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9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9"/>
        <w:gridCol w:w="2695"/>
        <w:gridCol w:w="567"/>
        <w:gridCol w:w="2409"/>
        <w:gridCol w:w="2410"/>
        <w:gridCol w:w="709"/>
      </w:tblGrid>
      <w:tr w:rsidR="00166440" w14:paraId="16CD57F5" w14:textId="77777777" w:rsidTr="00045E46">
        <w:tc>
          <w:tcPr>
            <w:tcW w:w="10779" w:type="dxa"/>
            <w:gridSpan w:val="6"/>
            <w:shd w:val="clear" w:color="auto" w:fill="BDD6EE" w:themeFill="accent1" w:themeFillTint="66"/>
            <w:vAlign w:val="center"/>
          </w:tcPr>
          <w:p w14:paraId="2BF20BE1" w14:textId="05A60EA2" w:rsidR="00166440" w:rsidRPr="00106F9A" w:rsidRDefault="00166440" w:rsidP="00115B80">
            <w:pPr>
              <w:spacing w:after="120" w:line="240" w:lineRule="auto"/>
              <w:jc w:val="center"/>
              <w:rPr>
                <w:b/>
                <w:sz w:val="28"/>
              </w:rPr>
            </w:pPr>
            <w:r w:rsidRPr="00106F9A">
              <w:rPr>
                <w:b/>
                <w:sz w:val="28"/>
              </w:rPr>
              <w:t xml:space="preserve">Report </w:t>
            </w:r>
            <w:r w:rsidR="00DC297C">
              <w:rPr>
                <w:b/>
                <w:sz w:val="28"/>
              </w:rPr>
              <w:t>to</w:t>
            </w:r>
            <w:r w:rsidR="00F8788C">
              <w:rPr>
                <w:b/>
                <w:sz w:val="28"/>
              </w:rPr>
              <w:t xml:space="preserve"> </w:t>
            </w:r>
            <w:r w:rsidR="003B510E">
              <w:rPr>
                <w:b/>
                <w:sz w:val="28"/>
              </w:rPr>
              <w:t>the</w:t>
            </w:r>
            <w:r w:rsidR="00E7290D">
              <w:rPr>
                <w:b/>
                <w:sz w:val="28"/>
              </w:rPr>
              <w:t xml:space="preserve"> Senate</w:t>
            </w:r>
            <w:r w:rsidR="003B510E">
              <w:rPr>
                <w:b/>
                <w:sz w:val="28"/>
              </w:rPr>
              <w:t xml:space="preserve"> </w:t>
            </w:r>
          </w:p>
        </w:tc>
      </w:tr>
      <w:tr w:rsidR="000A29C4" w:rsidRPr="007970CF" w14:paraId="2601E901" w14:textId="77777777" w:rsidTr="003D0669">
        <w:tc>
          <w:tcPr>
            <w:tcW w:w="1989" w:type="dxa"/>
            <w:shd w:val="clear" w:color="auto" w:fill="DEEAF6" w:themeFill="accent1" w:themeFillTint="33"/>
            <w:vAlign w:val="center"/>
          </w:tcPr>
          <w:p w14:paraId="380553DC" w14:textId="1BE96E27" w:rsidR="000A29C4" w:rsidRPr="00A35052" w:rsidRDefault="000A29C4" w:rsidP="00982A5E">
            <w:pPr>
              <w:spacing w:after="0"/>
              <w:jc w:val="center"/>
              <w:rPr>
                <w:b/>
                <w:sz w:val="20"/>
                <w:highlight w:val="yellow"/>
              </w:rPr>
            </w:pPr>
            <w:r>
              <w:rPr>
                <w:b/>
                <w:sz w:val="20"/>
              </w:rPr>
              <w:t>Reference</w:t>
            </w:r>
            <w:r w:rsidRPr="00106F9A">
              <w:rPr>
                <w:b/>
                <w:sz w:val="20"/>
              </w:rPr>
              <w:t>:</w:t>
            </w:r>
          </w:p>
        </w:tc>
        <w:tc>
          <w:tcPr>
            <w:tcW w:w="3262" w:type="dxa"/>
            <w:gridSpan w:val="2"/>
            <w:shd w:val="clear" w:color="auto" w:fill="DEEAF6" w:themeFill="accent1" w:themeFillTint="33"/>
            <w:vAlign w:val="center"/>
          </w:tcPr>
          <w:p w14:paraId="3F6EE6EE" w14:textId="65339B91" w:rsidR="000A29C4" w:rsidRPr="00A35052" w:rsidRDefault="000A29C4" w:rsidP="00982A5E">
            <w:pPr>
              <w:spacing w:after="0"/>
              <w:jc w:val="center"/>
              <w:rPr>
                <w:b/>
                <w:sz w:val="20"/>
                <w:highlight w:val="yellow"/>
              </w:rPr>
            </w:pPr>
            <w:commentRangeStart w:id="0"/>
            <w:r w:rsidRPr="003B510E">
              <w:rPr>
                <w:b/>
                <w:sz w:val="20"/>
                <w:highlight w:val="yellow"/>
              </w:rPr>
              <w:t>XXX</w:t>
            </w:r>
            <w:r w:rsidRPr="003B510E">
              <w:rPr>
                <w:b/>
                <w:sz w:val="20"/>
              </w:rPr>
              <w:t>-</w:t>
            </w:r>
            <w:r w:rsidRPr="00115B80">
              <w:rPr>
                <w:b/>
                <w:sz w:val="20"/>
                <w:highlight w:val="yellow"/>
              </w:rPr>
              <w:t>XXXX</w:t>
            </w:r>
            <w:r>
              <w:rPr>
                <w:b/>
                <w:sz w:val="20"/>
                <w:highlight w:val="yellow"/>
              </w:rPr>
              <w:t>DDMMYY</w:t>
            </w:r>
            <w:commentRangeEnd w:id="0"/>
            <w:r>
              <w:rPr>
                <w:rStyle w:val="CommentReference"/>
              </w:rPr>
              <w:commentReference w:id="0"/>
            </w:r>
          </w:p>
        </w:tc>
        <w:tc>
          <w:tcPr>
            <w:tcW w:w="2409" w:type="dxa"/>
            <w:shd w:val="clear" w:color="auto" w:fill="DEEAF6" w:themeFill="accent1" w:themeFillTint="33"/>
            <w:vAlign w:val="center"/>
          </w:tcPr>
          <w:p w14:paraId="18189725" w14:textId="77777777" w:rsidR="000A29C4" w:rsidRPr="00A35052" w:rsidRDefault="000A29C4" w:rsidP="00982A5E">
            <w:pPr>
              <w:spacing w:after="0"/>
              <w:jc w:val="center"/>
              <w:rPr>
                <w:b/>
                <w:sz w:val="20"/>
                <w:highlight w:val="yellow"/>
              </w:rPr>
            </w:pPr>
            <w:r>
              <w:rPr>
                <w:b/>
                <w:sz w:val="20"/>
              </w:rPr>
              <w:t>Report classification</w:t>
            </w:r>
            <w:r w:rsidRPr="00106F9A">
              <w:rPr>
                <w:b/>
                <w:sz w:val="20"/>
              </w:rPr>
              <w:t>:</w:t>
            </w:r>
          </w:p>
        </w:tc>
        <w:tc>
          <w:tcPr>
            <w:tcW w:w="3119" w:type="dxa"/>
            <w:gridSpan w:val="2"/>
            <w:shd w:val="clear" w:color="auto" w:fill="DEEAF6" w:themeFill="accent1" w:themeFillTint="33"/>
            <w:vAlign w:val="center"/>
          </w:tcPr>
          <w:p w14:paraId="5DFBF564" w14:textId="33E29FC8" w:rsidR="000A29C4" w:rsidRPr="00A35052" w:rsidRDefault="000A29C4" w:rsidP="001F233C">
            <w:pPr>
              <w:spacing w:after="0"/>
              <w:jc w:val="center"/>
              <w:rPr>
                <w:b/>
                <w:sz w:val="20"/>
                <w:highlight w:val="yellow"/>
              </w:rPr>
            </w:pPr>
            <w:commentRangeStart w:id="1"/>
            <w:r w:rsidRPr="00A35052">
              <w:rPr>
                <w:b/>
                <w:sz w:val="20"/>
                <w:highlight w:val="yellow"/>
              </w:rPr>
              <w:t>Public/ Protected/ Restricted</w:t>
            </w:r>
            <w:commentRangeEnd w:id="1"/>
            <w:r>
              <w:rPr>
                <w:rStyle w:val="CommentReference"/>
              </w:rPr>
              <w:commentReference w:id="1"/>
            </w:r>
          </w:p>
        </w:tc>
      </w:tr>
      <w:tr w:rsidR="00982A5E" w:rsidRPr="007970CF" w14:paraId="188FDAEE" w14:textId="77777777" w:rsidTr="00045E46">
        <w:trPr>
          <w:trHeight w:val="288"/>
        </w:trPr>
        <w:tc>
          <w:tcPr>
            <w:tcW w:w="1989" w:type="dxa"/>
            <w:shd w:val="clear" w:color="auto" w:fill="auto"/>
          </w:tcPr>
          <w:p w14:paraId="4114F13D" w14:textId="346120A8" w:rsidR="00982A5E" w:rsidRPr="00A35052" w:rsidRDefault="00982A5E" w:rsidP="00982A5E">
            <w:pPr>
              <w:spacing w:after="0"/>
              <w:rPr>
                <w:b/>
                <w:sz w:val="20"/>
                <w:highlight w:val="yellow"/>
              </w:rPr>
            </w:pPr>
            <w:r w:rsidRPr="0086058F">
              <w:rPr>
                <w:b/>
                <w:sz w:val="24"/>
                <w:szCs w:val="24"/>
              </w:rPr>
              <w:t>Meeting Date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140ED862" w14:textId="0D2EA380" w:rsidR="00982A5E" w:rsidRPr="00A35052" w:rsidRDefault="00982A5E" w:rsidP="00982A5E">
            <w:pPr>
              <w:spacing w:after="120" w:line="240" w:lineRule="auto"/>
              <w:rPr>
                <w:b/>
                <w:sz w:val="20"/>
                <w:highlight w:val="yellow"/>
              </w:rPr>
            </w:pPr>
            <w:r w:rsidRPr="00103E2F">
              <w:rPr>
                <w:sz w:val="24"/>
                <w:szCs w:val="24"/>
              </w:rPr>
              <w:t xml:space="preserve">[Date] </w:t>
            </w:r>
          </w:p>
        </w:tc>
      </w:tr>
      <w:tr w:rsidR="00982A5E" w:rsidRPr="007970CF" w14:paraId="656C4191" w14:textId="77777777" w:rsidTr="00045E46">
        <w:trPr>
          <w:trHeight w:val="288"/>
        </w:trPr>
        <w:tc>
          <w:tcPr>
            <w:tcW w:w="1989" w:type="dxa"/>
            <w:shd w:val="clear" w:color="auto" w:fill="auto"/>
          </w:tcPr>
          <w:p w14:paraId="0BBC018D" w14:textId="51433081" w:rsidR="00982A5E" w:rsidRPr="00A35052" w:rsidRDefault="00982A5E" w:rsidP="00982A5E">
            <w:pPr>
              <w:spacing w:after="0"/>
              <w:rPr>
                <w:b/>
                <w:sz w:val="20"/>
                <w:highlight w:val="yellow"/>
              </w:rPr>
            </w:pPr>
            <w:r w:rsidRPr="0086058F">
              <w:rPr>
                <w:b/>
                <w:sz w:val="24"/>
                <w:szCs w:val="24"/>
              </w:rPr>
              <w:t>Title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49EB5D6F" w14:textId="19A897E3" w:rsidR="00982A5E" w:rsidRPr="00A35052" w:rsidRDefault="00982A5E" w:rsidP="00982A5E">
            <w:pPr>
              <w:spacing w:after="120" w:line="240" w:lineRule="auto"/>
              <w:rPr>
                <w:b/>
                <w:sz w:val="20"/>
                <w:highlight w:val="yellow"/>
              </w:rPr>
            </w:pPr>
            <w:r w:rsidRPr="00103E2F">
              <w:rPr>
                <w:sz w:val="24"/>
                <w:szCs w:val="24"/>
              </w:rPr>
              <w:t xml:space="preserve">[Title – the title should be brief and clearly relate to the content of the report] </w:t>
            </w:r>
          </w:p>
        </w:tc>
      </w:tr>
      <w:tr w:rsidR="00982A5E" w:rsidRPr="007970CF" w14:paraId="2609021A" w14:textId="77777777" w:rsidTr="00045E46">
        <w:trPr>
          <w:trHeight w:val="288"/>
        </w:trPr>
        <w:tc>
          <w:tcPr>
            <w:tcW w:w="1989" w:type="dxa"/>
            <w:shd w:val="clear" w:color="auto" w:fill="auto"/>
          </w:tcPr>
          <w:p w14:paraId="154F0ED0" w14:textId="73D79CD4" w:rsidR="00982A5E" w:rsidRPr="00A35052" w:rsidRDefault="00982A5E" w:rsidP="00982A5E">
            <w:pPr>
              <w:spacing w:after="0"/>
              <w:rPr>
                <w:b/>
                <w:sz w:val="20"/>
                <w:highlight w:val="yellow"/>
              </w:rPr>
            </w:pPr>
            <w:r>
              <w:rPr>
                <w:b/>
                <w:sz w:val="24"/>
                <w:szCs w:val="24"/>
              </w:rPr>
              <w:t xml:space="preserve">Owner 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051C3424" w14:textId="1FE53929" w:rsidR="00982A5E" w:rsidRPr="00A35052" w:rsidRDefault="00982A5E" w:rsidP="00982A5E">
            <w:pPr>
              <w:spacing w:after="120" w:line="240" w:lineRule="auto"/>
              <w:rPr>
                <w:b/>
                <w:sz w:val="20"/>
                <w:highlight w:val="yellow"/>
              </w:rPr>
            </w:pPr>
            <w:r>
              <w:rPr>
                <w:sz w:val="24"/>
                <w:szCs w:val="24"/>
              </w:rPr>
              <w:t xml:space="preserve">[The name and position of the ultimate </w:t>
            </w:r>
            <w:r w:rsidRPr="00520E85">
              <w:rPr>
                <w:sz w:val="24"/>
                <w:szCs w:val="24"/>
              </w:rPr>
              <w:t xml:space="preserve">owner of the matter at hand. It should only be one person and it may be different to the author and/or presenter. </w:t>
            </w:r>
            <w:proofErr w:type="gramStart"/>
            <w:r w:rsidRPr="00520E85">
              <w:rPr>
                <w:sz w:val="24"/>
                <w:szCs w:val="24"/>
              </w:rPr>
              <w:t>E.g.</w:t>
            </w:r>
            <w:proofErr w:type="gramEnd"/>
            <w:r w:rsidRPr="00520E85">
              <w:rPr>
                <w:sz w:val="24"/>
                <w:szCs w:val="24"/>
              </w:rPr>
              <w:t xml:space="preserve"> if a project, this should be the project</w:t>
            </w:r>
            <w:r w:rsidR="0016790A">
              <w:rPr>
                <w:sz w:val="24"/>
                <w:szCs w:val="24"/>
              </w:rPr>
              <w:t xml:space="preserve"> </w:t>
            </w:r>
            <w:r w:rsidRPr="00520E85">
              <w:rPr>
                <w:sz w:val="24"/>
                <w:szCs w:val="24"/>
              </w:rPr>
              <w:t>sponsor.</w:t>
            </w:r>
            <w:r>
              <w:rPr>
                <w:sz w:val="24"/>
                <w:szCs w:val="24"/>
              </w:rPr>
              <w:t>]</w:t>
            </w:r>
          </w:p>
        </w:tc>
      </w:tr>
      <w:tr w:rsidR="00982A5E" w:rsidRPr="007970CF" w14:paraId="69A44A46" w14:textId="77777777" w:rsidTr="00045E46">
        <w:trPr>
          <w:trHeight w:val="288"/>
        </w:trPr>
        <w:tc>
          <w:tcPr>
            <w:tcW w:w="1989" w:type="dxa"/>
            <w:shd w:val="clear" w:color="auto" w:fill="auto"/>
          </w:tcPr>
          <w:p w14:paraId="1AD7B7AD" w14:textId="20317CD1" w:rsidR="00982A5E" w:rsidRPr="00A35052" w:rsidRDefault="00982A5E" w:rsidP="00982A5E">
            <w:pPr>
              <w:spacing w:after="0"/>
              <w:rPr>
                <w:b/>
                <w:sz w:val="20"/>
                <w:highlight w:val="yellow"/>
              </w:rPr>
            </w:pPr>
            <w:r>
              <w:rPr>
                <w:b/>
                <w:sz w:val="24"/>
                <w:szCs w:val="24"/>
              </w:rPr>
              <w:t xml:space="preserve">Author 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42A25BB0" w14:textId="258E1CF1" w:rsidR="00982A5E" w:rsidRPr="00A35052" w:rsidRDefault="00982A5E" w:rsidP="00982A5E">
            <w:pPr>
              <w:spacing w:after="120" w:line="240" w:lineRule="auto"/>
              <w:rPr>
                <w:b/>
                <w:sz w:val="20"/>
                <w:highlight w:val="yellow"/>
              </w:rPr>
            </w:pPr>
            <w:r>
              <w:rPr>
                <w:sz w:val="24"/>
                <w:szCs w:val="24"/>
              </w:rPr>
              <w:t xml:space="preserve">[The name and position of the person(s) who has written the report.] </w:t>
            </w:r>
          </w:p>
        </w:tc>
      </w:tr>
      <w:tr w:rsidR="00982A5E" w:rsidRPr="007970CF" w14:paraId="5E85E1EF" w14:textId="77777777" w:rsidTr="00045E46">
        <w:trPr>
          <w:trHeight w:val="288"/>
        </w:trPr>
        <w:tc>
          <w:tcPr>
            <w:tcW w:w="1989" w:type="dxa"/>
            <w:shd w:val="clear" w:color="auto" w:fill="auto"/>
          </w:tcPr>
          <w:p w14:paraId="4938457B" w14:textId="57F91A2C" w:rsidR="00982A5E" w:rsidRPr="00A35052" w:rsidRDefault="00982A5E" w:rsidP="00982A5E">
            <w:pPr>
              <w:spacing w:after="0"/>
              <w:rPr>
                <w:b/>
                <w:sz w:val="20"/>
                <w:highlight w:val="yellow"/>
              </w:rPr>
            </w:pPr>
            <w:r w:rsidRPr="0086058F">
              <w:rPr>
                <w:b/>
                <w:sz w:val="24"/>
                <w:szCs w:val="24"/>
              </w:rPr>
              <w:t>Presenter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5EC24960" w14:textId="0A6DF4E9" w:rsidR="00982A5E" w:rsidRPr="00A35052" w:rsidRDefault="00982A5E" w:rsidP="00982A5E">
            <w:pPr>
              <w:spacing w:after="120" w:line="240" w:lineRule="auto"/>
              <w:rPr>
                <w:b/>
                <w:sz w:val="20"/>
                <w:highlight w:val="yellow"/>
              </w:rPr>
            </w:pPr>
            <w:r>
              <w:rPr>
                <w:sz w:val="24"/>
                <w:szCs w:val="24"/>
              </w:rPr>
              <w:t xml:space="preserve">[The name and positions of the person(s) presenting the report to the committee, if applicable.] </w:t>
            </w:r>
            <w:r w:rsidRPr="00103E2F">
              <w:rPr>
                <w:sz w:val="24"/>
                <w:szCs w:val="24"/>
              </w:rPr>
              <w:t xml:space="preserve"> </w:t>
            </w:r>
          </w:p>
        </w:tc>
      </w:tr>
      <w:tr w:rsidR="00AF4D7F" w:rsidRPr="007970CF" w14:paraId="72ADB363" w14:textId="77777777" w:rsidTr="00B430C4">
        <w:trPr>
          <w:trHeight w:val="288"/>
        </w:trPr>
        <w:tc>
          <w:tcPr>
            <w:tcW w:w="1989" w:type="dxa"/>
            <w:shd w:val="clear" w:color="auto" w:fill="auto"/>
          </w:tcPr>
          <w:p w14:paraId="326272C0" w14:textId="086688CE" w:rsidR="00AF4D7F" w:rsidRPr="0086058F" w:rsidRDefault="00AF4D7F" w:rsidP="00AF4D7F">
            <w:pPr>
              <w:spacing w:after="0"/>
              <w:rPr>
                <w:b/>
                <w:sz w:val="24"/>
                <w:szCs w:val="24"/>
              </w:rPr>
            </w:pPr>
            <w:r w:rsidRPr="00262F51">
              <w:rPr>
                <w:b/>
                <w:bCs/>
                <w:sz w:val="24"/>
                <w:szCs w:val="24"/>
              </w:rPr>
              <w:t>Recommendation</w:t>
            </w:r>
          </w:p>
        </w:tc>
        <w:tc>
          <w:tcPr>
            <w:tcW w:w="8790" w:type="dxa"/>
            <w:gridSpan w:val="5"/>
            <w:shd w:val="clear" w:color="auto" w:fill="auto"/>
            <w:vAlign w:val="center"/>
          </w:tcPr>
          <w:p w14:paraId="49C5518A" w14:textId="2F4A7AF4" w:rsidR="00AF4D7F" w:rsidRDefault="00AF4D7F" w:rsidP="00971DB4">
            <w:pPr>
              <w:spacing w:before="20" w:after="20" w:line="240" w:lineRule="auto"/>
              <w:rPr>
                <w:sz w:val="24"/>
                <w:szCs w:val="24"/>
              </w:rPr>
            </w:pPr>
            <w:commentRangeStart w:id="2"/>
            <w:r>
              <w:rPr>
                <w:sz w:val="24"/>
                <w:szCs w:val="24"/>
              </w:rPr>
              <w:t xml:space="preserve">The </w:t>
            </w:r>
            <w:r w:rsidR="00E7290D">
              <w:rPr>
                <w:sz w:val="24"/>
                <w:szCs w:val="24"/>
              </w:rPr>
              <w:t xml:space="preserve">Senate </w:t>
            </w:r>
            <w:r>
              <w:rPr>
                <w:sz w:val="24"/>
                <w:szCs w:val="24"/>
              </w:rPr>
              <w:t>is invited to XXX</w:t>
            </w:r>
            <w:commentRangeEnd w:id="2"/>
            <w:r>
              <w:rPr>
                <w:rStyle w:val="CommentReference"/>
              </w:rPr>
              <w:commentReference w:id="2"/>
            </w:r>
          </w:p>
          <w:p w14:paraId="05D90BFE" w14:textId="6B8433D5" w:rsidR="00971DB4" w:rsidRDefault="00971DB4" w:rsidP="00971DB4">
            <w:pPr>
              <w:spacing w:before="20" w:after="20" w:line="240" w:lineRule="auto"/>
              <w:rPr>
                <w:sz w:val="24"/>
                <w:szCs w:val="24"/>
              </w:rPr>
            </w:pPr>
          </w:p>
        </w:tc>
      </w:tr>
      <w:tr w:rsidR="00AF4D7F" w14:paraId="5159C866" w14:textId="77777777" w:rsidTr="001F2081">
        <w:tc>
          <w:tcPr>
            <w:tcW w:w="10779" w:type="dxa"/>
            <w:gridSpan w:val="6"/>
            <w:shd w:val="clear" w:color="auto" w:fill="BDD6EE" w:themeFill="accent1" w:themeFillTint="66"/>
            <w:vAlign w:val="center"/>
          </w:tcPr>
          <w:p w14:paraId="2023BEC0" w14:textId="7CFE3B1E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Purpose of Report</w:t>
            </w:r>
            <w:r w:rsidRPr="0086058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(T</w:t>
            </w:r>
            <w:r w:rsidRPr="0086058F">
              <w:rPr>
                <w:sz w:val="24"/>
                <w:szCs w:val="24"/>
              </w:rPr>
              <w:t>ick all that apply</w:t>
            </w:r>
            <w:r w:rsidRPr="0086058F">
              <w:rPr>
                <w:b/>
                <w:sz w:val="24"/>
                <w:szCs w:val="24"/>
              </w:rPr>
              <w:t xml:space="preserve"> </w:t>
            </w:r>
            <w:r w:rsidRPr="0086058F">
              <w:rPr>
                <w:rFonts w:ascii="Wingdings" w:eastAsia="Wingdings" w:hAnsi="Wingdings" w:cs="Wingdings"/>
                <w:b/>
                <w:sz w:val="24"/>
                <w:szCs w:val="24"/>
              </w:rPr>
              <w:t></w:t>
            </w:r>
            <w:r>
              <w:rPr>
                <w:rFonts w:asciiTheme="minorHAnsi" w:eastAsia="Wingdings" w:hAnsiTheme="minorHAnsi" w:cstheme="minorHAnsi"/>
                <w:b/>
                <w:sz w:val="24"/>
                <w:szCs w:val="24"/>
              </w:rPr>
              <w:t>)</w:t>
            </w:r>
            <w:r>
              <w:rPr>
                <w:rFonts w:ascii="Wingdings" w:eastAsia="Wingdings" w:hAnsi="Wingdings" w:cs="Wingdings"/>
                <w:b/>
                <w:sz w:val="24"/>
                <w:szCs w:val="24"/>
              </w:rPr>
              <w:t xml:space="preserve"> </w:t>
            </w:r>
          </w:p>
        </w:tc>
      </w:tr>
      <w:tr w:rsidR="00AF4D7F" w14:paraId="7560D64B" w14:textId="77777777" w:rsidTr="003D0669">
        <w:tc>
          <w:tcPr>
            <w:tcW w:w="4684" w:type="dxa"/>
            <w:gridSpan w:val="2"/>
            <w:shd w:val="clear" w:color="auto" w:fill="DEEAF6" w:themeFill="accent1" w:themeFillTint="33"/>
            <w:vAlign w:val="center"/>
          </w:tcPr>
          <w:p w14:paraId="21B45E18" w14:textId="70355218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To provide assurance</w:t>
            </w: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2D2EBBA2" w14:textId="47A50B6E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  <w:vAlign w:val="center"/>
          </w:tcPr>
          <w:p w14:paraId="2DA1D064" w14:textId="192D0F2B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To obtain approval</w:t>
            </w:r>
          </w:p>
        </w:tc>
        <w:tc>
          <w:tcPr>
            <w:tcW w:w="709" w:type="dxa"/>
            <w:shd w:val="clear" w:color="auto" w:fill="DEEAF6" w:themeFill="accent1" w:themeFillTint="33"/>
            <w:vAlign w:val="center"/>
          </w:tcPr>
          <w:p w14:paraId="74E0F696" w14:textId="29E0BC3A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</w:p>
        </w:tc>
      </w:tr>
      <w:tr w:rsidR="00AF4D7F" w14:paraId="1F48145D" w14:textId="77777777" w:rsidTr="003D0669">
        <w:tc>
          <w:tcPr>
            <w:tcW w:w="4684" w:type="dxa"/>
            <w:gridSpan w:val="2"/>
            <w:shd w:val="clear" w:color="auto" w:fill="DEEAF6" w:themeFill="accent1" w:themeFillTint="33"/>
            <w:vAlign w:val="center"/>
          </w:tcPr>
          <w:p w14:paraId="79302915" w14:textId="489B46F9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Regulatory requirement</w:t>
            </w: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41D1CA5A" w14:textId="38BE5784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  <w:vAlign w:val="center"/>
          </w:tcPr>
          <w:p w14:paraId="32D4D449" w14:textId="70ABA20F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To highlight an emerging risk or issue</w:t>
            </w:r>
          </w:p>
        </w:tc>
        <w:tc>
          <w:tcPr>
            <w:tcW w:w="709" w:type="dxa"/>
            <w:shd w:val="clear" w:color="auto" w:fill="DEEAF6" w:themeFill="accent1" w:themeFillTint="33"/>
            <w:vAlign w:val="center"/>
          </w:tcPr>
          <w:p w14:paraId="284CA44E" w14:textId="34FEECF2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</w:p>
        </w:tc>
      </w:tr>
      <w:tr w:rsidR="00AF4D7F" w14:paraId="2C8AB3EC" w14:textId="77777777" w:rsidTr="003D0669">
        <w:tc>
          <w:tcPr>
            <w:tcW w:w="4684" w:type="dxa"/>
            <w:gridSpan w:val="2"/>
            <w:shd w:val="clear" w:color="auto" w:fill="DEEAF6" w:themeFill="accent1" w:themeFillTint="33"/>
            <w:vAlign w:val="center"/>
          </w:tcPr>
          <w:p w14:paraId="092DAFCF" w14:textId="07FE99CC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To canvas opinion</w:t>
            </w: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1532EFEB" w14:textId="6ACE58B3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  <w:vAlign w:val="center"/>
          </w:tcPr>
          <w:p w14:paraId="4CCB7972" w14:textId="0375178F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For information</w:t>
            </w:r>
          </w:p>
        </w:tc>
        <w:tc>
          <w:tcPr>
            <w:tcW w:w="709" w:type="dxa"/>
            <w:shd w:val="clear" w:color="auto" w:fill="DEEAF6" w:themeFill="accent1" w:themeFillTint="33"/>
            <w:vAlign w:val="center"/>
          </w:tcPr>
          <w:p w14:paraId="5E2AD719" w14:textId="78255F71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</w:p>
        </w:tc>
      </w:tr>
      <w:tr w:rsidR="00AF4D7F" w14:paraId="2C4DD691" w14:textId="77777777" w:rsidTr="003D0669">
        <w:tc>
          <w:tcPr>
            <w:tcW w:w="4684" w:type="dxa"/>
            <w:gridSpan w:val="2"/>
            <w:shd w:val="clear" w:color="auto" w:fill="DEEAF6" w:themeFill="accent1" w:themeFillTint="33"/>
            <w:vAlign w:val="center"/>
          </w:tcPr>
          <w:p w14:paraId="38D55298" w14:textId="4D5EEAB2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 xml:space="preserve">To provide advice </w:t>
            </w:r>
          </w:p>
        </w:tc>
        <w:tc>
          <w:tcPr>
            <w:tcW w:w="567" w:type="dxa"/>
            <w:shd w:val="clear" w:color="auto" w:fill="DEEAF6" w:themeFill="accent1" w:themeFillTint="33"/>
            <w:vAlign w:val="center"/>
          </w:tcPr>
          <w:p w14:paraId="6CF71F35" w14:textId="17732EC1" w:rsidR="00AF4D7F" w:rsidRPr="0086058F" w:rsidRDefault="00AF4D7F" w:rsidP="00AF4D7F">
            <w:pPr>
              <w:spacing w:before="20" w:after="2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  <w:vAlign w:val="center"/>
          </w:tcPr>
          <w:p w14:paraId="1A9F9BB6" w14:textId="3E157109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  <w:r w:rsidRPr="0086058F">
              <w:rPr>
                <w:b/>
                <w:sz w:val="24"/>
                <w:szCs w:val="24"/>
              </w:rPr>
              <w:t>To highlight student or staff experience</w:t>
            </w:r>
          </w:p>
        </w:tc>
        <w:tc>
          <w:tcPr>
            <w:tcW w:w="709" w:type="dxa"/>
            <w:shd w:val="clear" w:color="auto" w:fill="DEEAF6" w:themeFill="accent1" w:themeFillTint="33"/>
            <w:vAlign w:val="center"/>
          </w:tcPr>
          <w:p w14:paraId="5F75265E" w14:textId="04C1D1F0" w:rsidR="00AF4D7F" w:rsidRPr="0086058F" w:rsidRDefault="00AF4D7F" w:rsidP="00AF4D7F">
            <w:pPr>
              <w:spacing w:before="20" w:after="20" w:line="240" w:lineRule="auto"/>
              <w:rPr>
                <w:sz w:val="24"/>
                <w:szCs w:val="24"/>
              </w:rPr>
            </w:pPr>
          </w:p>
        </w:tc>
      </w:tr>
      <w:tr w:rsidR="00AF4D7F" w14:paraId="2C386FDE" w14:textId="77777777" w:rsidTr="003D0669">
        <w:tc>
          <w:tcPr>
            <w:tcW w:w="5251" w:type="dxa"/>
            <w:gridSpan w:val="3"/>
            <w:shd w:val="clear" w:color="auto" w:fill="BDD6EE" w:themeFill="accent1" w:themeFillTint="66"/>
          </w:tcPr>
          <w:p w14:paraId="16994F93" w14:textId="2A918100" w:rsidR="00AF4D7F" w:rsidRPr="003D0669" w:rsidRDefault="00AF4D7F" w:rsidP="00AF4D7F">
            <w:pPr>
              <w:spacing w:before="20" w:after="20" w:line="240" w:lineRule="auto"/>
              <w:rPr>
                <w:rFonts w:cs="Calibri"/>
                <w:bCs/>
                <w:lang w:val="en-US"/>
              </w:rPr>
            </w:pPr>
            <w:r w:rsidRPr="002F727E">
              <w:rPr>
                <w:b/>
                <w:sz w:val="24"/>
                <w:szCs w:val="24"/>
              </w:rPr>
              <w:t>University Strategy</w:t>
            </w:r>
          </w:p>
        </w:tc>
        <w:tc>
          <w:tcPr>
            <w:tcW w:w="5528" w:type="dxa"/>
            <w:gridSpan w:val="3"/>
            <w:shd w:val="clear" w:color="auto" w:fill="BDD6EE" w:themeFill="accent1" w:themeFillTint="66"/>
          </w:tcPr>
          <w:p w14:paraId="3E4D07FE" w14:textId="06C92DCF" w:rsidR="003D0669" w:rsidRPr="00D53C7F" w:rsidRDefault="00AF4D7F" w:rsidP="00AF4D7F">
            <w:pPr>
              <w:spacing w:before="20" w:after="20" w:line="240" w:lineRule="auto"/>
              <w:rPr>
                <w:bCs/>
                <w:sz w:val="24"/>
                <w:szCs w:val="24"/>
              </w:rPr>
            </w:pPr>
            <w:commentRangeStart w:id="3"/>
            <w:r w:rsidRPr="00EC62A4">
              <w:rPr>
                <w:b/>
                <w:sz w:val="24"/>
                <w:szCs w:val="24"/>
              </w:rPr>
              <w:t>Additional Considerations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045E46">
              <w:rPr>
                <w:bCs/>
                <w:sz w:val="24"/>
                <w:szCs w:val="24"/>
              </w:rPr>
              <w:t xml:space="preserve">(Tick all that apply </w:t>
            </w:r>
            <w:r w:rsidRPr="00045E46">
              <w:rPr>
                <w:rFonts w:ascii="Wingdings" w:eastAsia="Wingdings" w:hAnsi="Wingdings" w:cs="Wingdings"/>
                <w:bCs/>
                <w:sz w:val="24"/>
                <w:szCs w:val="24"/>
              </w:rPr>
              <w:t></w:t>
            </w:r>
            <w:r w:rsidRPr="00045E46">
              <w:rPr>
                <w:bCs/>
                <w:sz w:val="24"/>
                <w:szCs w:val="24"/>
              </w:rPr>
              <w:t>)</w:t>
            </w:r>
            <w:commentRangeEnd w:id="3"/>
            <w:r w:rsidR="00EC5865">
              <w:rPr>
                <w:rStyle w:val="CommentReference"/>
              </w:rPr>
              <w:commentReference w:id="3"/>
            </w:r>
          </w:p>
        </w:tc>
      </w:tr>
      <w:tr w:rsidR="00AF4D7F" w14:paraId="681A2E48" w14:textId="77777777" w:rsidTr="003D0669">
        <w:trPr>
          <w:trHeight w:val="220"/>
        </w:trPr>
        <w:tc>
          <w:tcPr>
            <w:tcW w:w="5251" w:type="dxa"/>
            <w:gridSpan w:val="3"/>
            <w:vMerge w:val="restart"/>
            <w:shd w:val="clear" w:color="auto" w:fill="DEEAF6" w:themeFill="accent1" w:themeFillTint="33"/>
          </w:tcPr>
          <w:p w14:paraId="0E8AA3A5" w14:textId="346F8553" w:rsidR="00AF4D7F" w:rsidRPr="00EC62A4" w:rsidRDefault="00AF4D7F" w:rsidP="00AF4D7F">
            <w:pPr>
              <w:widowControl w:val="0"/>
              <w:spacing w:after="120" w:line="240" w:lineRule="auto"/>
              <w:ind w:right="101"/>
              <w:rPr>
                <w:rFonts w:cs="Calibri"/>
                <w:i/>
                <w:iCs/>
                <w:lang w:val="en-US"/>
              </w:rPr>
            </w:pPr>
            <w:commentRangeStart w:id="4"/>
            <w:r w:rsidRPr="00045E46">
              <w:rPr>
                <w:rFonts w:cs="Calibri"/>
                <w:b/>
                <w:bCs/>
                <w:sz w:val="24"/>
                <w:szCs w:val="24"/>
                <w:lang w:val="en-US"/>
              </w:rPr>
              <w:t>Research/ Education/ Innovation/ Inclusion/ Regional</w:t>
            </w:r>
            <w:r>
              <w:rPr>
                <w:rFonts w:cs="Calibri"/>
                <w:b/>
                <w:bCs/>
                <w:sz w:val="24"/>
                <w:szCs w:val="24"/>
                <w:lang w:val="en-US"/>
              </w:rPr>
              <w:t xml:space="preserve"> Leadership</w:t>
            </w:r>
            <w:r w:rsidRPr="00045E46">
              <w:rPr>
                <w:rFonts w:cs="Calibri"/>
                <w:b/>
                <w:bCs/>
                <w:sz w:val="24"/>
                <w:szCs w:val="24"/>
                <w:lang w:val="en-US"/>
              </w:rPr>
              <w:t xml:space="preserve">/ </w:t>
            </w:r>
            <w:proofErr w:type="spellStart"/>
            <w:r w:rsidRPr="00045E46">
              <w:rPr>
                <w:rFonts w:cs="Calibri"/>
                <w:b/>
                <w:bCs/>
                <w:sz w:val="24"/>
                <w:szCs w:val="24"/>
                <w:lang w:val="en-US"/>
              </w:rPr>
              <w:t>Internationalisatio</w:t>
            </w:r>
            <w:proofErr w:type="spellEnd"/>
            <w:r w:rsidRPr="00045E46">
              <w:rPr>
                <w:rFonts w:cs="Calibri"/>
                <w:b/>
                <w:bCs/>
                <w:sz w:val="24"/>
                <w:szCs w:val="24"/>
                <w:lang w:val="en-US"/>
              </w:rPr>
              <w:t>n</w:t>
            </w:r>
            <w:commentRangeEnd w:id="4"/>
            <w:r>
              <w:rPr>
                <w:rStyle w:val="CommentReference"/>
              </w:rPr>
              <w:commentReference w:id="4"/>
            </w:r>
          </w:p>
        </w:tc>
        <w:tc>
          <w:tcPr>
            <w:tcW w:w="4819" w:type="dxa"/>
            <w:gridSpan w:val="2"/>
            <w:shd w:val="clear" w:color="auto" w:fill="DEEAF6" w:themeFill="accent1" w:themeFillTint="33"/>
          </w:tcPr>
          <w:p w14:paraId="36A0B5D2" w14:textId="7C4786B3" w:rsidR="00AF4D7F" w:rsidRPr="00EC62A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b/>
                <w:bCs/>
                <w:sz w:val="24"/>
                <w:szCs w:val="24"/>
                <w:lang w:val="en-US"/>
              </w:rPr>
            </w:pPr>
            <w:r w:rsidRPr="00EC62A4">
              <w:rPr>
                <w:rFonts w:cs="Calibri"/>
                <w:b/>
                <w:bCs/>
                <w:sz w:val="24"/>
                <w:szCs w:val="24"/>
                <w:lang w:val="en-US"/>
              </w:rPr>
              <w:t>Risk</w:t>
            </w:r>
          </w:p>
        </w:tc>
        <w:tc>
          <w:tcPr>
            <w:tcW w:w="709" w:type="dxa"/>
            <w:shd w:val="clear" w:color="auto" w:fill="DEEAF6" w:themeFill="accent1" w:themeFillTint="33"/>
          </w:tcPr>
          <w:p w14:paraId="77B4A490" w14:textId="4A54E9F8" w:rsidR="00AF4D7F" w:rsidRPr="00FB1B8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i/>
                <w:iCs/>
                <w:lang w:val="en-US"/>
              </w:rPr>
            </w:pPr>
          </w:p>
        </w:tc>
      </w:tr>
      <w:tr w:rsidR="00AF4D7F" w14:paraId="4FF402CE" w14:textId="77777777" w:rsidTr="003D0669">
        <w:trPr>
          <w:trHeight w:val="168"/>
        </w:trPr>
        <w:tc>
          <w:tcPr>
            <w:tcW w:w="5251" w:type="dxa"/>
            <w:gridSpan w:val="3"/>
            <w:vMerge/>
            <w:shd w:val="clear" w:color="auto" w:fill="DEEAF6" w:themeFill="accent1" w:themeFillTint="33"/>
          </w:tcPr>
          <w:p w14:paraId="6F42689B" w14:textId="0F7D35B8" w:rsidR="00AF4D7F" w:rsidRPr="002F727E" w:rsidRDefault="00AF4D7F" w:rsidP="00AF4D7F">
            <w:pPr>
              <w:widowControl w:val="0"/>
              <w:spacing w:after="120" w:line="240" w:lineRule="auto"/>
              <w:ind w:right="101"/>
              <w:rPr>
                <w:rFonts w:cs="Calibri"/>
                <w:b/>
                <w:bCs/>
                <w:lang w:val="en-US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</w:tcPr>
          <w:p w14:paraId="6EEE62E5" w14:textId="35D80518" w:rsidR="00AF4D7F" w:rsidRPr="00EC62A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b/>
                <w:bCs/>
                <w:sz w:val="24"/>
                <w:szCs w:val="24"/>
                <w:lang w:val="en-US"/>
              </w:rPr>
            </w:pPr>
            <w:commentRangeStart w:id="5"/>
            <w:r w:rsidRPr="00EC62A4">
              <w:rPr>
                <w:rFonts w:cs="Calibri"/>
                <w:b/>
                <w:bCs/>
                <w:sz w:val="24"/>
                <w:szCs w:val="24"/>
                <w:lang w:val="en-US"/>
              </w:rPr>
              <w:t xml:space="preserve">Equality, </w:t>
            </w:r>
            <w:proofErr w:type="gramStart"/>
            <w:r w:rsidRPr="00EC62A4">
              <w:rPr>
                <w:rFonts w:cs="Calibri"/>
                <w:b/>
                <w:bCs/>
                <w:sz w:val="24"/>
                <w:szCs w:val="24"/>
                <w:lang w:val="en-US"/>
              </w:rPr>
              <w:t>Diversity</w:t>
            </w:r>
            <w:proofErr w:type="gramEnd"/>
            <w:r w:rsidRPr="00EC62A4">
              <w:rPr>
                <w:rFonts w:cs="Calibri"/>
                <w:b/>
                <w:bCs/>
                <w:sz w:val="24"/>
                <w:szCs w:val="24"/>
                <w:lang w:val="en-US"/>
              </w:rPr>
              <w:t xml:space="preserve"> and Inclusion</w:t>
            </w:r>
            <w:commentRangeEnd w:id="5"/>
            <w:r>
              <w:rPr>
                <w:rStyle w:val="CommentReference"/>
              </w:rPr>
              <w:commentReference w:id="5"/>
            </w:r>
          </w:p>
        </w:tc>
        <w:tc>
          <w:tcPr>
            <w:tcW w:w="709" w:type="dxa"/>
            <w:shd w:val="clear" w:color="auto" w:fill="DEEAF6" w:themeFill="accent1" w:themeFillTint="33"/>
          </w:tcPr>
          <w:p w14:paraId="61B3F612" w14:textId="2A17D25F" w:rsidR="00AF4D7F" w:rsidRPr="00FB1B8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i/>
                <w:iCs/>
                <w:lang w:val="en-US"/>
              </w:rPr>
            </w:pPr>
          </w:p>
        </w:tc>
      </w:tr>
      <w:tr w:rsidR="00AF4D7F" w14:paraId="622DB998" w14:textId="77777777" w:rsidTr="003D0669">
        <w:trPr>
          <w:trHeight w:val="244"/>
        </w:trPr>
        <w:tc>
          <w:tcPr>
            <w:tcW w:w="5251" w:type="dxa"/>
            <w:gridSpan w:val="3"/>
            <w:vMerge/>
            <w:shd w:val="clear" w:color="auto" w:fill="DEEAF6" w:themeFill="accent1" w:themeFillTint="33"/>
          </w:tcPr>
          <w:p w14:paraId="5F1C72C0" w14:textId="77777777" w:rsidR="00AF4D7F" w:rsidRPr="002F727E" w:rsidRDefault="00AF4D7F" w:rsidP="00AF4D7F">
            <w:pPr>
              <w:widowControl w:val="0"/>
              <w:spacing w:after="120" w:line="240" w:lineRule="auto"/>
              <w:ind w:right="101"/>
              <w:rPr>
                <w:rFonts w:cs="Calibri"/>
                <w:b/>
                <w:bCs/>
                <w:lang w:val="en-US"/>
              </w:rPr>
            </w:pPr>
          </w:p>
        </w:tc>
        <w:tc>
          <w:tcPr>
            <w:tcW w:w="4819" w:type="dxa"/>
            <w:gridSpan w:val="2"/>
            <w:shd w:val="clear" w:color="auto" w:fill="DEEAF6" w:themeFill="accent1" w:themeFillTint="33"/>
          </w:tcPr>
          <w:p w14:paraId="0A02D7A7" w14:textId="1BDDF89A" w:rsidR="00AF4D7F" w:rsidRPr="00EC62A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b/>
                <w:bCs/>
                <w:sz w:val="24"/>
                <w:szCs w:val="24"/>
                <w:lang w:val="en-US"/>
              </w:rPr>
            </w:pPr>
            <w:r w:rsidRPr="00EC62A4">
              <w:rPr>
                <w:rFonts w:cs="Calibri"/>
                <w:b/>
                <w:bCs/>
                <w:sz w:val="24"/>
                <w:szCs w:val="24"/>
                <w:lang w:val="en-US"/>
              </w:rPr>
              <w:t>Environment and Social Sustainability</w:t>
            </w:r>
          </w:p>
        </w:tc>
        <w:tc>
          <w:tcPr>
            <w:tcW w:w="709" w:type="dxa"/>
            <w:shd w:val="clear" w:color="auto" w:fill="DEEAF6" w:themeFill="accent1" w:themeFillTint="33"/>
          </w:tcPr>
          <w:p w14:paraId="616B0863" w14:textId="21425D52" w:rsidR="00AF4D7F" w:rsidRPr="00FB1B84" w:rsidRDefault="00AF4D7F" w:rsidP="00AF4D7F">
            <w:pPr>
              <w:widowControl w:val="0"/>
              <w:spacing w:after="40" w:line="240" w:lineRule="auto"/>
              <w:ind w:right="102"/>
              <w:rPr>
                <w:rFonts w:cs="Calibri"/>
                <w:i/>
                <w:iCs/>
                <w:lang w:val="en-US"/>
              </w:rPr>
            </w:pPr>
          </w:p>
        </w:tc>
      </w:tr>
      <w:tr w:rsidR="00AF4D7F" w14:paraId="3F74C846" w14:textId="77777777" w:rsidTr="00045E46">
        <w:tc>
          <w:tcPr>
            <w:tcW w:w="10779" w:type="dxa"/>
            <w:gridSpan w:val="6"/>
            <w:shd w:val="clear" w:color="auto" w:fill="auto"/>
          </w:tcPr>
          <w:p w14:paraId="300829C1" w14:textId="0A4FF24E" w:rsidR="00AF4D7F" w:rsidRPr="002B0609" w:rsidRDefault="00AF4D7F" w:rsidP="00AF4D7F">
            <w:pPr>
              <w:spacing w:after="0"/>
              <w:rPr>
                <w:i/>
                <w:sz w:val="24"/>
              </w:rPr>
            </w:pPr>
            <w:commentRangeStart w:id="6"/>
            <w:r w:rsidRPr="002B0609">
              <w:rPr>
                <w:b/>
                <w:sz w:val="24"/>
              </w:rPr>
              <w:t xml:space="preserve">Executive Summary </w:t>
            </w:r>
            <w:commentRangeEnd w:id="6"/>
            <w:r>
              <w:rPr>
                <w:rStyle w:val="CommentReference"/>
              </w:rPr>
              <w:commentReference w:id="6"/>
            </w:r>
          </w:p>
        </w:tc>
      </w:tr>
      <w:tr w:rsidR="00AF4D7F" w14:paraId="0DFAE634" w14:textId="77777777" w:rsidTr="00045E46">
        <w:tc>
          <w:tcPr>
            <w:tcW w:w="10779" w:type="dxa"/>
            <w:gridSpan w:val="6"/>
            <w:shd w:val="clear" w:color="auto" w:fill="auto"/>
          </w:tcPr>
          <w:p w14:paraId="2356F704" w14:textId="1AF10F96" w:rsidR="00AF4D7F" w:rsidRPr="00014C73" w:rsidRDefault="00AF4D7F" w:rsidP="00AF4D7F">
            <w:pPr>
              <w:pStyle w:val="ListParagraph"/>
              <w:numPr>
                <w:ilvl w:val="0"/>
                <w:numId w:val="5"/>
              </w:numPr>
              <w:spacing w:after="120" w:line="240" w:lineRule="auto"/>
              <w:ind w:left="314" w:hanging="314"/>
              <w:rPr>
                <w:b/>
              </w:rPr>
            </w:pPr>
            <w:r w:rsidRPr="00014C73">
              <w:rPr>
                <w:b/>
              </w:rPr>
              <w:t xml:space="preserve">Context and Background </w:t>
            </w:r>
          </w:p>
          <w:p w14:paraId="24BE604C" w14:textId="74CAD9F5" w:rsidR="00AF4D7F" w:rsidRPr="00FB1B84" w:rsidRDefault="00AF4D7F" w:rsidP="00AF4D7F">
            <w:pPr>
              <w:spacing w:after="120" w:line="240" w:lineRule="auto"/>
              <w:rPr>
                <w:i/>
                <w:iCs/>
              </w:rPr>
            </w:pPr>
            <w:r w:rsidRPr="00FB1B84">
              <w:rPr>
                <w:i/>
                <w:iCs/>
              </w:rPr>
              <w:t>[Give a brief outline of the context/background. This section should be a maximum of half a page.]</w:t>
            </w:r>
          </w:p>
          <w:p w14:paraId="045D337A" w14:textId="3A0D0285" w:rsidR="00AF4D7F" w:rsidRPr="00014C73" w:rsidRDefault="00AF4D7F" w:rsidP="00AF4D7F">
            <w:pPr>
              <w:pStyle w:val="ListParagraph"/>
              <w:widowControl w:val="0"/>
              <w:numPr>
                <w:ilvl w:val="0"/>
                <w:numId w:val="5"/>
              </w:numPr>
              <w:spacing w:after="120" w:line="240" w:lineRule="auto"/>
              <w:ind w:left="314" w:hanging="314"/>
              <w:outlineLvl w:val="0"/>
              <w:rPr>
                <w:b/>
                <w:lang w:val="en-US"/>
              </w:rPr>
            </w:pPr>
            <w:r w:rsidRPr="00014C73">
              <w:rPr>
                <w:b/>
                <w:bCs/>
                <w:spacing w:val="-1"/>
                <w:lang w:val="en-US"/>
              </w:rPr>
              <w:t>Ke</w:t>
            </w:r>
            <w:r w:rsidRPr="00014C73">
              <w:rPr>
                <w:b/>
                <w:bCs/>
                <w:lang w:val="en-US"/>
              </w:rPr>
              <w:t>y P</w:t>
            </w:r>
            <w:r w:rsidRPr="00014C73">
              <w:rPr>
                <w:b/>
                <w:bCs/>
                <w:spacing w:val="-2"/>
                <w:lang w:val="en-US"/>
              </w:rPr>
              <w:t>o</w:t>
            </w:r>
            <w:r w:rsidRPr="00014C73">
              <w:rPr>
                <w:b/>
                <w:bCs/>
                <w:lang w:val="en-US"/>
              </w:rPr>
              <w:t>i</w:t>
            </w:r>
            <w:r w:rsidRPr="00014C73">
              <w:rPr>
                <w:b/>
                <w:bCs/>
                <w:spacing w:val="-1"/>
                <w:lang w:val="en-US"/>
              </w:rPr>
              <w:t>n</w:t>
            </w:r>
            <w:r w:rsidRPr="00014C73">
              <w:rPr>
                <w:b/>
                <w:bCs/>
                <w:lang w:val="en-US"/>
              </w:rPr>
              <w:t>ts</w:t>
            </w:r>
          </w:p>
          <w:p w14:paraId="567749CF" w14:textId="688E0EB5" w:rsidR="00AF4D7F" w:rsidRPr="00FB1B84" w:rsidRDefault="00AF4D7F" w:rsidP="00AF4D7F">
            <w:pPr>
              <w:widowControl w:val="0"/>
              <w:spacing w:after="120" w:line="240" w:lineRule="auto"/>
              <w:ind w:right="138"/>
              <w:rPr>
                <w:i/>
                <w:iCs/>
                <w:lang w:val="en-US"/>
              </w:rPr>
            </w:pPr>
            <w:r w:rsidRPr="00FB1B84">
              <w:rPr>
                <w:i/>
                <w:iCs/>
                <w:lang w:val="en-US"/>
              </w:rPr>
              <w:t>[</w:t>
            </w:r>
            <w:proofErr w:type="spellStart"/>
            <w:r w:rsidRPr="00FB1B84">
              <w:rPr>
                <w:i/>
                <w:iCs/>
                <w:lang w:val="en-US"/>
              </w:rPr>
              <w:t>S</w:t>
            </w:r>
            <w:r w:rsidRPr="00FB1B84">
              <w:rPr>
                <w:i/>
                <w:iCs/>
                <w:spacing w:val="-1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mm</w:t>
            </w:r>
            <w:r w:rsidRPr="00FB1B84">
              <w:rPr>
                <w:i/>
                <w:iCs/>
                <w:spacing w:val="-4"/>
                <w:lang w:val="en-US"/>
              </w:rPr>
              <w:t>a</w:t>
            </w:r>
            <w:r w:rsidRPr="00FB1B84">
              <w:rPr>
                <w:i/>
                <w:iCs/>
                <w:lang w:val="en-US"/>
              </w:rPr>
              <w:t>rise</w:t>
            </w:r>
            <w:proofErr w:type="spellEnd"/>
            <w:r w:rsidRPr="00FB1B84">
              <w:rPr>
                <w:i/>
                <w:iCs/>
                <w:lang w:val="en-US"/>
              </w:rPr>
              <w:t xml:space="preserve"> c</w:t>
            </w:r>
            <w:r w:rsidRPr="00FB1B84">
              <w:rPr>
                <w:i/>
                <w:iCs/>
                <w:spacing w:val="-1"/>
                <w:lang w:val="en-US"/>
              </w:rPr>
              <w:t>l</w:t>
            </w:r>
            <w:r w:rsidRPr="00FB1B84">
              <w:rPr>
                <w:i/>
                <w:iCs/>
                <w:lang w:val="en-US"/>
              </w:rPr>
              <w:t>e</w:t>
            </w:r>
            <w:r w:rsidRPr="00FB1B84">
              <w:rPr>
                <w:i/>
                <w:iCs/>
                <w:spacing w:val="-4"/>
                <w:lang w:val="en-US"/>
              </w:rPr>
              <w:t>a</w:t>
            </w:r>
            <w:r w:rsidRPr="00FB1B84">
              <w:rPr>
                <w:i/>
                <w:iCs/>
                <w:lang w:val="en-US"/>
              </w:rPr>
              <w:t>rly</w:t>
            </w:r>
            <w:r w:rsidRPr="00FB1B84">
              <w:rPr>
                <w:i/>
                <w:iCs/>
                <w:spacing w:val="4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 xml:space="preserve">in </w:t>
            </w:r>
            <w:r w:rsidRPr="00FB1B84">
              <w:rPr>
                <w:i/>
                <w:iCs/>
                <w:spacing w:val="-1"/>
                <w:lang w:val="en-US"/>
              </w:rPr>
              <w:t>bu</w:t>
            </w:r>
            <w:r w:rsidRPr="00FB1B84">
              <w:rPr>
                <w:i/>
                <w:iCs/>
                <w:lang w:val="en-US"/>
              </w:rPr>
              <w:t>l</w:t>
            </w:r>
            <w:r w:rsidRPr="00FB1B84">
              <w:rPr>
                <w:i/>
                <w:iCs/>
                <w:spacing w:val="-1"/>
                <w:lang w:val="en-US"/>
              </w:rPr>
              <w:t>l</w:t>
            </w:r>
            <w:r w:rsidRPr="00FB1B84">
              <w:rPr>
                <w:i/>
                <w:iCs/>
                <w:lang w:val="en-US"/>
              </w:rPr>
              <w:t>et</w:t>
            </w:r>
            <w:r w:rsidRPr="00FB1B84">
              <w:rPr>
                <w:i/>
                <w:iCs/>
                <w:spacing w:val="4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p</w:t>
            </w:r>
            <w:r w:rsidRPr="00FB1B84">
              <w:rPr>
                <w:i/>
                <w:iCs/>
                <w:lang w:val="en-US"/>
              </w:rPr>
              <w:t>o</w:t>
            </w:r>
            <w:r w:rsidRPr="00FB1B84">
              <w:rPr>
                <w:i/>
                <w:iCs/>
                <w:spacing w:val="-1"/>
                <w:lang w:val="en-US"/>
              </w:rPr>
              <w:t>in</w:t>
            </w:r>
            <w:r w:rsidRPr="00FB1B84">
              <w:rPr>
                <w:i/>
                <w:iCs/>
                <w:lang w:val="en-US"/>
              </w:rPr>
              <w:t>ts</w:t>
            </w:r>
            <w:r w:rsidRPr="00FB1B84">
              <w:rPr>
                <w:i/>
                <w:iCs/>
                <w:spacing w:val="5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or sh</w:t>
            </w:r>
            <w:r w:rsidRPr="00FB1B84">
              <w:rPr>
                <w:i/>
                <w:iCs/>
                <w:spacing w:val="-4"/>
                <w:lang w:val="en-US"/>
              </w:rPr>
              <w:t>o</w:t>
            </w:r>
            <w:r w:rsidRPr="00FB1B84">
              <w:rPr>
                <w:i/>
                <w:iCs/>
                <w:lang w:val="en-US"/>
              </w:rPr>
              <w:t xml:space="preserve">rt </w:t>
            </w:r>
            <w:r w:rsidRPr="00FB1B84">
              <w:rPr>
                <w:i/>
                <w:iCs/>
                <w:spacing w:val="-1"/>
                <w:lang w:val="en-US"/>
              </w:rPr>
              <w:t>pa</w:t>
            </w:r>
            <w:r w:rsidRPr="00FB1B84">
              <w:rPr>
                <w:i/>
                <w:iCs/>
                <w:lang w:val="en-US"/>
              </w:rPr>
              <w:t>r</w:t>
            </w:r>
            <w:r w:rsidRPr="00FB1B84">
              <w:rPr>
                <w:i/>
                <w:iCs/>
                <w:spacing w:val="-1"/>
                <w:lang w:val="en-US"/>
              </w:rPr>
              <w:t>ag</w:t>
            </w:r>
            <w:r w:rsidRPr="00FB1B84">
              <w:rPr>
                <w:i/>
                <w:iCs/>
                <w:spacing w:val="-2"/>
                <w:lang w:val="en-US"/>
              </w:rPr>
              <w:t>r</w:t>
            </w:r>
            <w:r w:rsidRPr="00FB1B84">
              <w:rPr>
                <w:i/>
                <w:iCs/>
                <w:spacing w:val="-1"/>
                <w:lang w:val="en-US"/>
              </w:rPr>
              <w:t>aph</w:t>
            </w:r>
            <w:r w:rsidRPr="00FB1B84">
              <w:rPr>
                <w:i/>
                <w:iCs/>
                <w:spacing w:val="1"/>
                <w:lang w:val="en-US"/>
              </w:rPr>
              <w:t>s</w:t>
            </w:r>
            <w:r w:rsidRPr="00FB1B84">
              <w:rPr>
                <w:i/>
                <w:iCs/>
                <w:lang w:val="en-US"/>
              </w:rPr>
              <w:t>,</w:t>
            </w:r>
            <w:r w:rsidRPr="00FB1B84">
              <w:rPr>
                <w:i/>
                <w:iCs/>
                <w:spacing w:val="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the</w:t>
            </w:r>
            <w:r w:rsidRPr="00FB1B84">
              <w:rPr>
                <w:i/>
                <w:iCs/>
                <w:spacing w:val="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sig</w:t>
            </w:r>
            <w:r w:rsidRPr="00FB1B84">
              <w:rPr>
                <w:i/>
                <w:iCs/>
                <w:spacing w:val="-2"/>
                <w:lang w:val="en-US"/>
              </w:rPr>
              <w:t>n</w:t>
            </w:r>
            <w:r w:rsidRPr="00FB1B84">
              <w:rPr>
                <w:i/>
                <w:iCs/>
                <w:lang w:val="en-US"/>
              </w:rPr>
              <w:t>if</w:t>
            </w:r>
            <w:r w:rsidRPr="00FB1B84">
              <w:rPr>
                <w:i/>
                <w:iCs/>
                <w:spacing w:val="-1"/>
                <w:lang w:val="en-US"/>
              </w:rPr>
              <w:t>i</w:t>
            </w:r>
            <w:r w:rsidRPr="00FB1B84">
              <w:rPr>
                <w:i/>
                <w:iCs/>
                <w:lang w:val="en-US"/>
              </w:rPr>
              <w:t>c</w:t>
            </w:r>
            <w:r w:rsidRPr="00FB1B84">
              <w:rPr>
                <w:i/>
                <w:iCs/>
                <w:spacing w:val="-2"/>
                <w:lang w:val="en-US"/>
              </w:rPr>
              <w:t>a</w:t>
            </w:r>
            <w:r w:rsidRPr="00FB1B84">
              <w:rPr>
                <w:i/>
                <w:iCs/>
                <w:spacing w:val="-1"/>
                <w:lang w:val="en-US"/>
              </w:rPr>
              <w:t>n</w:t>
            </w:r>
            <w:r w:rsidRPr="00FB1B84">
              <w:rPr>
                <w:i/>
                <w:iCs/>
                <w:lang w:val="en-US"/>
              </w:rPr>
              <w:t>t</w:t>
            </w:r>
            <w:r w:rsidRPr="00FB1B84">
              <w:rPr>
                <w:i/>
                <w:iCs/>
                <w:spacing w:val="4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p</w:t>
            </w:r>
            <w:r w:rsidRPr="00FB1B84">
              <w:rPr>
                <w:i/>
                <w:iCs/>
                <w:lang w:val="en-US"/>
              </w:rPr>
              <w:t>o</w:t>
            </w:r>
            <w:r w:rsidRPr="00FB1B84">
              <w:rPr>
                <w:i/>
                <w:iCs/>
                <w:spacing w:val="-1"/>
                <w:lang w:val="en-US"/>
              </w:rPr>
              <w:t>in</w:t>
            </w:r>
            <w:r w:rsidRPr="00FB1B84">
              <w:rPr>
                <w:i/>
                <w:iCs/>
                <w:lang w:val="en-US"/>
              </w:rPr>
              <w:t>ts th</w:t>
            </w:r>
            <w:r w:rsidRPr="00FB1B84">
              <w:rPr>
                <w:i/>
                <w:iCs/>
                <w:spacing w:val="-1"/>
                <w:lang w:val="en-US"/>
              </w:rPr>
              <w:t>a</w:t>
            </w:r>
            <w:r w:rsidRPr="00FB1B84">
              <w:rPr>
                <w:i/>
                <w:iCs/>
                <w:lang w:val="en-US"/>
              </w:rPr>
              <w:t>t</w:t>
            </w:r>
            <w:r w:rsidRPr="00FB1B84">
              <w:rPr>
                <w:i/>
                <w:iCs/>
                <w:spacing w:val="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y</w:t>
            </w:r>
            <w:r w:rsidRPr="00FB1B84">
              <w:rPr>
                <w:i/>
                <w:iCs/>
                <w:spacing w:val="-1"/>
                <w:lang w:val="en-US"/>
              </w:rPr>
              <w:t>o</w:t>
            </w:r>
            <w:r w:rsidRPr="00FB1B84">
              <w:rPr>
                <w:i/>
                <w:iCs/>
                <w:lang w:val="en-US"/>
              </w:rPr>
              <w:t>u</w:t>
            </w:r>
            <w:r w:rsidRPr="00FB1B84">
              <w:rPr>
                <w:i/>
                <w:iCs/>
                <w:spacing w:val="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wa</w:t>
            </w:r>
            <w:r w:rsidRPr="00FB1B84">
              <w:rPr>
                <w:i/>
                <w:iCs/>
                <w:spacing w:val="-1"/>
                <w:lang w:val="en-US"/>
              </w:rPr>
              <w:t>n</w:t>
            </w:r>
            <w:r w:rsidRPr="00FB1B84">
              <w:rPr>
                <w:i/>
                <w:iCs/>
                <w:lang w:val="en-US"/>
              </w:rPr>
              <w:t>t</w:t>
            </w:r>
            <w:r w:rsidRPr="00FB1B84">
              <w:rPr>
                <w:i/>
                <w:iCs/>
                <w:spacing w:val="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the c</w:t>
            </w:r>
            <w:r w:rsidRPr="00FB1B84">
              <w:rPr>
                <w:i/>
                <w:iCs/>
                <w:spacing w:val="-2"/>
                <w:lang w:val="en-US"/>
              </w:rPr>
              <w:t>o</w:t>
            </w:r>
            <w:r w:rsidRPr="00FB1B84">
              <w:rPr>
                <w:i/>
                <w:iCs/>
                <w:lang w:val="en-US"/>
              </w:rPr>
              <w:t>mmit</w:t>
            </w:r>
            <w:r w:rsidRPr="00FB1B84">
              <w:rPr>
                <w:i/>
                <w:iCs/>
                <w:spacing w:val="-2"/>
                <w:lang w:val="en-US"/>
              </w:rPr>
              <w:t>t</w:t>
            </w:r>
            <w:r w:rsidRPr="00FB1B84">
              <w:rPr>
                <w:i/>
                <w:iCs/>
                <w:lang w:val="en-US"/>
              </w:rPr>
              <w:t>ee to</w:t>
            </w:r>
            <w:r w:rsidRPr="00FB1B84">
              <w:rPr>
                <w:i/>
                <w:iCs/>
                <w:spacing w:val="-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fo</w:t>
            </w:r>
            <w:r w:rsidRPr="00FB1B84">
              <w:rPr>
                <w:i/>
                <w:iCs/>
                <w:spacing w:val="-1"/>
                <w:lang w:val="en-US"/>
              </w:rPr>
              <w:t>cu</w:t>
            </w:r>
            <w:r w:rsidRPr="00FB1B84">
              <w:rPr>
                <w:i/>
                <w:iCs/>
                <w:lang w:val="en-US"/>
              </w:rPr>
              <w:t>s</w:t>
            </w:r>
            <w:r w:rsidRPr="00FB1B84">
              <w:rPr>
                <w:i/>
                <w:iCs/>
                <w:spacing w:val="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on</w:t>
            </w:r>
            <w:r w:rsidRPr="00FB1B84">
              <w:rPr>
                <w:i/>
                <w:iCs/>
                <w:spacing w:val="-1"/>
                <w:lang w:val="en-US"/>
              </w:rPr>
              <w:t xml:space="preserve"> an</w:t>
            </w:r>
            <w:r w:rsidRPr="00FB1B84">
              <w:rPr>
                <w:i/>
                <w:iCs/>
                <w:lang w:val="en-US"/>
              </w:rPr>
              <w:t>d</w:t>
            </w:r>
            <w:r w:rsidRPr="00FB1B84">
              <w:rPr>
                <w:i/>
                <w:iCs/>
                <w:spacing w:val="-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whi</w:t>
            </w:r>
            <w:r w:rsidRPr="00FB1B84">
              <w:rPr>
                <w:i/>
                <w:iCs/>
                <w:spacing w:val="-1"/>
                <w:lang w:val="en-US"/>
              </w:rPr>
              <w:t>c</w:t>
            </w:r>
            <w:r w:rsidRPr="00FB1B84">
              <w:rPr>
                <w:i/>
                <w:iCs/>
                <w:lang w:val="en-US"/>
              </w:rPr>
              <w:t>h</w:t>
            </w:r>
            <w:r w:rsidRPr="00FB1B84">
              <w:rPr>
                <w:i/>
                <w:iCs/>
                <w:spacing w:val="-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en</w:t>
            </w:r>
            <w:r w:rsidRPr="00FB1B84">
              <w:rPr>
                <w:i/>
                <w:iCs/>
                <w:spacing w:val="-1"/>
                <w:lang w:val="en-US"/>
              </w:rPr>
              <w:t>ab</w:t>
            </w:r>
            <w:r w:rsidRPr="00FB1B84">
              <w:rPr>
                <w:i/>
                <w:iCs/>
                <w:lang w:val="en-US"/>
              </w:rPr>
              <w:t>le the</w:t>
            </w:r>
            <w:r w:rsidRPr="00FB1B84">
              <w:rPr>
                <w:i/>
                <w:iCs/>
                <w:spacing w:val="-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req</w:t>
            </w:r>
            <w:r w:rsidRPr="00FB1B84">
              <w:rPr>
                <w:i/>
                <w:iCs/>
                <w:spacing w:val="-2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i</w:t>
            </w:r>
            <w:r w:rsidRPr="00FB1B84">
              <w:rPr>
                <w:i/>
                <w:iCs/>
                <w:spacing w:val="-2"/>
                <w:lang w:val="en-US"/>
              </w:rPr>
              <w:t>r</w:t>
            </w:r>
            <w:r w:rsidRPr="00FB1B84">
              <w:rPr>
                <w:i/>
                <w:iCs/>
                <w:lang w:val="en-US"/>
              </w:rPr>
              <w:t>ed</w:t>
            </w:r>
            <w:r w:rsidRPr="00FB1B84">
              <w:rPr>
                <w:i/>
                <w:iCs/>
                <w:spacing w:val="-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o</w:t>
            </w:r>
            <w:r w:rsidRPr="00FB1B84">
              <w:rPr>
                <w:i/>
                <w:iCs/>
                <w:spacing w:val="-2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tc</w:t>
            </w:r>
            <w:r w:rsidRPr="00FB1B84">
              <w:rPr>
                <w:i/>
                <w:iCs/>
                <w:spacing w:val="-1"/>
                <w:lang w:val="en-US"/>
              </w:rPr>
              <w:t>o</w:t>
            </w:r>
            <w:r w:rsidRPr="00FB1B84">
              <w:rPr>
                <w:i/>
                <w:iCs/>
                <w:lang w:val="en-US"/>
              </w:rPr>
              <w:t>mes</w:t>
            </w:r>
            <w:r w:rsidRPr="00FB1B84">
              <w:rPr>
                <w:i/>
                <w:iCs/>
                <w:spacing w:val="1"/>
                <w:lang w:val="en-US"/>
              </w:rPr>
              <w:t xml:space="preserve"> </w:t>
            </w:r>
            <w:r w:rsidRPr="00FB1B84">
              <w:rPr>
                <w:i/>
                <w:iCs/>
                <w:spacing w:val="-3"/>
                <w:lang w:val="en-US"/>
              </w:rPr>
              <w:t>f</w:t>
            </w:r>
            <w:r w:rsidRPr="00FB1B84">
              <w:rPr>
                <w:i/>
                <w:iCs/>
                <w:lang w:val="en-US"/>
              </w:rPr>
              <w:t>rom</w:t>
            </w:r>
            <w:r w:rsidRPr="00FB1B84">
              <w:rPr>
                <w:i/>
                <w:iCs/>
                <w:spacing w:val="-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t</w:t>
            </w:r>
            <w:r w:rsidRPr="00FB1B84">
              <w:rPr>
                <w:i/>
                <w:iCs/>
                <w:spacing w:val="-1"/>
                <w:lang w:val="en-US"/>
              </w:rPr>
              <w:t>h</w:t>
            </w:r>
            <w:r w:rsidRPr="00FB1B84">
              <w:rPr>
                <w:i/>
                <w:iCs/>
                <w:lang w:val="en-US"/>
              </w:rPr>
              <w:t>e c</w:t>
            </w:r>
            <w:r w:rsidRPr="00FB1B84">
              <w:rPr>
                <w:i/>
                <w:iCs/>
                <w:spacing w:val="-3"/>
                <w:lang w:val="en-US"/>
              </w:rPr>
              <w:t>o</w:t>
            </w:r>
            <w:r w:rsidRPr="00FB1B84">
              <w:rPr>
                <w:i/>
                <w:iCs/>
                <w:lang w:val="en-US"/>
              </w:rPr>
              <w:t>mmi</w:t>
            </w:r>
            <w:r w:rsidRPr="00FB1B84">
              <w:rPr>
                <w:i/>
                <w:iCs/>
                <w:spacing w:val="-3"/>
                <w:lang w:val="en-US"/>
              </w:rPr>
              <w:t>t</w:t>
            </w:r>
            <w:r w:rsidRPr="00FB1B84">
              <w:rPr>
                <w:i/>
                <w:iCs/>
                <w:lang w:val="en-US"/>
              </w:rPr>
              <w:t>tee.</w:t>
            </w:r>
          </w:p>
          <w:p w14:paraId="688606BA" w14:textId="28793E52" w:rsidR="00AF4D7F" w:rsidRPr="00FB1B84" w:rsidRDefault="00AF4D7F" w:rsidP="00AF4D7F">
            <w:pPr>
              <w:widowControl w:val="0"/>
              <w:spacing w:after="120" w:line="240" w:lineRule="auto"/>
              <w:ind w:right="136"/>
              <w:rPr>
                <w:i/>
                <w:iCs/>
                <w:lang w:val="en-US"/>
              </w:rPr>
            </w:pPr>
            <w:r w:rsidRPr="00FB1B84">
              <w:rPr>
                <w:i/>
                <w:iCs/>
                <w:lang w:val="en-US"/>
              </w:rPr>
              <w:t>If</w:t>
            </w:r>
            <w:r w:rsidRPr="00FB1B84">
              <w:rPr>
                <w:i/>
                <w:iCs/>
                <w:spacing w:val="1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f</w:t>
            </w:r>
            <w:r w:rsidRPr="00FB1B84">
              <w:rPr>
                <w:i/>
                <w:iCs/>
                <w:spacing w:val="-1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rt</w:t>
            </w:r>
            <w:r w:rsidRPr="00FB1B84">
              <w:rPr>
                <w:i/>
                <w:iCs/>
                <w:spacing w:val="-3"/>
                <w:lang w:val="en-US"/>
              </w:rPr>
              <w:t>h</w:t>
            </w:r>
            <w:r w:rsidRPr="00FB1B84">
              <w:rPr>
                <w:i/>
                <w:iCs/>
                <w:lang w:val="en-US"/>
              </w:rPr>
              <w:t>er</w:t>
            </w:r>
            <w:r w:rsidRPr="00FB1B84">
              <w:rPr>
                <w:i/>
                <w:iCs/>
                <w:spacing w:val="1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i</w:t>
            </w:r>
            <w:r w:rsidRPr="00FB1B84">
              <w:rPr>
                <w:i/>
                <w:iCs/>
                <w:spacing w:val="-2"/>
                <w:lang w:val="en-US"/>
              </w:rPr>
              <w:t>n</w:t>
            </w:r>
            <w:r w:rsidRPr="00FB1B84">
              <w:rPr>
                <w:i/>
                <w:iCs/>
                <w:lang w:val="en-US"/>
              </w:rPr>
              <w:t>fo</w:t>
            </w:r>
            <w:r w:rsidRPr="00FB1B84">
              <w:rPr>
                <w:i/>
                <w:iCs/>
                <w:spacing w:val="-2"/>
                <w:lang w:val="en-US"/>
              </w:rPr>
              <w:t>r</w:t>
            </w:r>
            <w:r w:rsidRPr="00FB1B84">
              <w:rPr>
                <w:i/>
                <w:iCs/>
                <w:lang w:val="en-US"/>
              </w:rPr>
              <w:t>mation</w:t>
            </w:r>
            <w:r w:rsidRPr="00FB1B84">
              <w:rPr>
                <w:i/>
                <w:iCs/>
                <w:spacing w:val="12"/>
                <w:lang w:val="en-US"/>
              </w:rPr>
              <w:t xml:space="preserve"> </w:t>
            </w:r>
            <w:r w:rsidRPr="00FB1B84">
              <w:rPr>
                <w:i/>
                <w:iCs/>
                <w:spacing w:val="-3"/>
                <w:lang w:val="en-US"/>
              </w:rPr>
              <w:t>i</w:t>
            </w:r>
            <w:r w:rsidRPr="00FB1B84">
              <w:rPr>
                <w:i/>
                <w:iCs/>
                <w:lang w:val="en-US"/>
              </w:rPr>
              <w:t>s</w:t>
            </w:r>
            <w:r w:rsidRPr="00FB1B84">
              <w:rPr>
                <w:i/>
                <w:iCs/>
                <w:spacing w:val="10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i</w:t>
            </w:r>
            <w:r w:rsidRPr="00FB1B84">
              <w:rPr>
                <w:i/>
                <w:iCs/>
                <w:spacing w:val="-2"/>
                <w:lang w:val="en-US"/>
              </w:rPr>
              <w:t>n</w:t>
            </w:r>
            <w:r w:rsidRPr="00FB1B84">
              <w:rPr>
                <w:i/>
                <w:iCs/>
                <w:lang w:val="en-US"/>
              </w:rPr>
              <w:t>c</w:t>
            </w:r>
            <w:r w:rsidRPr="00FB1B84">
              <w:rPr>
                <w:i/>
                <w:iCs/>
                <w:spacing w:val="-1"/>
                <w:lang w:val="en-US"/>
              </w:rPr>
              <w:t>lud</w:t>
            </w:r>
            <w:r w:rsidRPr="00FB1B84">
              <w:rPr>
                <w:i/>
                <w:iCs/>
                <w:lang w:val="en-US"/>
              </w:rPr>
              <w:t>ed</w:t>
            </w:r>
            <w:r w:rsidRPr="00FB1B84">
              <w:rPr>
                <w:i/>
                <w:iCs/>
                <w:spacing w:val="1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in</w:t>
            </w:r>
            <w:r w:rsidRPr="00FB1B84">
              <w:rPr>
                <w:i/>
                <w:iCs/>
                <w:spacing w:val="10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the</w:t>
            </w:r>
            <w:r w:rsidRPr="00FB1B84">
              <w:rPr>
                <w:i/>
                <w:iCs/>
                <w:spacing w:val="9"/>
                <w:lang w:val="en-US"/>
              </w:rPr>
              <w:t xml:space="preserve"> </w:t>
            </w:r>
            <w:r w:rsidRPr="00FB1B84">
              <w:rPr>
                <w:i/>
                <w:iCs/>
                <w:spacing w:val="-3"/>
                <w:lang w:val="en-US"/>
              </w:rPr>
              <w:t>coversheet</w:t>
            </w:r>
            <w:r w:rsidRPr="00FB1B84">
              <w:rPr>
                <w:i/>
                <w:iCs/>
                <w:lang w:val="en-US"/>
              </w:rPr>
              <w:t>,</w:t>
            </w:r>
            <w:r w:rsidRPr="00FB1B84">
              <w:rPr>
                <w:i/>
                <w:iCs/>
                <w:spacing w:val="12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p</w:t>
            </w:r>
            <w:r w:rsidRPr="00FB1B84">
              <w:rPr>
                <w:i/>
                <w:iCs/>
                <w:lang w:val="en-US"/>
              </w:rPr>
              <w:t>le</w:t>
            </w:r>
            <w:r w:rsidRPr="00FB1B84">
              <w:rPr>
                <w:i/>
                <w:iCs/>
                <w:spacing w:val="-1"/>
                <w:lang w:val="en-US"/>
              </w:rPr>
              <w:t>a</w:t>
            </w:r>
            <w:r w:rsidRPr="00FB1B84">
              <w:rPr>
                <w:i/>
                <w:iCs/>
                <w:spacing w:val="-3"/>
                <w:lang w:val="en-US"/>
              </w:rPr>
              <w:t>s</w:t>
            </w:r>
            <w:r w:rsidRPr="00FB1B84">
              <w:rPr>
                <w:i/>
                <w:iCs/>
                <w:lang w:val="en-US"/>
              </w:rPr>
              <w:t>e</w:t>
            </w:r>
            <w:r w:rsidRPr="00FB1B84">
              <w:rPr>
                <w:i/>
                <w:iCs/>
                <w:spacing w:val="13"/>
                <w:lang w:val="en-US"/>
              </w:rPr>
              <w:t xml:space="preserve"> </w:t>
            </w:r>
            <w:r w:rsidRPr="00FB1B84">
              <w:rPr>
                <w:i/>
                <w:iCs/>
                <w:spacing w:val="-4"/>
                <w:lang w:val="en-US"/>
              </w:rPr>
              <w:t>c</w:t>
            </w:r>
            <w:r w:rsidRPr="00FB1B84">
              <w:rPr>
                <w:i/>
                <w:iCs/>
                <w:lang w:val="en-US"/>
              </w:rPr>
              <w:t>ross</w:t>
            </w:r>
            <w:r w:rsidRPr="00FB1B84">
              <w:rPr>
                <w:i/>
                <w:iCs/>
                <w:spacing w:val="-3"/>
                <w:lang w:val="en-US"/>
              </w:rPr>
              <w:t>-</w:t>
            </w:r>
            <w:r w:rsidRPr="00FB1B84">
              <w:rPr>
                <w:i/>
                <w:iCs/>
                <w:lang w:val="en-US"/>
              </w:rPr>
              <w:t>ref</w:t>
            </w:r>
            <w:r w:rsidRPr="00FB1B84">
              <w:rPr>
                <w:i/>
                <w:iCs/>
                <w:spacing w:val="-3"/>
                <w:lang w:val="en-US"/>
              </w:rPr>
              <w:t>e</w:t>
            </w:r>
            <w:r w:rsidRPr="00FB1B84">
              <w:rPr>
                <w:i/>
                <w:iCs/>
                <w:spacing w:val="-2"/>
                <w:lang w:val="en-US"/>
              </w:rPr>
              <w:t>r</w:t>
            </w:r>
            <w:r w:rsidRPr="00FB1B84">
              <w:rPr>
                <w:i/>
                <w:iCs/>
                <w:lang w:val="en-US"/>
              </w:rPr>
              <w:t>en</w:t>
            </w:r>
            <w:r w:rsidRPr="00FB1B84">
              <w:rPr>
                <w:i/>
                <w:iCs/>
                <w:spacing w:val="-2"/>
                <w:lang w:val="en-US"/>
              </w:rPr>
              <w:t>c</w:t>
            </w:r>
            <w:r w:rsidRPr="00FB1B84">
              <w:rPr>
                <w:i/>
                <w:iCs/>
                <w:lang w:val="en-US"/>
              </w:rPr>
              <w:t>e</w:t>
            </w:r>
            <w:r w:rsidRPr="00FB1B84">
              <w:rPr>
                <w:i/>
                <w:iCs/>
                <w:spacing w:val="13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if</w:t>
            </w:r>
            <w:r w:rsidRPr="00FB1B84">
              <w:rPr>
                <w:i/>
                <w:iCs/>
                <w:spacing w:val="9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app</w:t>
            </w:r>
            <w:r w:rsidRPr="00FB1B84">
              <w:rPr>
                <w:i/>
                <w:iCs/>
                <w:lang w:val="en-US"/>
              </w:rPr>
              <w:t>ro</w:t>
            </w:r>
            <w:r w:rsidRPr="00FB1B84">
              <w:rPr>
                <w:i/>
                <w:iCs/>
                <w:spacing w:val="-2"/>
                <w:lang w:val="en-US"/>
              </w:rPr>
              <w:t>p</w:t>
            </w:r>
            <w:r w:rsidRPr="00FB1B84">
              <w:rPr>
                <w:i/>
                <w:iCs/>
                <w:lang w:val="en-US"/>
              </w:rPr>
              <w:t>ri</w:t>
            </w:r>
            <w:r w:rsidRPr="00FB1B84">
              <w:rPr>
                <w:i/>
                <w:iCs/>
                <w:spacing w:val="-2"/>
                <w:lang w:val="en-US"/>
              </w:rPr>
              <w:t>at</w:t>
            </w:r>
            <w:r w:rsidRPr="00FB1B84">
              <w:rPr>
                <w:i/>
                <w:iCs/>
                <w:lang w:val="en-US"/>
              </w:rPr>
              <w:t>e</w:t>
            </w:r>
            <w:r w:rsidRPr="00FB1B84">
              <w:rPr>
                <w:i/>
                <w:iCs/>
                <w:spacing w:val="10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 xml:space="preserve">to </w:t>
            </w:r>
            <w:r w:rsidRPr="00FB1B84">
              <w:rPr>
                <w:i/>
                <w:iCs/>
                <w:spacing w:val="-1"/>
                <w:lang w:val="en-US"/>
              </w:rPr>
              <w:t>an</w:t>
            </w:r>
            <w:r w:rsidRPr="00FB1B84">
              <w:rPr>
                <w:i/>
                <w:iCs/>
                <w:lang w:val="en-US"/>
              </w:rPr>
              <w:t>y secti</w:t>
            </w:r>
            <w:r w:rsidRPr="00FB1B84">
              <w:rPr>
                <w:i/>
                <w:iCs/>
                <w:spacing w:val="-1"/>
                <w:lang w:val="en-US"/>
              </w:rPr>
              <w:t>on</w:t>
            </w:r>
            <w:r w:rsidRPr="00FB1B84">
              <w:rPr>
                <w:i/>
                <w:iCs/>
                <w:lang w:val="en-US"/>
              </w:rPr>
              <w:t>s</w:t>
            </w:r>
            <w:r w:rsidRPr="00FB1B84">
              <w:rPr>
                <w:i/>
                <w:iCs/>
                <w:spacing w:val="-2"/>
                <w:lang w:val="en-US"/>
              </w:rPr>
              <w:t xml:space="preserve"> in the report </w:t>
            </w:r>
            <w:r w:rsidRPr="00FB1B84">
              <w:rPr>
                <w:i/>
                <w:iCs/>
                <w:lang w:val="en-US"/>
              </w:rPr>
              <w:t>whi</w:t>
            </w:r>
            <w:r w:rsidRPr="00FB1B84">
              <w:rPr>
                <w:i/>
                <w:iCs/>
                <w:spacing w:val="-1"/>
                <w:lang w:val="en-US"/>
              </w:rPr>
              <w:t>c</w:t>
            </w:r>
            <w:r w:rsidRPr="00FB1B84">
              <w:rPr>
                <w:i/>
                <w:iCs/>
                <w:lang w:val="en-US"/>
              </w:rPr>
              <w:t>h</w:t>
            </w:r>
            <w:r w:rsidRPr="00FB1B84">
              <w:rPr>
                <w:i/>
                <w:iCs/>
                <w:spacing w:val="-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prov</w:t>
            </w:r>
            <w:r w:rsidRPr="00FB1B84">
              <w:rPr>
                <w:i/>
                <w:iCs/>
                <w:spacing w:val="-1"/>
                <w:lang w:val="en-US"/>
              </w:rPr>
              <w:t>id</w:t>
            </w:r>
            <w:r w:rsidRPr="00FB1B84">
              <w:rPr>
                <w:i/>
                <w:iCs/>
                <w:lang w:val="en-US"/>
              </w:rPr>
              <w:t>e</w:t>
            </w:r>
            <w:r w:rsidRPr="00FB1B84">
              <w:rPr>
                <w:i/>
                <w:iCs/>
                <w:spacing w:val="-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cru</w:t>
            </w:r>
            <w:r w:rsidRPr="00FB1B84">
              <w:rPr>
                <w:i/>
                <w:iCs/>
                <w:spacing w:val="-1"/>
                <w:lang w:val="en-US"/>
              </w:rPr>
              <w:t>c</w:t>
            </w:r>
            <w:r w:rsidRPr="00FB1B84">
              <w:rPr>
                <w:i/>
                <w:iCs/>
                <w:lang w:val="en-US"/>
              </w:rPr>
              <w:t>i</w:t>
            </w:r>
            <w:r w:rsidRPr="00FB1B84">
              <w:rPr>
                <w:i/>
                <w:iCs/>
                <w:spacing w:val="-2"/>
                <w:lang w:val="en-US"/>
              </w:rPr>
              <w:t>a</w:t>
            </w:r>
            <w:r w:rsidRPr="00FB1B84">
              <w:rPr>
                <w:i/>
                <w:iCs/>
                <w:lang w:val="en-US"/>
              </w:rPr>
              <w:t>l</w:t>
            </w:r>
            <w:r w:rsidRPr="00FB1B84">
              <w:rPr>
                <w:i/>
                <w:iCs/>
                <w:spacing w:val="1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d</w:t>
            </w:r>
            <w:r w:rsidRPr="00FB1B84">
              <w:rPr>
                <w:i/>
                <w:iCs/>
                <w:lang w:val="en-US"/>
              </w:rPr>
              <w:t>etail or</w:t>
            </w:r>
            <w:r w:rsidRPr="00FB1B84">
              <w:rPr>
                <w:i/>
                <w:iCs/>
                <w:spacing w:val="1"/>
                <w:lang w:val="en-US"/>
              </w:rPr>
              <w:t xml:space="preserve"> </w:t>
            </w:r>
            <w:r w:rsidRPr="00FB1B84">
              <w:rPr>
                <w:i/>
                <w:iCs/>
                <w:spacing w:val="-1"/>
                <w:lang w:val="en-US"/>
              </w:rPr>
              <w:t>ad</w:t>
            </w:r>
            <w:r w:rsidRPr="00FB1B84">
              <w:rPr>
                <w:i/>
                <w:iCs/>
                <w:lang w:val="en-US"/>
              </w:rPr>
              <w:t>v</w:t>
            </w:r>
            <w:r w:rsidRPr="00FB1B84">
              <w:rPr>
                <w:i/>
                <w:iCs/>
                <w:spacing w:val="-3"/>
                <w:lang w:val="en-US"/>
              </w:rPr>
              <w:t>i</w:t>
            </w:r>
            <w:r w:rsidRPr="00FB1B84">
              <w:rPr>
                <w:i/>
                <w:iCs/>
                <w:lang w:val="en-US"/>
              </w:rPr>
              <w:t>se</w:t>
            </w:r>
            <w:r w:rsidRPr="00FB1B84">
              <w:rPr>
                <w:i/>
                <w:iCs/>
                <w:spacing w:val="-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wh</w:t>
            </w:r>
            <w:r w:rsidRPr="00FB1B84">
              <w:rPr>
                <w:i/>
                <w:iCs/>
                <w:spacing w:val="-3"/>
                <w:lang w:val="en-US"/>
              </w:rPr>
              <w:t>e</w:t>
            </w:r>
            <w:r w:rsidRPr="00FB1B84">
              <w:rPr>
                <w:i/>
                <w:iCs/>
                <w:lang w:val="en-US"/>
              </w:rPr>
              <w:t>re</w:t>
            </w:r>
            <w:r w:rsidRPr="00FB1B84">
              <w:rPr>
                <w:i/>
                <w:iCs/>
                <w:spacing w:val="1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f</w:t>
            </w:r>
            <w:r w:rsidRPr="00FB1B84">
              <w:rPr>
                <w:i/>
                <w:iCs/>
                <w:spacing w:val="-4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rther</w:t>
            </w:r>
            <w:r w:rsidRPr="00FB1B84">
              <w:rPr>
                <w:i/>
                <w:iCs/>
                <w:spacing w:val="-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>deta</w:t>
            </w:r>
            <w:r w:rsidRPr="00FB1B84">
              <w:rPr>
                <w:i/>
                <w:iCs/>
                <w:spacing w:val="-1"/>
                <w:lang w:val="en-US"/>
              </w:rPr>
              <w:t>i</w:t>
            </w:r>
            <w:r w:rsidRPr="00FB1B84">
              <w:rPr>
                <w:i/>
                <w:iCs/>
                <w:lang w:val="en-US"/>
              </w:rPr>
              <w:t>l</w:t>
            </w:r>
            <w:r w:rsidRPr="00FB1B84">
              <w:rPr>
                <w:i/>
                <w:iCs/>
                <w:spacing w:val="-2"/>
                <w:lang w:val="en-US"/>
              </w:rPr>
              <w:t xml:space="preserve"> </w:t>
            </w:r>
            <w:r w:rsidRPr="00FB1B84">
              <w:rPr>
                <w:i/>
                <w:iCs/>
                <w:lang w:val="en-US"/>
              </w:rPr>
              <w:t xml:space="preserve">may be </w:t>
            </w:r>
            <w:r w:rsidRPr="00FB1B84">
              <w:rPr>
                <w:i/>
                <w:iCs/>
                <w:spacing w:val="-1"/>
                <w:lang w:val="en-US"/>
              </w:rPr>
              <w:t>a</w:t>
            </w:r>
            <w:r w:rsidRPr="00FB1B84">
              <w:rPr>
                <w:i/>
                <w:iCs/>
                <w:spacing w:val="-3"/>
                <w:lang w:val="en-US"/>
              </w:rPr>
              <w:t>v</w:t>
            </w:r>
            <w:r w:rsidRPr="00FB1B84">
              <w:rPr>
                <w:i/>
                <w:iCs/>
                <w:spacing w:val="-1"/>
                <w:lang w:val="en-US"/>
              </w:rPr>
              <w:t>a</w:t>
            </w:r>
            <w:r w:rsidRPr="00FB1B84">
              <w:rPr>
                <w:i/>
                <w:iCs/>
                <w:lang w:val="en-US"/>
              </w:rPr>
              <w:t>i</w:t>
            </w:r>
            <w:r w:rsidRPr="00FB1B84">
              <w:rPr>
                <w:i/>
                <w:iCs/>
                <w:spacing w:val="-1"/>
                <w:lang w:val="en-US"/>
              </w:rPr>
              <w:t>lab</w:t>
            </w:r>
            <w:r w:rsidRPr="00FB1B84">
              <w:rPr>
                <w:i/>
                <w:iCs/>
                <w:lang w:val="en-US"/>
              </w:rPr>
              <w:t>le u</w:t>
            </w:r>
            <w:r w:rsidRPr="00FB1B84">
              <w:rPr>
                <w:i/>
                <w:iCs/>
                <w:spacing w:val="-2"/>
                <w:lang w:val="en-US"/>
              </w:rPr>
              <w:t>p</w:t>
            </w:r>
            <w:r w:rsidRPr="00FB1B84">
              <w:rPr>
                <w:i/>
                <w:iCs/>
                <w:lang w:val="en-US"/>
              </w:rPr>
              <w:t>on</w:t>
            </w:r>
            <w:r w:rsidRPr="00FB1B84">
              <w:rPr>
                <w:i/>
                <w:iCs/>
                <w:spacing w:val="-1"/>
                <w:lang w:val="en-US"/>
              </w:rPr>
              <w:t xml:space="preserve"> </w:t>
            </w:r>
            <w:r w:rsidRPr="00FB1B84">
              <w:rPr>
                <w:i/>
                <w:iCs/>
                <w:spacing w:val="1"/>
                <w:lang w:val="en-US"/>
              </w:rPr>
              <w:t>r</w:t>
            </w:r>
            <w:r w:rsidRPr="00FB1B84">
              <w:rPr>
                <w:i/>
                <w:iCs/>
                <w:lang w:val="en-US"/>
              </w:rPr>
              <w:t>eq</w:t>
            </w:r>
            <w:r w:rsidRPr="00FB1B84">
              <w:rPr>
                <w:i/>
                <w:iCs/>
                <w:spacing w:val="-2"/>
                <w:lang w:val="en-US"/>
              </w:rPr>
              <w:t>u</w:t>
            </w:r>
            <w:r w:rsidRPr="00FB1B84">
              <w:rPr>
                <w:i/>
                <w:iCs/>
                <w:lang w:val="en-US"/>
              </w:rPr>
              <w:t>est.</w:t>
            </w:r>
          </w:p>
          <w:p w14:paraId="741727A6" w14:textId="659E0326" w:rsidR="00AF4D7F" w:rsidRPr="00FB1B84" w:rsidRDefault="00AF4D7F" w:rsidP="00AF4D7F">
            <w:pPr>
              <w:widowControl w:val="0"/>
              <w:spacing w:after="120" w:line="240" w:lineRule="auto"/>
              <w:ind w:right="136"/>
              <w:rPr>
                <w:i/>
                <w:iCs/>
                <w:lang w:val="en-US"/>
              </w:rPr>
            </w:pPr>
            <w:r w:rsidRPr="00FB1B84">
              <w:rPr>
                <w:i/>
                <w:iCs/>
                <w:lang w:val="en-US"/>
              </w:rPr>
              <w:t>Please include any critical deadlines and dependencies.]</w:t>
            </w:r>
          </w:p>
          <w:p w14:paraId="79EBC0E9" w14:textId="1D3E4515" w:rsidR="00AF4D7F" w:rsidRDefault="00AF4D7F" w:rsidP="00AF4D7F">
            <w:pPr>
              <w:pStyle w:val="ListParagraph"/>
              <w:widowControl w:val="0"/>
              <w:numPr>
                <w:ilvl w:val="0"/>
                <w:numId w:val="5"/>
              </w:numPr>
              <w:spacing w:after="120" w:line="240" w:lineRule="auto"/>
              <w:ind w:left="314" w:right="136" w:hanging="314"/>
              <w:rPr>
                <w:b/>
                <w:lang w:val="en-US"/>
              </w:rPr>
            </w:pPr>
            <w:r w:rsidRPr="00014C73">
              <w:rPr>
                <w:b/>
                <w:lang w:val="en-US"/>
              </w:rPr>
              <w:t xml:space="preserve">Risk, Equality and </w:t>
            </w:r>
            <w:r w:rsidRPr="00DF5A99">
              <w:rPr>
                <w:b/>
                <w:lang w:val="en-US"/>
              </w:rPr>
              <w:t xml:space="preserve">Environmental </w:t>
            </w:r>
            <w:r>
              <w:rPr>
                <w:b/>
                <w:lang w:val="en-US"/>
              </w:rPr>
              <w:t xml:space="preserve">Sustainability </w:t>
            </w:r>
            <w:r w:rsidRPr="00DF5A99">
              <w:rPr>
                <w:b/>
                <w:lang w:val="en-US"/>
              </w:rPr>
              <w:t xml:space="preserve">Considerations/Impacts </w:t>
            </w:r>
          </w:p>
          <w:p w14:paraId="27B8F768" w14:textId="62F5CFEE" w:rsidR="00AF4D7F" w:rsidRPr="001F233C" w:rsidRDefault="00AF4D7F" w:rsidP="00AF4D7F">
            <w:pPr>
              <w:widowControl w:val="0"/>
              <w:spacing w:after="120" w:line="240" w:lineRule="auto"/>
              <w:ind w:right="136"/>
              <w:rPr>
                <w:i/>
                <w:iCs/>
                <w:lang w:val="en-US"/>
              </w:rPr>
            </w:pPr>
            <w:bookmarkStart w:id="7" w:name="_Hlk89958698"/>
            <w:r w:rsidRPr="00FB1B84">
              <w:rPr>
                <w:i/>
                <w:iCs/>
                <w:lang w:val="en-US"/>
              </w:rPr>
              <w:t xml:space="preserve">[Consideration </w:t>
            </w:r>
            <w:r w:rsidRPr="00FB1B84">
              <w:rPr>
                <w:b/>
                <w:i/>
                <w:iCs/>
                <w:lang w:val="en-US"/>
              </w:rPr>
              <w:t>MUST</w:t>
            </w:r>
            <w:r w:rsidRPr="00FB1B84">
              <w:rPr>
                <w:i/>
                <w:iCs/>
                <w:lang w:val="en-US"/>
              </w:rPr>
              <w:t xml:space="preserve"> be given to the </w:t>
            </w:r>
            <w:r>
              <w:rPr>
                <w:i/>
                <w:iCs/>
                <w:lang w:val="en-US"/>
              </w:rPr>
              <w:t xml:space="preserve">potential impacts and implications </w:t>
            </w:r>
            <w:r w:rsidRPr="00FB1B84">
              <w:rPr>
                <w:i/>
                <w:iCs/>
                <w:lang w:val="en-US"/>
              </w:rPr>
              <w:t xml:space="preserve">of the proposal. Consider the points </w:t>
            </w:r>
            <w:r>
              <w:rPr>
                <w:i/>
                <w:iCs/>
                <w:lang w:val="en-US"/>
              </w:rPr>
              <w:t xml:space="preserve">and examples in the supporting guidance </w:t>
            </w:r>
            <w:r w:rsidR="0005053B" w:rsidRPr="00BE4623">
              <w:rPr>
                <w:i/>
                <w:iCs/>
                <w:lang w:val="en-US"/>
              </w:rPr>
              <w:t xml:space="preserve">document </w:t>
            </w:r>
            <w:hyperlink r:id="rId14" w:history="1">
              <w:r w:rsidR="0005053B" w:rsidRPr="00BE4623">
                <w:rPr>
                  <w:rStyle w:val="Hyperlink"/>
                  <w:i/>
                  <w:iCs/>
                  <w:lang w:val="en-US"/>
                </w:rPr>
                <w:t>here</w:t>
              </w:r>
            </w:hyperlink>
            <w:r w:rsidR="0005053B">
              <w:rPr>
                <w:i/>
                <w:iCs/>
                <w:lang w:val="en-US"/>
              </w:rPr>
              <w:t xml:space="preserve"> </w:t>
            </w:r>
            <w:r w:rsidR="0005053B" w:rsidRPr="00FB1B84">
              <w:rPr>
                <w:i/>
                <w:iCs/>
                <w:lang w:val="en-US"/>
              </w:rPr>
              <w:t xml:space="preserve">and </w:t>
            </w:r>
            <w:r w:rsidRPr="00FB1B84">
              <w:rPr>
                <w:i/>
                <w:iCs/>
                <w:lang w:val="en-US"/>
              </w:rPr>
              <w:t>outline summary details in the coversheet, with further details provided in the main body report.</w:t>
            </w:r>
            <w:r>
              <w:rPr>
                <w:i/>
                <w:iCs/>
                <w:lang w:val="en-US"/>
              </w:rPr>
              <w:t>]</w:t>
            </w:r>
            <w:bookmarkEnd w:id="7"/>
          </w:p>
        </w:tc>
      </w:tr>
    </w:tbl>
    <w:p w14:paraId="43FBEEA4" w14:textId="3BCF0EE1" w:rsidR="008976AA" w:rsidRDefault="008976AA" w:rsidP="00B36864">
      <w:pPr>
        <w:pStyle w:val="PlainText"/>
      </w:pPr>
    </w:p>
    <w:p w14:paraId="117A917A" w14:textId="77777777" w:rsidR="000A29C4" w:rsidRDefault="000A29C4" w:rsidP="00B36864">
      <w:pPr>
        <w:pStyle w:val="PlainText"/>
      </w:pPr>
    </w:p>
    <w:tbl>
      <w:tblPr>
        <w:tblW w:w="10750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7"/>
        <w:gridCol w:w="1701"/>
        <w:gridCol w:w="2127"/>
        <w:gridCol w:w="4365"/>
      </w:tblGrid>
      <w:tr w:rsidR="00733A74" w:rsidRPr="00106F9A" w14:paraId="42CB4CC5" w14:textId="77777777" w:rsidTr="001F233C">
        <w:tc>
          <w:tcPr>
            <w:tcW w:w="10750" w:type="dxa"/>
            <w:gridSpan w:val="4"/>
            <w:shd w:val="clear" w:color="auto" w:fill="DEEAF6"/>
            <w:vAlign w:val="center"/>
          </w:tcPr>
          <w:p w14:paraId="6304C9DC" w14:textId="77777777" w:rsidR="00733A74" w:rsidRDefault="00733A74" w:rsidP="00E87C0E">
            <w:pPr>
              <w:spacing w:after="0"/>
              <w:jc w:val="center"/>
              <w:rPr>
                <w:b/>
                <w:sz w:val="20"/>
              </w:rPr>
            </w:pPr>
            <w:commentRangeStart w:id="8"/>
            <w:r>
              <w:rPr>
                <w:b/>
                <w:sz w:val="20"/>
              </w:rPr>
              <w:t xml:space="preserve">Route Map for this Report </w:t>
            </w:r>
            <w:commentRangeEnd w:id="8"/>
            <w:r w:rsidR="001F233C">
              <w:rPr>
                <w:rStyle w:val="CommentReference"/>
              </w:rPr>
              <w:commentReference w:id="8"/>
            </w:r>
          </w:p>
        </w:tc>
      </w:tr>
      <w:tr w:rsidR="00733A74" w:rsidRPr="00106F9A" w14:paraId="1C5A77D3" w14:textId="77777777" w:rsidTr="000A29C4">
        <w:tc>
          <w:tcPr>
            <w:tcW w:w="2557" w:type="dxa"/>
            <w:shd w:val="clear" w:color="auto" w:fill="DEEAF6"/>
            <w:vAlign w:val="center"/>
          </w:tcPr>
          <w:p w14:paraId="164A030F" w14:textId="77777777" w:rsidR="00733A74" w:rsidRPr="00106F9A" w:rsidRDefault="00733A74" w:rsidP="00E87C0E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Committee </w:t>
            </w:r>
          </w:p>
        </w:tc>
        <w:tc>
          <w:tcPr>
            <w:tcW w:w="1701" w:type="dxa"/>
            <w:shd w:val="clear" w:color="auto" w:fill="DEEAF6"/>
            <w:vAlign w:val="center"/>
          </w:tcPr>
          <w:p w14:paraId="491072FA" w14:textId="77777777" w:rsidR="00733A74" w:rsidRPr="00106F9A" w:rsidRDefault="00733A74" w:rsidP="00E87C0E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Date</w:t>
            </w:r>
          </w:p>
        </w:tc>
        <w:tc>
          <w:tcPr>
            <w:tcW w:w="2127" w:type="dxa"/>
            <w:shd w:val="clear" w:color="auto" w:fill="DEEAF6"/>
            <w:vAlign w:val="center"/>
          </w:tcPr>
          <w:p w14:paraId="6F3B69C3" w14:textId="77777777" w:rsidR="00733A74" w:rsidRPr="00106F9A" w:rsidRDefault="00733A74" w:rsidP="00E87C0E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Reference</w:t>
            </w:r>
          </w:p>
        </w:tc>
        <w:tc>
          <w:tcPr>
            <w:tcW w:w="4365" w:type="dxa"/>
            <w:shd w:val="clear" w:color="auto" w:fill="DEEAF6"/>
            <w:vAlign w:val="center"/>
          </w:tcPr>
          <w:p w14:paraId="61BC8318" w14:textId="77777777" w:rsidR="00733A74" w:rsidRPr="00106F9A" w:rsidRDefault="00733A74" w:rsidP="00E87C0E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Action Requested/Taken </w:t>
            </w:r>
          </w:p>
        </w:tc>
      </w:tr>
      <w:tr w:rsidR="00733A74" w:rsidRPr="00106F9A" w14:paraId="6C050D62" w14:textId="77777777" w:rsidTr="000A29C4">
        <w:tc>
          <w:tcPr>
            <w:tcW w:w="2557" w:type="dxa"/>
            <w:shd w:val="clear" w:color="auto" w:fill="auto"/>
          </w:tcPr>
          <w:p w14:paraId="4DE40BFE" w14:textId="0B3DEFCF" w:rsidR="00733A74" w:rsidRPr="00C07DC4" w:rsidRDefault="00733A74" w:rsidP="0044381E">
            <w:pPr>
              <w:pStyle w:val="Header"/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[Committee</w:t>
            </w:r>
            <w:r w:rsidR="006D78BB">
              <w:rPr>
                <w:rFonts w:cs="Arial"/>
                <w:sz w:val="20"/>
                <w:szCs w:val="20"/>
              </w:rPr>
              <w:t>/Group</w:t>
            </w:r>
            <w:r>
              <w:rPr>
                <w:rFonts w:cs="Arial"/>
                <w:sz w:val="20"/>
                <w:szCs w:val="20"/>
              </w:rPr>
              <w:t xml:space="preserve"> Initials]</w:t>
            </w:r>
          </w:p>
        </w:tc>
        <w:tc>
          <w:tcPr>
            <w:tcW w:w="1701" w:type="dxa"/>
            <w:shd w:val="clear" w:color="auto" w:fill="auto"/>
          </w:tcPr>
          <w:p w14:paraId="46122275" w14:textId="77777777" w:rsidR="00733A74" w:rsidRPr="00C07DC4" w:rsidRDefault="00733A74" w:rsidP="0044381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[DD Month Year]</w:t>
            </w:r>
          </w:p>
        </w:tc>
        <w:tc>
          <w:tcPr>
            <w:tcW w:w="2127" w:type="dxa"/>
            <w:shd w:val="clear" w:color="auto" w:fill="auto"/>
          </w:tcPr>
          <w:p w14:paraId="77B847FC" w14:textId="77777777" w:rsidR="00733A74" w:rsidRPr="00C07DC4" w:rsidRDefault="00733A74" w:rsidP="0044381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00X-[</w:t>
            </w:r>
            <w:proofErr w:type="spellStart"/>
            <w:r>
              <w:rPr>
                <w:sz w:val="20"/>
                <w:szCs w:val="20"/>
              </w:rPr>
              <w:t>initialsDDMMYY</w:t>
            </w:r>
            <w:proofErr w:type="spellEnd"/>
            <w:r>
              <w:rPr>
                <w:sz w:val="20"/>
                <w:szCs w:val="20"/>
              </w:rPr>
              <w:t>]</w:t>
            </w:r>
          </w:p>
        </w:tc>
        <w:tc>
          <w:tcPr>
            <w:tcW w:w="4365" w:type="dxa"/>
            <w:shd w:val="clear" w:color="auto" w:fill="auto"/>
          </w:tcPr>
          <w:p w14:paraId="5A30CAC9" w14:textId="77777777" w:rsidR="00733A74" w:rsidRPr="006157DC" w:rsidRDefault="00513B50" w:rsidP="0044381E">
            <w:pPr>
              <w:spacing w:after="0" w:line="24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e.g.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r w:rsidR="00733A74" w:rsidRPr="006157DC">
              <w:rPr>
                <w:sz w:val="20"/>
                <w:szCs w:val="20"/>
              </w:rPr>
              <w:t xml:space="preserve">Recommended. </w:t>
            </w:r>
          </w:p>
        </w:tc>
      </w:tr>
      <w:tr w:rsidR="00E7290D" w:rsidRPr="00106F9A" w14:paraId="2C2CDFAF" w14:textId="77777777" w:rsidTr="000A29C4">
        <w:tc>
          <w:tcPr>
            <w:tcW w:w="2557" w:type="dxa"/>
            <w:shd w:val="clear" w:color="auto" w:fill="auto"/>
          </w:tcPr>
          <w:p w14:paraId="6C4A2A35" w14:textId="0A0E4A3D" w:rsidR="00E7290D" w:rsidRDefault="00E7290D" w:rsidP="00E7290D">
            <w:pPr>
              <w:pStyle w:val="Header"/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[Committee/Group Initials]</w:t>
            </w:r>
          </w:p>
        </w:tc>
        <w:tc>
          <w:tcPr>
            <w:tcW w:w="1701" w:type="dxa"/>
            <w:shd w:val="clear" w:color="auto" w:fill="auto"/>
          </w:tcPr>
          <w:p w14:paraId="4CE562A1" w14:textId="6FC1F0BF" w:rsidR="00E7290D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[DD Month Year]</w:t>
            </w:r>
          </w:p>
        </w:tc>
        <w:tc>
          <w:tcPr>
            <w:tcW w:w="2127" w:type="dxa"/>
            <w:shd w:val="clear" w:color="auto" w:fill="auto"/>
          </w:tcPr>
          <w:p w14:paraId="1E3BB441" w14:textId="21E7A156" w:rsidR="00E7290D" w:rsidRPr="00C07DC4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00X-[</w:t>
            </w:r>
            <w:proofErr w:type="spellStart"/>
            <w:r>
              <w:rPr>
                <w:sz w:val="20"/>
                <w:szCs w:val="20"/>
              </w:rPr>
              <w:t>initialsDDMMYY</w:t>
            </w:r>
            <w:proofErr w:type="spellEnd"/>
            <w:r>
              <w:rPr>
                <w:sz w:val="20"/>
                <w:szCs w:val="20"/>
              </w:rPr>
              <w:t>]</w:t>
            </w:r>
          </w:p>
        </w:tc>
        <w:tc>
          <w:tcPr>
            <w:tcW w:w="4365" w:type="dxa"/>
            <w:shd w:val="clear" w:color="auto" w:fill="auto"/>
          </w:tcPr>
          <w:p w14:paraId="2F2C25BD" w14:textId="7FF0C5D2" w:rsidR="00E7290D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e.g.</w:t>
            </w:r>
            <w:proofErr w:type="gramEnd"/>
            <w:r>
              <w:rPr>
                <w:sz w:val="20"/>
                <w:szCs w:val="20"/>
              </w:rPr>
              <w:t xml:space="preserve"> To approve.</w:t>
            </w:r>
          </w:p>
        </w:tc>
      </w:tr>
      <w:tr w:rsidR="00E7290D" w:rsidRPr="00106F9A" w14:paraId="6FD53823" w14:textId="77777777" w:rsidTr="000A29C4">
        <w:tc>
          <w:tcPr>
            <w:tcW w:w="2557" w:type="dxa"/>
            <w:shd w:val="clear" w:color="auto" w:fill="auto"/>
          </w:tcPr>
          <w:p w14:paraId="2F0FF52F" w14:textId="4DC0C434" w:rsidR="00E7290D" w:rsidRDefault="00E7290D" w:rsidP="00E7290D">
            <w:pPr>
              <w:pStyle w:val="Header"/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Senate </w:t>
            </w:r>
          </w:p>
        </w:tc>
        <w:tc>
          <w:tcPr>
            <w:tcW w:w="1701" w:type="dxa"/>
            <w:shd w:val="clear" w:color="auto" w:fill="auto"/>
          </w:tcPr>
          <w:p w14:paraId="123DDF9F" w14:textId="5594ECBD" w:rsidR="00E7290D" w:rsidRPr="00E7290D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r w:rsidRPr="00E7290D">
              <w:rPr>
                <w:sz w:val="20"/>
                <w:szCs w:val="20"/>
              </w:rPr>
              <w:t>[DD Month Year]</w:t>
            </w:r>
          </w:p>
        </w:tc>
        <w:tc>
          <w:tcPr>
            <w:tcW w:w="2127" w:type="dxa"/>
            <w:shd w:val="clear" w:color="auto" w:fill="auto"/>
          </w:tcPr>
          <w:p w14:paraId="6AB89E8A" w14:textId="4D4AFD7B" w:rsidR="00E7290D" w:rsidRPr="00E7290D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r w:rsidRPr="00E7290D">
              <w:rPr>
                <w:sz w:val="20"/>
                <w:szCs w:val="20"/>
              </w:rPr>
              <w:t>00X-[</w:t>
            </w:r>
            <w:proofErr w:type="spellStart"/>
            <w:r w:rsidRPr="00E7290D">
              <w:rPr>
                <w:sz w:val="20"/>
                <w:szCs w:val="20"/>
              </w:rPr>
              <w:t>initialsDDMMYY</w:t>
            </w:r>
            <w:proofErr w:type="spellEnd"/>
            <w:r w:rsidRPr="00E7290D">
              <w:rPr>
                <w:sz w:val="20"/>
                <w:szCs w:val="20"/>
              </w:rPr>
              <w:t>]</w:t>
            </w:r>
          </w:p>
        </w:tc>
        <w:tc>
          <w:tcPr>
            <w:tcW w:w="4365" w:type="dxa"/>
            <w:shd w:val="clear" w:color="auto" w:fill="auto"/>
          </w:tcPr>
          <w:p w14:paraId="47A714C9" w14:textId="20FD1557" w:rsidR="00E7290D" w:rsidRPr="00E7290D" w:rsidRDefault="00E7290D" w:rsidP="00E7290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 xxx</w:t>
            </w:r>
          </w:p>
        </w:tc>
      </w:tr>
    </w:tbl>
    <w:p w14:paraId="0562CB0E" w14:textId="77777777" w:rsidR="003B510E" w:rsidRDefault="003B510E" w:rsidP="003B510E">
      <w:pPr>
        <w:pStyle w:val="PlainText"/>
      </w:pPr>
    </w:p>
    <w:sectPr w:rsidR="003B510E" w:rsidSect="000A29C4">
      <w:headerReference w:type="even" r:id="rId15"/>
      <w:headerReference w:type="default" r:id="rId16"/>
      <w:footerReference w:type="default" r:id="rId17"/>
      <w:pgSz w:w="11906" w:h="16838"/>
      <w:pgMar w:top="874" w:right="1440" w:bottom="1440" w:left="1440" w:header="280" w:footer="454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Black, Sophie" w:date="2022-04-27T15:41:00Z" w:initials="BS">
    <w:p w14:paraId="47C15F19" w14:textId="77777777" w:rsidR="000A29C4" w:rsidRDefault="000A29C4" w:rsidP="00A87390">
      <w:pPr>
        <w:pStyle w:val="CommentText"/>
      </w:pPr>
      <w:r>
        <w:rPr>
          <w:rStyle w:val="CommentReference"/>
        </w:rPr>
        <w:annotationRef/>
      </w:r>
      <w:r>
        <w:t>The Secretariat will assign and type in the report and agenda numbers once they receive your final report.</w:t>
      </w:r>
    </w:p>
  </w:comment>
  <w:comment w:id="1" w:author="Black, Sophie" w:date="2022-04-27T15:37:00Z" w:initials="BS">
    <w:p w14:paraId="5677DBB7" w14:textId="606A27C2" w:rsidR="000A29C4" w:rsidRDefault="000A29C4" w:rsidP="00F844CD">
      <w:pPr>
        <w:pStyle w:val="CommentText"/>
      </w:pPr>
      <w:r>
        <w:rPr>
          <w:rStyle w:val="CommentReference"/>
        </w:rPr>
        <w:annotationRef/>
      </w:r>
      <w:r>
        <w:t xml:space="preserve">Refer to the </w:t>
      </w:r>
      <w:hyperlink r:id="rId1" w:history="1">
        <w:r w:rsidRPr="00F844CD">
          <w:rPr>
            <w:rStyle w:val="Hyperlink"/>
          </w:rPr>
          <w:t>Information Classification Policy</w:t>
        </w:r>
      </w:hyperlink>
      <w:r>
        <w:t xml:space="preserve"> for guidance</w:t>
      </w:r>
    </w:p>
  </w:comment>
  <w:comment w:id="2" w:author="Black, Sophie" w:date="2022-04-27T15:38:00Z" w:initials="BS">
    <w:p w14:paraId="371F629A" w14:textId="77777777" w:rsidR="00AF4D7F" w:rsidRDefault="00AF4D7F">
      <w:pPr>
        <w:pStyle w:val="CommentText"/>
      </w:pPr>
      <w:r>
        <w:rPr>
          <w:rStyle w:val="CommentReference"/>
        </w:rPr>
        <w:annotationRef/>
      </w:r>
      <w:r>
        <w:rPr>
          <w:lang w:val="en-US"/>
        </w:rPr>
        <w:t xml:space="preserve">A concise statement of the outcome you require from the committee. </w:t>
      </w:r>
      <w:r>
        <w:rPr>
          <w:b/>
          <w:bCs/>
          <w:lang w:val="en-US"/>
        </w:rPr>
        <w:t>Where this includes financial/resource commitments, the parameters of such commitments, MUST be very clearly stated</w:t>
      </w:r>
      <w:r>
        <w:rPr>
          <w:lang w:val="en-US"/>
        </w:rPr>
        <w:t>.</w:t>
      </w:r>
    </w:p>
    <w:p w14:paraId="4A168636" w14:textId="77777777" w:rsidR="00AF4D7F" w:rsidRDefault="00AF4D7F">
      <w:pPr>
        <w:pStyle w:val="CommentText"/>
      </w:pPr>
      <w:r>
        <w:rPr>
          <w:b/>
          <w:bCs/>
          <w:lang w:val="en-US"/>
        </w:rPr>
        <w:t xml:space="preserve">Approve: </w:t>
      </w:r>
      <w:r>
        <w:rPr>
          <w:lang w:val="en-US"/>
        </w:rPr>
        <w:t xml:space="preserve">Where the committee is being asked to give </w:t>
      </w:r>
      <w:r>
        <w:rPr>
          <w:b/>
          <w:bCs/>
          <w:lang w:val="en-US"/>
        </w:rPr>
        <w:t>FINAL</w:t>
      </w:r>
      <w:r>
        <w:rPr>
          <w:lang w:val="en-US"/>
        </w:rPr>
        <w:t xml:space="preserve"> approval on a matter or course of action. This must be on the clear recommendation of a prior committee (or accountable individual if no prior committee). </w:t>
      </w:r>
    </w:p>
    <w:p w14:paraId="5D279E68" w14:textId="77777777" w:rsidR="00AF4D7F" w:rsidRDefault="00AF4D7F">
      <w:pPr>
        <w:pStyle w:val="CommentText"/>
      </w:pPr>
      <w:r>
        <w:rPr>
          <w:b/>
          <w:bCs/>
          <w:lang w:val="en-US"/>
        </w:rPr>
        <w:t>Recommend</w:t>
      </w:r>
      <w:r>
        <w:rPr>
          <w:lang w:val="en-US"/>
        </w:rPr>
        <w:t xml:space="preserve">: Where the committee is being asked to recommend a proposal on to another committee. </w:t>
      </w:r>
    </w:p>
    <w:p w14:paraId="53F4DEFC" w14:textId="77777777" w:rsidR="00AF4D7F" w:rsidRDefault="00AF4D7F">
      <w:pPr>
        <w:pStyle w:val="CommentText"/>
      </w:pPr>
      <w:r>
        <w:rPr>
          <w:b/>
          <w:bCs/>
          <w:lang w:val="en-US"/>
        </w:rPr>
        <w:t xml:space="preserve">Discuss: </w:t>
      </w:r>
      <w:r>
        <w:rPr>
          <w:lang w:val="en-US"/>
        </w:rPr>
        <w:t>There is no apparent action or decision for the committee to take but substantive consideration of the topic is required (i.e., it is not just for note).</w:t>
      </w:r>
      <w:r>
        <w:rPr>
          <w:b/>
          <w:bCs/>
          <w:lang w:val="en-US"/>
        </w:rPr>
        <w:t xml:space="preserve"> </w:t>
      </w:r>
    </w:p>
    <w:p w14:paraId="741B5644" w14:textId="77777777" w:rsidR="00AF4D7F" w:rsidRDefault="00AF4D7F" w:rsidP="002F74C8">
      <w:pPr>
        <w:pStyle w:val="CommentText"/>
      </w:pPr>
      <w:r>
        <w:rPr>
          <w:b/>
          <w:bCs/>
          <w:lang w:val="en-US"/>
        </w:rPr>
        <w:t xml:space="preserve">Note: </w:t>
      </w:r>
      <w:r>
        <w:rPr>
          <w:lang w:val="en-US"/>
        </w:rPr>
        <w:t>There should be no apparent action or decision for the committee to take e.g., updates or reports for information only.</w:t>
      </w:r>
    </w:p>
  </w:comment>
  <w:comment w:id="3" w:author="Jeavons, Emma" w:date="2022-09-01T15:45:00Z" w:initials="JE">
    <w:p w14:paraId="641C86DE" w14:textId="77777777" w:rsidR="00EC5865" w:rsidRDefault="00EC5865">
      <w:pPr>
        <w:pStyle w:val="CommentText"/>
      </w:pPr>
      <w:r>
        <w:rPr>
          <w:rStyle w:val="CommentReference"/>
        </w:rPr>
        <w:annotationRef/>
      </w:r>
      <w:r>
        <w:t>Please confirm which considerations are relevant to your report and provide details within the coversheet.</w:t>
      </w:r>
    </w:p>
    <w:p w14:paraId="15438E7A" w14:textId="77777777" w:rsidR="00EC5865" w:rsidRDefault="00EC5865" w:rsidP="00F920E6">
      <w:pPr>
        <w:pStyle w:val="CommentText"/>
      </w:pPr>
      <w:r>
        <w:t xml:space="preserve">Guidance is available here: </w:t>
      </w:r>
      <w:hyperlink r:id="rId2" w:history="1">
        <w:r w:rsidRPr="00F920E6">
          <w:rPr>
            <w:rStyle w:val="Hyperlink"/>
          </w:rPr>
          <w:t>https://warwick.ac.uk/services/gov/committeesecs/templates/guidance_notes_for_committee_reports_edi_risk_and_sust_for_web.pdf</w:t>
        </w:r>
      </w:hyperlink>
    </w:p>
  </w:comment>
  <w:comment w:id="4" w:author="Black, Sophie" w:date="2022-04-27T15:39:00Z" w:initials="BS">
    <w:p w14:paraId="19A1EE8A" w14:textId="7B08B6A4" w:rsidR="00AF4D7F" w:rsidRDefault="00AF4D7F" w:rsidP="001F233C">
      <w:pPr>
        <w:pStyle w:val="CommentText"/>
      </w:pPr>
      <w:r>
        <w:rPr>
          <w:rStyle w:val="CommentReference"/>
        </w:rPr>
        <w:annotationRef/>
      </w:r>
      <w:r>
        <w:rPr>
          <w:lang w:val="en-US"/>
        </w:rPr>
        <w:t xml:space="preserve">Delete as appropriate - refer to the </w:t>
      </w:r>
      <w:hyperlink r:id="rId3" w:history="1">
        <w:r w:rsidRPr="00F405A8">
          <w:rPr>
            <w:rStyle w:val="Hyperlink"/>
            <w:lang w:val="en-US"/>
          </w:rPr>
          <w:t>University Strategy</w:t>
        </w:r>
      </w:hyperlink>
      <w:r>
        <w:rPr>
          <w:lang w:val="en-US"/>
        </w:rPr>
        <w:t xml:space="preserve"> for guidance and indicate which areas your report relates to</w:t>
      </w:r>
    </w:p>
  </w:comment>
  <w:comment w:id="5" w:author="Black, Sophie" w:date="2022-04-27T15:56:00Z" w:initials="BS">
    <w:p w14:paraId="66749C6C" w14:textId="77777777" w:rsidR="00AF4D7F" w:rsidRDefault="00AF4D7F" w:rsidP="006266C1">
      <w:pPr>
        <w:pStyle w:val="CommentText"/>
      </w:pPr>
      <w:r>
        <w:rPr>
          <w:rStyle w:val="CommentReference"/>
        </w:rPr>
        <w:annotationRef/>
      </w:r>
      <w:r>
        <w:t>If you are recommending a new or revised policy, practice or process you will need to complete an Equality Impact Assessment (EIA) screening (see supporting ED&amp;I guidance).</w:t>
      </w:r>
    </w:p>
  </w:comment>
  <w:comment w:id="6" w:author="Black, Sophie" w:date="2022-04-27T15:40:00Z" w:initials="BS">
    <w:p w14:paraId="30D7D01F" w14:textId="22A1B7FF" w:rsidR="00AF4D7F" w:rsidRDefault="00AF4D7F" w:rsidP="00F174A3">
      <w:pPr>
        <w:pStyle w:val="CommentText"/>
      </w:pPr>
      <w:r>
        <w:rPr>
          <w:rStyle w:val="CommentReference"/>
        </w:rPr>
        <w:annotationRef/>
      </w:r>
      <w:r>
        <w:t>A coversheet should precede all reports provided to senior committees. This should be no longer than 2 sides of A4 and single line/6pt spacing, left justified and Calibri 11 should be used throughout. For short reports (i.e., 2 pages or less) please use this template for the entire paper.</w:t>
      </w:r>
    </w:p>
  </w:comment>
  <w:comment w:id="8" w:author="Black, Sophie" w:date="2022-04-27T15:42:00Z" w:initials="BS">
    <w:p w14:paraId="7F0F8E9D" w14:textId="77777777" w:rsidR="001F233C" w:rsidRDefault="001F233C" w:rsidP="00B865F2">
      <w:pPr>
        <w:pStyle w:val="CommentText"/>
      </w:pPr>
      <w:r>
        <w:rPr>
          <w:rStyle w:val="CommentReference"/>
        </w:rPr>
        <w:annotationRef/>
      </w:r>
      <w:r>
        <w:t>Please fill in where this item/report been discussed/approved previously and where will it go next.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7C15F19" w15:done="0"/>
  <w15:commentEx w15:paraId="5677DBB7" w15:done="0"/>
  <w15:commentEx w15:paraId="741B5644" w15:done="0"/>
  <w15:commentEx w15:paraId="15438E7A" w15:done="0"/>
  <w15:commentEx w15:paraId="19A1EE8A" w15:done="0"/>
  <w15:commentEx w15:paraId="66749C6C" w15:done="0"/>
  <w15:commentEx w15:paraId="30D7D01F" w15:done="0"/>
  <w15:commentEx w15:paraId="7F0F8E9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13E2A4" w16cex:dateUtc="2022-04-27T14:41:00Z"/>
  <w16cex:commentExtensible w16cex:durableId="2613E1C6" w16cex:dateUtc="2022-04-27T14:37:00Z"/>
  <w16cex:commentExtensible w16cex:durableId="2613E204" w16cex:dateUtc="2022-04-27T14:38:00Z"/>
  <w16cex:commentExtensible w16cex:durableId="26BB5236" w16cex:dateUtc="2022-09-01T14:45:00Z"/>
  <w16cex:commentExtensible w16cex:durableId="2613E21D" w16cex:dateUtc="2022-04-27T14:39:00Z"/>
  <w16cex:commentExtensible w16cex:durableId="2613E638" w16cex:dateUtc="2022-04-27T14:56:00Z"/>
  <w16cex:commentExtensible w16cex:durableId="2613E278" w16cex:dateUtc="2022-04-27T14:40:00Z"/>
  <w16cex:commentExtensible w16cex:durableId="2613E2D1" w16cex:dateUtc="2022-04-27T14:4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7C15F19" w16cid:durableId="2613E2A4"/>
  <w16cid:commentId w16cid:paraId="5677DBB7" w16cid:durableId="2613E1C6"/>
  <w16cid:commentId w16cid:paraId="741B5644" w16cid:durableId="2613E204"/>
  <w16cid:commentId w16cid:paraId="15438E7A" w16cid:durableId="26BB5236"/>
  <w16cid:commentId w16cid:paraId="19A1EE8A" w16cid:durableId="2613E21D"/>
  <w16cid:commentId w16cid:paraId="66749C6C" w16cid:durableId="2613E638"/>
  <w16cid:commentId w16cid:paraId="30D7D01F" w16cid:durableId="2613E278"/>
  <w16cid:commentId w16cid:paraId="7F0F8E9D" w16cid:durableId="2613E2D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BF3C5" w14:textId="77777777" w:rsidR="00125119" w:rsidRDefault="00125119" w:rsidP="00F21CB5">
      <w:pPr>
        <w:spacing w:after="0" w:line="240" w:lineRule="auto"/>
      </w:pPr>
      <w:r>
        <w:separator/>
      </w:r>
    </w:p>
  </w:endnote>
  <w:endnote w:type="continuationSeparator" w:id="0">
    <w:p w14:paraId="6D98A12B" w14:textId="77777777" w:rsidR="00125119" w:rsidRDefault="00125119" w:rsidP="00F21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648282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3D22A9" w14:textId="0C67A281" w:rsidR="0086058F" w:rsidRDefault="0086058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B060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0FFD37" w14:textId="77777777" w:rsidR="0086058F" w:rsidRDefault="008605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6DB82" w14:textId="77777777" w:rsidR="00125119" w:rsidRDefault="00125119" w:rsidP="00F21CB5">
      <w:pPr>
        <w:spacing w:after="0" w:line="240" w:lineRule="auto"/>
      </w:pPr>
      <w:r>
        <w:separator/>
      </w:r>
    </w:p>
  </w:footnote>
  <w:footnote w:type="continuationSeparator" w:id="0">
    <w:p w14:paraId="5997CC1D" w14:textId="77777777" w:rsidR="00125119" w:rsidRDefault="00125119" w:rsidP="00F21C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E0A41" w14:textId="77777777" w:rsidR="00F21CB5" w:rsidRDefault="00E7290D">
    <w:pPr>
      <w:pStyle w:val="Header"/>
    </w:pPr>
    <w:r>
      <w:rPr>
        <w:noProof/>
        <w:lang w:eastAsia="en-GB"/>
      </w:rPr>
      <w:pict w14:anchorId="6D060D7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622414" o:spid="_x0000_s2050" type="#_x0000_t75" style="position:absolute;margin-left:0;margin-top:0;width:601.15pt;height:850.3pt;z-index:-251658752;mso-position-horizontal:center;mso-position-horizontal-relative:margin;mso-position-vertical:center;mso-position-vertical-relative:margin" o:allowincell="f">
          <v:imagedata r:id="rId1" o:title="A4 watermar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38D17" w14:textId="6502AAB7" w:rsidR="00D953E4" w:rsidRPr="000A29C4" w:rsidRDefault="00D953E4" w:rsidP="000A29C4">
    <w:pPr>
      <w:tabs>
        <w:tab w:val="right" w:pos="9498"/>
      </w:tabs>
      <w:spacing w:after="0" w:line="240" w:lineRule="auto"/>
    </w:pPr>
    <w:r w:rsidRPr="00D843E4">
      <w:rPr>
        <w:rFonts w:asciiTheme="minorHAnsi" w:hAnsiTheme="minorHAnsi" w:cs="Arial"/>
        <w:color w:val="FF0000"/>
      </w:rPr>
      <w:t xml:space="preserve">CONFIDENTIAL TO MEMBERS AND </w:t>
    </w:r>
    <w:proofErr w:type="gramStart"/>
    <w:r w:rsidRPr="00D843E4">
      <w:rPr>
        <w:rFonts w:asciiTheme="minorHAnsi" w:hAnsiTheme="minorHAnsi" w:cs="Arial"/>
        <w:color w:val="FF0000"/>
      </w:rPr>
      <w:t>ATTENDEES</w:t>
    </w:r>
    <w:r w:rsidR="000A29C4">
      <w:rPr>
        <w:rFonts w:asciiTheme="minorHAnsi" w:hAnsiTheme="minorHAnsi" w:cs="Arial"/>
        <w:color w:val="FF0000"/>
      </w:rPr>
      <w:t xml:space="preserve">  </w:t>
    </w:r>
    <w:r w:rsidR="000A29C4" w:rsidRPr="00D843E4">
      <w:rPr>
        <w:rFonts w:asciiTheme="minorHAnsi" w:hAnsiTheme="minorHAnsi" w:cs="Arial"/>
      </w:rPr>
      <w:t>[</w:t>
    </w:r>
    <w:proofErr w:type="gramEnd"/>
    <w:r w:rsidR="000A29C4" w:rsidRPr="00D843E4">
      <w:rPr>
        <w:rFonts w:asciiTheme="minorHAnsi" w:hAnsiTheme="minorHAnsi" w:cs="Arial"/>
      </w:rPr>
      <w:t>Insert/delete as appropriate]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B6BC0"/>
    <w:multiLevelType w:val="hybridMultilevel"/>
    <w:tmpl w:val="EC3A14B4"/>
    <w:lvl w:ilvl="0" w:tplc="8C9EEF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EF020F"/>
    <w:multiLevelType w:val="hybridMultilevel"/>
    <w:tmpl w:val="984ACBFC"/>
    <w:lvl w:ilvl="0" w:tplc="3174AC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BB6AC3"/>
    <w:multiLevelType w:val="hybridMultilevel"/>
    <w:tmpl w:val="019889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BD38E8"/>
    <w:multiLevelType w:val="hybridMultilevel"/>
    <w:tmpl w:val="940E7F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6124A3"/>
    <w:multiLevelType w:val="hybridMultilevel"/>
    <w:tmpl w:val="CDD625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301115">
    <w:abstractNumId w:val="3"/>
  </w:num>
  <w:num w:numId="2" w16cid:durableId="2107453881">
    <w:abstractNumId w:val="2"/>
  </w:num>
  <w:num w:numId="3" w16cid:durableId="1018432090">
    <w:abstractNumId w:val="0"/>
  </w:num>
  <w:num w:numId="4" w16cid:durableId="18436296">
    <w:abstractNumId w:val="4"/>
  </w:num>
  <w:num w:numId="5" w16cid:durableId="72155981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lack, Sophie">
    <w15:presenceInfo w15:providerId="AD" w15:userId="S::drsgad@live.warwick.ac.uk::8b5f9b03-3127-447a-a9b2-216d6542efb3"/>
  </w15:person>
  <w15:person w15:author="Jeavons, Emma">
    <w15:presenceInfo w15:providerId="AD" w15:userId="S::u1774296@live.warwick.ac.uk::3cb14859-c7d6-4725-b432-7a13e7d461f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CB5"/>
    <w:rsid w:val="00014C73"/>
    <w:rsid w:val="00035711"/>
    <w:rsid w:val="00045E46"/>
    <w:rsid w:val="0005053B"/>
    <w:rsid w:val="00067C79"/>
    <w:rsid w:val="00092099"/>
    <w:rsid w:val="000A29C4"/>
    <w:rsid w:val="00103E2F"/>
    <w:rsid w:val="00106F9A"/>
    <w:rsid w:val="00107CA3"/>
    <w:rsid w:val="00115B80"/>
    <w:rsid w:val="00121260"/>
    <w:rsid w:val="00125119"/>
    <w:rsid w:val="0012767C"/>
    <w:rsid w:val="00166440"/>
    <w:rsid w:val="0016790A"/>
    <w:rsid w:val="001A7575"/>
    <w:rsid w:val="001C4564"/>
    <w:rsid w:val="001F233C"/>
    <w:rsid w:val="00254C7A"/>
    <w:rsid w:val="00262F51"/>
    <w:rsid w:val="00273A21"/>
    <w:rsid w:val="00281BB6"/>
    <w:rsid w:val="00286EC8"/>
    <w:rsid w:val="002B0609"/>
    <w:rsid w:val="002F362D"/>
    <w:rsid w:val="002F727E"/>
    <w:rsid w:val="00322DEE"/>
    <w:rsid w:val="0032453F"/>
    <w:rsid w:val="00326737"/>
    <w:rsid w:val="003400B6"/>
    <w:rsid w:val="00376E60"/>
    <w:rsid w:val="003B510E"/>
    <w:rsid w:val="003B6A6B"/>
    <w:rsid w:val="003D0669"/>
    <w:rsid w:val="00432274"/>
    <w:rsid w:val="004330F0"/>
    <w:rsid w:val="00436047"/>
    <w:rsid w:val="0044381E"/>
    <w:rsid w:val="004507D7"/>
    <w:rsid w:val="004625CE"/>
    <w:rsid w:val="004746C1"/>
    <w:rsid w:val="004A3767"/>
    <w:rsid w:val="004A6552"/>
    <w:rsid w:val="00513B50"/>
    <w:rsid w:val="00520E85"/>
    <w:rsid w:val="005222B1"/>
    <w:rsid w:val="00544BB2"/>
    <w:rsid w:val="005901E8"/>
    <w:rsid w:val="005B5AC6"/>
    <w:rsid w:val="005B7A82"/>
    <w:rsid w:val="005C0671"/>
    <w:rsid w:val="005E4785"/>
    <w:rsid w:val="005F03BC"/>
    <w:rsid w:val="00603935"/>
    <w:rsid w:val="00612B00"/>
    <w:rsid w:val="00616526"/>
    <w:rsid w:val="00657754"/>
    <w:rsid w:val="006854BE"/>
    <w:rsid w:val="00686993"/>
    <w:rsid w:val="006C0BFE"/>
    <w:rsid w:val="006C155E"/>
    <w:rsid w:val="006D78BB"/>
    <w:rsid w:val="006E54FD"/>
    <w:rsid w:val="006E72F8"/>
    <w:rsid w:val="007122DF"/>
    <w:rsid w:val="00733A74"/>
    <w:rsid w:val="0073634C"/>
    <w:rsid w:val="00754CF0"/>
    <w:rsid w:val="00772F53"/>
    <w:rsid w:val="00773CB7"/>
    <w:rsid w:val="007970CF"/>
    <w:rsid w:val="007D733E"/>
    <w:rsid w:val="007E6E03"/>
    <w:rsid w:val="007EF86C"/>
    <w:rsid w:val="0082299F"/>
    <w:rsid w:val="00836C3A"/>
    <w:rsid w:val="0086058F"/>
    <w:rsid w:val="00865505"/>
    <w:rsid w:val="008976AA"/>
    <w:rsid w:val="008C4CF1"/>
    <w:rsid w:val="008F11D6"/>
    <w:rsid w:val="0094350E"/>
    <w:rsid w:val="00955A25"/>
    <w:rsid w:val="0096465C"/>
    <w:rsid w:val="00971DB4"/>
    <w:rsid w:val="00982A5E"/>
    <w:rsid w:val="009B6B93"/>
    <w:rsid w:val="009D6F87"/>
    <w:rsid w:val="009D7578"/>
    <w:rsid w:val="00A03118"/>
    <w:rsid w:val="00A1196A"/>
    <w:rsid w:val="00A24C6A"/>
    <w:rsid w:val="00A35052"/>
    <w:rsid w:val="00A36CC7"/>
    <w:rsid w:val="00A45B9A"/>
    <w:rsid w:val="00A54FD5"/>
    <w:rsid w:val="00A823F4"/>
    <w:rsid w:val="00A93CBE"/>
    <w:rsid w:val="00AC541B"/>
    <w:rsid w:val="00AD413C"/>
    <w:rsid w:val="00AD424A"/>
    <w:rsid w:val="00AE1414"/>
    <w:rsid w:val="00AE2FEA"/>
    <w:rsid w:val="00AF4D7F"/>
    <w:rsid w:val="00B13223"/>
    <w:rsid w:val="00B36864"/>
    <w:rsid w:val="00B40BBC"/>
    <w:rsid w:val="00B430C4"/>
    <w:rsid w:val="00B52DF0"/>
    <w:rsid w:val="00B61E31"/>
    <w:rsid w:val="00B624F1"/>
    <w:rsid w:val="00B65A12"/>
    <w:rsid w:val="00B800EA"/>
    <w:rsid w:val="00BA5892"/>
    <w:rsid w:val="00BC59CC"/>
    <w:rsid w:val="00BF34FD"/>
    <w:rsid w:val="00C01826"/>
    <w:rsid w:val="00C06269"/>
    <w:rsid w:val="00C315B3"/>
    <w:rsid w:val="00C32C84"/>
    <w:rsid w:val="00C4738D"/>
    <w:rsid w:val="00C62A47"/>
    <w:rsid w:val="00C70878"/>
    <w:rsid w:val="00C759BD"/>
    <w:rsid w:val="00CA695C"/>
    <w:rsid w:val="00CF03FE"/>
    <w:rsid w:val="00D05F3B"/>
    <w:rsid w:val="00D12235"/>
    <w:rsid w:val="00D140A8"/>
    <w:rsid w:val="00D30862"/>
    <w:rsid w:val="00D4696C"/>
    <w:rsid w:val="00D52026"/>
    <w:rsid w:val="00D53C7F"/>
    <w:rsid w:val="00D57B4C"/>
    <w:rsid w:val="00D66B72"/>
    <w:rsid w:val="00D90639"/>
    <w:rsid w:val="00D953E4"/>
    <w:rsid w:val="00D972FB"/>
    <w:rsid w:val="00D976E0"/>
    <w:rsid w:val="00DC2113"/>
    <w:rsid w:val="00DC297C"/>
    <w:rsid w:val="00DD6FC3"/>
    <w:rsid w:val="00DF5A99"/>
    <w:rsid w:val="00E00267"/>
    <w:rsid w:val="00E10BC6"/>
    <w:rsid w:val="00E3497B"/>
    <w:rsid w:val="00E468AF"/>
    <w:rsid w:val="00E7290D"/>
    <w:rsid w:val="00EA42F4"/>
    <w:rsid w:val="00EC0CE2"/>
    <w:rsid w:val="00EC5865"/>
    <w:rsid w:val="00EC62A4"/>
    <w:rsid w:val="00EF1075"/>
    <w:rsid w:val="00F015F3"/>
    <w:rsid w:val="00F21CB5"/>
    <w:rsid w:val="00F33936"/>
    <w:rsid w:val="00F45EC0"/>
    <w:rsid w:val="00F8788C"/>
    <w:rsid w:val="00F96187"/>
    <w:rsid w:val="00F962ED"/>
    <w:rsid w:val="00FB1B84"/>
    <w:rsid w:val="00FB7D71"/>
    <w:rsid w:val="00FC210A"/>
    <w:rsid w:val="00FE78D4"/>
    <w:rsid w:val="00FF775A"/>
    <w:rsid w:val="03CF7F3E"/>
    <w:rsid w:val="065A68AC"/>
    <w:rsid w:val="08D06464"/>
    <w:rsid w:val="0904E76C"/>
    <w:rsid w:val="0955799E"/>
    <w:rsid w:val="098AD353"/>
    <w:rsid w:val="0992096E"/>
    <w:rsid w:val="0C24CB86"/>
    <w:rsid w:val="0F37CE36"/>
    <w:rsid w:val="0F76F60F"/>
    <w:rsid w:val="1340D93A"/>
    <w:rsid w:val="15B5485A"/>
    <w:rsid w:val="167879FC"/>
    <w:rsid w:val="16FCEC2B"/>
    <w:rsid w:val="17C302D4"/>
    <w:rsid w:val="19B01ABE"/>
    <w:rsid w:val="1B0E46E5"/>
    <w:rsid w:val="1B8B65A0"/>
    <w:rsid w:val="1CAA1746"/>
    <w:rsid w:val="1E45E7A7"/>
    <w:rsid w:val="1FC0CC38"/>
    <w:rsid w:val="212E0AA1"/>
    <w:rsid w:val="2379D3DF"/>
    <w:rsid w:val="259EE041"/>
    <w:rsid w:val="25B603A8"/>
    <w:rsid w:val="279D4C25"/>
    <w:rsid w:val="284949E1"/>
    <w:rsid w:val="293D7D3C"/>
    <w:rsid w:val="2A27BF12"/>
    <w:rsid w:val="2C5A620A"/>
    <w:rsid w:val="2DAD182F"/>
    <w:rsid w:val="303F4D47"/>
    <w:rsid w:val="321D7E90"/>
    <w:rsid w:val="32643AEC"/>
    <w:rsid w:val="3428FFAE"/>
    <w:rsid w:val="357758D0"/>
    <w:rsid w:val="35FE7731"/>
    <w:rsid w:val="37524715"/>
    <w:rsid w:val="3A8F36EE"/>
    <w:rsid w:val="3BD4F03E"/>
    <w:rsid w:val="3EDBB5FE"/>
    <w:rsid w:val="41820C20"/>
    <w:rsid w:val="42722905"/>
    <w:rsid w:val="429A0DD5"/>
    <w:rsid w:val="42CA74F1"/>
    <w:rsid w:val="43B794CF"/>
    <w:rsid w:val="475CA46C"/>
    <w:rsid w:val="479F4D2B"/>
    <w:rsid w:val="4A017285"/>
    <w:rsid w:val="4A78E4CC"/>
    <w:rsid w:val="4A82FD61"/>
    <w:rsid w:val="4AC78EAE"/>
    <w:rsid w:val="4BE2422F"/>
    <w:rsid w:val="4C5CA174"/>
    <w:rsid w:val="4D5E7715"/>
    <w:rsid w:val="4DACAD5E"/>
    <w:rsid w:val="4DBA9E23"/>
    <w:rsid w:val="4F6ADB21"/>
    <w:rsid w:val="5062E2FB"/>
    <w:rsid w:val="51220E01"/>
    <w:rsid w:val="512B275F"/>
    <w:rsid w:val="516512F9"/>
    <w:rsid w:val="51CFC019"/>
    <w:rsid w:val="524C3819"/>
    <w:rsid w:val="5C1EFDED"/>
    <w:rsid w:val="5C40757F"/>
    <w:rsid w:val="5C649003"/>
    <w:rsid w:val="5D6038DA"/>
    <w:rsid w:val="5ECAAD61"/>
    <w:rsid w:val="6013052A"/>
    <w:rsid w:val="60576DFA"/>
    <w:rsid w:val="62BDC195"/>
    <w:rsid w:val="65879A4A"/>
    <w:rsid w:val="68304870"/>
    <w:rsid w:val="6839F70A"/>
    <w:rsid w:val="6D22EFC3"/>
    <w:rsid w:val="6D5E9267"/>
    <w:rsid w:val="6DBD4BD1"/>
    <w:rsid w:val="6E10AB70"/>
    <w:rsid w:val="70442851"/>
    <w:rsid w:val="70F503E3"/>
    <w:rsid w:val="714BF5C9"/>
    <w:rsid w:val="74DF5568"/>
    <w:rsid w:val="754D1BF4"/>
    <w:rsid w:val="762484C4"/>
    <w:rsid w:val="7675D2E0"/>
    <w:rsid w:val="7816F62A"/>
    <w:rsid w:val="78A65927"/>
    <w:rsid w:val="7ADDD838"/>
    <w:rsid w:val="7CB8719D"/>
    <w:rsid w:val="7D87D5FD"/>
    <w:rsid w:val="7DB528CD"/>
    <w:rsid w:val="7FEB2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48E0B2ED"/>
  <w15:chartTrackingRefBased/>
  <w15:docId w15:val="{1AB0B126-1621-49A3-8078-DFC4DA362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1CB5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F21CB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21CB5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F21CB5"/>
    <w:rPr>
      <w:sz w:val="22"/>
      <w:szCs w:val="22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B36864"/>
    <w:pPr>
      <w:spacing w:after="0" w:line="240" w:lineRule="auto"/>
    </w:pPr>
    <w:rPr>
      <w:szCs w:val="21"/>
    </w:rPr>
  </w:style>
  <w:style w:type="character" w:customStyle="1" w:styleId="PlainTextChar">
    <w:name w:val="Plain Text Char"/>
    <w:link w:val="PlainText"/>
    <w:uiPriority w:val="99"/>
    <w:rsid w:val="00B36864"/>
    <w:rPr>
      <w:sz w:val="22"/>
      <w:szCs w:val="21"/>
      <w:lang w:eastAsia="en-US"/>
    </w:rPr>
  </w:style>
  <w:style w:type="character" w:styleId="Hyperlink">
    <w:name w:val="Hyperlink"/>
    <w:basedOn w:val="DefaultParagraphFont"/>
    <w:uiPriority w:val="99"/>
    <w:unhideWhenUsed/>
    <w:rsid w:val="00E468AF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58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5892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BA5892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A45B9A"/>
    <w:rPr>
      <w:sz w:val="22"/>
      <w:szCs w:val="2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FC210A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3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3F4"/>
    <w:rPr>
      <w:b/>
      <w:bCs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67C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comments.xml.rels><?xml version="1.0" encoding="UTF-8" standalone="yes"?>
<Relationships xmlns="http://schemas.openxmlformats.org/package/2006/relationships"><Relationship Id="rId3" Type="http://schemas.openxmlformats.org/officeDocument/2006/relationships/hyperlink" Target="https://warwick.ac.uk/about/strategy/" TargetMode="External"/><Relationship Id="rId2" Type="http://schemas.openxmlformats.org/officeDocument/2006/relationships/hyperlink" Target="https://warwick.ac.uk/services/gov/committeesecs/templates/guidance_notes_for_committee_reports_edi_risk_and_sust_for_web.pdf" TargetMode="External"/><Relationship Id="rId1" Type="http://schemas.openxmlformats.org/officeDocument/2006/relationships/hyperlink" Target="https://warwick.ac.uk/services/sim/policies/information-governance/ig05/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8/08/relationships/commentsExtensible" Target="commentsExtensible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microsoft.com/office/2016/09/relationships/commentsIds" Target="commentsId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1/relationships/commentsExtended" Target="commentsExtended.xm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comments" Target="comments.xml"/><Relationship Id="rId19" Type="http://schemas.microsoft.com/office/2011/relationships/people" Target="peop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arwick.ac.uk/services/gov/committeesecs/templates/guidance_notes_for_committee_reports_edi_risk_and_sust_for_web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3C99ABBF3559429717FF689C1C1C19" ma:contentTypeVersion="11" ma:contentTypeDescription="Create a new document." ma:contentTypeScope="" ma:versionID="19bf119bc0687df670f40917404c232f">
  <xsd:schema xmlns:xsd="http://www.w3.org/2001/XMLSchema" xmlns:xs="http://www.w3.org/2001/XMLSchema" xmlns:p="http://schemas.microsoft.com/office/2006/metadata/properties" xmlns:ns2="71303256-cad7-449f-b4bc-4020cc68dbd5" xmlns:ns3="44ec5c0d-0b0f-4ca7-bd73-06837ed49100" targetNamespace="http://schemas.microsoft.com/office/2006/metadata/properties" ma:root="true" ma:fieldsID="fb32d7096a5d31b79924b1c1c16e0ae0" ns2:_="" ns3:_="">
    <xsd:import namespace="71303256-cad7-449f-b4bc-4020cc68dbd5"/>
    <xsd:import namespace="44ec5c0d-0b0f-4ca7-bd73-06837ed4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03256-cad7-449f-b4bc-4020cc68db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ec5c0d-0b0f-4ca7-bd73-06837ed4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A2F2F9-70E4-4A54-9614-E99295BF3C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E0F1E1-B5A0-428E-8A4F-B7CE522681B7}">
  <ds:schemaRefs>
    <ds:schemaRef ds:uri="http://purl.org/dc/terms/"/>
    <ds:schemaRef ds:uri="71303256-cad7-449f-b4bc-4020cc68db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44ec5c0d-0b0f-4ca7-bd73-06837ed4910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DC06E1E-1B62-435A-BF0F-D44B88094A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03256-cad7-449f-b4bc-4020cc68dbd5"/>
    <ds:schemaRef ds:uri="44ec5c0d-0b0f-4ca7-bd73-06837ed4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Birmingham Childrens Hospital</Company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gscott</dc:creator>
  <cp:keywords/>
  <cp:lastModifiedBy>Black, Sophie</cp:lastModifiedBy>
  <cp:revision>4</cp:revision>
  <cp:lastPrinted>2019-09-19T10:07:00Z</cp:lastPrinted>
  <dcterms:created xsi:type="dcterms:W3CDTF">2022-09-01T14:46:00Z</dcterms:created>
  <dcterms:modified xsi:type="dcterms:W3CDTF">2022-09-05T12:24:00Z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0x010100453C99ABBF3559429717FF689C1C1C19</vt:lpwstr>
  </property>
</Properties>
</file>