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1106"/>
        <w:gridCol w:w="4486"/>
        <w:gridCol w:w="2318"/>
        <w:gridCol w:w="1559"/>
      </w:tblGrid>
      <w:tr w:rsidR="0015793F" w14:paraId="3D9909FF" w14:textId="77777777" w:rsidTr="005941BD">
        <w:tc>
          <w:tcPr>
            <w:tcW w:w="10916" w:type="dxa"/>
            <w:gridSpan w:val="5"/>
            <w:shd w:val="clear" w:color="auto" w:fill="DEEAF6" w:themeFill="accent1" w:themeFillTint="33"/>
          </w:tcPr>
          <w:p w14:paraId="585DE0B6" w14:textId="77777777" w:rsidR="0015793F" w:rsidRPr="000177A4" w:rsidRDefault="0015793F" w:rsidP="005941B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0177A4">
              <w:rPr>
                <w:b/>
                <w:sz w:val="24"/>
                <w:szCs w:val="24"/>
              </w:rPr>
              <w:t xml:space="preserve">KEY ISSUES AND </w:t>
            </w:r>
            <w:r w:rsidR="009B2DED">
              <w:rPr>
                <w:b/>
                <w:sz w:val="24"/>
                <w:szCs w:val="24"/>
              </w:rPr>
              <w:t>STATUS</w:t>
            </w:r>
            <w:r w:rsidRPr="000177A4">
              <w:rPr>
                <w:b/>
                <w:sz w:val="24"/>
                <w:szCs w:val="24"/>
              </w:rPr>
              <w:t xml:space="preserve"> REPORT</w:t>
            </w:r>
          </w:p>
          <w:p w14:paraId="248280EF" w14:textId="77777777" w:rsidR="0015793F" w:rsidRPr="000177A4" w:rsidRDefault="0015793F" w:rsidP="005941B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____ COMMITTEE [DATE]</w:t>
            </w:r>
          </w:p>
        </w:tc>
      </w:tr>
      <w:tr w:rsidR="0015793F" w14:paraId="1E803606" w14:textId="77777777" w:rsidTr="005941BD">
        <w:tc>
          <w:tcPr>
            <w:tcW w:w="10916" w:type="dxa"/>
            <w:gridSpan w:val="5"/>
            <w:shd w:val="clear" w:color="auto" w:fill="auto"/>
          </w:tcPr>
          <w:p w14:paraId="332145D1" w14:textId="77777777" w:rsidR="0015793F" w:rsidRPr="00CB3B81" w:rsidRDefault="007A4572" w:rsidP="009B2DED">
            <w:pPr>
              <w:spacing w:after="0" w:line="240" w:lineRule="auto"/>
            </w:pPr>
            <w:r w:rsidRPr="00365698">
              <w:t xml:space="preserve">The </w:t>
            </w:r>
            <w:r w:rsidR="000F4E33">
              <w:t>[</w:t>
            </w:r>
            <w:r w:rsidR="000F4E33" w:rsidRPr="003544AA">
              <w:rPr>
                <w:highlight w:val="yellow"/>
              </w:rPr>
              <w:t>Committee/ Group</w:t>
            </w:r>
            <w:r w:rsidR="000F4E33">
              <w:t>]</w:t>
            </w:r>
            <w:r w:rsidR="000F4E33" w:rsidRPr="00365698">
              <w:t xml:space="preserve"> </w:t>
            </w:r>
            <w:r w:rsidRPr="00365698">
              <w:t xml:space="preserve">fulfilled its role as defined within its terms of reference.  The reports received by the </w:t>
            </w:r>
            <w:r w:rsidR="000F4E33">
              <w:t>[</w:t>
            </w:r>
            <w:r w:rsidR="000F4E33" w:rsidRPr="003544AA">
              <w:rPr>
                <w:highlight w:val="yellow"/>
              </w:rPr>
              <w:t>Committee/ Group</w:t>
            </w:r>
            <w:r w:rsidR="000F4E33">
              <w:t>]</w:t>
            </w:r>
            <w:r w:rsidR="000F4E33" w:rsidRPr="00365698">
              <w:t xml:space="preserve"> </w:t>
            </w:r>
            <w:r w:rsidRPr="00365698">
              <w:t xml:space="preserve">and the </w:t>
            </w:r>
            <w:r>
              <w:t>status</w:t>
            </w:r>
            <w:r w:rsidRPr="00365698">
              <w:t xml:space="preserve"> are set out below.  Minutes of the meeting are available.</w:t>
            </w:r>
          </w:p>
        </w:tc>
      </w:tr>
      <w:tr w:rsidR="0015793F" w14:paraId="5440A97C" w14:textId="77777777" w:rsidTr="00325E6D">
        <w:tc>
          <w:tcPr>
            <w:tcW w:w="1447" w:type="dxa"/>
            <w:shd w:val="clear" w:color="auto" w:fill="auto"/>
          </w:tcPr>
          <w:p w14:paraId="37A54884" w14:textId="77777777" w:rsidR="0015793F" w:rsidRPr="000177A4" w:rsidRDefault="0015793F" w:rsidP="005941B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commentRangeStart w:id="0"/>
            <w:r w:rsidRPr="000177A4">
              <w:rPr>
                <w:b/>
                <w:sz w:val="20"/>
                <w:szCs w:val="20"/>
              </w:rPr>
              <w:t>Issue</w:t>
            </w:r>
            <w:commentRangeEnd w:id="0"/>
            <w:r w:rsidR="007E1B55">
              <w:rPr>
                <w:rStyle w:val="CommentReference"/>
              </w:rPr>
              <w:commentReference w:id="0"/>
            </w:r>
          </w:p>
        </w:tc>
        <w:tc>
          <w:tcPr>
            <w:tcW w:w="1106" w:type="dxa"/>
            <w:shd w:val="clear" w:color="auto" w:fill="auto"/>
          </w:tcPr>
          <w:p w14:paraId="5ADBBC9A" w14:textId="77777777" w:rsidR="0015793F" w:rsidRPr="000177A4" w:rsidRDefault="009B2DED" w:rsidP="005941BD">
            <w:pPr>
              <w:spacing w:after="0" w:line="240" w:lineRule="auto"/>
              <w:ind w:left="-108" w:right="-10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Status</w:t>
            </w:r>
          </w:p>
        </w:tc>
        <w:tc>
          <w:tcPr>
            <w:tcW w:w="4486" w:type="dxa"/>
            <w:shd w:val="clear" w:color="auto" w:fill="auto"/>
          </w:tcPr>
          <w:p w14:paraId="3ADF592E" w14:textId="77777777" w:rsidR="0015793F" w:rsidRPr="000177A4" w:rsidRDefault="0015793F" w:rsidP="005941B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commentRangeStart w:id="1"/>
            <w:r w:rsidRPr="000177A4">
              <w:rPr>
                <w:b/>
                <w:sz w:val="20"/>
                <w:szCs w:val="20"/>
              </w:rPr>
              <w:t>Committee Update</w:t>
            </w:r>
            <w:commentRangeEnd w:id="1"/>
            <w:r w:rsidR="007E1B55">
              <w:rPr>
                <w:rStyle w:val="CommentReference"/>
              </w:rPr>
              <w:commentReference w:id="1"/>
            </w:r>
          </w:p>
        </w:tc>
        <w:tc>
          <w:tcPr>
            <w:tcW w:w="2318" w:type="dxa"/>
            <w:shd w:val="clear" w:color="auto" w:fill="auto"/>
          </w:tcPr>
          <w:p w14:paraId="256D0F81" w14:textId="77777777" w:rsidR="0015793F" w:rsidRPr="000177A4" w:rsidRDefault="0015793F" w:rsidP="005941B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commentRangeStart w:id="2"/>
            <w:r w:rsidRPr="000177A4">
              <w:rPr>
                <w:b/>
                <w:sz w:val="20"/>
                <w:szCs w:val="20"/>
              </w:rPr>
              <w:t xml:space="preserve">Action/Recommendation </w:t>
            </w:r>
            <w:commentRangeEnd w:id="2"/>
            <w:r w:rsidR="007E1B55">
              <w:rPr>
                <w:rStyle w:val="CommentReference"/>
              </w:rPr>
              <w:commentReference w:id="2"/>
            </w:r>
          </w:p>
        </w:tc>
        <w:tc>
          <w:tcPr>
            <w:tcW w:w="1559" w:type="dxa"/>
            <w:shd w:val="clear" w:color="auto" w:fill="auto"/>
          </w:tcPr>
          <w:p w14:paraId="63F8A0E0" w14:textId="77777777" w:rsidR="0015793F" w:rsidRPr="000177A4" w:rsidRDefault="0015793F" w:rsidP="005941B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commentRangeStart w:id="3"/>
            <w:r w:rsidRPr="000177A4">
              <w:rPr>
                <w:b/>
                <w:sz w:val="20"/>
                <w:szCs w:val="20"/>
              </w:rPr>
              <w:t>Timescale and lead</w:t>
            </w:r>
            <w:commentRangeEnd w:id="3"/>
            <w:r w:rsidR="007E1B55">
              <w:rPr>
                <w:rStyle w:val="CommentReference"/>
              </w:rPr>
              <w:commentReference w:id="3"/>
            </w:r>
          </w:p>
        </w:tc>
      </w:tr>
      <w:tr w:rsidR="0015793F" w14:paraId="3B926EE4" w14:textId="77777777" w:rsidTr="00325E6D">
        <w:tc>
          <w:tcPr>
            <w:tcW w:w="1447" w:type="dxa"/>
            <w:shd w:val="clear" w:color="auto" w:fill="auto"/>
          </w:tcPr>
          <w:p w14:paraId="4FB2DA67" w14:textId="77777777" w:rsidR="0015793F" w:rsidRDefault="0015793F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1B7191E3" w14:textId="77777777" w:rsidR="0015793F" w:rsidRPr="00325E6D" w:rsidRDefault="00325E6D" w:rsidP="00325E6D">
            <w:pPr>
              <w:spacing w:after="120" w:line="240" w:lineRule="auto"/>
              <w:rPr>
                <w:b/>
              </w:rPr>
            </w:pPr>
            <w:r w:rsidRPr="00325E6D">
              <w:rPr>
                <w:b/>
                <w:color w:val="00B050"/>
              </w:rPr>
              <w:t xml:space="preserve">GREEN </w:t>
            </w:r>
            <w:r w:rsidRPr="00325E6D">
              <w:rPr>
                <w:b/>
              </w:rPr>
              <w:t xml:space="preserve">/ </w:t>
            </w:r>
            <w:r w:rsidRPr="00325E6D">
              <w:rPr>
                <w:b/>
                <w:color w:val="FFC000"/>
              </w:rPr>
              <w:t>AMBER</w:t>
            </w:r>
            <w:r>
              <w:rPr>
                <w:b/>
                <w:color w:val="FFC000"/>
              </w:rPr>
              <w:t xml:space="preserve"> </w:t>
            </w:r>
            <w:r w:rsidRPr="00325E6D">
              <w:rPr>
                <w:b/>
              </w:rPr>
              <w:t xml:space="preserve">/ </w:t>
            </w:r>
            <w:r w:rsidRPr="00325E6D">
              <w:rPr>
                <w:b/>
                <w:color w:val="FF0000"/>
              </w:rPr>
              <w:t>RED</w:t>
            </w:r>
          </w:p>
        </w:tc>
        <w:tc>
          <w:tcPr>
            <w:tcW w:w="4486" w:type="dxa"/>
            <w:shd w:val="clear" w:color="auto" w:fill="auto"/>
          </w:tcPr>
          <w:p w14:paraId="6EF67D97" w14:textId="77777777" w:rsidR="0015793F" w:rsidRDefault="0015793F" w:rsidP="00CB165D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013CF8AE" w14:textId="4750B12B" w:rsidR="0015793F" w:rsidRDefault="007E1B55" w:rsidP="00CB165D">
            <w:pPr>
              <w:spacing w:after="120" w:line="240" w:lineRule="auto"/>
            </w:pPr>
            <w:r w:rsidRPr="007E1B55">
              <w:rPr>
                <w:b/>
                <w:bCs/>
              </w:rPr>
              <w:t>ACTION</w:t>
            </w:r>
            <w:r>
              <w:t>: XXX</w:t>
            </w:r>
          </w:p>
        </w:tc>
        <w:tc>
          <w:tcPr>
            <w:tcW w:w="1559" w:type="dxa"/>
            <w:shd w:val="clear" w:color="auto" w:fill="auto"/>
          </w:tcPr>
          <w:p w14:paraId="1B1CD134" w14:textId="77777777" w:rsidR="0015793F" w:rsidRDefault="0015793F" w:rsidP="00CB165D">
            <w:pPr>
              <w:spacing w:after="120" w:line="240" w:lineRule="auto"/>
            </w:pPr>
          </w:p>
        </w:tc>
      </w:tr>
      <w:tr w:rsidR="007E1B55" w14:paraId="2879E684" w14:textId="77777777" w:rsidTr="00A06ABB">
        <w:tc>
          <w:tcPr>
            <w:tcW w:w="1447" w:type="dxa"/>
            <w:shd w:val="clear" w:color="auto" w:fill="auto"/>
          </w:tcPr>
          <w:p w14:paraId="77A377E8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553C0819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7B0F9AFE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3877" w:type="dxa"/>
            <w:gridSpan w:val="2"/>
            <w:shd w:val="clear" w:color="auto" w:fill="auto"/>
          </w:tcPr>
          <w:p w14:paraId="1AFAF446" w14:textId="54A462C3" w:rsidR="007E1B55" w:rsidRDefault="007E1B55" w:rsidP="00CB165D">
            <w:pPr>
              <w:spacing w:after="120" w:line="240" w:lineRule="auto"/>
            </w:pPr>
            <w:commentRangeStart w:id="4"/>
            <w:r w:rsidRPr="007E1B55">
              <w:rPr>
                <w:b/>
                <w:bCs/>
              </w:rPr>
              <w:t>DECISION</w:t>
            </w:r>
            <w:r>
              <w:t xml:space="preserve">: </w:t>
            </w:r>
            <w:commentRangeEnd w:id="4"/>
            <w:r>
              <w:rPr>
                <w:rStyle w:val="CommentReference"/>
              </w:rPr>
              <w:commentReference w:id="4"/>
            </w:r>
          </w:p>
        </w:tc>
      </w:tr>
      <w:tr w:rsidR="007E1B55" w14:paraId="5E026124" w14:textId="77777777" w:rsidTr="00325E6D">
        <w:tc>
          <w:tcPr>
            <w:tcW w:w="1447" w:type="dxa"/>
            <w:shd w:val="clear" w:color="auto" w:fill="auto"/>
          </w:tcPr>
          <w:p w14:paraId="2A1E1141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5E88BE4F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3EF9B26B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0C3E84EC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57E013D" w14:textId="77777777" w:rsidR="007E1B55" w:rsidRDefault="007E1B55" w:rsidP="00CB165D">
            <w:pPr>
              <w:spacing w:after="120" w:line="240" w:lineRule="auto"/>
            </w:pPr>
          </w:p>
        </w:tc>
      </w:tr>
      <w:tr w:rsidR="007E1B55" w14:paraId="7F49B670" w14:textId="77777777" w:rsidTr="00325E6D">
        <w:tc>
          <w:tcPr>
            <w:tcW w:w="1447" w:type="dxa"/>
            <w:shd w:val="clear" w:color="auto" w:fill="auto"/>
          </w:tcPr>
          <w:p w14:paraId="1549B734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4805F95E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283C5CD2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2EC1BDAE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9968A6F" w14:textId="77777777" w:rsidR="007E1B55" w:rsidRDefault="007E1B55" w:rsidP="00CB165D">
            <w:pPr>
              <w:spacing w:after="120" w:line="240" w:lineRule="auto"/>
            </w:pPr>
          </w:p>
        </w:tc>
      </w:tr>
      <w:tr w:rsidR="007E1B55" w14:paraId="2DE906C4" w14:textId="77777777" w:rsidTr="00325E6D">
        <w:tc>
          <w:tcPr>
            <w:tcW w:w="1447" w:type="dxa"/>
            <w:shd w:val="clear" w:color="auto" w:fill="auto"/>
          </w:tcPr>
          <w:p w14:paraId="53843B74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12E9A2E4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281ABED3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25176EC2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F00D49B" w14:textId="77777777" w:rsidR="007E1B55" w:rsidRDefault="007E1B55" w:rsidP="00CB165D">
            <w:pPr>
              <w:spacing w:after="120" w:line="240" w:lineRule="auto"/>
            </w:pPr>
          </w:p>
        </w:tc>
      </w:tr>
      <w:tr w:rsidR="007E1B55" w14:paraId="5425201F" w14:textId="77777777" w:rsidTr="00325E6D">
        <w:tc>
          <w:tcPr>
            <w:tcW w:w="1447" w:type="dxa"/>
            <w:shd w:val="clear" w:color="auto" w:fill="auto"/>
          </w:tcPr>
          <w:p w14:paraId="5FB5597B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4B369A13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08C1B54E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0A55221E" w14:textId="77777777" w:rsidR="007E1B55" w:rsidRDefault="007E1B55" w:rsidP="00CB165D">
            <w:pPr>
              <w:spacing w:after="12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F0A95E3" w14:textId="77777777" w:rsidR="007E1B55" w:rsidRDefault="007E1B55" w:rsidP="00CB165D">
            <w:pPr>
              <w:spacing w:after="120" w:line="240" w:lineRule="auto"/>
            </w:pPr>
          </w:p>
        </w:tc>
      </w:tr>
      <w:tr w:rsidR="0015793F" w14:paraId="29A2B582" w14:textId="77777777" w:rsidTr="00325E6D">
        <w:tc>
          <w:tcPr>
            <w:tcW w:w="1447" w:type="dxa"/>
            <w:shd w:val="clear" w:color="auto" w:fill="auto"/>
          </w:tcPr>
          <w:p w14:paraId="7BB4EC3D" w14:textId="77777777" w:rsidR="0015793F" w:rsidRDefault="0015793F" w:rsidP="00CB165D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66D7ECB9" w14:textId="77777777" w:rsidR="0015793F" w:rsidRDefault="0015793F" w:rsidP="00CB165D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04A16C1F" w14:textId="77777777" w:rsidR="0015793F" w:rsidRDefault="0015793F" w:rsidP="00CB165D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3FBD9EDA" w14:textId="77777777" w:rsidR="0015793F" w:rsidRDefault="0015793F" w:rsidP="00CB165D">
            <w:pPr>
              <w:spacing w:after="12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883F6DF" w14:textId="77777777" w:rsidR="0015793F" w:rsidRDefault="0015793F" w:rsidP="00CB165D">
            <w:pPr>
              <w:spacing w:after="120" w:line="240" w:lineRule="auto"/>
            </w:pPr>
          </w:p>
        </w:tc>
      </w:tr>
      <w:tr w:rsidR="007E1B55" w14:paraId="6B76F5FE" w14:textId="77777777" w:rsidTr="007E1B55">
        <w:trPr>
          <w:trHeight w:val="363"/>
        </w:trPr>
        <w:tc>
          <w:tcPr>
            <w:tcW w:w="10916" w:type="dxa"/>
            <w:gridSpan w:val="5"/>
            <w:shd w:val="clear" w:color="auto" w:fill="D0CECE" w:themeFill="background2" w:themeFillShade="E6"/>
            <w:vAlign w:val="center"/>
          </w:tcPr>
          <w:p w14:paraId="4E27E487" w14:textId="6CDA2C79" w:rsidR="007E1B55" w:rsidRDefault="007E1B55" w:rsidP="007E1B55">
            <w:pPr>
              <w:spacing w:after="0" w:line="240" w:lineRule="auto"/>
              <w:jc w:val="center"/>
            </w:pPr>
            <w:commentRangeStart w:id="5"/>
            <w:r w:rsidRPr="0004704F">
              <w:rPr>
                <w:b/>
                <w:i/>
              </w:rPr>
              <w:t>Items below this line were for receipt and/or approval, without discussion</w:t>
            </w:r>
            <w:commentRangeEnd w:id="5"/>
            <w:r>
              <w:rPr>
                <w:rStyle w:val="CommentReference"/>
              </w:rPr>
              <w:commentReference w:id="5"/>
            </w:r>
          </w:p>
        </w:tc>
      </w:tr>
      <w:tr w:rsidR="007E1B55" w14:paraId="1DAE7007" w14:textId="77777777" w:rsidTr="007E1B55">
        <w:tc>
          <w:tcPr>
            <w:tcW w:w="1447" w:type="dxa"/>
            <w:shd w:val="clear" w:color="auto" w:fill="auto"/>
          </w:tcPr>
          <w:p w14:paraId="1BBE760D" w14:textId="42CBE3E2" w:rsidR="007E1B55" w:rsidRDefault="007E1B55" w:rsidP="007E1B55">
            <w:pPr>
              <w:spacing w:after="120" w:line="240" w:lineRule="auto"/>
            </w:pPr>
          </w:p>
        </w:tc>
        <w:tc>
          <w:tcPr>
            <w:tcW w:w="1106" w:type="dxa"/>
            <w:shd w:val="clear" w:color="auto" w:fill="auto"/>
          </w:tcPr>
          <w:p w14:paraId="74C37EE0" w14:textId="406CE04F" w:rsidR="007E1B55" w:rsidRDefault="007E1B55" w:rsidP="007E1B55">
            <w:pPr>
              <w:spacing w:after="120" w:line="240" w:lineRule="auto"/>
            </w:pPr>
          </w:p>
        </w:tc>
        <w:tc>
          <w:tcPr>
            <w:tcW w:w="4486" w:type="dxa"/>
            <w:shd w:val="clear" w:color="auto" w:fill="auto"/>
          </w:tcPr>
          <w:p w14:paraId="0AE75363" w14:textId="77777777" w:rsidR="007E1B55" w:rsidRDefault="007E1B55" w:rsidP="007E1B55">
            <w:pPr>
              <w:spacing w:after="120" w:line="240" w:lineRule="auto"/>
            </w:pPr>
          </w:p>
        </w:tc>
        <w:tc>
          <w:tcPr>
            <w:tcW w:w="2318" w:type="dxa"/>
            <w:shd w:val="clear" w:color="auto" w:fill="auto"/>
          </w:tcPr>
          <w:p w14:paraId="6776A1C1" w14:textId="77777777" w:rsidR="007E1B55" w:rsidRDefault="007E1B55" w:rsidP="007E1B55">
            <w:pPr>
              <w:spacing w:after="12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D284A12" w14:textId="77777777" w:rsidR="007E1B55" w:rsidRDefault="007E1B55" w:rsidP="007E1B55">
            <w:pPr>
              <w:spacing w:after="120" w:line="240" w:lineRule="auto"/>
            </w:pPr>
          </w:p>
        </w:tc>
      </w:tr>
      <w:tr w:rsidR="007E1B55" w14:paraId="5316EB00" w14:textId="77777777" w:rsidTr="00C74FB4">
        <w:tc>
          <w:tcPr>
            <w:tcW w:w="10916" w:type="dxa"/>
            <w:gridSpan w:val="5"/>
            <w:shd w:val="clear" w:color="auto" w:fill="auto"/>
          </w:tcPr>
          <w:p w14:paraId="2B5766FE" w14:textId="04E0DC95" w:rsidR="007E1B55" w:rsidRDefault="007E1B55" w:rsidP="007E1B55">
            <w:pPr>
              <w:spacing w:after="120" w:line="240" w:lineRule="auto"/>
            </w:pPr>
            <w:commentRangeStart w:id="6"/>
            <w:r w:rsidRPr="00043981">
              <w:rPr>
                <w:lang w:eastAsia="en-GB"/>
              </w:rPr>
              <w:t>The following reports were received and noted without discussion:</w:t>
            </w:r>
            <w:r>
              <w:rPr>
                <w:lang w:eastAsia="en-GB"/>
              </w:rPr>
              <w:t xml:space="preserve"> [</w:t>
            </w:r>
            <w:r w:rsidRPr="007E1B55">
              <w:rPr>
                <w:i/>
                <w:iCs/>
                <w:lang w:eastAsia="en-GB"/>
              </w:rPr>
              <w:t>Report title 1</w:t>
            </w:r>
            <w:r>
              <w:rPr>
                <w:lang w:eastAsia="en-GB"/>
              </w:rPr>
              <w:t>]; [</w:t>
            </w:r>
            <w:r w:rsidRPr="007E1B55">
              <w:rPr>
                <w:i/>
                <w:iCs/>
                <w:lang w:eastAsia="en-GB"/>
              </w:rPr>
              <w:t>Report title 2</w:t>
            </w:r>
            <w:r>
              <w:rPr>
                <w:lang w:eastAsia="en-GB"/>
              </w:rPr>
              <w:t xml:space="preserve">] etc. </w:t>
            </w:r>
            <w:commentRangeEnd w:id="6"/>
            <w:r>
              <w:rPr>
                <w:rStyle w:val="CommentReference"/>
              </w:rPr>
              <w:commentReference w:id="6"/>
            </w:r>
          </w:p>
        </w:tc>
      </w:tr>
    </w:tbl>
    <w:p w14:paraId="4DC80124" w14:textId="77777777" w:rsidR="0015793F" w:rsidRDefault="0015793F"/>
    <w:tbl>
      <w:tblPr>
        <w:tblW w:w="8818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7938"/>
      </w:tblGrid>
      <w:tr w:rsidR="009B2DED" w:rsidRPr="002F5C98" w14:paraId="20E40B5F" w14:textId="77777777" w:rsidTr="00BE353D">
        <w:tc>
          <w:tcPr>
            <w:tcW w:w="8818" w:type="dxa"/>
            <w:gridSpan w:val="2"/>
            <w:shd w:val="clear" w:color="auto" w:fill="DEEAF6" w:themeFill="accent1" w:themeFillTint="33"/>
          </w:tcPr>
          <w:p w14:paraId="0CE0A343" w14:textId="77777777" w:rsidR="009B2DED" w:rsidRPr="002F5C98" w:rsidRDefault="009B2DED" w:rsidP="00AC0830">
            <w:pPr>
              <w:spacing w:after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Status </w:t>
            </w:r>
            <w:r w:rsidRPr="002F5C98">
              <w:rPr>
                <w:b/>
                <w:sz w:val="20"/>
              </w:rPr>
              <w:t>Key</w:t>
            </w:r>
          </w:p>
        </w:tc>
      </w:tr>
      <w:tr w:rsidR="009B2DED" w:rsidRPr="002F5C98" w14:paraId="06E198B8" w14:textId="77777777" w:rsidTr="00BE353D">
        <w:tc>
          <w:tcPr>
            <w:tcW w:w="880" w:type="dxa"/>
            <w:shd w:val="clear" w:color="auto" w:fill="auto"/>
          </w:tcPr>
          <w:p w14:paraId="679500AB" w14:textId="77777777" w:rsidR="009B2DED" w:rsidRPr="002F5C98" w:rsidRDefault="009B2DED" w:rsidP="00AC0830">
            <w:pPr>
              <w:spacing w:after="0"/>
              <w:rPr>
                <w:b/>
                <w:sz w:val="20"/>
              </w:rPr>
            </w:pPr>
            <w:r w:rsidRPr="002F5C98">
              <w:rPr>
                <w:b/>
                <w:sz w:val="20"/>
              </w:rPr>
              <w:t>Rating</w:t>
            </w:r>
          </w:p>
        </w:tc>
        <w:tc>
          <w:tcPr>
            <w:tcW w:w="7938" w:type="dxa"/>
            <w:shd w:val="clear" w:color="auto" w:fill="auto"/>
          </w:tcPr>
          <w:p w14:paraId="5A47930F" w14:textId="77777777" w:rsidR="009B2DED" w:rsidRPr="002F5C98" w:rsidRDefault="009B2DED" w:rsidP="00AC0830">
            <w:pPr>
              <w:spacing w:after="0"/>
              <w:rPr>
                <w:b/>
                <w:sz w:val="20"/>
              </w:rPr>
            </w:pPr>
            <w:r>
              <w:rPr>
                <w:b/>
                <w:sz w:val="20"/>
              </w:rPr>
              <w:t>Status</w:t>
            </w:r>
          </w:p>
        </w:tc>
      </w:tr>
      <w:tr w:rsidR="009B2DED" w:rsidRPr="002F5C98" w14:paraId="081E1369" w14:textId="77777777" w:rsidTr="00BE353D">
        <w:trPr>
          <w:trHeight w:val="87"/>
        </w:trPr>
        <w:tc>
          <w:tcPr>
            <w:tcW w:w="880" w:type="dxa"/>
            <w:shd w:val="clear" w:color="auto" w:fill="auto"/>
          </w:tcPr>
          <w:p w14:paraId="4F79C155" w14:textId="6F68C4BB" w:rsidR="009B2DED" w:rsidRPr="002F5C98" w:rsidRDefault="00325E6D" w:rsidP="00BE353D">
            <w:pPr>
              <w:spacing w:after="20" w:line="240" w:lineRule="auto"/>
              <w:rPr>
                <w:b/>
                <w:sz w:val="20"/>
              </w:rPr>
            </w:pPr>
            <w:r w:rsidRPr="00325E6D">
              <w:rPr>
                <w:b/>
                <w:color w:val="00B050"/>
                <w:sz w:val="20"/>
              </w:rPr>
              <w:t xml:space="preserve">GREEN </w:t>
            </w:r>
          </w:p>
        </w:tc>
        <w:tc>
          <w:tcPr>
            <w:tcW w:w="7938" w:type="dxa"/>
            <w:shd w:val="clear" w:color="auto" w:fill="auto"/>
          </w:tcPr>
          <w:p w14:paraId="0CFAAF27" w14:textId="77777777" w:rsidR="009B2DED" w:rsidRPr="005677DE" w:rsidRDefault="009B2DED" w:rsidP="00AC0830">
            <w:pPr>
              <w:spacing w:after="20" w:line="240" w:lineRule="auto"/>
              <w:rPr>
                <w:sz w:val="20"/>
              </w:rPr>
            </w:pPr>
            <w:r w:rsidRPr="005677DE">
              <w:rPr>
                <w:sz w:val="20"/>
              </w:rPr>
              <w:t xml:space="preserve">No gaps identified in plans to address major risks in relation to the item.  </w:t>
            </w:r>
          </w:p>
        </w:tc>
      </w:tr>
      <w:tr w:rsidR="009B2DED" w:rsidRPr="002F5C98" w14:paraId="15FCBE69" w14:textId="77777777" w:rsidTr="00BE353D">
        <w:tc>
          <w:tcPr>
            <w:tcW w:w="880" w:type="dxa"/>
            <w:shd w:val="clear" w:color="auto" w:fill="auto"/>
          </w:tcPr>
          <w:p w14:paraId="04DB4504" w14:textId="77777777" w:rsidR="009B2DED" w:rsidRPr="002F5C98" w:rsidRDefault="00325E6D" w:rsidP="00AC0830">
            <w:pPr>
              <w:spacing w:after="20" w:line="240" w:lineRule="auto"/>
              <w:rPr>
                <w:b/>
                <w:noProof/>
                <w:sz w:val="20"/>
                <w:lang w:eastAsia="en-GB"/>
              </w:rPr>
            </w:pPr>
            <w:r w:rsidRPr="00325E6D">
              <w:rPr>
                <w:b/>
                <w:noProof/>
                <w:color w:val="FFC000"/>
                <w:sz w:val="20"/>
                <w:lang w:eastAsia="en-GB"/>
              </w:rPr>
              <w:t xml:space="preserve">AMBER </w:t>
            </w:r>
          </w:p>
        </w:tc>
        <w:tc>
          <w:tcPr>
            <w:tcW w:w="7938" w:type="dxa"/>
            <w:shd w:val="clear" w:color="auto" w:fill="auto"/>
            <w:vAlign w:val="center"/>
          </w:tcPr>
          <w:p w14:paraId="6AF361D3" w14:textId="77777777" w:rsidR="009B2DED" w:rsidRPr="005677DE" w:rsidRDefault="009B2DED" w:rsidP="00AC0830">
            <w:pPr>
              <w:spacing w:after="20" w:line="240" w:lineRule="auto"/>
              <w:rPr>
                <w:sz w:val="20"/>
              </w:rPr>
            </w:pPr>
            <w:r w:rsidRPr="005677DE">
              <w:rPr>
                <w:sz w:val="20"/>
              </w:rPr>
              <w:t>There are gaps but we are confident appropriate plans are in place to address these.</w:t>
            </w:r>
          </w:p>
        </w:tc>
      </w:tr>
      <w:tr w:rsidR="009B2DED" w:rsidRPr="002B4930" w14:paraId="15C752F9" w14:textId="77777777" w:rsidTr="00BE353D">
        <w:tc>
          <w:tcPr>
            <w:tcW w:w="880" w:type="dxa"/>
            <w:shd w:val="clear" w:color="auto" w:fill="auto"/>
          </w:tcPr>
          <w:p w14:paraId="1C218535" w14:textId="77777777" w:rsidR="009B2DED" w:rsidRPr="002F5C98" w:rsidRDefault="00325E6D" w:rsidP="00AC0830">
            <w:pPr>
              <w:spacing w:after="20" w:line="240" w:lineRule="auto"/>
              <w:rPr>
                <w:b/>
                <w:noProof/>
                <w:sz w:val="20"/>
                <w:lang w:eastAsia="en-GB"/>
              </w:rPr>
            </w:pPr>
            <w:r w:rsidRPr="00325E6D">
              <w:rPr>
                <w:b/>
                <w:noProof/>
                <w:color w:val="FF0000"/>
                <w:sz w:val="20"/>
                <w:lang w:eastAsia="en-GB"/>
              </w:rPr>
              <w:t>RED</w:t>
            </w:r>
            <w:r w:rsidR="009B2DED" w:rsidRPr="00325E6D">
              <w:rPr>
                <w:b/>
                <w:noProof/>
                <w:color w:val="FF0000"/>
                <w:sz w:val="20"/>
                <w:lang w:eastAsia="en-GB"/>
              </w:rPr>
              <w:t xml:space="preserve"> </w:t>
            </w:r>
          </w:p>
        </w:tc>
        <w:tc>
          <w:tcPr>
            <w:tcW w:w="7938" w:type="dxa"/>
            <w:shd w:val="clear" w:color="auto" w:fill="auto"/>
            <w:vAlign w:val="center"/>
          </w:tcPr>
          <w:p w14:paraId="4D000B89" w14:textId="77777777" w:rsidR="009B2DED" w:rsidRPr="005677DE" w:rsidRDefault="009B2DED" w:rsidP="00AC0830">
            <w:pPr>
              <w:spacing w:after="20" w:line="240" w:lineRule="auto"/>
              <w:rPr>
                <w:sz w:val="20"/>
              </w:rPr>
            </w:pPr>
            <w:r w:rsidRPr="005677DE">
              <w:rPr>
                <w:sz w:val="20"/>
              </w:rPr>
              <w:t>There are significant gaps and we need to understand and agree the adequacy of action plans.</w:t>
            </w:r>
          </w:p>
        </w:tc>
      </w:tr>
    </w:tbl>
    <w:p w14:paraId="1AC6E9E2" w14:textId="77777777" w:rsidR="009B2DED" w:rsidRDefault="009B2DED"/>
    <w:p w14:paraId="5C074B42" w14:textId="77777777" w:rsidR="009B2DED" w:rsidRDefault="009B2DED"/>
    <w:p w14:paraId="1EDEF9BF" w14:textId="77777777" w:rsidR="0015793F" w:rsidRDefault="0015793F"/>
    <w:sectPr w:rsidR="0015793F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Author" w:initials="A">
    <w:p w14:paraId="35ACF036" w14:textId="1C4A304F" w:rsidR="007E1B55" w:rsidRDefault="006458E9">
      <w:pPr>
        <w:pStyle w:val="CommentText"/>
      </w:pPr>
      <w:r>
        <w:t>Usually the t</w:t>
      </w:r>
      <w:r w:rsidR="007E1B55">
        <w:rPr>
          <w:rStyle w:val="CommentReference"/>
        </w:rPr>
        <w:annotationRef/>
      </w:r>
      <w:r w:rsidR="007E1B55">
        <w:t xml:space="preserve">itle of item as </w:t>
      </w:r>
      <w:r>
        <w:t xml:space="preserve">it </w:t>
      </w:r>
      <w:r w:rsidR="007E1B55">
        <w:t>appear</w:t>
      </w:r>
      <w:r>
        <w:t>ed</w:t>
      </w:r>
      <w:r w:rsidR="007E1B55">
        <w:t xml:space="preserve"> on the </w:t>
      </w:r>
      <w:r>
        <w:t xml:space="preserve">Committee/Group’s </w:t>
      </w:r>
      <w:r w:rsidR="007E1B55">
        <w:t>meeting agenda/minutes.</w:t>
      </w:r>
    </w:p>
  </w:comment>
  <w:comment w:id="1" w:author="Author" w:initials="A">
    <w:p w14:paraId="1511FAFF" w14:textId="2F5A624F" w:rsidR="007E1B55" w:rsidRDefault="007E1B55">
      <w:pPr>
        <w:pStyle w:val="CommentText"/>
      </w:pPr>
      <w:r>
        <w:rPr>
          <w:rStyle w:val="CommentReference"/>
        </w:rPr>
        <w:annotationRef/>
      </w:r>
      <w:r>
        <w:t>A brief summary of what was presented to the Committee/Group and the flow of discussion that led to the outcome/actions/decisions.  Include any concerns or suggestions for next steps.</w:t>
      </w:r>
    </w:p>
  </w:comment>
  <w:comment w:id="2" w:author="Author" w:initials="A">
    <w:p w14:paraId="22F1F13C" w14:textId="225A44B7" w:rsidR="007E1B55" w:rsidRDefault="007E1B55">
      <w:pPr>
        <w:pStyle w:val="CommentText"/>
      </w:pPr>
      <w:r>
        <w:rPr>
          <w:rStyle w:val="CommentReference"/>
        </w:rPr>
        <w:annotationRef/>
      </w:r>
      <w:r>
        <w:t>The Committee’s decisions/actions</w:t>
      </w:r>
      <w:r w:rsidR="006458E9">
        <w:t>/recommendations</w:t>
      </w:r>
      <w:r>
        <w:t xml:space="preserve"> – copied from the minutes.</w:t>
      </w:r>
    </w:p>
  </w:comment>
  <w:comment w:id="3" w:author="Author" w:initials="A">
    <w:p w14:paraId="2E93F006" w14:textId="3F9B4AA7" w:rsidR="007E1B55" w:rsidRDefault="007E1B55">
      <w:pPr>
        <w:pStyle w:val="CommentText"/>
      </w:pPr>
      <w:r>
        <w:t xml:space="preserve">Include the timescale and lead for actions. </w:t>
      </w:r>
    </w:p>
  </w:comment>
  <w:comment w:id="4" w:author="Author" w:initials="A">
    <w:p w14:paraId="438BCA3A" w14:textId="26AA5070" w:rsidR="007E1B55" w:rsidRDefault="007E1B55">
      <w:pPr>
        <w:pStyle w:val="CommentText"/>
      </w:pPr>
      <w:r>
        <w:t xml:space="preserve">Where there are no actions for an item only decisions, </w:t>
      </w:r>
      <w:r>
        <w:rPr>
          <w:rStyle w:val="CommentReference"/>
        </w:rPr>
        <w:annotationRef/>
      </w:r>
      <w:r>
        <w:t xml:space="preserve">the two last columns can be merged. </w:t>
      </w:r>
      <w:r>
        <w:rPr>
          <w:rStyle w:val="CommentReference"/>
        </w:rPr>
        <w:annotationRef/>
      </w:r>
    </w:p>
  </w:comment>
  <w:comment w:id="5" w:author="Author" w:initials="A">
    <w:p w14:paraId="5BAAEA55" w14:textId="04104F9F" w:rsidR="007E1B55" w:rsidRDefault="007E1B55">
      <w:pPr>
        <w:pStyle w:val="CommentText"/>
      </w:pPr>
      <w:r>
        <w:rPr>
          <w:rStyle w:val="CommentReference"/>
        </w:rPr>
        <w:annotationRef/>
      </w:r>
      <w:r>
        <w:t xml:space="preserve">This mirrors the agenda, include any below the line items </w:t>
      </w:r>
      <w:r w:rsidR="006458E9">
        <w:t>that may be of interest to the Committee you are reporting to.  R</w:t>
      </w:r>
      <w:r>
        <w:t xml:space="preserve">emember </w:t>
      </w:r>
      <w:r w:rsidR="006458E9">
        <w:t>below the line items</w:t>
      </w:r>
      <w:r>
        <w:t xml:space="preserve"> can include approvals for non-controversial items.</w:t>
      </w:r>
    </w:p>
  </w:comment>
  <w:comment w:id="6" w:author="Author" w:initials="A">
    <w:p w14:paraId="0C792780" w14:textId="00CB2CC1" w:rsidR="007E1B55" w:rsidRDefault="006458E9">
      <w:pPr>
        <w:pStyle w:val="CommentText"/>
      </w:pPr>
      <w:r>
        <w:t xml:space="preserve">For brevity, </w:t>
      </w:r>
      <w:r w:rsidR="007E1B55">
        <w:rPr>
          <w:rStyle w:val="CommentReference"/>
        </w:rPr>
        <w:annotationRef/>
      </w:r>
      <w:r w:rsidR="007E1B55">
        <w:t>items that were received for information below the line, not discussed</w:t>
      </w:r>
      <w:r>
        <w:t>,</w:t>
      </w:r>
      <w:r w:rsidR="007E1B55">
        <w:t xml:space="preserve"> and </w:t>
      </w:r>
      <w:r>
        <w:t xml:space="preserve">for which </w:t>
      </w:r>
      <w:r w:rsidR="007E1B55">
        <w:t xml:space="preserve">there were no </w:t>
      </w:r>
      <w:r>
        <w:t>decisions, can be listed as the example.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5ACF036" w15:done="0"/>
  <w15:commentEx w15:paraId="1511FAFF" w15:done="0"/>
  <w15:commentEx w15:paraId="22F1F13C" w15:done="0"/>
  <w15:commentEx w15:paraId="2E93F006" w15:done="0"/>
  <w15:commentEx w15:paraId="438BCA3A" w15:done="0"/>
  <w15:commentEx w15:paraId="5BAAEA55" w15:done="0"/>
  <w15:commentEx w15:paraId="0C79278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5ACF036" w16cid:durableId="24D1D240"/>
  <w16cid:commentId w16cid:paraId="1511FAFF" w16cid:durableId="24D1D24D"/>
  <w16cid:commentId w16cid:paraId="22F1F13C" w16cid:durableId="24D1D264"/>
  <w16cid:commentId w16cid:paraId="2E93F006" w16cid:durableId="24D1D288"/>
  <w16cid:commentId w16cid:paraId="438BCA3A" w16cid:durableId="24D1D428"/>
  <w16cid:commentId w16cid:paraId="5BAAEA55" w16cid:durableId="24D1D476"/>
  <w16cid:commentId w16cid:paraId="0C792780" w16cid:durableId="24D1D49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2C755" w14:textId="77777777" w:rsidR="00C16E5D" w:rsidRDefault="00C16E5D" w:rsidP="00C16E5D">
      <w:pPr>
        <w:spacing w:after="0" w:line="240" w:lineRule="auto"/>
      </w:pPr>
      <w:r>
        <w:separator/>
      </w:r>
    </w:p>
  </w:endnote>
  <w:endnote w:type="continuationSeparator" w:id="0">
    <w:p w14:paraId="0E3CB7B5" w14:textId="77777777" w:rsidR="00C16E5D" w:rsidRDefault="00C16E5D" w:rsidP="00C16E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700341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F0E49A" w14:textId="19109FDB" w:rsidR="006458E9" w:rsidRDefault="006458E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594386" w14:textId="77777777" w:rsidR="006458E9" w:rsidRDefault="006458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FD4E6" w14:textId="77777777" w:rsidR="00C16E5D" w:rsidRDefault="00C16E5D" w:rsidP="00C16E5D">
      <w:pPr>
        <w:spacing w:after="0" w:line="240" w:lineRule="auto"/>
      </w:pPr>
      <w:r>
        <w:separator/>
      </w:r>
    </w:p>
  </w:footnote>
  <w:footnote w:type="continuationSeparator" w:id="0">
    <w:p w14:paraId="4B159B5E" w14:textId="77777777" w:rsidR="00C16E5D" w:rsidRDefault="00C16E5D" w:rsidP="00C16E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53B8E" w14:textId="77777777" w:rsidR="0047730F" w:rsidRPr="0047730F" w:rsidRDefault="0047730F" w:rsidP="0047730F">
    <w:pPr>
      <w:pStyle w:val="Header"/>
      <w:ind w:left="-284"/>
      <w:rPr>
        <w:rFonts w:asciiTheme="minorHAnsi" w:hAnsiTheme="minorHAnsi" w:cstheme="minorHAnsi"/>
      </w:rPr>
    </w:pPr>
    <w:r w:rsidRPr="0047730F">
      <w:rPr>
        <w:rFonts w:asciiTheme="minorHAnsi" w:hAnsiTheme="minorHAnsi" w:cstheme="minorHAnsi"/>
      </w:rPr>
      <w:t>[Insert/</w:t>
    </w:r>
    <w:r>
      <w:rPr>
        <w:rFonts w:asciiTheme="minorHAnsi" w:hAnsiTheme="minorHAnsi" w:cstheme="minorHAnsi"/>
      </w:rPr>
      <w:t xml:space="preserve"> </w:t>
    </w:r>
    <w:r w:rsidRPr="0047730F">
      <w:rPr>
        <w:rFonts w:asciiTheme="minorHAnsi" w:hAnsiTheme="minorHAnsi" w:cstheme="minorHAnsi"/>
      </w:rPr>
      <w:t>delete as appropriate]</w:t>
    </w:r>
  </w:p>
  <w:p w14:paraId="1C9AA987" w14:textId="77777777" w:rsidR="00FE6E8F" w:rsidRPr="0047730F" w:rsidRDefault="009A1CB0" w:rsidP="0047730F">
    <w:pPr>
      <w:pStyle w:val="Header"/>
      <w:ind w:left="-284"/>
      <w:jc w:val="right"/>
      <w:rPr>
        <w:rFonts w:asciiTheme="minorHAnsi" w:hAnsiTheme="minorHAnsi" w:cstheme="minorHAnsi"/>
      </w:rPr>
    </w:pPr>
    <w:r w:rsidRPr="00C901A5">
      <w:rPr>
        <w:rFonts w:asciiTheme="minorHAnsi" w:hAnsiTheme="minorHAnsi" w:cstheme="minorHAnsi"/>
        <w:color w:val="FF0000"/>
      </w:rPr>
      <w:t>CONFIDENTIAL TO MEMBERS AND ATTENDEES</w:t>
    </w:r>
    <w:r w:rsidR="0047730F">
      <w:rPr>
        <w:rFonts w:asciiTheme="minorHAnsi" w:hAnsiTheme="minorHAnsi" w:cstheme="minorHAnsi"/>
        <w:color w:val="FF0000"/>
      </w:rPr>
      <w:tab/>
    </w:r>
    <w:r w:rsidR="0047730F">
      <w:rPr>
        <w:rFonts w:asciiTheme="minorHAnsi" w:hAnsiTheme="minorHAnsi" w:cstheme="minorHAnsi"/>
        <w:color w:val="FF0000"/>
      </w:rPr>
      <w:tab/>
    </w:r>
    <w:r w:rsidR="0047730F" w:rsidRPr="0047730F">
      <w:rPr>
        <w:rFonts w:asciiTheme="minorHAnsi" w:hAnsiTheme="minorHAnsi" w:cstheme="minorHAnsi"/>
      </w:rPr>
      <w:t>XXX-XXXDDMMYY</w:t>
    </w:r>
  </w:p>
  <w:p w14:paraId="74666C18" w14:textId="77777777" w:rsidR="0047730F" w:rsidRDefault="0047730F" w:rsidP="0047730F">
    <w:pPr>
      <w:pStyle w:val="Header"/>
      <w:ind w:left="-284"/>
      <w:jc w:val="right"/>
      <w:rPr>
        <w:rFonts w:asciiTheme="minorHAnsi" w:hAnsiTheme="minorHAnsi" w:cstheme="minorHAnsi"/>
      </w:rPr>
    </w:pPr>
    <w:r w:rsidRPr="0047730F">
      <w:rPr>
        <w:rFonts w:asciiTheme="minorHAnsi" w:hAnsiTheme="minorHAnsi" w:cstheme="minorHAnsi"/>
      </w:rPr>
      <w:t>([Report Classification])</w:t>
    </w:r>
  </w:p>
  <w:p w14:paraId="184DBC92" w14:textId="77777777" w:rsidR="0047730F" w:rsidRPr="0047730F" w:rsidRDefault="0047730F" w:rsidP="0047730F">
    <w:pPr>
      <w:pStyle w:val="Header"/>
      <w:ind w:left="-284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proofState w:spelling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793F"/>
    <w:rsid w:val="000F4E33"/>
    <w:rsid w:val="0015793F"/>
    <w:rsid w:val="00325E6D"/>
    <w:rsid w:val="0038266F"/>
    <w:rsid w:val="0047730F"/>
    <w:rsid w:val="006458E9"/>
    <w:rsid w:val="007A4572"/>
    <w:rsid w:val="007E1B55"/>
    <w:rsid w:val="009A1CB0"/>
    <w:rsid w:val="009B2DED"/>
    <w:rsid w:val="00BE353D"/>
    <w:rsid w:val="00C16E5D"/>
    <w:rsid w:val="00CB165D"/>
    <w:rsid w:val="00FE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18770C9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793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6E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6E5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16E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6E5D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C16E5D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7E1B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1B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1B55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1B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1B55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1B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1B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2018-11-14T09:49:00Z</dcterms:created>
  <dcterms:modified xsi:type="dcterms:W3CDTF">2022-02-04T10:32:00Z</dcterms:modified>
</cp:coreProperties>
</file>