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F253B6" w14:textId="7EA6C475" w:rsidR="00072368" w:rsidRPr="000F68BE" w:rsidRDefault="001D4041" w:rsidP="002A3F0C">
      <w:pPr>
        <w:pStyle w:val="Title"/>
        <w:jc w:val="center"/>
        <w:rPr>
          <w:sz w:val="32"/>
          <w:szCs w:val="32"/>
        </w:rPr>
      </w:pPr>
      <w:r w:rsidRPr="000F68BE">
        <w:rPr>
          <w:sz w:val="32"/>
          <w:szCs w:val="32"/>
        </w:rPr>
        <w:t>The recollection</w:t>
      </w:r>
      <w:r w:rsidR="00CB15A5" w:rsidRPr="000F68BE">
        <w:rPr>
          <w:sz w:val="32"/>
          <w:szCs w:val="32"/>
        </w:rPr>
        <w:t>s</w:t>
      </w:r>
      <w:r w:rsidRPr="000F68BE">
        <w:rPr>
          <w:sz w:val="32"/>
          <w:szCs w:val="32"/>
        </w:rPr>
        <w:t xml:space="preserve"> of </w:t>
      </w:r>
      <w:r w:rsidR="00A11756" w:rsidRPr="000F68BE">
        <w:rPr>
          <w:sz w:val="32"/>
          <w:szCs w:val="32"/>
        </w:rPr>
        <w:t>parochial</w:t>
      </w:r>
      <w:r w:rsidRPr="000F68BE">
        <w:rPr>
          <w:sz w:val="32"/>
          <w:szCs w:val="32"/>
        </w:rPr>
        <w:t xml:space="preserve"> everyday life </w:t>
      </w:r>
      <w:r w:rsidR="002A3F0C" w:rsidRPr="000F68BE">
        <w:rPr>
          <w:sz w:val="32"/>
          <w:szCs w:val="32"/>
        </w:rPr>
        <w:br/>
      </w:r>
      <w:r w:rsidRPr="000F68BE">
        <w:rPr>
          <w:sz w:val="32"/>
          <w:szCs w:val="32"/>
        </w:rPr>
        <w:t xml:space="preserve">in the XVIII c. Polish-Lithuanian Commonwealth in </w:t>
      </w:r>
      <w:r w:rsidR="00066AA2" w:rsidRPr="000F68BE">
        <w:rPr>
          <w:sz w:val="32"/>
          <w:szCs w:val="32"/>
        </w:rPr>
        <w:t>priests</w:t>
      </w:r>
      <w:r w:rsidR="000F68BE" w:rsidRPr="000F68BE">
        <w:rPr>
          <w:sz w:val="32"/>
          <w:szCs w:val="32"/>
        </w:rPr>
        <w:t xml:space="preserve">’ </w:t>
      </w:r>
      <w:r w:rsidR="005745FC" w:rsidRPr="000F68BE">
        <w:rPr>
          <w:sz w:val="32"/>
          <w:szCs w:val="32"/>
        </w:rPr>
        <w:t>egodocume</w:t>
      </w:r>
      <w:r w:rsidR="00A16D0A" w:rsidRPr="000F68BE">
        <w:rPr>
          <w:sz w:val="32"/>
          <w:szCs w:val="32"/>
        </w:rPr>
        <w:t>nts.</w:t>
      </w:r>
    </w:p>
    <w:p w14:paraId="3BEA01EB" w14:textId="0518AE97" w:rsidR="007413AC" w:rsidRPr="00651CA8" w:rsidRDefault="007413AC" w:rsidP="002A37C7">
      <w:pPr>
        <w:rPr>
          <w:lang w:val="en-GB"/>
        </w:rPr>
      </w:pPr>
    </w:p>
    <w:p w14:paraId="7DE7E540" w14:textId="77777777" w:rsidR="00E57F15" w:rsidRDefault="000A5DA6" w:rsidP="006B72D7">
      <w:pPr>
        <w:rPr>
          <w:lang w:val="en-GB"/>
        </w:rPr>
      </w:pPr>
      <w:r>
        <w:rPr>
          <w:lang w:val="en-GB"/>
        </w:rPr>
        <w:tab/>
        <w:t xml:space="preserve">I would like to present and discuss </w:t>
      </w:r>
      <w:r w:rsidR="00617BB8">
        <w:rPr>
          <w:lang w:val="en-GB"/>
        </w:rPr>
        <w:t xml:space="preserve">methodology and preliminary </w:t>
      </w:r>
      <w:r w:rsidR="00075C0F">
        <w:rPr>
          <w:lang w:val="en-GB"/>
        </w:rPr>
        <w:t xml:space="preserve">results of my </w:t>
      </w:r>
      <w:r w:rsidR="007D5D15">
        <w:rPr>
          <w:lang w:val="en-GB"/>
        </w:rPr>
        <w:t xml:space="preserve">studies on </w:t>
      </w:r>
      <w:r w:rsidR="00F94B62" w:rsidRPr="00F94B62">
        <w:rPr>
          <w:lang w:val="en-GB"/>
        </w:rPr>
        <w:t>everyday lives of parsons of rural parishes in the Polish Lithuanian Commonwealth during the age of enlightenment</w:t>
      </w:r>
      <w:r w:rsidR="003C68CE">
        <w:rPr>
          <w:lang w:val="en-GB"/>
        </w:rPr>
        <w:t xml:space="preserve">. </w:t>
      </w:r>
    </w:p>
    <w:p w14:paraId="061C5016" w14:textId="3736BCA1" w:rsidR="00A64777" w:rsidRDefault="0059601B" w:rsidP="00C258D4">
      <w:pPr>
        <w:ind w:firstLine="708"/>
        <w:rPr>
          <w:lang w:val="en-GB"/>
        </w:rPr>
      </w:pPr>
      <w:r>
        <w:rPr>
          <w:lang w:val="en-GB"/>
        </w:rPr>
        <w:t>The main source</w:t>
      </w:r>
      <w:r w:rsidR="00642461">
        <w:rPr>
          <w:lang w:val="en-GB"/>
        </w:rPr>
        <w:t>s</w:t>
      </w:r>
      <w:r>
        <w:rPr>
          <w:lang w:val="en-GB"/>
        </w:rPr>
        <w:t xml:space="preserve"> of information </w:t>
      </w:r>
      <w:r w:rsidR="00C83D65">
        <w:rPr>
          <w:lang w:val="en-GB"/>
        </w:rPr>
        <w:t xml:space="preserve">to this topic are </w:t>
      </w:r>
      <w:r w:rsidR="008F7034">
        <w:rPr>
          <w:lang w:val="en-GB"/>
        </w:rPr>
        <w:t>diaries, memoirs</w:t>
      </w:r>
      <w:r w:rsidR="001C3008">
        <w:rPr>
          <w:lang w:val="en-GB"/>
        </w:rPr>
        <w:t xml:space="preserve"> and exceptional</w:t>
      </w:r>
      <w:r w:rsidR="008F7034">
        <w:rPr>
          <w:lang w:val="en-GB"/>
        </w:rPr>
        <w:t xml:space="preserve"> notes in metrical books and collections of parish</w:t>
      </w:r>
      <w:r w:rsidR="00304367">
        <w:rPr>
          <w:lang w:val="en-GB"/>
        </w:rPr>
        <w:t xml:space="preserve"> documents. </w:t>
      </w:r>
      <w:r w:rsidR="00A64777">
        <w:rPr>
          <w:lang w:val="en-GB"/>
        </w:rPr>
        <w:t>There is</w:t>
      </w:r>
      <w:r w:rsidR="00AC5806">
        <w:rPr>
          <w:lang w:val="en-GB"/>
        </w:rPr>
        <w:t xml:space="preserve"> however</w:t>
      </w:r>
      <w:r w:rsidR="00A64777">
        <w:rPr>
          <w:lang w:val="en-GB"/>
        </w:rPr>
        <w:t xml:space="preserve"> so little sources of that type that I will base my analysis on </w:t>
      </w:r>
      <w:r w:rsidR="006613BD">
        <w:rPr>
          <w:lang w:val="en-GB"/>
        </w:rPr>
        <w:t>four</w:t>
      </w:r>
      <w:r w:rsidR="00A64777">
        <w:rPr>
          <w:lang w:val="en-GB"/>
        </w:rPr>
        <w:t xml:space="preserve"> </w:t>
      </w:r>
      <w:r w:rsidR="00A8241A" w:rsidRPr="00A8241A">
        <w:rPr>
          <w:lang w:val="en-GB"/>
        </w:rPr>
        <w:t>exceptionally</w:t>
      </w:r>
      <w:r w:rsidR="00A8241A">
        <w:rPr>
          <w:lang w:val="en-GB"/>
        </w:rPr>
        <w:t xml:space="preserve"> </w:t>
      </w:r>
      <w:r w:rsidR="00A64777">
        <w:rPr>
          <w:lang w:val="en-GB"/>
        </w:rPr>
        <w:t>rich document</w:t>
      </w:r>
      <w:r w:rsidR="00A8241A">
        <w:rPr>
          <w:lang w:val="en-GB"/>
        </w:rPr>
        <w:t>s</w:t>
      </w:r>
      <w:r w:rsidR="00A64777">
        <w:rPr>
          <w:lang w:val="en-GB"/>
        </w:rPr>
        <w:t>.</w:t>
      </w:r>
      <w:r w:rsidR="0016288D">
        <w:rPr>
          <w:lang w:val="en-GB"/>
        </w:rPr>
        <w:t xml:space="preserve"> Notebook</w:t>
      </w:r>
      <w:r w:rsidR="00D259DE">
        <w:rPr>
          <w:lang w:val="en-GB"/>
        </w:rPr>
        <w:t xml:space="preserve"> written by </w:t>
      </w:r>
      <w:r w:rsidR="00D259DE" w:rsidRPr="00D259DE">
        <w:rPr>
          <w:lang w:val="en-GB"/>
        </w:rPr>
        <w:t>Jan Dębochowski</w:t>
      </w:r>
      <w:r w:rsidR="00D259DE">
        <w:rPr>
          <w:lang w:val="en-GB"/>
        </w:rPr>
        <w:t xml:space="preserve"> parson of Gdów (</w:t>
      </w:r>
      <w:r w:rsidR="00D259DE" w:rsidRPr="00D259DE">
        <w:rPr>
          <w:lang w:val="en-GB"/>
        </w:rPr>
        <w:t>1595-1607</w:t>
      </w:r>
      <w:r w:rsidR="00D259DE">
        <w:rPr>
          <w:lang w:val="en-GB"/>
        </w:rPr>
        <w:t>),</w:t>
      </w:r>
      <w:r w:rsidR="00A64777">
        <w:rPr>
          <w:lang w:val="en-GB"/>
        </w:rPr>
        <w:t xml:space="preserve"> </w:t>
      </w:r>
      <w:r w:rsidR="00D259DE">
        <w:rPr>
          <w:lang w:val="en-GB"/>
        </w:rPr>
        <w:t>d</w:t>
      </w:r>
      <w:r w:rsidR="00A64777" w:rsidRPr="006A7AE8">
        <w:rPr>
          <w:lang w:val="en-GB"/>
        </w:rPr>
        <w:t>iary of Kazimierz Dziuliński parson o</w:t>
      </w:r>
      <w:r w:rsidR="00C3695E">
        <w:rPr>
          <w:lang w:val="en-GB"/>
        </w:rPr>
        <w:t xml:space="preserve">f </w:t>
      </w:r>
      <w:r w:rsidR="00A64777" w:rsidRPr="006A7AE8">
        <w:rPr>
          <w:lang w:val="en-GB"/>
        </w:rPr>
        <w:t xml:space="preserve">Słaboszów in Małopolska </w:t>
      </w:r>
      <w:r w:rsidR="00D259DE">
        <w:rPr>
          <w:lang w:val="en-GB"/>
        </w:rPr>
        <w:t>(</w:t>
      </w:r>
      <w:r w:rsidR="00A64777" w:rsidRPr="006A7AE8">
        <w:rPr>
          <w:lang w:val="en-GB"/>
        </w:rPr>
        <w:t>1693-1701</w:t>
      </w:r>
      <w:r w:rsidR="00D259DE">
        <w:rPr>
          <w:lang w:val="en-GB"/>
        </w:rPr>
        <w:t>)</w:t>
      </w:r>
      <w:r w:rsidR="00A64777" w:rsidRPr="006A7AE8">
        <w:rPr>
          <w:lang w:val="en-GB"/>
        </w:rPr>
        <w:t>, diary</w:t>
      </w:r>
      <w:r w:rsidR="007D65F1">
        <w:rPr>
          <w:lang w:val="en-GB"/>
        </w:rPr>
        <w:t xml:space="preserve"> of </w:t>
      </w:r>
      <w:r w:rsidR="00A64777" w:rsidRPr="006A7AE8">
        <w:rPr>
          <w:lang w:val="en-GB"/>
        </w:rPr>
        <w:t>Wil</w:t>
      </w:r>
      <w:r w:rsidR="00A64777">
        <w:rPr>
          <w:lang w:val="en-GB"/>
        </w:rPr>
        <w:t xml:space="preserve">helm Kaliński </w:t>
      </w:r>
      <w:r w:rsidR="007D65F1" w:rsidRPr="006A7AE8">
        <w:rPr>
          <w:lang w:val="en-GB"/>
        </w:rPr>
        <w:t xml:space="preserve">canon </w:t>
      </w:r>
      <w:r w:rsidR="007D65F1">
        <w:rPr>
          <w:lang w:val="en-GB"/>
        </w:rPr>
        <w:t xml:space="preserve">of Vilnius Cathedral </w:t>
      </w:r>
      <w:r w:rsidR="00A64777">
        <w:rPr>
          <w:lang w:val="en-GB"/>
        </w:rPr>
        <w:t xml:space="preserve">written in the years </w:t>
      </w:r>
      <w:r w:rsidR="006A4EB8">
        <w:rPr>
          <w:lang w:val="en-GB"/>
        </w:rPr>
        <w:t>(</w:t>
      </w:r>
      <w:r w:rsidR="00A64777">
        <w:rPr>
          <w:lang w:val="en-GB"/>
        </w:rPr>
        <w:t>1787-1788</w:t>
      </w:r>
      <w:r w:rsidR="006A4EB8">
        <w:rPr>
          <w:lang w:val="en-GB"/>
        </w:rPr>
        <w:t>)</w:t>
      </w:r>
      <w:r w:rsidR="00A64777">
        <w:rPr>
          <w:lang w:val="en-GB"/>
        </w:rPr>
        <w:t xml:space="preserve"> and the parish chronicle form the town Nowa Góra written in las</w:t>
      </w:r>
      <w:r w:rsidR="00DD409E">
        <w:rPr>
          <w:lang w:val="en-GB"/>
        </w:rPr>
        <w:t>t</w:t>
      </w:r>
      <w:r w:rsidR="00A64777">
        <w:rPr>
          <w:lang w:val="en-GB"/>
        </w:rPr>
        <w:t xml:space="preserve"> few decades of XVIII c. </w:t>
      </w:r>
    </w:p>
    <w:p w14:paraId="03D00F16" w14:textId="664527FF" w:rsidR="008F547B" w:rsidRDefault="00600B9E" w:rsidP="00C258D4">
      <w:pPr>
        <w:ind w:firstLine="708"/>
        <w:rPr>
          <w:lang w:val="en-GB"/>
        </w:rPr>
      </w:pPr>
      <w:r>
        <w:rPr>
          <w:lang w:val="en-GB"/>
        </w:rPr>
        <w:t xml:space="preserve">Priests described </w:t>
      </w:r>
      <w:r w:rsidR="00915DEC">
        <w:rPr>
          <w:lang w:val="en-GB"/>
        </w:rPr>
        <w:t>meeting</w:t>
      </w:r>
      <w:r w:rsidR="00942A89">
        <w:rPr>
          <w:lang w:val="en-GB"/>
        </w:rPr>
        <w:t>s</w:t>
      </w:r>
      <w:r w:rsidR="00915DEC">
        <w:rPr>
          <w:lang w:val="en-GB"/>
        </w:rPr>
        <w:t xml:space="preserve"> and conflicts with peasants and noblemen</w:t>
      </w:r>
      <w:r w:rsidR="00EC2599">
        <w:rPr>
          <w:lang w:val="en-GB"/>
        </w:rPr>
        <w:t>,</w:t>
      </w:r>
      <w:r w:rsidR="00915DEC">
        <w:rPr>
          <w:lang w:val="en-GB"/>
        </w:rPr>
        <w:t xml:space="preserve"> so</w:t>
      </w:r>
      <w:r w:rsidR="00F82322" w:rsidRPr="003C68CE">
        <w:rPr>
          <w:lang w:val="en-GB"/>
        </w:rPr>
        <w:t xml:space="preserve"> </w:t>
      </w:r>
      <w:r w:rsidR="00EC2599">
        <w:rPr>
          <w:lang w:val="en-GB"/>
        </w:rPr>
        <w:t xml:space="preserve">the </w:t>
      </w:r>
      <w:r w:rsidR="00417E81">
        <w:rPr>
          <w:lang w:val="en-GB"/>
        </w:rPr>
        <w:t xml:space="preserve">analysis </w:t>
      </w:r>
      <w:r w:rsidR="00F82322" w:rsidRPr="003C68CE">
        <w:rPr>
          <w:lang w:val="en-GB"/>
        </w:rPr>
        <w:t xml:space="preserve">will help to understand inter-estate, local social relations. </w:t>
      </w:r>
      <w:r w:rsidR="00D930AA">
        <w:rPr>
          <w:lang w:val="en-GB"/>
        </w:rPr>
        <w:t>Parsons more often described fights</w:t>
      </w:r>
      <w:r w:rsidR="00F82322" w:rsidRPr="003C68CE">
        <w:rPr>
          <w:lang w:val="en-GB"/>
        </w:rPr>
        <w:t xml:space="preserve"> for rights to land and income from tithes</w:t>
      </w:r>
      <w:r w:rsidR="00023FEB">
        <w:rPr>
          <w:lang w:val="en-GB"/>
        </w:rPr>
        <w:t xml:space="preserve"> th</w:t>
      </w:r>
      <w:r w:rsidR="00720BDA">
        <w:rPr>
          <w:lang w:val="en-GB"/>
        </w:rPr>
        <w:t>a</w:t>
      </w:r>
      <w:r w:rsidR="00023FEB">
        <w:rPr>
          <w:lang w:val="en-GB"/>
        </w:rPr>
        <w:t xml:space="preserve">n ministerial duties, thus </w:t>
      </w:r>
      <w:r w:rsidR="00F82322" w:rsidRPr="003C68CE">
        <w:rPr>
          <w:lang w:val="en-GB"/>
        </w:rPr>
        <w:t xml:space="preserve">the research will show the place of </w:t>
      </w:r>
      <w:r w:rsidR="00F82322" w:rsidRPr="009F67D5">
        <w:rPr>
          <w:i/>
          <w:iCs/>
          <w:lang w:val="en-GB"/>
        </w:rPr>
        <w:t>sacrum</w:t>
      </w:r>
      <w:r w:rsidR="00F82322" w:rsidRPr="003C68CE">
        <w:rPr>
          <w:lang w:val="en-GB"/>
        </w:rPr>
        <w:t xml:space="preserve"> and </w:t>
      </w:r>
      <w:r w:rsidR="00F82322" w:rsidRPr="009F67D5">
        <w:rPr>
          <w:i/>
          <w:iCs/>
          <w:lang w:val="en-GB"/>
        </w:rPr>
        <w:t>profanum</w:t>
      </w:r>
      <w:r w:rsidR="00F82322" w:rsidRPr="003C68CE">
        <w:rPr>
          <w:lang w:val="en-GB"/>
        </w:rPr>
        <w:t xml:space="preserve"> in their lives. Priests in the given period were under the pressure of bishops forcing them to lead more communal and public life, so </w:t>
      </w:r>
      <w:r w:rsidR="00C5393A">
        <w:rPr>
          <w:lang w:val="en-GB"/>
        </w:rPr>
        <w:t>studying egod</w:t>
      </w:r>
      <w:r w:rsidR="001072CB">
        <w:rPr>
          <w:lang w:val="en-GB"/>
        </w:rPr>
        <w:t>o</w:t>
      </w:r>
      <w:r w:rsidR="00C5393A">
        <w:rPr>
          <w:lang w:val="en-GB"/>
        </w:rPr>
        <w:t>cuments</w:t>
      </w:r>
      <w:r w:rsidR="00F82322" w:rsidRPr="003C68CE">
        <w:rPr>
          <w:lang w:val="en-GB"/>
        </w:rPr>
        <w:t xml:space="preserve"> will </w:t>
      </w:r>
      <w:r w:rsidR="00C40BDB">
        <w:rPr>
          <w:lang w:val="en-GB"/>
        </w:rPr>
        <w:t>show if</w:t>
      </w:r>
      <w:r w:rsidR="00AA7506">
        <w:rPr>
          <w:lang w:val="en-GB"/>
        </w:rPr>
        <w:t xml:space="preserve"> th</w:t>
      </w:r>
      <w:r w:rsidR="00CE00D4">
        <w:rPr>
          <w:lang w:val="en-GB"/>
        </w:rPr>
        <w:t>ei</w:t>
      </w:r>
      <w:r w:rsidR="00AA7506">
        <w:rPr>
          <w:lang w:val="en-GB"/>
        </w:rPr>
        <w:t>r</w:t>
      </w:r>
      <w:r w:rsidR="00F82322" w:rsidRPr="003C68CE">
        <w:rPr>
          <w:lang w:val="en-GB"/>
        </w:rPr>
        <w:t xml:space="preserve"> privacy and social roles</w:t>
      </w:r>
      <w:r w:rsidR="00AA7506">
        <w:rPr>
          <w:lang w:val="en-GB"/>
        </w:rPr>
        <w:t xml:space="preserve"> changed according to </w:t>
      </w:r>
      <w:r w:rsidR="00CE00D4">
        <w:rPr>
          <w:lang w:val="en-GB"/>
        </w:rPr>
        <w:t>demands</w:t>
      </w:r>
      <w:r w:rsidR="00F82322" w:rsidRPr="003C68CE">
        <w:rPr>
          <w:lang w:val="en-GB"/>
        </w:rPr>
        <w:t xml:space="preserve">. </w:t>
      </w:r>
      <w:r w:rsidR="004D63EF">
        <w:rPr>
          <w:lang w:val="en-GB"/>
        </w:rPr>
        <w:t>What is most important</w:t>
      </w:r>
      <w:r w:rsidR="005107E7">
        <w:rPr>
          <w:lang w:val="en-GB"/>
        </w:rPr>
        <w:t xml:space="preserve"> e</w:t>
      </w:r>
      <w:r w:rsidR="007E2F6B">
        <w:rPr>
          <w:lang w:val="en-GB"/>
        </w:rPr>
        <w:t xml:space="preserve">godocuments </w:t>
      </w:r>
      <w:r w:rsidR="00C45B3C">
        <w:rPr>
          <w:lang w:val="en-GB"/>
        </w:rPr>
        <w:t>present</w:t>
      </w:r>
      <w:r w:rsidR="007E2F6B">
        <w:rPr>
          <w:lang w:val="en-GB"/>
        </w:rPr>
        <w:t xml:space="preserve"> everyday life in parishes from </w:t>
      </w:r>
      <w:r w:rsidR="002450E9">
        <w:rPr>
          <w:lang w:val="en-GB"/>
        </w:rPr>
        <w:t xml:space="preserve">the </w:t>
      </w:r>
      <w:r w:rsidR="007E2F6B">
        <w:rPr>
          <w:lang w:val="en-GB"/>
        </w:rPr>
        <w:t>subjective point of view</w:t>
      </w:r>
      <w:r w:rsidR="007E17AA">
        <w:rPr>
          <w:lang w:val="en-GB"/>
        </w:rPr>
        <w:t xml:space="preserve"> of</w:t>
      </w:r>
      <w:r w:rsidR="00727C60">
        <w:rPr>
          <w:lang w:val="en-GB"/>
        </w:rPr>
        <w:t xml:space="preserve"> </w:t>
      </w:r>
      <w:r w:rsidR="0086083C">
        <w:rPr>
          <w:lang w:val="en-GB"/>
        </w:rPr>
        <w:t>priests</w:t>
      </w:r>
      <w:r w:rsidR="005E2BD5">
        <w:rPr>
          <w:lang w:val="en-GB"/>
        </w:rPr>
        <w:t>, which is essential s</w:t>
      </w:r>
      <w:r w:rsidR="00C341AC" w:rsidRPr="00DB4611">
        <w:rPr>
          <w:lang w:val="en-GB"/>
        </w:rPr>
        <w:t>ince the ethos of anthropological history is to understand other people in their individual and cultural specificity</w:t>
      </w:r>
      <w:r w:rsidR="005E2BD5">
        <w:rPr>
          <w:lang w:val="en-GB"/>
        </w:rPr>
        <w:t>.</w:t>
      </w:r>
    </w:p>
    <w:p w14:paraId="280004D2" w14:textId="19175564" w:rsidR="00432A68" w:rsidRDefault="00117DBF" w:rsidP="006B72D7">
      <w:pPr>
        <w:ind w:firstLine="708"/>
        <w:rPr>
          <w:lang w:val="en-GB"/>
        </w:rPr>
      </w:pPr>
      <w:r>
        <w:rPr>
          <w:lang w:val="en-GB"/>
        </w:rPr>
        <w:t>In my presentation</w:t>
      </w:r>
      <w:r w:rsidR="00986DF6">
        <w:rPr>
          <w:lang w:val="en-GB"/>
        </w:rPr>
        <w:t xml:space="preserve"> will also be</w:t>
      </w:r>
      <w:r w:rsidR="002540EF">
        <w:rPr>
          <w:lang w:val="en-GB"/>
        </w:rPr>
        <w:t xml:space="preserve"> f</w:t>
      </w:r>
      <w:r w:rsidR="001A648F">
        <w:rPr>
          <w:lang w:val="en-GB"/>
        </w:rPr>
        <w:t>ocus</w:t>
      </w:r>
      <w:r w:rsidR="002540EF">
        <w:rPr>
          <w:lang w:val="en-GB"/>
        </w:rPr>
        <w:t>ed</w:t>
      </w:r>
      <w:r w:rsidR="001A648F">
        <w:rPr>
          <w:lang w:val="en-GB"/>
        </w:rPr>
        <w:t xml:space="preserve"> on</w:t>
      </w:r>
      <w:r w:rsidR="00214AEE">
        <w:rPr>
          <w:lang w:val="en-GB"/>
        </w:rPr>
        <w:t xml:space="preserve"> </w:t>
      </w:r>
      <w:r w:rsidR="00156DF6">
        <w:rPr>
          <w:lang w:val="en-GB"/>
        </w:rPr>
        <w:t xml:space="preserve">problems directly </w:t>
      </w:r>
      <w:r w:rsidR="00C40821">
        <w:rPr>
          <w:lang w:val="en-GB"/>
        </w:rPr>
        <w:t>connected to the egodocuments.</w:t>
      </w:r>
      <w:r w:rsidR="00AF1826">
        <w:rPr>
          <w:lang w:val="en-GB"/>
        </w:rPr>
        <w:t xml:space="preserve"> I</w:t>
      </w:r>
      <w:r w:rsidR="00010F69">
        <w:rPr>
          <w:lang w:val="en-GB"/>
        </w:rPr>
        <w:t xml:space="preserve"> will </w:t>
      </w:r>
      <w:r w:rsidR="00986DF6">
        <w:rPr>
          <w:lang w:val="en-GB"/>
        </w:rPr>
        <w:t xml:space="preserve">compare different narrative techniques and </w:t>
      </w:r>
      <w:r w:rsidR="00010F69">
        <w:rPr>
          <w:lang w:val="en-GB"/>
        </w:rPr>
        <w:t>explain w</w:t>
      </w:r>
      <w:r w:rsidR="001E188F">
        <w:rPr>
          <w:lang w:val="en-GB"/>
        </w:rPr>
        <w:t>hy some</w:t>
      </w:r>
      <w:r w:rsidR="003304AD">
        <w:rPr>
          <w:lang w:val="en-GB"/>
        </w:rPr>
        <w:t xml:space="preserve"> issues were mentioned </w:t>
      </w:r>
      <w:r w:rsidR="00EA5123">
        <w:rPr>
          <w:lang w:val="en-GB"/>
        </w:rPr>
        <w:t>much more often th</w:t>
      </w:r>
      <w:r w:rsidR="00B41D68">
        <w:rPr>
          <w:lang w:val="en-GB"/>
        </w:rPr>
        <w:t>a</w:t>
      </w:r>
      <w:r w:rsidR="00EA5123">
        <w:rPr>
          <w:lang w:val="en-GB"/>
        </w:rPr>
        <w:t>n ot</w:t>
      </w:r>
      <w:r w:rsidR="00B41D68">
        <w:rPr>
          <w:lang w:val="en-GB"/>
        </w:rPr>
        <w:t>hers</w:t>
      </w:r>
      <w:r w:rsidR="00986DF6">
        <w:rPr>
          <w:lang w:val="en-GB"/>
        </w:rPr>
        <w:t xml:space="preserve">. </w:t>
      </w:r>
      <w:r w:rsidR="00B41D68">
        <w:rPr>
          <w:lang w:val="en-GB"/>
        </w:rPr>
        <w:t>Finally,</w:t>
      </w:r>
      <w:r w:rsidR="003660A2">
        <w:rPr>
          <w:lang w:val="en-GB"/>
        </w:rPr>
        <w:t xml:space="preserve"> </w:t>
      </w:r>
      <w:r w:rsidR="007C7BC5">
        <w:rPr>
          <w:lang w:val="en-GB"/>
        </w:rPr>
        <w:t xml:space="preserve">I </w:t>
      </w:r>
      <w:r w:rsidR="00B41D68">
        <w:rPr>
          <w:lang w:val="en-GB"/>
        </w:rPr>
        <w:t>will</w:t>
      </w:r>
      <w:r w:rsidR="007D373B">
        <w:rPr>
          <w:lang w:val="en-GB"/>
        </w:rPr>
        <w:t xml:space="preserve"> </w:t>
      </w:r>
      <w:r w:rsidR="00091521">
        <w:rPr>
          <w:lang w:val="en-GB"/>
        </w:rPr>
        <w:t>comment on the scarcity of priests’ egodocument</w:t>
      </w:r>
      <w:r w:rsidR="00E17F59">
        <w:rPr>
          <w:lang w:val="en-GB"/>
        </w:rPr>
        <w:t>s</w:t>
      </w:r>
      <w:r w:rsidR="00091521">
        <w:rPr>
          <w:lang w:val="en-GB"/>
        </w:rPr>
        <w:t xml:space="preserve"> in comparison to those written by noblemen at the time.</w:t>
      </w:r>
      <w:r w:rsidR="00C258D4">
        <w:rPr>
          <w:lang w:val="en-GB"/>
        </w:rPr>
        <w:t xml:space="preserve"> </w:t>
      </w:r>
    </w:p>
    <w:p w14:paraId="2C2A21A6" w14:textId="675997F9" w:rsidR="002A6D95" w:rsidRPr="006A7AE8" w:rsidRDefault="002A6D95" w:rsidP="006B72D7">
      <w:pPr>
        <w:rPr>
          <w:lang w:val="en-GB"/>
        </w:rPr>
      </w:pPr>
    </w:p>
    <w:p w14:paraId="73280DE9" w14:textId="62AA9768" w:rsidR="002A6D95" w:rsidRPr="006A7AE8" w:rsidRDefault="002A6D95" w:rsidP="006B72D7">
      <w:pPr>
        <w:rPr>
          <w:lang w:val="en-GB"/>
        </w:rPr>
      </w:pPr>
    </w:p>
    <w:p w14:paraId="457F630C" w14:textId="43079D46" w:rsidR="002A6D95" w:rsidRPr="006A7AE8" w:rsidRDefault="002A6D95" w:rsidP="006B72D7">
      <w:pPr>
        <w:rPr>
          <w:lang w:val="en-GB"/>
        </w:rPr>
      </w:pPr>
    </w:p>
    <w:p w14:paraId="284E95BE" w14:textId="1A7A57FA" w:rsidR="002A6D95" w:rsidRPr="002A6D95" w:rsidRDefault="000E02C4" w:rsidP="008A4A6D">
      <w:pPr>
        <w:ind w:firstLine="708"/>
        <w:rPr>
          <w:lang w:val="en-GB"/>
        </w:rPr>
      </w:pPr>
      <w:r>
        <w:rPr>
          <w:lang w:val="en-GB"/>
        </w:rPr>
        <w:t xml:space="preserve">Dr </w:t>
      </w:r>
      <w:r w:rsidR="002A6D95">
        <w:rPr>
          <w:lang w:val="en-GB"/>
        </w:rPr>
        <w:t>S</w:t>
      </w:r>
      <w:r w:rsidR="002A6D95" w:rsidRPr="002A6D95">
        <w:rPr>
          <w:lang w:val="en-GB"/>
        </w:rPr>
        <w:t xml:space="preserve">tanisław </w:t>
      </w:r>
      <w:r w:rsidR="003037DF">
        <w:rPr>
          <w:lang w:val="en-GB"/>
        </w:rPr>
        <w:t>W</w:t>
      </w:r>
      <w:r w:rsidR="002A6D95" w:rsidRPr="002A6D95">
        <w:rPr>
          <w:lang w:val="en-GB"/>
        </w:rPr>
        <w:t xml:space="preserve">itecki </w:t>
      </w:r>
      <w:r w:rsidR="00DC5461">
        <w:rPr>
          <w:lang w:val="en-GB"/>
        </w:rPr>
        <w:t xml:space="preserve">works </w:t>
      </w:r>
      <w:r w:rsidR="002A6D95" w:rsidRPr="002A6D95">
        <w:rPr>
          <w:lang w:val="en-GB"/>
        </w:rPr>
        <w:t>in the Institute of History of the Jagiellonian University in Kraków. He is interested in the anthropologically understood</w:t>
      </w:r>
      <w:r w:rsidR="003037DF">
        <w:rPr>
          <w:lang w:val="en-GB"/>
        </w:rPr>
        <w:t xml:space="preserve"> </w:t>
      </w:r>
      <w:r w:rsidR="002A6D95" w:rsidRPr="002A6D95">
        <w:rPr>
          <w:lang w:val="en-GB"/>
        </w:rPr>
        <w:t>culture of the Polish-Lithuanian Commonwealth in the age of the Enlightenment.</w:t>
      </w:r>
      <w:r w:rsidR="003037DF">
        <w:rPr>
          <w:lang w:val="en-GB"/>
        </w:rPr>
        <w:t xml:space="preserve"> </w:t>
      </w:r>
      <w:r w:rsidR="002A6D95" w:rsidRPr="002A6D95">
        <w:rPr>
          <w:lang w:val="en-GB"/>
        </w:rPr>
        <w:t>His research includes norms and values practi</w:t>
      </w:r>
      <w:r w:rsidR="003037DF">
        <w:rPr>
          <w:lang w:val="en-GB"/>
        </w:rPr>
        <w:t>s</w:t>
      </w:r>
      <w:r w:rsidR="002A6D95" w:rsidRPr="002A6D95">
        <w:rPr>
          <w:lang w:val="en-GB"/>
        </w:rPr>
        <w:t>ed by peasant communities, content</w:t>
      </w:r>
      <w:r w:rsidR="003037DF">
        <w:rPr>
          <w:lang w:val="en-GB"/>
        </w:rPr>
        <w:t xml:space="preserve"> </w:t>
      </w:r>
      <w:r w:rsidR="002A6D95" w:rsidRPr="002A6D95">
        <w:rPr>
          <w:lang w:val="en-GB"/>
        </w:rPr>
        <w:t>and form of the parish clergy cultural message, the problem of reception of the</w:t>
      </w:r>
      <w:r w:rsidR="003037DF">
        <w:rPr>
          <w:lang w:val="en-GB"/>
        </w:rPr>
        <w:t xml:space="preserve"> </w:t>
      </w:r>
      <w:r w:rsidR="002A6D95" w:rsidRPr="002A6D95">
        <w:rPr>
          <w:lang w:val="en-GB"/>
        </w:rPr>
        <w:t>Catholic Enlightenment ideas and the relationship between popular and elite</w:t>
      </w:r>
      <w:r w:rsidR="003037DF">
        <w:rPr>
          <w:lang w:val="en-GB"/>
        </w:rPr>
        <w:t xml:space="preserve"> </w:t>
      </w:r>
      <w:r w:rsidR="002A6D95" w:rsidRPr="002A6D95">
        <w:rPr>
          <w:lang w:val="en-GB"/>
        </w:rPr>
        <w:t>cultures. Currently</w:t>
      </w:r>
      <w:r w:rsidR="003037DF">
        <w:rPr>
          <w:lang w:val="en-GB"/>
        </w:rPr>
        <w:t>,</w:t>
      </w:r>
      <w:r w:rsidR="002A6D95" w:rsidRPr="002A6D95">
        <w:rPr>
          <w:lang w:val="en-GB"/>
        </w:rPr>
        <w:t xml:space="preserve"> he studies an everyday life of rural parishes’ parsons.</w:t>
      </w:r>
    </w:p>
    <w:p w14:paraId="69D3731C" w14:textId="4C5A66E5" w:rsidR="002A6D95" w:rsidRPr="002A6D95" w:rsidRDefault="002A6D95" w:rsidP="006B72D7">
      <w:pPr>
        <w:rPr>
          <w:lang w:val="en-GB"/>
        </w:rPr>
      </w:pPr>
      <w:r w:rsidRPr="002A6D95">
        <w:rPr>
          <w:lang w:val="en-GB"/>
        </w:rPr>
        <w:t>Email: stanislaw.witecki@</w:t>
      </w:r>
      <w:r w:rsidR="00C570C6">
        <w:rPr>
          <w:lang w:val="en-GB"/>
        </w:rPr>
        <w:t>uj.edu.pl</w:t>
      </w:r>
    </w:p>
    <w:p w14:paraId="16295F13" w14:textId="1F212347" w:rsidR="002A6D95" w:rsidRPr="0064314C" w:rsidRDefault="005F4AE3" w:rsidP="006B72D7">
      <w:pPr>
        <w:rPr>
          <w:lang w:val="en-GB"/>
        </w:rPr>
      </w:pPr>
      <w:r>
        <w:rPr>
          <w:lang w:val="en-GB"/>
        </w:rPr>
        <w:t>Tel: +48694123078</w:t>
      </w:r>
    </w:p>
    <w:sectPr w:rsidR="002A6D95" w:rsidRPr="006431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Mzt7QwMLAwMDMxMjVT0lEKTi0uzszPAykwqgUANU+/lywAAAA="/>
  </w:docVars>
  <w:rsids>
    <w:rsidRoot w:val="001D4041"/>
    <w:rsid w:val="00010F69"/>
    <w:rsid w:val="000165AB"/>
    <w:rsid w:val="00023FEB"/>
    <w:rsid w:val="00032644"/>
    <w:rsid w:val="00066AA2"/>
    <w:rsid w:val="00075C0F"/>
    <w:rsid w:val="00091521"/>
    <w:rsid w:val="000A5DA6"/>
    <w:rsid w:val="000B4013"/>
    <w:rsid w:val="000E02C4"/>
    <w:rsid w:val="000F68BE"/>
    <w:rsid w:val="001072CB"/>
    <w:rsid w:val="00116313"/>
    <w:rsid w:val="00117DBF"/>
    <w:rsid w:val="00131211"/>
    <w:rsid w:val="00156DF6"/>
    <w:rsid w:val="0016288D"/>
    <w:rsid w:val="001809A6"/>
    <w:rsid w:val="001A648F"/>
    <w:rsid w:val="001C046A"/>
    <w:rsid w:val="001C3008"/>
    <w:rsid w:val="001D4041"/>
    <w:rsid w:val="001E188F"/>
    <w:rsid w:val="001E1997"/>
    <w:rsid w:val="001E628C"/>
    <w:rsid w:val="00214AEE"/>
    <w:rsid w:val="002450E9"/>
    <w:rsid w:val="00250014"/>
    <w:rsid w:val="002540EF"/>
    <w:rsid w:val="0026460C"/>
    <w:rsid w:val="002760CE"/>
    <w:rsid w:val="002933F8"/>
    <w:rsid w:val="002A37C7"/>
    <w:rsid w:val="002A3F0C"/>
    <w:rsid w:val="002A6D95"/>
    <w:rsid w:val="002B110A"/>
    <w:rsid w:val="002C1E25"/>
    <w:rsid w:val="002D3422"/>
    <w:rsid w:val="002E4472"/>
    <w:rsid w:val="003033F8"/>
    <w:rsid w:val="003037DF"/>
    <w:rsid w:val="00304367"/>
    <w:rsid w:val="00320E1C"/>
    <w:rsid w:val="003304AD"/>
    <w:rsid w:val="003363BA"/>
    <w:rsid w:val="00350115"/>
    <w:rsid w:val="00353616"/>
    <w:rsid w:val="003660A2"/>
    <w:rsid w:val="003853A3"/>
    <w:rsid w:val="003910B6"/>
    <w:rsid w:val="003A68D8"/>
    <w:rsid w:val="003A76F0"/>
    <w:rsid w:val="003C586F"/>
    <w:rsid w:val="003C68CE"/>
    <w:rsid w:val="00417E81"/>
    <w:rsid w:val="004231D2"/>
    <w:rsid w:val="00426778"/>
    <w:rsid w:val="00432A68"/>
    <w:rsid w:val="00463E61"/>
    <w:rsid w:val="004831EE"/>
    <w:rsid w:val="004A566E"/>
    <w:rsid w:val="004C1B4A"/>
    <w:rsid w:val="004D63EF"/>
    <w:rsid w:val="005107E7"/>
    <w:rsid w:val="0051172C"/>
    <w:rsid w:val="00517A4D"/>
    <w:rsid w:val="00521ED9"/>
    <w:rsid w:val="0053178F"/>
    <w:rsid w:val="005745FC"/>
    <w:rsid w:val="0059601B"/>
    <w:rsid w:val="005A5B9A"/>
    <w:rsid w:val="005B0950"/>
    <w:rsid w:val="005D21FB"/>
    <w:rsid w:val="005E22C9"/>
    <w:rsid w:val="005E2BD5"/>
    <w:rsid w:val="005E3D69"/>
    <w:rsid w:val="005F4AE3"/>
    <w:rsid w:val="005F7D43"/>
    <w:rsid w:val="00600B37"/>
    <w:rsid w:val="00600B9E"/>
    <w:rsid w:val="00617BB8"/>
    <w:rsid w:val="0064032D"/>
    <w:rsid w:val="00642461"/>
    <w:rsid w:val="0064314C"/>
    <w:rsid w:val="00643641"/>
    <w:rsid w:val="00651CA8"/>
    <w:rsid w:val="006613BD"/>
    <w:rsid w:val="0068253A"/>
    <w:rsid w:val="006A4EB8"/>
    <w:rsid w:val="006A7AE8"/>
    <w:rsid w:val="006B72D7"/>
    <w:rsid w:val="006D0080"/>
    <w:rsid w:val="00720BDA"/>
    <w:rsid w:val="00727C60"/>
    <w:rsid w:val="007413AC"/>
    <w:rsid w:val="007429F5"/>
    <w:rsid w:val="00765222"/>
    <w:rsid w:val="00777F25"/>
    <w:rsid w:val="00785A44"/>
    <w:rsid w:val="007A0F35"/>
    <w:rsid w:val="007B25F2"/>
    <w:rsid w:val="007C3B1C"/>
    <w:rsid w:val="007C7BC5"/>
    <w:rsid w:val="007D373B"/>
    <w:rsid w:val="007D5D15"/>
    <w:rsid w:val="007D65F1"/>
    <w:rsid w:val="007E17AA"/>
    <w:rsid w:val="007E2BB8"/>
    <w:rsid w:val="007E2F6B"/>
    <w:rsid w:val="007E6D36"/>
    <w:rsid w:val="007F7DC6"/>
    <w:rsid w:val="00856B15"/>
    <w:rsid w:val="0086083C"/>
    <w:rsid w:val="00887B11"/>
    <w:rsid w:val="008A136E"/>
    <w:rsid w:val="008A4A6D"/>
    <w:rsid w:val="008C5A88"/>
    <w:rsid w:val="008E3401"/>
    <w:rsid w:val="008F547B"/>
    <w:rsid w:val="008F7034"/>
    <w:rsid w:val="00900391"/>
    <w:rsid w:val="00915DEC"/>
    <w:rsid w:val="00925232"/>
    <w:rsid w:val="0093252A"/>
    <w:rsid w:val="009412E8"/>
    <w:rsid w:val="00942A89"/>
    <w:rsid w:val="0095261A"/>
    <w:rsid w:val="00954757"/>
    <w:rsid w:val="00961B3C"/>
    <w:rsid w:val="00976F52"/>
    <w:rsid w:val="00986DF6"/>
    <w:rsid w:val="009947E1"/>
    <w:rsid w:val="009D4512"/>
    <w:rsid w:val="009E7CFF"/>
    <w:rsid w:val="009F67D5"/>
    <w:rsid w:val="00A11756"/>
    <w:rsid w:val="00A160C3"/>
    <w:rsid w:val="00A16D0A"/>
    <w:rsid w:val="00A24B51"/>
    <w:rsid w:val="00A25C5D"/>
    <w:rsid w:val="00A57C8F"/>
    <w:rsid w:val="00A64777"/>
    <w:rsid w:val="00A8241A"/>
    <w:rsid w:val="00AA7506"/>
    <w:rsid w:val="00AB7F0C"/>
    <w:rsid w:val="00AC5806"/>
    <w:rsid w:val="00AE48FB"/>
    <w:rsid w:val="00AF1826"/>
    <w:rsid w:val="00B41D68"/>
    <w:rsid w:val="00B67699"/>
    <w:rsid w:val="00BB263C"/>
    <w:rsid w:val="00BC7ACA"/>
    <w:rsid w:val="00BE01F6"/>
    <w:rsid w:val="00C049A7"/>
    <w:rsid w:val="00C21480"/>
    <w:rsid w:val="00C21D05"/>
    <w:rsid w:val="00C257B2"/>
    <w:rsid w:val="00C258D4"/>
    <w:rsid w:val="00C3387B"/>
    <w:rsid w:val="00C341AC"/>
    <w:rsid w:val="00C3695E"/>
    <w:rsid w:val="00C37829"/>
    <w:rsid w:val="00C40821"/>
    <w:rsid w:val="00C40BDB"/>
    <w:rsid w:val="00C45B3C"/>
    <w:rsid w:val="00C5393A"/>
    <w:rsid w:val="00C570C6"/>
    <w:rsid w:val="00C736B8"/>
    <w:rsid w:val="00C83D65"/>
    <w:rsid w:val="00CB15A5"/>
    <w:rsid w:val="00CE00D4"/>
    <w:rsid w:val="00D049DD"/>
    <w:rsid w:val="00D14873"/>
    <w:rsid w:val="00D259DE"/>
    <w:rsid w:val="00D453DD"/>
    <w:rsid w:val="00D72174"/>
    <w:rsid w:val="00D82596"/>
    <w:rsid w:val="00D930AA"/>
    <w:rsid w:val="00DA461D"/>
    <w:rsid w:val="00DB4611"/>
    <w:rsid w:val="00DC4BCB"/>
    <w:rsid w:val="00DC5461"/>
    <w:rsid w:val="00DD409E"/>
    <w:rsid w:val="00DF470B"/>
    <w:rsid w:val="00DF5883"/>
    <w:rsid w:val="00DF7006"/>
    <w:rsid w:val="00E0508B"/>
    <w:rsid w:val="00E1082F"/>
    <w:rsid w:val="00E17F59"/>
    <w:rsid w:val="00E57F15"/>
    <w:rsid w:val="00E733A4"/>
    <w:rsid w:val="00EA3A7D"/>
    <w:rsid w:val="00EA5123"/>
    <w:rsid w:val="00EB1621"/>
    <w:rsid w:val="00EC2599"/>
    <w:rsid w:val="00ED04AE"/>
    <w:rsid w:val="00EE6D30"/>
    <w:rsid w:val="00F114E3"/>
    <w:rsid w:val="00F17ECE"/>
    <w:rsid w:val="00F23221"/>
    <w:rsid w:val="00F2394D"/>
    <w:rsid w:val="00F82322"/>
    <w:rsid w:val="00F84D8F"/>
    <w:rsid w:val="00F92054"/>
    <w:rsid w:val="00F94B62"/>
    <w:rsid w:val="00F95095"/>
    <w:rsid w:val="00FB3463"/>
    <w:rsid w:val="00FD53A5"/>
    <w:rsid w:val="00FD63FC"/>
    <w:rsid w:val="00FE4AE6"/>
    <w:rsid w:val="00FE5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968BF0"/>
  <w15:chartTrackingRefBased/>
  <w15:docId w15:val="{2E989AE9-ED92-4D6E-AD88-6199C5D8F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5AB"/>
    <w:pPr>
      <w:jc w:val="both"/>
    </w:pPr>
    <w:rPr>
      <w:rFonts w:asciiTheme="majorHAnsi" w:hAnsiTheme="majorHAnsi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51CA8"/>
    <w:pPr>
      <w:spacing w:after="0" w:line="240" w:lineRule="auto"/>
      <w:contextualSpacing/>
      <w:jc w:val="left"/>
    </w:pPr>
    <w:rPr>
      <w:rFonts w:eastAsiaTheme="majorEastAsia" w:cstheme="majorBidi"/>
      <w:spacing w:val="-10"/>
      <w:kern w:val="28"/>
      <w:sz w:val="40"/>
      <w:szCs w:val="40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651CA8"/>
    <w:rPr>
      <w:rFonts w:asciiTheme="majorHAnsi" w:eastAsiaTheme="majorEastAsia" w:hAnsiTheme="majorHAnsi" w:cstheme="majorBidi"/>
      <w:spacing w:val="-10"/>
      <w:kern w:val="28"/>
      <w:sz w:val="40"/>
      <w:szCs w:val="4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392</Words>
  <Characters>2236</Characters>
  <Application>Microsoft Office Word</Application>
  <DocSecurity>0</DocSecurity>
  <Lines>18</Lines>
  <Paragraphs>5</Paragraphs>
  <ScaleCrop>false</ScaleCrop>
  <Company/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Stanisław Witecki</dc:creator>
  <cp:keywords/>
  <dc:description/>
  <cp:lastModifiedBy>Kumin, Beat</cp:lastModifiedBy>
  <cp:revision>2</cp:revision>
  <dcterms:created xsi:type="dcterms:W3CDTF">2020-10-23T16:03:00Z</dcterms:created>
  <dcterms:modified xsi:type="dcterms:W3CDTF">2020-10-23T16:03:00Z</dcterms:modified>
</cp:coreProperties>
</file>