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7263" w:rsidRDefault="00ED7263" w:rsidP="00ED7263">
      <w:pPr>
        <w:widowControl w:val="0"/>
        <w:autoSpaceDE w:val="0"/>
        <w:autoSpaceDN w:val="0"/>
        <w:adjustRightInd w:val="0"/>
        <w:rPr>
          <w:rFonts w:ascii="Calibri" w:hAnsi="Calibri" w:cs="Calibri"/>
          <w:color w:val="191919"/>
        </w:rPr>
      </w:pPr>
    </w:p>
    <w:p w:rsidR="00000000" w:rsidRPr="00ED7263" w:rsidRDefault="00ED7263" w:rsidP="00ED7263">
      <w:pPr>
        <w:widowControl w:val="0"/>
        <w:autoSpaceDE w:val="0"/>
        <w:autoSpaceDN w:val="0"/>
        <w:adjustRightInd w:val="0"/>
        <w:rPr>
          <w:rFonts w:ascii="Calibri" w:hAnsi="Calibri" w:cs="Calibri"/>
          <w:color w:val="191919"/>
          <w:lang w:val="en-GB"/>
        </w:rPr>
      </w:pPr>
      <w:bookmarkStart w:id="0" w:name="_GoBack"/>
      <w:bookmarkEnd w:id="0"/>
      <w:r w:rsidRPr="00ED7263">
        <w:rPr>
          <w:rFonts w:ascii="Calibri" w:hAnsi="Calibri" w:cs="Calibri"/>
          <w:color w:val="191919"/>
        </w:rPr>
        <w:t>Censorship, education and feminism - Leigh-Ann, Rachel</w:t>
      </w:r>
    </w:p>
    <w:p w:rsidR="00ED7263" w:rsidRDefault="00ED7263" w:rsidP="00ED7263">
      <w:pPr>
        <w:widowControl w:val="0"/>
        <w:autoSpaceDE w:val="0"/>
        <w:autoSpaceDN w:val="0"/>
        <w:adjustRightInd w:val="0"/>
        <w:rPr>
          <w:rFonts w:ascii="Calibri" w:hAnsi="Calibri" w:cs="Calibri"/>
          <w:color w:val="191919"/>
        </w:rPr>
      </w:pPr>
    </w:p>
    <w:p w:rsidR="00ED7263" w:rsidRDefault="00ED7263" w:rsidP="00ED7263">
      <w:pPr>
        <w:widowControl w:val="0"/>
        <w:autoSpaceDE w:val="0"/>
        <w:autoSpaceDN w:val="0"/>
        <w:adjustRightInd w:val="0"/>
        <w:rPr>
          <w:rFonts w:ascii="Calibri" w:hAnsi="Calibri" w:cs="Calibri"/>
          <w:color w:val="191919"/>
        </w:rPr>
      </w:pPr>
    </w:p>
    <w:p w:rsidR="00ED7263" w:rsidRPr="00ED7263" w:rsidRDefault="00ED7263" w:rsidP="00ED7263">
      <w:pPr>
        <w:widowControl w:val="0"/>
        <w:autoSpaceDE w:val="0"/>
        <w:autoSpaceDN w:val="0"/>
        <w:adjustRightInd w:val="0"/>
        <w:rPr>
          <w:rFonts w:ascii="Calibri" w:hAnsi="Calibri" w:cs="Calibri"/>
        </w:rPr>
      </w:pPr>
      <w:r w:rsidRPr="00ED7263">
        <w:rPr>
          <w:rFonts w:ascii="Calibri" w:hAnsi="Calibri" w:cs="Calibri"/>
          <w:color w:val="191919"/>
        </w:rPr>
        <w:t>In this presentation, we’ll be looking at ways in which education has been censored away from feminist ideals. To do this, we will explore how censorship occurs obviously in the content of what is taught in education but also, how implicit censorship exists more broadly in the web of how education is conducted. Firstly, Rachel will explore the concept of implicit censorship and the implications of it within education.  Secondly, Rachel will look at how subjects are gendered and how different valuations of these subjects can play a role in power relations between genders. Rachel will conclude with the view that for this web of implicit censorship to be successfully challenged, there needs to be emphasis on teaching skills of critical analysis. Although of course, this would not be sufficient to tackle the censorship of content in education. This form of censorship is far more explicit and as a result, needs to be tackled literally by a reworking of the curriculum.</w:t>
      </w:r>
    </w:p>
    <w:p w:rsidR="00ED7263" w:rsidRPr="00ED7263" w:rsidRDefault="00ED7263" w:rsidP="00ED7263">
      <w:pPr>
        <w:widowControl w:val="0"/>
        <w:autoSpaceDE w:val="0"/>
        <w:autoSpaceDN w:val="0"/>
        <w:adjustRightInd w:val="0"/>
        <w:rPr>
          <w:rFonts w:ascii="Calibri" w:hAnsi="Calibri" w:cs="Calibri"/>
        </w:rPr>
      </w:pPr>
      <w:r w:rsidRPr="00ED7263">
        <w:rPr>
          <w:rFonts w:ascii="Calibri" w:hAnsi="Calibri" w:cs="Calibri"/>
          <w:color w:val="191919"/>
        </w:rPr>
        <w:t> </w:t>
      </w:r>
    </w:p>
    <w:p w:rsidR="00ED7263" w:rsidRPr="00ED7263" w:rsidRDefault="00ED7263" w:rsidP="00ED7263">
      <w:pPr>
        <w:widowControl w:val="0"/>
        <w:autoSpaceDE w:val="0"/>
        <w:autoSpaceDN w:val="0"/>
        <w:adjustRightInd w:val="0"/>
        <w:rPr>
          <w:rFonts w:ascii="Calibri" w:hAnsi="Calibri" w:cs="Calibri"/>
        </w:rPr>
      </w:pPr>
      <w:r w:rsidRPr="00ED7263">
        <w:rPr>
          <w:rFonts w:ascii="Calibri" w:hAnsi="Calibri" w:cs="Calibri"/>
          <w:color w:val="191919"/>
        </w:rPr>
        <w:t xml:space="preserve">Leigh-Ann will be looking at how the content of education is continually censored to give an anti-feminist narrative, drawing on examples from censorship in literature, music and even people. Leigh-Ann will then look at the effects of this censorship and touch on </w:t>
      </w:r>
      <w:proofErr w:type="gramStart"/>
      <w:r w:rsidRPr="00ED7263">
        <w:rPr>
          <w:rFonts w:ascii="Calibri" w:hAnsi="Calibri" w:cs="Calibri"/>
          <w:color w:val="191919"/>
        </w:rPr>
        <w:t>ways</w:t>
      </w:r>
      <w:proofErr w:type="gramEnd"/>
      <w:r w:rsidRPr="00ED7263">
        <w:rPr>
          <w:rFonts w:ascii="Calibri" w:hAnsi="Calibri" w:cs="Calibri"/>
          <w:color w:val="191919"/>
        </w:rPr>
        <w:t xml:space="preserve"> in which the curriculum can be changed to encompass feminist narratives.</w:t>
      </w:r>
    </w:p>
    <w:p w:rsidR="00780091" w:rsidRDefault="00780091"/>
    <w:sectPr w:rsidR="00780091" w:rsidSect="00140EE4">
      <w:pgSz w:w="12240" w:h="15840"/>
      <w:pgMar w:top="1440" w:right="1800" w:bottom="1440" w:left="180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79288B"/>
    <w:multiLevelType w:val="hybridMultilevel"/>
    <w:tmpl w:val="47001CEA"/>
    <w:lvl w:ilvl="0" w:tplc="8370DED4">
      <w:start w:val="1"/>
      <w:numFmt w:val="bullet"/>
      <w:lvlText w:val="•"/>
      <w:lvlJc w:val="left"/>
      <w:pPr>
        <w:tabs>
          <w:tab w:val="num" w:pos="720"/>
        </w:tabs>
        <w:ind w:left="720" w:hanging="360"/>
      </w:pPr>
      <w:rPr>
        <w:rFonts w:ascii="Arial" w:hAnsi="Arial" w:hint="default"/>
      </w:rPr>
    </w:lvl>
    <w:lvl w:ilvl="1" w:tplc="154EBAC0" w:tentative="1">
      <w:start w:val="1"/>
      <w:numFmt w:val="bullet"/>
      <w:lvlText w:val="•"/>
      <w:lvlJc w:val="left"/>
      <w:pPr>
        <w:tabs>
          <w:tab w:val="num" w:pos="1440"/>
        </w:tabs>
        <w:ind w:left="1440" w:hanging="360"/>
      </w:pPr>
      <w:rPr>
        <w:rFonts w:ascii="Arial" w:hAnsi="Arial" w:hint="default"/>
      </w:rPr>
    </w:lvl>
    <w:lvl w:ilvl="2" w:tplc="E0D6ED8E" w:tentative="1">
      <w:start w:val="1"/>
      <w:numFmt w:val="bullet"/>
      <w:lvlText w:val="•"/>
      <w:lvlJc w:val="left"/>
      <w:pPr>
        <w:tabs>
          <w:tab w:val="num" w:pos="2160"/>
        </w:tabs>
        <w:ind w:left="2160" w:hanging="360"/>
      </w:pPr>
      <w:rPr>
        <w:rFonts w:ascii="Arial" w:hAnsi="Arial" w:hint="default"/>
      </w:rPr>
    </w:lvl>
    <w:lvl w:ilvl="3" w:tplc="151086DE" w:tentative="1">
      <w:start w:val="1"/>
      <w:numFmt w:val="bullet"/>
      <w:lvlText w:val="•"/>
      <w:lvlJc w:val="left"/>
      <w:pPr>
        <w:tabs>
          <w:tab w:val="num" w:pos="2880"/>
        </w:tabs>
        <w:ind w:left="2880" w:hanging="360"/>
      </w:pPr>
      <w:rPr>
        <w:rFonts w:ascii="Arial" w:hAnsi="Arial" w:hint="default"/>
      </w:rPr>
    </w:lvl>
    <w:lvl w:ilvl="4" w:tplc="75688F5E" w:tentative="1">
      <w:start w:val="1"/>
      <w:numFmt w:val="bullet"/>
      <w:lvlText w:val="•"/>
      <w:lvlJc w:val="left"/>
      <w:pPr>
        <w:tabs>
          <w:tab w:val="num" w:pos="3600"/>
        </w:tabs>
        <w:ind w:left="3600" w:hanging="360"/>
      </w:pPr>
      <w:rPr>
        <w:rFonts w:ascii="Arial" w:hAnsi="Arial" w:hint="default"/>
      </w:rPr>
    </w:lvl>
    <w:lvl w:ilvl="5" w:tplc="B4546AD6" w:tentative="1">
      <w:start w:val="1"/>
      <w:numFmt w:val="bullet"/>
      <w:lvlText w:val="•"/>
      <w:lvlJc w:val="left"/>
      <w:pPr>
        <w:tabs>
          <w:tab w:val="num" w:pos="4320"/>
        </w:tabs>
        <w:ind w:left="4320" w:hanging="360"/>
      </w:pPr>
      <w:rPr>
        <w:rFonts w:ascii="Arial" w:hAnsi="Arial" w:hint="default"/>
      </w:rPr>
    </w:lvl>
    <w:lvl w:ilvl="6" w:tplc="230498F2" w:tentative="1">
      <w:start w:val="1"/>
      <w:numFmt w:val="bullet"/>
      <w:lvlText w:val="•"/>
      <w:lvlJc w:val="left"/>
      <w:pPr>
        <w:tabs>
          <w:tab w:val="num" w:pos="5040"/>
        </w:tabs>
        <w:ind w:left="5040" w:hanging="360"/>
      </w:pPr>
      <w:rPr>
        <w:rFonts w:ascii="Arial" w:hAnsi="Arial" w:hint="default"/>
      </w:rPr>
    </w:lvl>
    <w:lvl w:ilvl="7" w:tplc="039CC396" w:tentative="1">
      <w:start w:val="1"/>
      <w:numFmt w:val="bullet"/>
      <w:lvlText w:val="•"/>
      <w:lvlJc w:val="left"/>
      <w:pPr>
        <w:tabs>
          <w:tab w:val="num" w:pos="5760"/>
        </w:tabs>
        <w:ind w:left="5760" w:hanging="360"/>
      </w:pPr>
      <w:rPr>
        <w:rFonts w:ascii="Arial" w:hAnsi="Arial" w:hint="default"/>
      </w:rPr>
    </w:lvl>
    <w:lvl w:ilvl="8" w:tplc="D0A01F6E" w:tentative="1">
      <w:start w:val="1"/>
      <w:numFmt w:val="bullet"/>
      <w:lvlText w:val="•"/>
      <w:lvlJc w:val="left"/>
      <w:pPr>
        <w:tabs>
          <w:tab w:val="num" w:pos="6480"/>
        </w:tabs>
        <w:ind w:left="6480" w:hanging="360"/>
      </w:pPr>
      <w:rPr>
        <w:rFonts w:ascii="Arial" w:hAnsi="Aria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8"/>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7263"/>
    <w:rsid w:val="0063032E"/>
    <w:rsid w:val="00780091"/>
    <w:rsid w:val="00ED726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7931DF6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4653678">
      <w:bodyDiv w:val="1"/>
      <w:marLeft w:val="0"/>
      <w:marRight w:val="0"/>
      <w:marTop w:val="0"/>
      <w:marBottom w:val="0"/>
      <w:divBdr>
        <w:top w:val="none" w:sz="0" w:space="0" w:color="auto"/>
        <w:left w:val="none" w:sz="0" w:space="0" w:color="auto"/>
        <w:bottom w:val="none" w:sz="0" w:space="0" w:color="auto"/>
        <w:right w:val="none" w:sz="0" w:space="0" w:color="auto"/>
      </w:divBdr>
      <w:divsChild>
        <w:div w:id="111288754">
          <w:marLeft w:val="547"/>
          <w:marRight w:val="0"/>
          <w:marTop w:val="12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206</Words>
  <Characters>1175</Characters>
  <Application>Microsoft Macintosh Word</Application>
  <DocSecurity>0</DocSecurity>
  <Lines>9</Lines>
  <Paragraphs>2</Paragraphs>
  <ScaleCrop>false</ScaleCrop>
  <Company/>
  <LinksUpToDate>false</LinksUpToDate>
  <CharactersWithSpaces>1379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Roxanne Bibizadeh</dc:creator>
  <cp:keywords/>
  <dc:description/>
  <cp:lastModifiedBy>Roxanne Bibizadeh</cp:lastModifiedBy>
  <cp:revision>1</cp:revision>
  <dcterms:created xsi:type="dcterms:W3CDTF">2016-02-28T13:27:00Z</dcterms:created>
  <dcterms:modified xsi:type="dcterms:W3CDTF">2016-02-28T13:28:00Z</dcterms:modified>
</cp:coreProperties>
</file>