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A4C56" w:rsidRPr="000A4C56" w:rsidRDefault="000A4C56">
      <w:pPr>
        <w:rPr>
          <w:rFonts w:ascii="Century Schoolbook" w:hAnsi="Century Schoolbook"/>
          <w:b/>
        </w:rPr>
      </w:pPr>
      <w:bookmarkStart w:id="0" w:name="_GoBack"/>
      <w:bookmarkEnd w:id="0"/>
      <w:r w:rsidRPr="000A4C56">
        <w:rPr>
          <w:rFonts w:ascii="Century Schoolbook" w:hAnsi="Century Schoolbook"/>
          <w:b/>
        </w:rPr>
        <w:t>PROJECT DESCRIPTION:</w:t>
      </w:r>
    </w:p>
    <w:p w:rsidR="000A4C56" w:rsidRPr="002C5BEF" w:rsidRDefault="000A4C56" w:rsidP="002C5BEF">
      <w:pPr>
        <w:jc w:val="both"/>
        <w:rPr>
          <w:rFonts w:ascii="Century Schoolbook" w:hAnsi="Century Schoolbook"/>
        </w:rPr>
      </w:pPr>
      <w:r>
        <w:rPr>
          <w:rFonts w:ascii="Century Schoolbook" w:hAnsi="Century Schoolbook"/>
        </w:rPr>
        <w:t xml:space="preserve">Warwick University Classics Society production of Aristophanes’ </w:t>
      </w:r>
      <w:r>
        <w:rPr>
          <w:rFonts w:ascii="Century Schoolbook" w:hAnsi="Century Schoolbook"/>
          <w:i/>
        </w:rPr>
        <w:t>Clouds</w:t>
      </w:r>
      <w:r>
        <w:rPr>
          <w:rFonts w:ascii="Century Schoolbook" w:hAnsi="Century Schoolbook"/>
        </w:rPr>
        <w:t xml:space="preserve">, organised, directed and produced by Classics Society Play Director: </w:t>
      </w:r>
      <w:proofErr w:type="spellStart"/>
      <w:r>
        <w:rPr>
          <w:rFonts w:ascii="Century Schoolbook" w:hAnsi="Century Schoolbook"/>
        </w:rPr>
        <w:t>Saffi</w:t>
      </w:r>
      <w:proofErr w:type="spellEnd"/>
      <w:r>
        <w:rPr>
          <w:rFonts w:ascii="Century Schoolbook" w:hAnsi="Century Schoolbook"/>
        </w:rPr>
        <w:t xml:space="preserve"> Grey. Alongside the usual yearly performances of the Classics Society Play, an event was proposed to local state schools ‘A’-Level students studying Classics and Drama/Theatre Studies. The event involved a day of Greek Theatre lectures, drama workshops, and a performance of the Classics Society play. All of which took place in Copper Rooms, Student Union. There </w:t>
      </w:r>
      <w:r w:rsidR="002C5BEF">
        <w:rPr>
          <w:rFonts w:ascii="Century Schoolbook" w:hAnsi="Century Schoolbook"/>
        </w:rPr>
        <w:t>were</w:t>
      </w:r>
      <w:r>
        <w:rPr>
          <w:rFonts w:ascii="Century Schoolbook" w:hAnsi="Century Schoolbook"/>
        </w:rPr>
        <w:t xml:space="preserve"> over 140 attendees from nine local schools.</w:t>
      </w:r>
    </w:p>
    <w:p w:rsidR="000A4C56" w:rsidRDefault="000A4C56" w:rsidP="002C5BEF">
      <w:pPr>
        <w:jc w:val="both"/>
        <w:rPr>
          <w:rFonts w:ascii="Century Schoolbook" w:hAnsi="Century Schoolbook"/>
          <w:b/>
        </w:rPr>
      </w:pPr>
      <w:r>
        <w:rPr>
          <w:rFonts w:ascii="Century Schoolbook" w:hAnsi="Century Schoolbook"/>
          <w:b/>
        </w:rPr>
        <w:t>EVENT:</w:t>
      </w:r>
    </w:p>
    <w:p w:rsidR="000A4C56" w:rsidRDefault="002C5BEF" w:rsidP="002C5BEF">
      <w:pPr>
        <w:jc w:val="both"/>
        <w:rPr>
          <w:rFonts w:ascii="Century Schoolbook" w:hAnsi="Century Schoolbook"/>
        </w:rPr>
      </w:pPr>
      <w:r>
        <w:rPr>
          <w:rFonts w:ascii="Century Schoolbook" w:hAnsi="Century Schoolbook"/>
        </w:rPr>
        <w:t>The events took place on Wednesday 22</w:t>
      </w:r>
      <w:r w:rsidRPr="002C5BEF">
        <w:rPr>
          <w:rFonts w:ascii="Century Schoolbook" w:hAnsi="Century Schoolbook"/>
          <w:vertAlign w:val="superscript"/>
        </w:rPr>
        <w:t>nd</w:t>
      </w:r>
      <w:r>
        <w:rPr>
          <w:rFonts w:ascii="Century Schoolbook" w:hAnsi="Century Schoolbook"/>
        </w:rPr>
        <w:t xml:space="preserve"> and Wednesday 29</w:t>
      </w:r>
      <w:r w:rsidRPr="002C5BEF">
        <w:rPr>
          <w:rFonts w:ascii="Century Schoolbook" w:hAnsi="Century Schoolbook"/>
          <w:vertAlign w:val="superscript"/>
        </w:rPr>
        <w:t>th</w:t>
      </w:r>
      <w:r>
        <w:rPr>
          <w:rFonts w:ascii="Century Schoolbook" w:hAnsi="Century Schoolbook"/>
        </w:rPr>
        <w:t xml:space="preserve"> January at Warwick University Student Union: Copper Rooms. Students were welcomed at the Piazza and escorted to the Copper Rooms 2 where they were greeted and given a pack containing a timetable for the day, a map of campus, and a hand-out for the lecture. After everyone was assembled (which meant a slight delay on the first event, due to a late arrival) students were offered information on fire safety and facilities.</w:t>
      </w:r>
    </w:p>
    <w:p w:rsidR="002C5BEF" w:rsidRDefault="002C5BEF" w:rsidP="002C5BEF">
      <w:pPr>
        <w:ind w:firstLine="720"/>
        <w:jc w:val="both"/>
        <w:rPr>
          <w:rFonts w:ascii="Century Schoolbook" w:hAnsi="Century Schoolbook"/>
        </w:rPr>
      </w:pPr>
      <w:r>
        <w:rPr>
          <w:rFonts w:ascii="Century Schoolbook" w:hAnsi="Century Schoolbook"/>
        </w:rPr>
        <w:t>Wednesday 22</w:t>
      </w:r>
      <w:r w:rsidRPr="002C5BEF">
        <w:rPr>
          <w:rFonts w:ascii="Century Schoolbook" w:hAnsi="Century Schoolbook"/>
          <w:vertAlign w:val="superscript"/>
        </w:rPr>
        <w:t>nd</w:t>
      </w:r>
      <w:r>
        <w:rPr>
          <w:rFonts w:ascii="Century Schoolbook" w:hAnsi="Century Schoolbook"/>
        </w:rPr>
        <w:t>:</w:t>
      </w:r>
    </w:p>
    <w:p w:rsidR="00E6255C" w:rsidRDefault="002C5BEF" w:rsidP="002C5BEF">
      <w:pPr>
        <w:jc w:val="both"/>
        <w:rPr>
          <w:rFonts w:ascii="Century Schoolbook" w:hAnsi="Century Schoolbook"/>
        </w:rPr>
      </w:pPr>
      <w:r>
        <w:rPr>
          <w:rFonts w:ascii="Century Schoolbook" w:hAnsi="Century Schoolbook"/>
        </w:rPr>
        <w:t xml:space="preserve">We had 100 students and a handful of staff attending on this day. The organisers had decided to present two ‘games’ at the start and end of the lecture. The first was a classics related quiz as a starter, and teams were divided in such a way as to ensure an even spread of classics and theatre students. Then, after the lecture on Greek theatre, the students were divided back into their teams for drama games. </w:t>
      </w:r>
      <w:r w:rsidR="00E6255C">
        <w:rPr>
          <w:rFonts w:ascii="Century Schoolbook" w:hAnsi="Century Schoolbook"/>
        </w:rPr>
        <w:t xml:space="preserve">A Classics Society representative, undergraduate student, or cast member led the teams for these group sessions. </w:t>
      </w:r>
      <w:r>
        <w:rPr>
          <w:rFonts w:ascii="Century Schoolbook" w:hAnsi="Century Schoolbook"/>
        </w:rPr>
        <w:t xml:space="preserve">The idea </w:t>
      </w:r>
      <w:r w:rsidR="00E6255C">
        <w:rPr>
          <w:rFonts w:ascii="Century Schoolbook" w:hAnsi="Century Schoolbook"/>
        </w:rPr>
        <w:t xml:space="preserve">was </w:t>
      </w:r>
      <w:r>
        <w:rPr>
          <w:rFonts w:ascii="Century Schoolbook" w:hAnsi="Century Schoolbook"/>
        </w:rPr>
        <w:t>to give an even representation of classics and theatre</w:t>
      </w:r>
      <w:r w:rsidR="00E6255C">
        <w:rPr>
          <w:rFonts w:ascii="Century Schoolbook" w:hAnsi="Century Schoolbook"/>
        </w:rPr>
        <w:t xml:space="preserve"> by offering one activity for each discipline</w:t>
      </w:r>
      <w:r>
        <w:rPr>
          <w:rFonts w:ascii="Century Schoolbook" w:hAnsi="Century Schoolbook"/>
        </w:rPr>
        <w:t>. The lecture</w:t>
      </w:r>
      <w:r w:rsidR="00E6255C">
        <w:rPr>
          <w:rFonts w:ascii="Century Schoolbook" w:hAnsi="Century Schoolbook"/>
        </w:rPr>
        <w:t xml:space="preserve"> covered the origins and basics of Greek theatre, Greek Comedy and in particular </w:t>
      </w:r>
      <w:proofErr w:type="spellStart"/>
      <w:r w:rsidR="00E6255C">
        <w:rPr>
          <w:rFonts w:ascii="Century Schoolbook" w:hAnsi="Century Schoolbook"/>
        </w:rPr>
        <w:t>Aristophanes’</w:t>
      </w:r>
      <w:r w:rsidR="00E6255C">
        <w:rPr>
          <w:rFonts w:ascii="Century Schoolbook" w:hAnsi="Century Schoolbook"/>
          <w:i/>
        </w:rPr>
        <w:t>Clouds</w:t>
      </w:r>
      <w:proofErr w:type="spellEnd"/>
      <w:r w:rsidR="00E6255C">
        <w:rPr>
          <w:rFonts w:ascii="Century Schoolbook" w:hAnsi="Century Schoolbook"/>
          <w:i/>
        </w:rPr>
        <w:t xml:space="preserve"> </w:t>
      </w:r>
      <w:r w:rsidR="00E6255C">
        <w:rPr>
          <w:rFonts w:ascii="Century Schoolbook" w:hAnsi="Century Schoolbook"/>
        </w:rPr>
        <w:t>and the modern adaption that would be performed in the afternoon.</w:t>
      </w:r>
    </w:p>
    <w:p w:rsidR="00E6255C" w:rsidRDefault="00E6255C" w:rsidP="002C5BEF">
      <w:pPr>
        <w:jc w:val="both"/>
        <w:rPr>
          <w:rFonts w:ascii="Century Schoolbook" w:hAnsi="Century Schoolbook"/>
        </w:rPr>
      </w:pPr>
      <w:r>
        <w:rPr>
          <w:rFonts w:ascii="Century Schoolbook" w:hAnsi="Century Schoolbook"/>
        </w:rPr>
        <w:t xml:space="preserve">In the lunch break we prepared the room for the afternoon production. Unfortunately despite booking, and paying, for technical equipment, the SU had not provided us with any. We had reminded them again at the start of the day (9am) and they assured us we would have our equipment by lunchtime. It had still not arrived by midday. After spending an hour trying to get our equipment we were still unsuccessful. In the end, our equipment was set-up by 13.15 – the play was scheduled to start at 13:00. Though the problems were explained to the staff and schools it was not ideal. At the end of the play students were given answers to the morning quiz. </w:t>
      </w:r>
    </w:p>
    <w:p w:rsidR="00E6255C" w:rsidRDefault="00E6255C" w:rsidP="002C5BEF">
      <w:pPr>
        <w:jc w:val="both"/>
        <w:rPr>
          <w:rFonts w:ascii="Century Schoolbook" w:hAnsi="Century Schoolbook"/>
        </w:rPr>
      </w:pPr>
      <w:r>
        <w:rPr>
          <w:rFonts w:ascii="Century Schoolbook" w:hAnsi="Century Schoolbook"/>
        </w:rPr>
        <w:tab/>
        <w:t>Wednesday 29</w:t>
      </w:r>
      <w:r w:rsidRPr="00E6255C">
        <w:rPr>
          <w:rFonts w:ascii="Century Schoolbook" w:hAnsi="Century Schoolbook"/>
          <w:vertAlign w:val="superscript"/>
        </w:rPr>
        <w:t>th</w:t>
      </w:r>
      <w:r>
        <w:rPr>
          <w:rFonts w:ascii="Century Schoolbook" w:hAnsi="Century Schoolbook"/>
        </w:rPr>
        <w:t>:</w:t>
      </w:r>
    </w:p>
    <w:p w:rsidR="00E6255C" w:rsidRPr="00E6255C" w:rsidRDefault="00E6255C" w:rsidP="002C5BEF">
      <w:pPr>
        <w:jc w:val="both"/>
        <w:rPr>
          <w:rFonts w:ascii="Century Schoolbook" w:hAnsi="Century Schoolbook"/>
        </w:rPr>
      </w:pPr>
      <w:r>
        <w:rPr>
          <w:rFonts w:ascii="Century Schoolbook" w:hAnsi="Century Schoolbook"/>
        </w:rPr>
        <w:t xml:space="preserve">In response to the theatre students of the first day feeling marginalised by the classics based quiz the approach to the second event was altered. Instead, a very simple 10 question </w:t>
      </w:r>
      <w:proofErr w:type="spellStart"/>
      <w:r>
        <w:rPr>
          <w:rFonts w:ascii="Century Schoolbook" w:hAnsi="Century Schoolbook"/>
        </w:rPr>
        <w:t>handout</w:t>
      </w:r>
      <w:proofErr w:type="spellEnd"/>
      <w:r>
        <w:rPr>
          <w:rFonts w:ascii="Century Schoolbook" w:hAnsi="Century Schoolbook"/>
        </w:rPr>
        <w:t xml:space="preserve"> was given to teams to judge their understanding of Greek theatre. The lecture then took place, and the drama workshops. These had been slightly adapted to incorporate a game that involved debating in the style of a Greek </w:t>
      </w:r>
      <w:proofErr w:type="spellStart"/>
      <w:r>
        <w:rPr>
          <w:rFonts w:ascii="Century Schoolbook" w:hAnsi="Century Schoolbook"/>
          <w:i/>
        </w:rPr>
        <w:t>agōn</w:t>
      </w:r>
      <w:proofErr w:type="spellEnd"/>
      <w:r>
        <w:rPr>
          <w:rFonts w:ascii="Century Schoolbook" w:hAnsi="Century Schoolbook"/>
          <w:i/>
        </w:rPr>
        <w:t xml:space="preserve"> </w:t>
      </w:r>
      <w:r>
        <w:rPr>
          <w:rFonts w:ascii="Century Schoolbook" w:hAnsi="Century Schoolbook"/>
        </w:rPr>
        <w:t xml:space="preserve">to provide a </w:t>
      </w:r>
      <w:r>
        <w:rPr>
          <w:rFonts w:ascii="Century Schoolbook" w:hAnsi="Century Schoolbook"/>
        </w:rPr>
        <w:lastRenderedPageBreak/>
        <w:t xml:space="preserve">parallel with the theatre production. The technical equipment was there but with no assistance for set-up on the second event. Luckily, we had brought our own audio equipment for this production, although we had still been charged for SU equipment. Due to problems with the actors there was a slight delay on the start of the production but in all events were much smoother. After the play, students were offered another quiz to reflect on what they had learnt throughout the day, and all teams got very high marks and had clearly learnt from the day. Additionally, though we had booked the room for a 9am start (schools arriving at 9:45) the room was still littered with glasses from the night before and not cleaned. With much encouragement from the event organiser things were done just in time. Students entered the room while the floor was still wet which was not ideal. </w:t>
      </w:r>
      <w:proofErr w:type="gramStart"/>
      <w:r>
        <w:rPr>
          <w:rFonts w:ascii="Century Schoolbook" w:hAnsi="Century Schoolbook"/>
        </w:rPr>
        <w:t>Though suitable health and safety measures were implemented.</w:t>
      </w:r>
      <w:proofErr w:type="gramEnd"/>
    </w:p>
    <w:p w:rsidR="000A4C56" w:rsidRPr="000A4C56" w:rsidRDefault="000A4C56">
      <w:pPr>
        <w:rPr>
          <w:rFonts w:ascii="Century Schoolbook" w:hAnsi="Century Schoolbook"/>
          <w:b/>
        </w:rPr>
      </w:pPr>
      <w:r>
        <w:rPr>
          <w:rFonts w:ascii="Century Schoolbook" w:hAnsi="Century Schoolbook"/>
          <w:b/>
        </w:rPr>
        <w:t>FEEDBACK:</w:t>
      </w:r>
    </w:p>
    <w:p w:rsidR="000A4C56" w:rsidRDefault="00EA71C2">
      <w:pPr>
        <w:rPr>
          <w:rFonts w:ascii="Century Schoolbook" w:hAnsi="Century Schoolbook"/>
          <w:b/>
        </w:rPr>
      </w:pPr>
      <w:r>
        <w:rPr>
          <w:rFonts w:ascii="Century Schoolbook" w:hAnsi="Century Schoolbook"/>
          <w:b/>
        </w:rPr>
        <w:t>Event Organiser:</w:t>
      </w:r>
    </w:p>
    <w:p w:rsidR="00EA71C2" w:rsidRDefault="00EA71C2" w:rsidP="00EA71C2">
      <w:pPr>
        <w:jc w:val="both"/>
        <w:rPr>
          <w:rFonts w:ascii="Century Schoolbook" w:hAnsi="Century Schoolbook"/>
        </w:rPr>
      </w:pPr>
      <w:r>
        <w:rPr>
          <w:rFonts w:ascii="Century Schoolbook" w:hAnsi="Century Schoolbook"/>
        </w:rPr>
        <w:t xml:space="preserve">My personal opinions are that the events were, on the whole, very successful. The Copper Rooms was a last ditch solution for room bookings and cost us around £70 per day we hired it. However the equipment and facilities were not ready for </w:t>
      </w:r>
      <w:proofErr w:type="gramStart"/>
      <w:r>
        <w:rPr>
          <w:rFonts w:ascii="Century Schoolbook" w:hAnsi="Century Schoolbook"/>
        </w:rPr>
        <w:t>use,</w:t>
      </w:r>
      <w:proofErr w:type="gramEnd"/>
      <w:r>
        <w:rPr>
          <w:rFonts w:ascii="Century Schoolbook" w:hAnsi="Century Schoolbook"/>
        </w:rPr>
        <w:t xml:space="preserve"> and communication with the team was very poor. The centrality on campus however is very useful, it allows visiting students to independently explore and cater in the lunch break. However, in future I would recommend IATL spaces. IATL were very willing to provide rehearsal spaces before the events and very easy to communicate with. Though I am aware their facilities are less accessible for visitors with limited access to food/coffee. However, in Milburn House they do have lecture facilities, so if catering could be paid for (as well as tea/coffee for staff), students could be split up in different rooms for different activities which seems to be the preferred idea from the schools. </w:t>
      </w:r>
    </w:p>
    <w:p w:rsidR="00EA71C2" w:rsidRDefault="00EA71C2" w:rsidP="00EA71C2">
      <w:pPr>
        <w:jc w:val="both"/>
        <w:rPr>
          <w:rFonts w:ascii="Century Schoolbook" w:hAnsi="Century Schoolbook"/>
        </w:rPr>
      </w:pPr>
      <w:r>
        <w:rPr>
          <w:rFonts w:ascii="Century Schoolbook" w:hAnsi="Century Schoolbook"/>
        </w:rPr>
        <w:t>It is also my opinion that offering this to theatre and classics students was an error. It was far too difficult to appease both disciplines sufficiently; the classicists felt there was too much drama and the dramatists did not appreciate the classical bias. Either, it should be stressed that this Workshop day is a Classics Society operation, or (in my opinion preferably) the event should be opened to more schools, state or otherwise, and to both GCSE and As/A Level Classicists. In this way we can offer a much more specialised event which is greatly beneficial to a certain group, rather than slightly beneficial to two groups.</w:t>
      </w:r>
    </w:p>
    <w:p w:rsidR="00EA71C2" w:rsidRPr="00EA71C2" w:rsidRDefault="00EA71C2" w:rsidP="00EA71C2">
      <w:pPr>
        <w:jc w:val="both"/>
        <w:rPr>
          <w:rFonts w:ascii="Century Schoolbook" w:hAnsi="Century Schoolbook"/>
        </w:rPr>
      </w:pPr>
      <w:r>
        <w:rPr>
          <w:rFonts w:ascii="Century Schoolbook" w:hAnsi="Century Schoolbook"/>
        </w:rPr>
        <w:t xml:space="preserve">Reading feedback from the schools it seems that expectations were higher than was really comfortable. We could not perform in the Arts Centre which showcases national talent, and emphasis should be placed on the amateur nature of the small Classics Society drama team. We also could not book lecture spaces (as it was term time) and it would not have been viable to move about all over campus to access different facilities. However, on the whole, feedback seems to be very positive and the day beneficial to both those who participated, and those who organised and ran the events. I would strongly recommend a similar event be held next year. </w:t>
      </w:r>
    </w:p>
    <w:p w:rsidR="00EA71C2" w:rsidRDefault="00EA71C2">
      <w:pPr>
        <w:rPr>
          <w:rFonts w:ascii="Century Schoolbook" w:hAnsi="Century Schoolbook"/>
          <w:b/>
        </w:rPr>
      </w:pPr>
      <w:r>
        <w:rPr>
          <w:rFonts w:ascii="Century Schoolbook" w:hAnsi="Century Schoolbook"/>
          <w:b/>
        </w:rPr>
        <w:lastRenderedPageBreak/>
        <w:t>Cast/helpers:</w:t>
      </w:r>
    </w:p>
    <w:p w:rsidR="00420D69" w:rsidRDefault="00420D69" w:rsidP="00420D69">
      <w:pPr>
        <w:jc w:val="both"/>
        <w:rPr>
          <w:rFonts w:ascii="Century Schoolbook" w:hAnsi="Century Schoolbook"/>
        </w:rPr>
      </w:pPr>
      <w:r>
        <w:rPr>
          <w:rFonts w:ascii="Century Schoolbook" w:hAnsi="Century Schoolbook"/>
        </w:rPr>
        <w:t>“The event helped my confidence in leading a group of people for activities. The day seemed generally productive for everyone involved and should be held next year. Everyone I spoke to seemed to enjoy the day and the relaxed atmosphere, nothing went wrong that I was aware of. I think it would be better to hold different parts in different venues next time, but not sure of the logistics of this.”</w:t>
      </w:r>
    </w:p>
    <w:p w:rsidR="00420D69" w:rsidRDefault="00420D69" w:rsidP="00420D69">
      <w:pPr>
        <w:jc w:val="both"/>
        <w:rPr>
          <w:rFonts w:ascii="Century Schoolbook" w:hAnsi="Century Schoolbook"/>
        </w:rPr>
      </w:pPr>
      <w:r>
        <w:rPr>
          <w:rFonts w:ascii="Century Schoolbook" w:hAnsi="Century Schoolbook"/>
        </w:rPr>
        <w:t>“I found the day to be a useful, educational experience for both Warwick students and Sixth Formers. One way the day could have been improved would have been a briefing meeting for the assistants beforehand – however there should be a responsibility to attend.”</w:t>
      </w:r>
    </w:p>
    <w:p w:rsidR="00420D69" w:rsidRPr="00420D69" w:rsidRDefault="00420D69" w:rsidP="00420D69">
      <w:pPr>
        <w:jc w:val="both"/>
        <w:rPr>
          <w:rFonts w:ascii="Century Schoolbook" w:hAnsi="Century Schoolbook"/>
        </w:rPr>
      </w:pPr>
      <w:proofErr w:type="gramStart"/>
      <w:r>
        <w:rPr>
          <w:rFonts w:ascii="Century Schoolbook" w:hAnsi="Century Schoolbook"/>
        </w:rPr>
        <w:t>“A brilliant opportunity to introduce young people to Classics through the medium of Greek Comedy.</w:t>
      </w:r>
      <w:proofErr w:type="gramEnd"/>
      <w:r>
        <w:rPr>
          <w:rFonts w:ascii="Century Schoolbook" w:hAnsi="Century Schoolbook"/>
        </w:rPr>
        <w:t xml:space="preserve"> It helped to develop my confidence while also being something I can use on my CV in future. The response seemed to be positive from staff and students alike. There </w:t>
      </w:r>
      <w:proofErr w:type="gramStart"/>
      <w:r>
        <w:rPr>
          <w:rFonts w:ascii="Century Schoolbook" w:hAnsi="Century Schoolbook"/>
        </w:rPr>
        <w:t>was</w:t>
      </w:r>
      <w:proofErr w:type="gramEnd"/>
      <w:r>
        <w:rPr>
          <w:rFonts w:ascii="Century Schoolbook" w:hAnsi="Century Schoolbook"/>
        </w:rPr>
        <w:t xml:space="preserve"> a few problems with the lines in the performance but nothing drastic! Definitely an experience I would want to repeat – a most useful and fun experience I have had in a while.”</w:t>
      </w:r>
    </w:p>
    <w:p w:rsidR="00420D69" w:rsidRDefault="00420D69">
      <w:pPr>
        <w:rPr>
          <w:rFonts w:ascii="Century Schoolbook" w:hAnsi="Century Schoolbook"/>
          <w:b/>
        </w:rPr>
      </w:pPr>
    </w:p>
    <w:p w:rsidR="00EA71C2" w:rsidRDefault="00EA71C2">
      <w:pPr>
        <w:rPr>
          <w:rFonts w:ascii="Century Schoolbook" w:hAnsi="Century Schoolbook"/>
          <w:b/>
        </w:rPr>
      </w:pPr>
      <w:r>
        <w:rPr>
          <w:rFonts w:ascii="Century Schoolbook" w:hAnsi="Century Schoolbook"/>
          <w:b/>
        </w:rPr>
        <w:t>Schools:</w:t>
      </w:r>
    </w:p>
    <w:p w:rsidR="00420D69" w:rsidRPr="00420D69" w:rsidRDefault="00420D69" w:rsidP="00420D69">
      <w:pPr>
        <w:spacing w:line="240" w:lineRule="auto"/>
        <w:contextualSpacing/>
        <w:jc w:val="both"/>
        <w:rPr>
          <w:rFonts w:ascii="Century Schoolbook" w:hAnsi="Century Schoolbook"/>
        </w:rPr>
      </w:pPr>
      <w:r w:rsidRPr="00420D69">
        <w:rPr>
          <w:rFonts w:ascii="Century Schoolbook" w:hAnsi="Century Schoolbook"/>
        </w:rPr>
        <w:t>Stephen Ellis</w:t>
      </w:r>
    </w:p>
    <w:p w:rsidR="00420D69" w:rsidRDefault="00420D69" w:rsidP="00420D69">
      <w:pPr>
        <w:spacing w:line="240" w:lineRule="auto"/>
        <w:contextualSpacing/>
        <w:jc w:val="both"/>
        <w:rPr>
          <w:rFonts w:ascii="Century Schoolbook" w:hAnsi="Century Schoolbook"/>
        </w:rPr>
      </w:pPr>
      <w:r w:rsidRPr="00420D69">
        <w:rPr>
          <w:rFonts w:ascii="Century Schoolbook" w:hAnsi="Century Schoolbook"/>
        </w:rPr>
        <w:t>Cadbury Sixth Form College</w:t>
      </w:r>
    </w:p>
    <w:p w:rsidR="00420D69" w:rsidRPr="00420D69" w:rsidRDefault="00420D69" w:rsidP="00420D69">
      <w:pPr>
        <w:spacing w:line="240" w:lineRule="auto"/>
        <w:contextualSpacing/>
        <w:jc w:val="both"/>
        <w:rPr>
          <w:rFonts w:ascii="Century Schoolbook" w:hAnsi="Century Schoolbook"/>
        </w:rPr>
      </w:pPr>
    </w:p>
    <w:p w:rsidR="00420D69" w:rsidRDefault="00420D69" w:rsidP="00420D69">
      <w:pPr>
        <w:spacing w:line="240" w:lineRule="auto"/>
        <w:contextualSpacing/>
        <w:jc w:val="both"/>
        <w:rPr>
          <w:rFonts w:ascii="Century Schoolbook" w:hAnsi="Century Schoolbook"/>
        </w:rPr>
      </w:pPr>
      <w:r>
        <w:rPr>
          <w:rFonts w:ascii="Century Schoolbook" w:hAnsi="Century Schoolbook"/>
        </w:rPr>
        <w:t>“</w:t>
      </w:r>
      <w:r w:rsidRPr="00420D69">
        <w:rPr>
          <w:rFonts w:ascii="Century Schoolbook" w:hAnsi="Century Schoolbook"/>
        </w:rPr>
        <w:t xml:space="preserve">Our students had a lot to say about the day as a whole, and I have several comments I’d like to make with the hope that future events might build on the success of the day.  So if I may, I’ll break my </w:t>
      </w:r>
      <w:r>
        <w:rPr>
          <w:rFonts w:ascii="Century Schoolbook" w:hAnsi="Century Schoolbook"/>
        </w:rPr>
        <w:t>feedback into sections for you.</w:t>
      </w:r>
    </w:p>
    <w:p w:rsidR="00420D69" w:rsidRPr="00420D69" w:rsidRDefault="00420D69" w:rsidP="00420D69">
      <w:pPr>
        <w:spacing w:line="240" w:lineRule="auto"/>
        <w:contextualSpacing/>
        <w:jc w:val="both"/>
        <w:rPr>
          <w:rFonts w:ascii="Century Schoolbook" w:hAnsi="Century Schoolbook"/>
        </w:rPr>
      </w:pPr>
    </w:p>
    <w:p w:rsidR="00420D69" w:rsidRPr="00420D69" w:rsidRDefault="00420D69" w:rsidP="00420D69">
      <w:pPr>
        <w:spacing w:line="240" w:lineRule="auto"/>
        <w:contextualSpacing/>
        <w:jc w:val="both"/>
        <w:rPr>
          <w:rFonts w:ascii="Century Schoolbook" w:hAnsi="Century Schoolbook"/>
        </w:rPr>
      </w:pPr>
      <w:r w:rsidRPr="00420D69">
        <w:rPr>
          <w:rFonts w:ascii="Century Schoolbook" w:hAnsi="Century Schoolbook"/>
        </w:rPr>
        <w:t>Organisation:</w:t>
      </w:r>
    </w:p>
    <w:p w:rsidR="00420D69" w:rsidRPr="00420D69" w:rsidRDefault="00420D69" w:rsidP="00420D69">
      <w:pPr>
        <w:spacing w:line="240" w:lineRule="auto"/>
        <w:contextualSpacing/>
        <w:jc w:val="both"/>
        <w:rPr>
          <w:rFonts w:ascii="Century Schoolbook" w:hAnsi="Century Schoolbook"/>
        </w:rPr>
      </w:pPr>
      <w:r>
        <w:rPr>
          <w:rFonts w:ascii="Century Schoolbook" w:hAnsi="Century Schoolbook"/>
        </w:rPr>
        <w:t xml:space="preserve">·        </w:t>
      </w:r>
      <w:r w:rsidRPr="00420D69">
        <w:rPr>
          <w:rFonts w:ascii="Century Schoolbook" w:hAnsi="Century Schoolbook"/>
        </w:rPr>
        <w:t>General organisation of the day was quite good.  However, it was tedious to be kept waiting for the group that was late.  Most of us were punctual and were expecting a full day of activities, so to be waiting for 30 minutes was disappointing.</w:t>
      </w:r>
    </w:p>
    <w:p w:rsidR="00420D69" w:rsidRPr="00420D69" w:rsidRDefault="00420D69" w:rsidP="00420D69">
      <w:pPr>
        <w:spacing w:line="240" w:lineRule="auto"/>
        <w:contextualSpacing/>
        <w:jc w:val="both"/>
        <w:rPr>
          <w:rFonts w:ascii="Century Schoolbook" w:hAnsi="Century Schoolbook"/>
        </w:rPr>
      </w:pPr>
      <w:r>
        <w:rPr>
          <w:rFonts w:ascii="Century Schoolbook" w:hAnsi="Century Schoolbook"/>
        </w:rPr>
        <w:t xml:space="preserve">·        </w:t>
      </w:r>
      <w:r w:rsidRPr="00420D69">
        <w:rPr>
          <w:rFonts w:ascii="Century Schoolbook" w:hAnsi="Century Schoolbook"/>
        </w:rPr>
        <w:t>We were very glad to be met promptly by some of the organisers when we got off the coach, and led to the room we were going to be in.</w:t>
      </w:r>
    </w:p>
    <w:p w:rsidR="00420D69" w:rsidRPr="00420D69" w:rsidRDefault="00420D69" w:rsidP="00420D69">
      <w:pPr>
        <w:spacing w:line="240" w:lineRule="auto"/>
        <w:contextualSpacing/>
        <w:jc w:val="both"/>
        <w:rPr>
          <w:rFonts w:ascii="Century Schoolbook" w:hAnsi="Century Schoolbook"/>
        </w:rPr>
      </w:pPr>
      <w:r>
        <w:rPr>
          <w:rFonts w:ascii="Century Schoolbook" w:hAnsi="Century Schoolbook"/>
        </w:rPr>
        <w:t xml:space="preserve">·     </w:t>
      </w:r>
      <w:r w:rsidRPr="00420D69">
        <w:rPr>
          <w:rFonts w:ascii="Century Schoolbook" w:hAnsi="Century Schoolbook"/>
        </w:rPr>
        <w:t>The timings of the day were not as suggested on the schedule – we started 30 minutes late and finished 1 hour earlier than planned.</w:t>
      </w:r>
    </w:p>
    <w:p w:rsidR="00420D69" w:rsidRPr="00420D69" w:rsidRDefault="00420D69" w:rsidP="00420D69">
      <w:pPr>
        <w:spacing w:line="240" w:lineRule="auto"/>
        <w:contextualSpacing/>
        <w:jc w:val="both"/>
        <w:rPr>
          <w:rFonts w:ascii="Century Schoolbook" w:hAnsi="Century Schoolbook"/>
        </w:rPr>
      </w:pPr>
      <w:r>
        <w:rPr>
          <w:rFonts w:ascii="Century Schoolbook" w:hAnsi="Century Schoolbook"/>
        </w:rPr>
        <w:t xml:space="preserve">·       </w:t>
      </w:r>
      <w:r w:rsidRPr="00420D69">
        <w:rPr>
          <w:rFonts w:ascii="Century Schoolbook" w:hAnsi="Century Schoolbook"/>
        </w:rPr>
        <w:t>All the organisers were friendly and talkative, which was very welcoming.</w:t>
      </w:r>
    </w:p>
    <w:p w:rsidR="00420D69" w:rsidRDefault="00420D69" w:rsidP="00420D69">
      <w:pPr>
        <w:spacing w:line="240" w:lineRule="auto"/>
        <w:contextualSpacing/>
        <w:jc w:val="both"/>
        <w:rPr>
          <w:rFonts w:ascii="Century Schoolbook" w:hAnsi="Century Schoolbook"/>
        </w:rPr>
      </w:pPr>
      <w:r>
        <w:rPr>
          <w:rFonts w:ascii="Century Schoolbook" w:hAnsi="Century Schoolbook"/>
        </w:rPr>
        <w:t xml:space="preserve">·       </w:t>
      </w:r>
      <w:r w:rsidRPr="00420D69">
        <w:rPr>
          <w:rFonts w:ascii="Century Schoolbook" w:hAnsi="Century Schoolbook"/>
        </w:rPr>
        <w:t xml:space="preserve">The proposed schedule was very good – Welcome; </w:t>
      </w:r>
      <w:r>
        <w:rPr>
          <w:rFonts w:ascii="Century Schoolbook" w:hAnsi="Century Schoolbook"/>
        </w:rPr>
        <w:t>Lecture; Workshop; Performance.</w:t>
      </w:r>
    </w:p>
    <w:p w:rsidR="00420D69" w:rsidRPr="00420D69" w:rsidRDefault="00420D69" w:rsidP="00420D69">
      <w:pPr>
        <w:spacing w:line="240" w:lineRule="auto"/>
        <w:contextualSpacing/>
        <w:jc w:val="both"/>
        <w:rPr>
          <w:rFonts w:ascii="Century Schoolbook" w:hAnsi="Century Schoolbook"/>
        </w:rPr>
      </w:pPr>
    </w:p>
    <w:p w:rsidR="00420D69" w:rsidRPr="00420D69" w:rsidRDefault="00420D69" w:rsidP="00420D69">
      <w:pPr>
        <w:spacing w:line="240" w:lineRule="auto"/>
        <w:contextualSpacing/>
        <w:jc w:val="both"/>
        <w:rPr>
          <w:rFonts w:ascii="Century Schoolbook" w:hAnsi="Century Schoolbook"/>
        </w:rPr>
      </w:pPr>
      <w:r w:rsidRPr="00420D69">
        <w:rPr>
          <w:rFonts w:ascii="Century Schoolbook" w:hAnsi="Century Schoolbook"/>
        </w:rPr>
        <w:t>Facilities:</w:t>
      </w:r>
    </w:p>
    <w:p w:rsidR="00420D69" w:rsidRPr="00420D69" w:rsidRDefault="00420D69" w:rsidP="00420D69">
      <w:pPr>
        <w:spacing w:line="240" w:lineRule="auto"/>
        <w:contextualSpacing/>
        <w:jc w:val="both"/>
        <w:rPr>
          <w:rFonts w:ascii="Century Schoolbook" w:hAnsi="Century Schoolbook"/>
        </w:rPr>
      </w:pPr>
      <w:r w:rsidRPr="00420D69">
        <w:rPr>
          <w:rFonts w:ascii="Century Schoolbook" w:hAnsi="Century Schoolbook"/>
        </w:rPr>
        <w:t>·         The room we were in was an excellent space for convening everyone, with toilets close at hand after our journey.  From here, I expected that we would move into different spaces for different activities.</w:t>
      </w:r>
    </w:p>
    <w:p w:rsidR="00420D69" w:rsidRPr="00420D69" w:rsidRDefault="00420D69" w:rsidP="00420D69">
      <w:pPr>
        <w:spacing w:line="240" w:lineRule="auto"/>
        <w:contextualSpacing/>
        <w:jc w:val="both"/>
        <w:rPr>
          <w:rFonts w:ascii="Century Schoolbook" w:hAnsi="Century Schoolbook"/>
        </w:rPr>
      </w:pPr>
      <w:r w:rsidRPr="00420D69">
        <w:rPr>
          <w:rFonts w:ascii="Century Schoolbook" w:hAnsi="Century Schoolbook"/>
        </w:rPr>
        <w:t>·         The space was not ideal for the varied activities of the day, and it felt as though it was booked as the only available space, rather than for artistic or practical reasons.</w:t>
      </w:r>
    </w:p>
    <w:p w:rsidR="00420D69" w:rsidRDefault="00420D69" w:rsidP="00420D69">
      <w:pPr>
        <w:spacing w:line="240" w:lineRule="auto"/>
        <w:contextualSpacing/>
        <w:jc w:val="both"/>
        <w:rPr>
          <w:rFonts w:ascii="Century Schoolbook" w:hAnsi="Century Schoolbook"/>
        </w:rPr>
      </w:pPr>
      <w:r w:rsidRPr="00420D69">
        <w:rPr>
          <w:rFonts w:ascii="Century Schoolbook" w:hAnsi="Century Schoolbook"/>
        </w:rPr>
        <w:lastRenderedPageBreak/>
        <w:t>·         The facilities on the campus were superb, and it was convenient that the day coincided with an Open Day.  This meant that there was a lot of activit</w:t>
      </w:r>
      <w:r>
        <w:rPr>
          <w:rFonts w:ascii="Century Schoolbook" w:hAnsi="Century Schoolbook"/>
        </w:rPr>
        <w:t>y and interest about the place.</w:t>
      </w:r>
    </w:p>
    <w:p w:rsidR="00420D69" w:rsidRPr="00420D69" w:rsidRDefault="00420D69" w:rsidP="00420D69">
      <w:pPr>
        <w:spacing w:line="240" w:lineRule="auto"/>
        <w:contextualSpacing/>
        <w:jc w:val="both"/>
        <w:rPr>
          <w:rFonts w:ascii="Century Schoolbook" w:hAnsi="Century Schoolbook"/>
        </w:rPr>
      </w:pPr>
    </w:p>
    <w:p w:rsidR="00420D69" w:rsidRPr="00420D69" w:rsidRDefault="00420D69" w:rsidP="00420D69">
      <w:pPr>
        <w:spacing w:line="240" w:lineRule="auto"/>
        <w:contextualSpacing/>
        <w:jc w:val="both"/>
        <w:rPr>
          <w:rFonts w:ascii="Century Schoolbook" w:hAnsi="Century Schoolbook"/>
        </w:rPr>
      </w:pPr>
      <w:r w:rsidRPr="00420D69">
        <w:rPr>
          <w:rFonts w:ascii="Century Schoolbook" w:hAnsi="Century Schoolbook"/>
        </w:rPr>
        <w:t>Quiz:</w:t>
      </w:r>
    </w:p>
    <w:p w:rsidR="00420D69" w:rsidRPr="00420D69" w:rsidRDefault="00420D69" w:rsidP="00420D69">
      <w:pPr>
        <w:spacing w:line="240" w:lineRule="auto"/>
        <w:contextualSpacing/>
        <w:jc w:val="both"/>
        <w:rPr>
          <w:rFonts w:ascii="Century Schoolbook" w:hAnsi="Century Schoolbook"/>
        </w:rPr>
      </w:pPr>
      <w:r w:rsidRPr="00420D69">
        <w:rPr>
          <w:rFonts w:ascii="Century Schoolbook" w:hAnsi="Century Schoolbook"/>
        </w:rPr>
        <w:t>·         The quiz was fun, and although it came from a Classics point of view, I thought it highlighted the interdisciplinary nature of Drama.</w:t>
      </w:r>
    </w:p>
    <w:p w:rsidR="00420D69" w:rsidRPr="00420D69" w:rsidRDefault="00420D69" w:rsidP="00420D69">
      <w:pPr>
        <w:spacing w:line="240" w:lineRule="auto"/>
        <w:contextualSpacing/>
        <w:jc w:val="both"/>
        <w:rPr>
          <w:rFonts w:ascii="Century Schoolbook" w:hAnsi="Century Schoolbook"/>
        </w:rPr>
      </w:pPr>
      <w:r w:rsidRPr="00420D69">
        <w:rPr>
          <w:rFonts w:ascii="Century Schoolbook" w:hAnsi="Century Schoolbook"/>
        </w:rPr>
        <w:t>·         It was a shame that the answers were not given immediately after the quiz, as the excitement around who won was lost when the results were announced after the play, without much ceremony.</w:t>
      </w:r>
    </w:p>
    <w:p w:rsidR="00420D69" w:rsidRDefault="00420D69" w:rsidP="00420D69">
      <w:pPr>
        <w:spacing w:line="240" w:lineRule="auto"/>
        <w:contextualSpacing/>
        <w:jc w:val="both"/>
        <w:rPr>
          <w:rFonts w:ascii="Century Schoolbook" w:hAnsi="Century Schoolbook"/>
        </w:rPr>
      </w:pPr>
      <w:r w:rsidRPr="00420D69">
        <w:rPr>
          <w:rFonts w:ascii="Century Schoolbook" w:hAnsi="Century Schoolbook"/>
        </w:rPr>
        <w:t>·         Perhaps a more varied range of questions, tailored to the background of the students attending, would be more inclu</w:t>
      </w:r>
      <w:r>
        <w:rPr>
          <w:rFonts w:ascii="Century Schoolbook" w:hAnsi="Century Schoolbook"/>
        </w:rPr>
        <w:t>sive and engaging for everyone.</w:t>
      </w:r>
    </w:p>
    <w:p w:rsidR="00420D69" w:rsidRPr="00420D69" w:rsidRDefault="00420D69" w:rsidP="00420D69">
      <w:pPr>
        <w:spacing w:line="240" w:lineRule="auto"/>
        <w:contextualSpacing/>
        <w:jc w:val="both"/>
        <w:rPr>
          <w:rFonts w:ascii="Century Schoolbook" w:hAnsi="Century Schoolbook"/>
        </w:rPr>
      </w:pPr>
    </w:p>
    <w:p w:rsidR="00420D69" w:rsidRPr="00420D69" w:rsidRDefault="00420D69" w:rsidP="00420D69">
      <w:pPr>
        <w:spacing w:line="240" w:lineRule="auto"/>
        <w:contextualSpacing/>
        <w:jc w:val="both"/>
        <w:rPr>
          <w:rFonts w:ascii="Century Schoolbook" w:hAnsi="Century Schoolbook"/>
        </w:rPr>
      </w:pPr>
      <w:r w:rsidRPr="00420D69">
        <w:rPr>
          <w:rFonts w:ascii="Century Schoolbook" w:hAnsi="Century Schoolbook"/>
        </w:rPr>
        <w:t>Lecture:</w:t>
      </w:r>
    </w:p>
    <w:p w:rsidR="00420D69" w:rsidRPr="00420D69" w:rsidRDefault="00420D69" w:rsidP="00420D69">
      <w:pPr>
        <w:spacing w:line="240" w:lineRule="auto"/>
        <w:contextualSpacing/>
        <w:jc w:val="both"/>
        <w:rPr>
          <w:rFonts w:ascii="Century Schoolbook" w:hAnsi="Century Schoolbook"/>
        </w:rPr>
      </w:pPr>
      <w:r w:rsidRPr="00420D69">
        <w:rPr>
          <w:rFonts w:ascii="Century Schoolbook" w:hAnsi="Century Schoolbook"/>
        </w:rPr>
        <w:t xml:space="preserve">·         It was a very difficult space in which to deliver a lecture, and I thought that </w:t>
      </w:r>
      <w:proofErr w:type="spellStart"/>
      <w:r w:rsidRPr="00420D69">
        <w:rPr>
          <w:rFonts w:ascii="Century Schoolbook" w:hAnsi="Century Schoolbook"/>
        </w:rPr>
        <w:t>Saffi</w:t>
      </w:r>
      <w:proofErr w:type="spellEnd"/>
      <w:r w:rsidRPr="00420D69">
        <w:rPr>
          <w:rFonts w:ascii="Century Schoolbook" w:hAnsi="Century Schoolbook"/>
        </w:rPr>
        <w:t xml:space="preserve"> did exceptionally well to communicate to so many people in such a sprawling space with irregular columns that blocked the view of some of our students.</w:t>
      </w:r>
    </w:p>
    <w:p w:rsidR="00420D69" w:rsidRPr="00420D69" w:rsidRDefault="00420D69" w:rsidP="00420D69">
      <w:pPr>
        <w:spacing w:line="240" w:lineRule="auto"/>
        <w:contextualSpacing/>
        <w:jc w:val="both"/>
        <w:rPr>
          <w:rFonts w:ascii="Century Schoolbook" w:hAnsi="Century Schoolbook"/>
        </w:rPr>
      </w:pPr>
      <w:r w:rsidRPr="00420D69">
        <w:rPr>
          <w:rFonts w:ascii="Century Schoolbook" w:hAnsi="Century Schoolbook"/>
        </w:rPr>
        <w:t>·         I had expected the “lecture” to be a university style lecture, rather than an informal talk.</w:t>
      </w:r>
    </w:p>
    <w:p w:rsidR="00420D69" w:rsidRPr="00420D69" w:rsidRDefault="00420D69" w:rsidP="00420D69">
      <w:pPr>
        <w:spacing w:line="240" w:lineRule="auto"/>
        <w:contextualSpacing/>
        <w:jc w:val="both"/>
        <w:rPr>
          <w:rFonts w:ascii="Century Schoolbook" w:hAnsi="Century Schoolbook"/>
        </w:rPr>
      </w:pPr>
      <w:r w:rsidRPr="00420D69">
        <w:rPr>
          <w:rFonts w:ascii="Century Schoolbook" w:hAnsi="Century Schoolbook"/>
        </w:rPr>
        <w:t>·         I would have liked the lecture to be more structured, with visual aids or props to illustrate certain points.</w:t>
      </w:r>
    </w:p>
    <w:p w:rsidR="00420D69" w:rsidRPr="00420D69" w:rsidRDefault="00420D69" w:rsidP="00420D69">
      <w:pPr>
        <w:spacing w:line="240" w:lineRule="auto"/>
        <w:contextualSpacing/>
        <w:jc w:val="both"/>
        <w:rPr>
          <w:rFonts w:ascii="Century Schoolbook" w:hAnsi="Century Schoolbook"/>
        </w:rPr>
      </w:pPr>
      <w:r w:rsidRPr="00420D69">
        <w:rPr>
          <w:rFonts w:ascii="Century Schoolbook" w:hAnsi="Century Schoolbook"/>
        </w:rPr>
        <w:t>·         I was glad that the lecture wasn’t “dry” or boring, but again, would have liked more of a structured speech that stretched the understanding of our students.</w:t>
      </w:r>
    </w:p>
    <w:p w:rsidR="00420D69" w:rsidRDefault="00420D69" w:rsidP="00420D69">
      <w:pPr>
        <w:spacing w:line="240" w:lineRule="auto"/>
        <w:contextualSpacing/>
        <w:jc w:val="both"/>
        <w:rPr>
          <w:rFonts w:ascii="Century Schoolbook" w:hAnsi="Century Schoolbook"/>
        </w:rPr>
      </w:pPr>
      <w:r w:rsidRPr="00420D69">
        <w:rPr>
          <w:rFonts w:ascii="Century Schoolbook" w:hAnsi="Century Schoolbook"/>
        </w:rPr>
        <w:t xml:space="preserve">·         The </w:t>
      </w:r>
      <w:proofErr w:type="spellStart"/>
      <w:r w:rsidRPr="00420D69">
        <w:rPr>
          <w:rFonts w:ascii="Century Schoolbook" w:hAnsi="Century Schoolbook"/>
        </w:rPr>
        <w:t>handout</w:t>
      </w:r>
      <w:proofErr w:type="spellEnd"/>
      <w:r w:rsidRPr="00420D69">
        <w:rPr>
          <w:rFonts w:ascii="Century Schoolbook" w:hAnsi="Century Schoolbook"/>
        </w:rPr>
        <w:t xml:space="preserve"> was very useful, and it was good that our students were ab</w:t>
      </w:r>
      <w:r>
        <w:rPr>
          <w:rFonts w:ascii="Century Schoolbook" w:hAnsi="Century Schoolbook"/>
        </w:rPr>
        <w:t>le to take this away with them.</w:t>
      </w:r>
    </w:p>
    <w:p w:rsidR="00420D69" w:rsidRPr="00420D69" w:rsidRDefault="00420D69" w:rsidP="00420D69">
      <w:pPr>
        <w:spacing w:line="240" w:lineRule="auto"/>
        <w:contextualSpacing/>
        <w:jc w:val="both"/>
        <w:rPr>
          <w:rFonts w:ascii="Century Schoolbook" w:hAnsi="Century Schoolbook"/>
        </w:rPr>
      </w:pPr>
    </w:p>
    <w:p w:rsidR="00420D69" w:rsidRPr="00420D69" w:rsidRDefault="00420D69" w:rsidP="00420D69">
      <w:pPr>
        <w:spacing w:line="240" w:lineRule="auto"/>
        <w:contextualSpacing/>
        <w:jc w:val="both"/>
        <w:rPr>
          <w:rFonts w:ascii="Century Schoolbook" w:hAnsi="Century Schoolbook"/>
        </w:rPr>
      </w:pPr>
      <w:r w:rsidRPr="00420D69">
        <w:rPr>
          <w:rFonts w:ascii="Century Schoolbook" w:hAnsi="Century Schoolbook"/>
        </w:rPr>
        <w:t>Workshop:</w:t>
      </w:r>
    </w:p>
    <w:p w:rsidR="00420D69" w:rsidRPr="00420D69" w:rsidRDefault="00420D69" w:rsidP="00420D69">
      <w:pPr>
        <w:spacing w:line="240" w:lineRule="auto"/>
        <w:contextualSpacing/>
        <w:jc w:val="both"/>
        <w:rPr>
          <w:rFonts w:ascii="Century Schoolbook" w:hAnsi="Century Schoolbook"/>
        </w:rPr>
      </w:pPr>
      <w:r w:rsidRPr="00420D69">
        <w:rPr>
          <w:rFonts w:ascii="Century Schoolbook" w:hAnsi="Century Schoolbook"/>
        </w:rPr>
        <w:t>·         The space was again difficult to work in for the drama workshop, as it was crowded and very noisy.  This did not allow for a very purposeful or “focused” drama workshop, and many of our students felt that the workshops were a little aimless.</w:t>
      </w:r>
    </w:p>
    <w:p w:rsidR="00420D69" w:rsidRPr="00420D69" w:rsidRDefault="00420D69" w:rsidP="00420D69">
      <w:pPr>
        <w:spacing w:line="240" w:lineRule="auto"/>
        <w:contextualSpacing/>
        <w:jc w:val="both"/>
        <w:rPr>
          <w:rFonts w:ascii="Century Schoolbook" w:hAnsi="Century Schoolbook"/>
        </w:rPr>
      </w:pPr>
      <w:r w:rsidRPr="00420D69">
        <w:rPr>
          <w:rFonts w:ascii="Century Schoolbook" w:hAnsi="Century Schoolbook"/>
        </w:rPr>
        <w:t>·         As the students delivering the workshop were not drama students, I’d like to commend them on their efforts, as it is not an easy thing to do.  However, our students, who are used to focused and engaged drama workshops, were largely frustrated by these sessions.</w:t>
      </w:r>
    </w:p>
    <w:p w:rsidR="00420D69" w:rsidRPr="00420D69" w:rsidRDefault="00420D69" w:rsidP="00420D69">
      <w:pPr>
        <w:spacing w:line="240" w:lineRule="auto"/>
        <w:contextualSpacing/>
        <w:jc w:val="both"/>
        <w:rPr>
          <w:rFonts w:ascii="Century Schoolbook" w:hAnsi="Century Schoolbook"/>
        </w:rPr>
      </w:pPr>
      <w:r w:rsidRPr="00420D69">
        <w:rPr>
          <w:rFonts w:ascii="Century Schoolbook" w:hAnsi="Century Schoolbook"/>
        </w:rPr>
        <w:t>·         I think that perhaps in a larger space, with larger sub-groups, this session could have been more engaging.</w:t>
      </w:r>
    </w:p>
    <w:p w:rsidR="00420D69" w:rsidRDefault="00420D69" w:rsidP="00420D69">
      <w:pPr>
        <w:spacing w:line="240" w:lineRule="auto"/>
        <w:contextualSpacing/>
        <w:jc w:val="both"/>
        <w:rPr>
          <w:rFonts w:ascii="Century Schoolbook" w:hAnsi="Century Schoolbook"/>
        </w:rPr>
      </w:pPr>
      <w:r w:rsidRPr="00420D69">
        <w:rPr>
          <w:rFonts w:ascii="Century Schoolbook" w:hAnsi="Century Schoolbook"/>
        </w:rPr>
        <w:t>·         I liked the clever inclusion of the “</w:t>
      </w:r>
      <w:proofErr w:type="spellStart"/>
      <w:r w:rsidRPr="00420D69">
        <w:rPr>
          <w:rFonts w:ascii="Century Schoolbook" w:hAnsi="Century Schoolbook"/>
        </w:rPr>
        <w:t>agon</w:t>
      </w:r>
      <w:proofErr w:type="spellEnd"/>
      <w:r w:rsidRPr="00420D69">
        <w:rPr>
          <w:rFonts w:ascii="Century Schoolbook" w:hAnsi="Century Schoolbook"/>
        </w:rPr>
        <w:t>” exercise that each group had a variant of.  This linked in well with the lecture and the play.  However, some of our students didn’t realise the relevance of this activity until we talke</w:t>
      </w:r>
      <w:r>
        <w:rPr>
          <w:rFonts w:ascii="Century Schoolbook" w:hAnsi="Century Schoolbook"/>
        </w:rPr>
        <w:t>d about it today and yesterday.</w:t>
      </w:r>
    </w:p>
    <w:p w:rsidR="00420D69" w:rsidRPr="00420D69" w:rsidRDefault="00420D69" w:rsidP="00420D69">
      <w:pPr>
        <w:spacing w:line="240" w:lineRule="auto"/>
        <w:contextualSpacing/>
        <w:jc w:val="both"/>
        <w:rPr>
          <w:rFonts w:ascii="Century Schoolbook" w:hAnsi="Century Schoolbook"/>
        </w:rPr>
      </w:pPr>
    </w:p>
    <w:p w:rsidR="00420D69" w:rsidRPr="00420D69" w:rsidRDefault="00420D69" w:rsidP="00420D69">
      <w:pPr>
        <w:spacing w:line="240" w:lineRule="auto"/>
        <w:contextualSpacing/>
        <w:jc w:val="both"/>
        <w:rPr>
          <w:rFonts w:ascii="Century Schoolbook" w:hAnsi="Century Schoolbook"/>
        </w:rPr>
      </w:pPr>
      <w:r w:rsidRPr="00420D69">
        <w:rPr>
          <w:rFonts w:ascii="Century Schoolbook" w:hAnsi="Century Schoolbook"/>
        </w:rPr>
        <w:t>Performance:</w:t>
      </w:r>
    </w:p>
    <w:p w:rsidR="00420D69" w:rsidRPr="00420D69" w:rsidRDefault="00420D69" w:rsidP="00420D69">
      <w:pPr>
        <w:spacing w:line="240" w:lineRule="auto"/>
        <w:contextualSpacing/>
        <w:jc w:val="both"/>
        <w:rPr>
          <w:rFonts w:ascii="Century Schoolbook" w:hAnsi="Century Schoolbook"/>
        </w:rPr>
      </w:pPr>
      <w:r w:rsidRPr="00420D69">
        <w:rPr>
          <w:rFonts w:ascii="Century Schoolbook" w:hAnsi="Century Schoolbook"/>
        </w:rPr>
        <w:t>·         The performance itself was fun and the performers committed to it very well.</w:t>
      </w:r>
    </w:p>
    <w:p w:rsidR="00420D69" w:rsidRPr="00420D69" w:rsidRDefault="00420D69" w:rsidP="00420D69">
      <w:pPr>
        <w:spacing w:line="240" w:lineRule="auto"/>
        <w:contextualSpacing/>
        <w:jc w:val="both"/>
        <w:rPr>
          <w:rFonts w:ascii="Century Schoolbook" w:hAnsi="Century Schoolbook"/>
        </w:rPr>
      </w:pPr>
      <w:r w:rsidRPr="00420D69">
        <w:rPr>
          <w:rFonts w:ascii="Century Schoolbook" w:hAnsi="Century Schoolbook"/>
        </w:rPr>
        <w:t>·         The analogous setting of the play at Warwick University worked quite well, and the topical references were funny and largely well-observed.</w:t>
      </w:r>
    </w:p>
    <w:p w:rsidR="00420D69" w:rsidRPr="00420D69" w:rsidRDefault="00420D69" w:rsidP="00420D69">
      <w:pPr>
        <w:spacing w:line="240" w:lineRule="auto"/>
        <w:contextualSpacing/>
        <w:jc w:val="both"/>
        <w:rPr>
          <w:rFonts w:ascii="Century Schoolbook" w:hAnsi="Century Schoolbook"/>
        </w:rPr>
      </w:pPr>
      <w:r w:rsidRPr="00420D69">
        <w:rPr>
          <w:rFonts w:ascii="Century Schoolbook" w:hAnsi="Century Schoolbook"/>
        </w:rPr>
        <w:t>·         I presumed that the performance of the play in the students’ union was an artistic choice, and that the production might be site-specific, but this turned out not to be the case.</w:t>
      </w:r>
    </w:p>
    <w:p w:rsidR="00420D69" w:rsidRPr="00420D69" w:rsidRDefault="00420D69" w:rsidP="00420D69">
      <w:pPr>
        <w:spacing w:line="240" w:lineRule="auto"/>
        <w:contextualSpacing/>
        <w:jc w:val="both"/>
        <w:rPr>
          <w:rFonts w:ascii="Century Schoolbook" w:hAnsi="Century Schoolbook"/>
        </w:rPr>
      </w:pPr>
      <w:r w:rsidRPr="00420D69">
        <w:rPr>
          <w:rFonts w:ascii="Century Schoolbook" w:hAnsi="Century Schoolbook"/>
        </w:rPr>
        <w:t>·         The venue for the performance was therefore not very helpful, and many of my students couldn’t see the action on the stage.</w:t>
      </w:r>
    </w:p>
    <w:p w:rsidR="00420D69" w:rsidRPr="00420D69" w:rsidRDefault="00420D69" w:rsidP="00420D69">
      <w:pPr>
        <w:spacing w:line="240" w:lineRule="auto"/>
        <w:contextualSpacing/>
        <w:jc w:val="both"/>
        <w:rPr>
          <w:rFonts w:ascii="Century Schoolbook" w:hAnsi="Century Schoolbook"/>
        </w:rPr>
      </w:pPr>
      <w:r w:rsidRPr="00420D69">
        <w:rPr>
          <w:rFonts w:ascii="Century Schoolbook" w:hAnsi="Century Schoolbook"/>
        </w:rPr>
        <w:lastRenderedPageBreak/>
        <w:t>·         Due to the way in which I was approached about the day, I imagined that the performance would be a large-scale production, held in the Arts Centre, or with some theatricality.  It was disappointing, therefore, that it was not presented in this way.</w:t>
      </w:r>
    </w:p>
    <w:p w:rsidR="00420D69" w:rsidRPr="00420D69" w:rsidRDefault="00420D69" w:rsidP="00420D69">
      <w:pPr>
        <w:spacing w:line="240" w:lineRule="auto"/>
        <w:contextualSpacing/>
        <w:jc w:val="both"/>
        <w:rPr>
          <w:rFonts w:ascii="Century Schoolbook" w:hAnsi="Century Schoolbook"/>
        </w:rPr>
      </w:pPr>
      <w:r w:rsidRPr="00420D69">
        <w:rPr>
          <w:rFonts w:ascii="Century Schoolbook" w:hAnsi="Century Schoolbook"/>
        </w:rPr>
        <w:t>·         Some of the performers really committed to the production, and again, for non-drama students, I’d like to congratulate them on their effort.</w:t>
      </w:r>
    </w:p>
    <w:p w:rsidR="00420D69" w:rsidRPr="00420D69" w:rsidRDefault="00420D69" w:rsidP="00420D69">
      <w:pPr>
        <w:spacing w:line="240" w:lineRule="auto"/>
        <w:contextualSpacing/>
        <w:jc w:val="both"/>
        <w:rPr>
          <w:rFonts w:ascii="Century Schoolbook" w:hAnsi="Century Schoolbook"/>
        </w:rPr>
      </w:pPr>
      <w:r w:rsidRPr="00420D69">
        <w:rPr>
          <w:rFonts w:ascii="Century Schoolbook" w:hAnsi="Century Schoolbook"/>
        </w:rPr>
        <w:t xml:space="preserve"> </w:t>
      </w:r>
    </w:p>
    <w:p w:rsidR="00420D69" w:rsidRPr="00420D69" w:rsidRDefault="00420D69" w:rsidP="00420D69">
      <w:pPr>
        <w:spacing w:line="240" w:lineRule="auto"/>
        <w:contextualSpacing/>
        <w:jc w:val="both"/>
        <w:rPr>
          <w:rFonts w:ascii="Century Schoolbook" w:hAnsi="Century Schoolbook"/>
        </w:rPr>
      </w:pPr>
      <w:r w:rsidRPr="00420D69">
        <w:rPr>
          <w:rFonts w:ascii="Century Schoolbook" w:hAnsi="Century Schoolbook"/>
        </w:rPr>
        <w:t>I really hope that my feedback will be useful to you and your students, and I’d like to say that overall, we found the day to be fun and interesting.  To summarise, I would have preferred a more varied quiz, a structured lecture in a lecture-theatre, a focussed, longer and better-prepared drama workshop, and a more profe</w:t>
      </w:r>
      <w:r>
        <w:rPr>
          <w:rFonts w:ascii="Century Schoolbook" w:hAnsi="Century Schoolbook"/>
        </w:rPr>
        <w:t>ssionally presented production.”</w:t>
      </w:r>
    </w:p>
    <w:p w:rsidR="00420D69" w:rsidRDefault="00420D69" w:rsidP="00420D69">
      <w:pPr>
        <w:spacing w:line="240" w:lineRule="auto"/>
        <w:contextualSpacing/>
        <w:jc w:val="both"/>
        <w:rPr>
          <w:rFonts w:ascii="Century Schoolbook" w:hAnsi="Century Schoolbook"/>
        </w:rPr>
      </w:pPr>
    </w:p>
    <w:p w:rsidR="00BA2BA9" w:rsidRDefault="00BA2BA9" w:rsidP="00420D69">
      <w:pPr>
        <w:spacing w:line="240" w:lineRule="auto"/>
        <w:contextualSpacing/>
        <w:jc w:val="both"/>
        <w:rPr>
          <w:rFonts w:ascii="Century Schoolbook" w:hAnsi="Century Schoolbook"/>
        </w:rPr>
      </w:pPr>
    </w:p>
    <w:p w:rsidR="00420D69" w:rsidRDefault="00420D69" w:rsidP="00420D69">
      <w:pPr>
        <w:spacing w:line="240" w:lineRule="auto"/>
        <w:contextualSpacing/>
        <w:jc w:val="both"/>
        <w:rPr>
          <w:rFonts w:ascii="Century Schoolbook" w:hAnsi="Century Schoolbook"/>
        </w:rPr>
      </w:pPr>
    </w:p>
    <w:p w:rsidR="00420D69" w:rsidRPr="00420D69" w:rsidRDefault="00420D69" w:rsidP="00420D69">
      <w:pPr>
        <w:spacing w:line="240" w:lineRule="auto"/>
        <w:contextualSpacing/>
        <w:rPr>
          <w:rFonts w:ascii="Century Schoolbook" w:hAnsi="Century Schoolbook"/>
        </w:rPr>
      </w:pPr>
      <w:r w:rsidRPr="00420D69">
        <w:rPr>
          <w:rFonts w:ascii="Century Schoolbook" w:hAnsi="Century Schoolbook"/>
        </w:rPr>
        <w:t xml:space="preserve">Natasha Good </w:t>
      </w:r>
    </w:p>
    <w:p w:rsidR="00420D69" w:rsidRDefault="00420D69" w:rsidP="00BA2BA9">
      <w:pPr>
        <w:spacing w:line="240" w:lineRule="auto"/>
        <w:contextualSpacing/>
        <w:rPr>
          <w:rFonts w:ascii="Century Schoolbook" w:hAnsi="Century Schoolbook"/>
        </w:rPr>
      </w:pPr>
      <w:r w:rsidRPr="00420D69">
        <w:rPr>
          <w:rFonts w:ascii="Century Schoolbook" w:hAnsi="Century Schoolbook"/>
        </w:rPr>
        <w:t>George Salter Academy</w:t>
      </w:r>
    </w:p>
    <w:p w:rsidR="00BA2BA9" w:rsidRPr="00420D69" w:rsidRDefault="00BA2BA9" w:rsidP="00BA2BA9">
      <w:pPr>
        <w:spacing w:line="240" w:lineRule="auto"/>
        <w:contextualSpacing/>
        <w:rPr>
          <w:rFonts w:ascii="Century Schoolbook" w:hAnsi="Century Schoolbook"/>
        </w:rPr>
      </w:pPr>
    </w:p>
    <w:tbl>
      <w:tblPr>
        <w:tblStyle w:val="TableGrid"/>
        <w:tblW w:w="0" w:type="auto"/>
        <w:tblLook w:val="04A0" w:firstRow="1" w:lastRow="0" w:firstColumn="1" w:lastColumn="0" w:noHBand="0" w:noVBand="1"/>
      </w:tblPr>
      <w:tblGrid>
        <w:gridCol w:w="2660"/>
        <w:gridCol w:w="6582"/>
      </w:tblGrid>
      <w:tr w:rsidR="00420D69" w:rsidRPr="00420D69" w:rsidTr="00420D69">
        <w:tc>
          <w:tcPr>
            <w:tcW w:w="2660" w:type="dxa"/>
            <w:tcBorders>
              <w:top w:val="single" w:sz="4" w:space="0" w:color="auto"/>
              <w:left w:val="single" w:sz="4" w:space="0" w:color="auto"/>
              <w:bottom w:val="single" w:sz="4" w:space="0" w:color="auto"/>
              <w:right w:val="single" w:sz="4" w:space="0" w:color="auto"/>
            </w:tcBorders>
          </w:tcPr>
          <w:p w:rsidR="00420D69" w:rsidRPr="00420D69" w:rsidRDefault="00420D69">
            <w:pPr>
              <w:jc w:val="center"/>
              <w:rPr>
                <w:rFonts w:ascii="Century Schoolbook" w:hAnsi="Century Schoolbook"/>
              </w:rPr>
            </w:pPr>
          </w:p>
          <w:p w:rsidR="00420D69" w:rsidRPr="00420D69" w:rsidRDefault="00420D69">
            <w:pPr>
              <w:jc w:val="center"/>
              <w:rPr>
                <w:rFonts w:ascii="Century Schoolbook" w:hAnsi="Century Schoolbook"/>
              </w:rPr>
            </w:pPr>
            <w:r w:rsidRPr="00420D69">
              <w:rPr>
                <w:rFonts w:ascii="Century Schoolbook" w:hAnsi="Century Schoolbook"/>
              </w:rPr>
              <w:t>Facilities</w:t>
            </w:r>
          </w:p>
          <w:p w:rsidR="00420D69" w:rsidRPr="00420D69" w:rsidRDefault="00420D69">
            <w:pPr>
              <w:jc w:val="center"/>
              <w:rPr>
                <w:rFonts w:ascii="Century Schoolbook" w:hAnsi="Century Schoolbook"/>
              </w:rPr>
            </w:pPr>
          </w:p>
        </w:tc>
        <w:tc>
          <w:tcPr>
            <w:tcW w:w="6582" w:type="dxa"/>
            <w:tcBorders>
              <w:top w:val="single" w:sz="4" w:space="0" w:color="auto"/>
              <w:left w:val="single" w:sz="4" w:space="0" w:color="auto"/>
              <w:bottom w:val="single" w:sz="4" w:space="0" w:color="auto"/>
              <w:right w:val="single" w:sz="4" w:space="0" w:color="auto"/>
            </w:tcBorders>
            <w:hideMark/>
          </w:tcPr>
          <w:p w:rsidR="00420D69" w:rsidRPr="00420D69" w:rsidRDefault="00420D69">
            <w:pPr>
              <w:rPr>
                <w:rFonts w:ascii="Century Schoolbook" w:hAnsi="Century Schoolbook"/>
              </w:rPr>
            </w:pPr>
            <w:r w:rsidRPr="00420D69">
              <w:rPr>
                <w:rFonts w:ascii="Century Schoolbook" w:hAnsi="Century Schoolbook"/>
              </w:rPr>
              <w:t xml:space="preserve">Students thought the facilities were lovely, and really enjoyed going to a University to explore what it would be like. We were clearly guided as to where things were, and found everyone very helpful. It has re-confirmed for them that they want to go to University, and appreciated exploring whilst feeling comfortable with </w:t>
            </w:r>
            <w:proofErr w:type="gramStart"/>
            <w:r w:rsidRPr="00420D69">
              <w:rPr>
                <w:rFonts w:ascii="Century Schoolbook" w:hAnsi="Century Schoolbook"/>
              </w:rPr>
              <w:t>who</w:t>
            </w:r>
            <w:proofErr w:type="gramEnd"/>
            <w:r w:rsidRPr="00420D69">
              <w:rPr>
                <w:rFonts w:ascii="Century Schoolbook" w:hAnsi="Century Schoolbook"/>
              </w:rPr>
              <w:t xml:space="preserve"> they were with.</w:t>
            </w:r>
          </w:p>
        </w:tc>
      </w:tr>
      <w:tr w:rsidR="00420D69" w:rsidRPr="00420D69" w:rsidTr="00420D69">
        <w:tc>
          <w:tcPr>
            <w:tcW w:w="2660" w:type="dxa"/>
            <w:tcBorders>
              <w:top w:val="single" w:sz="4" w:space="0" w:color="auto"/>
              <w:left w:val="single" w:sz="4" w:space="0" w:color="auto"/>
              <w:bottom w:val="single" w:sz="4" w:space="0" w:color="auto"/>
              <w:right w:val="single" w:sz="4" w:space="0" w:color="auto"/>
            </w:tcBorders>
          </w:tcPr>
          <w:p w:rsidR="00420D69" w:rsidRPr="00420D69" w:rsidRDefault="00420D69">
            <w:pPr>
              <w:jc w:val="center"/>
              <w:rPr>
                <w:rFonts w:ascii="Century Schoolbook" w:hAnsi="Century Schoolbook"/>
              </w:rPr>
            </w:pPr>
          </w:p>
          <w:p w:rsidR="00420D69" w:rsidRPr="00420D69" w:rsidRDefault="00420D69">
            <w:pPr>
              <w:jc w:val="center"/>
              <w:rPr>
                <w:rFonts w:ascii="Century Schoolbook" w:hAnsi="Century Schoolbook"/>
              </w:rPr>
            </w:pPr>
            <w:r w:rsidRPr="00420D69">
              <w:rPr>
                <w:rFonts w:ascii="Century Schoolbook" w:hAnsi="Century Schoolbook"/>
              </w:rPr>
              <w:t>Lecture and Workshop</w:t>
            </w:r>
          </w:p>
          <w:p w:rsidR="00420D69" w:rsidRPr="00420D69" w:rsidRDefault="00420D69">
            <w:pPr>
              <w:jc w:val="center"/>
              <w:rPr>
                <w:rFonts w:ascii="Century Schoolbook" w:hAnsi="Century Schoolbook"/>
              </w:rPr>
            </w:pPr>
          </w:p>
        </w:tc>
        <w:tc>
          <w:tcPr>
            <w:tcW w:w="6582" w:type="dxa"/>
            <w:tcBorders>
              <w:top w:val="single" w:sz="4" w:space="0" w:color="auto"/>
              <w:left w:val="single" w:sz="4" w:space="0" w:color="auto"/>
              <w:bottom w:val="single" w:sz="4" w:space="0" w:color="auto"/>
              <w:right w:val="single" w:sz="4" w:space="0" w:color="auto"/>
            </w:tcBorders>
            <w:hideMark/>
          </w:tcPr>
          <w:p w:rsidR="00420D69" w:rsidRPr="00420D69" w:rsidRDefault="00420D69">
            <w:pPr>
              <w:rPr>
                <w:rFonts w:ascii="Century Schoolbook" w:hAnsi="Century Schoolbook"/>
              </w:rPr>
            </w:pPr>
            <w:r w:rsidRPr="00420D69">
              <w:rPr>
                <w:rFonts w:ascii="Century Schoolbook" w:hAnsi="Century Schoolbook"/>
              </w:rPr>
              <w:t>My students felt a little out of their depth during the quiz because they didn’t know a great amount about Greek Classical literature. They said they would have liked a few more Drama questions to even it out a bit. Maybe we should have done some preparatory work on Greek Theatre / Literature, or if I could have had a list of classics you were going to do in order to prepare them. As Drama students, my students like to do practical exploration of texts and they said they would have liked a more practical approach to the workshop. However, you have introduced them to some interesting Greek characters and myths that they have said they would like to explore. They did enjoy mixing with students of their own age from other schools.</w:t>
            </w:r>
          </w:p>
        </w:tc>
      </w:tr>
      <w:tr w:rsidR="00420D69" w:rsidRPr="00420D69" w:rsidTr="00420D69">
        <w:tc>
          <w:tcPr>
            <w:tcW w:w="2660" w:type="dxa"/>
            <w:tcBorders>
              <w:top w:val="single" w:sz="4" w:space="0" w:color="auto"/>
              <w:left w:val="single" w:sz="4" w:space="0" w:color="auto"/>
              <w:bottom w:val="single" w:sz="4" w:space="0" w:color="auto"/>
              <w:right w:val="single" w:sz="4" w:space="0" w:color="auto"/>
            </w:tcBorders>
          </w:tcPr>
          <w:p w:rsidR="00420D69" w:rsidRPr="00420D69" w:rsidRDefault="00420D69">
            <w:pPr>
              <w:jc w:val="center"/>
              <w:rPr>
                <w:rFonts w:ascii="Century Schoolbook" w:hAnsi="Century Schoolbook"/>
              </w:rPr>
            </w:pPr>
          </w:p>
          <w:p w:rsidR="00420D69" w:rsidRPr="00420D69" w:rsidRDefault="00420D69">
            <w:pPr>
              <w:jc w:val="center"/>
              <w:rPr>
                <w:rFonts w:ascii="Century Schoolbook" w:hAnsi="Century Schoolbook"/>
              </w:rPr>
            </w:pPr>
            <w:r w:rsidRPr="00420D69">
              <w:rPr>
                <w:rFonts w:ascii="Century Schoolbook" w:hAnsi="Century Schoolbook"/>
              </w:rPr>
              <w:t>Performance</w:t>
            </w:r>
          </w:p>
          <w:p w:rsidR="00420D69" w:rsidRPr="00420D69" w:rsidRDefault="00420D69">
            <w:pPr>
              <w:jc w:val="center"/>
              <w:rPr>
                <w:rFonts w:ascii="Century Schoolbook" w:hAnsi="Century Schoolbook"/>
              </w:rPr>
            </w:pPr>
          </w:p>
        </w:tc>
        <w:tc>
          <w:tcPr>
            <w:tcW w:w="6582" w:type="dxa"/>
            <w:tcBorders>
              <w:top w:val="single" w:sz="4" w:space="0" w:color="auto"/>
              <w:left w:val="single" w:sz="4" w:space="0" w:color="auto"/>
              <w:bottom w:val="single" w:sz="4" w:space="0" w:color="auto"/>
              <w:right w:val="single" w:sz="4" w:space="0" w:color="auto"/>
            </w:tcBorders>
            <w:hideMark/>
          </w:tcPr>
          <w:p w:rsidR="00420D69" w:rsidRPr="00420D69" w:rsidRDefault="00420D69">
            <w:pPr>
              <w:rPr>
                <w:rFonts w:ascii="Century Schoolbook" w:hAnsi="Century Schoolbook"/>
              </w:rPr>
            </w:pPr>
            <w:r w:rsidRPr="00420D69">
              <w:rPr>
                <w:rFonts w:ascii="Century Schoolbook" w:hAnsi="Century Schoolbook"/>
              </w:rPr>
              <w:t>Students found the performance informative and had an appreciation for such a site specific performance. For example, we were in a student union with building work going on, telephone ringing, people walking through and yet the performers remained focused and very professional. It was interesting for them to see a performance in a non-theatre space. My students felt the performance was a cross between classical theatre and pantomime with the references to the audience throughout. They were very impressed with the team work that was clearly evident between everyone.</w:t>
            </w:r>
          </w:p>
        </w:tc>
      </w:tr>
      <w:tr w:rsidR="00420D69" w:rsidRPr="00420D69" w:rsidTr="00420D69">
        <w:tc>
          <w:tcPr>
            <w:tcW w:w="2660" w:type="dxa"/>
            <w:tcBorders>
              <w:top w:val="single" w:sz="4" w:space="0" w:color="auto"/>
              <w:left w:val="single" w:sz="4" w:space="0" w:color="auto"/>
              <w:bottom w:val="single" w:sz="4" w:space="0" w:color="auto"/>
              <w:right w:val="single" w:sz="4" w:space="0" w:color="auto"/>
            </w:tcBorders>
          </w:tcPr>
          <w:p w:rsidR="00420D69" w:rsidRPr="00420D69" w:rsidRDefault="00420D69">
            <w:pPr>
              <w:jc w:val="center"/>
              <w:rPr>
                <w:rFonts w:ascii="Century Schoolbook" w:hAnsi="Century Schoolbook"/>
              </w:rPr>
            </w:pPr>
          </w:p>
          <w:p w:rsidR="00420D69" w:rsidRPr="00420D69" w:rsidRDefault="00420D69">
            <w:pPr>
              <w:jc w:val="center"/>
              <w:rPr>
                <w:rFonts w:ascii="Century Schoolbook" w:hAnsi="Century Schoolbook"/>
              </w:rPr>
            </w:pPr>
            <w:r w:rsidRPr="00420D69">
              <w:rPr>
                <w:rFonts w:ascii="Century Schoolbook" w:hAnsi="Century Schoolbook"/>
              </w:rPr>
              <w:t>Organisation</w:t>
            </w:r>
          </w:p>
          <w:p w:rsidR="00420D69" w:rsidRPr="00420D69" w:rsidRDefault="00420D69">
            <w:pPr>
              <w:jc w:val="center"/>
              <w:rPr>
                <w:rFonts w:ascii="Century Schoolbook" w:hAnsi="Century Schoolbook"/>
              </w:rPr>
            </w:pPr>
          </w:p>
        </w:tc>
        <w:tc>
          <w:tcPr>
            <w:tcW w:w="6582" w:type="dxa"/>
            <w:tcBorders>
              <w:top w:val="single" w:sz="4" w:space="0" w:color="auto"/>
              <w:left w:val="single" w:sz="4" w:space="0" w:color="auto"/>
              <w:bottom w:val="single" w:sz="4" w:space="0" w:color="auto"/>
              <w:right w:val="single" w:sz="4" w:space="0" w:color="auto"/>
            </w:tcBorders>
            <w:hideMark/>
          </w:tcPr>
          <w:p w:rsidR="00420D69" w:rsidRPr="00420D69" w:rsidRDefault="00420D69">
            <w:pPr>
              <w:rPr>
                <w:rFonts w:ascii="Century Schoolbook" w:hAnsi="Century Schoolbook"/>
              </w:rPr>
            </w:pPr>
            <w:r w:rsidRPr="00420D69">
              <w:rPr>
                <w:rFonts w:ascii="Century Schoolbook" w:hAnsi="Century Schoolbook"/>
              </w:rPr>
              <w:t xml:space="preserve">This was fantastic from start to finish. We knew where we were going, what we were doing, and meeting us by Cost Cutter so we knew where we were going was an additional thoughtful touch. </w:t>
            </w:r>
          </w:p>
        </w:tc>
      </w:tr>
    </w:tbl>
    <w:p w:rsidR="00BA2BA9" w:rsidRDefault="00BA2BA9" w:rsidP="00420D69">
      <w:pPr>
        <w:spacing w:line="240" w:lineRule="auto"/>
        <w:contextualSpacing/>
        <w:jc w:val="both"/>
        <w:rPr>
          <w:rFonts w:ascii="Century Schoolbook" w:hAnsi="Century Schoolbook"/>
        </w:rPr>
      </w:pPr>
    </w:p>
    <w:p w:rsidR="00420D69" w:rsidRDefault="00420D69" w:rsidP="00420D69">
      <w:pPr>
        <w:spacing w:line="240" w:lineRule="auto"/>
        <w:contextualSpacing/>
        <w:jc w:val="both"/>
        <w:rPr>
          <w:rFonts w:ascii="Century Schoolbook" w:hAnsi="Century Schoolbook"/>
        </w:rPr>
      </w:pPr>
      <w:r>
        <w:rPr>
          <w:rFonts w:ascii="Century Schoolbook" w:hAnsi="Century Schoolbook"/>
        </w:rPr>
        <w:lastRenderedPageBreak/>
        <w:t>Judith Affleck</w:t>
      </w:r>
    </w:p>
    <w:p w:rsidR="00420D69" w:rsidRDefault="00420D69" w:rsidP="00420D69">
      <w:pPr>
        <w:spacing w:line="240" w:lineRule="auto"/>
        <w:contextualSpacing/>
        <w:jc w:val="both"/>
        <w:rPr>
          <w:rFonts w:ascii="Century Schoolbook" w:hAnsi="Century Schoolbook"/>
        </w:rPr>
      </w:pPr>
      <w:r>
        <w:rPr>
          <w:rFonts w:ascii="Century Schoolbook" w:hAnsi="Century Schoolbook"/>
        </w:rPr>
        <w:t>KES</w:t>
      </w:r>
    </w:p>
    <w:p w:rsidR="00420D69" w:rsidRDefault="00420D69" w:rsidP="00420D69">
      <w:pPr>
        <w:spacing w:line="240" w:lineRule="auto"/>
        <w:contextualSpacing/>
        <w:jc w:val="both"/>
        <w:rPr>
          <w:rFonts w:ascii="Century Schoolbook" w:hAnsi="Century Schoolbook"/>
        </w:rPr>
      </w:pPr>
    </w:p>
    <w:p w:rsidR="00420D69" w:rsidRPr="00420D69" w:rsidRDefault="00BA2BA9" w:rsidP="00420D69">
      <w:pPr>
        <w:spacing w:line="240" w:lineRule="auto"/>
        <w:contextualSpacing/>
        <w:jc w:val="both"/>
        <w:rPr>
          <w:rFonts w:ascii="Century Schoolbook" w:hAnsi="Century Schoolbook"/>
        </w:rPr>
      </w:pPr>
      <w:r>
        <w:rPr>
          <w:rFonts w:ascii="Century Schoolbook" w:hAnsi="Century Schoolbook"/>
        </w:rPr>
        <w:t>“</w:t>
      </w:r>
      <w:r w:rsidR="00420D69" w:rsidRPr="00420D69">
        <w:rPr>
          <w:rFonts w:ascii="Century Schoolbook" w:hAnsi="Century Schoolbook"/>
        </w:rPr>
        <w:t xml:space="preserve">I think the overall timings of the day were good, because they meant we could fit within a normal school day, </w:t>
      </w:r>
      <w:r>
        <w:rPr>
          <w:rFonts w:ascii="Century Schoolbook" w:hAnsi="Century Schoolbook"/>
        </w:rPr>
        <w:t xml:space="preserve">catch the usual buses home etc. </w:t>
      </w:r>
      <w:r w:rsidR="00420D69" w:rsidRPr="00420D69">
        <w:rPr>
          <w:rFonts w:ascii="Century Schoolbook" w:hAnsi="Century Schoolbook"/>
        </w:rPr>
        <w:t>You were very helpful with advance details and meeting places and we a</w:t>
      </w:r>
      <w:r>
        <w:rPr>
          <w:rFonts w:ascii="Century Schoolbook" w:hAnsi="Century Schoolbook"/>
        </w:rPr>
        <w:t xml:space="preserve">ll seemed to manage to park OK. </w:t>
      </w:r>
      <w:r w:rsidR="00420D69" w:rsidRPr="00420D69">
        <w:rPr>
          <w:rFonts w:ascii="Century Schoolbook" w:hAnsi="Century Schoolbook"/>
        </w:rPr>
        <w:t>It was nice being in a central loc</w:t>
      </w:r>
      <w:r>
        <w:rPr>
          <w:rFonts w:ascii="Century Schoolbook" w:hAnsi="Century Schoolbook"/>
        </w:rPr>
        <w:t xml:space="preserve">ation and the room worked fine. </w:t>
      </w:r>
      <w:r w:rsidR="00420D69" w:rsidRPr="00420D69">
        <w:rPr>
          <w:rFonts w:ascii="Century Schoolbook" w:hAnsi="Century Schoolbook"/>
        </w:rPr>
        <w:t>Your lecture was excellent - thank y</w:t>
      </w:r>
      <w:r>
        <w:rPr>
          <w:rFonts w:ascii="Century Schoolbook" w:hAnsi="Century Schoolbook"/>
        </w:rPr>
        <w:t xml:space="preserve">ou for that! </w:t>
      </w:r>
      <w:r w:rsidR="00420D69" w:rsidRPr="00420D69">
        <w:rPr>
          <w:rFonts w:ascii="Century Schoolbook" w:hAnsi="Century Schoolbook"/>
        </w:rPr>
        <w:t>There was too much hanging around i</w:t>
      </w:r>
      <w:r>
        <w:rPr>
          <w:rFonts w:ascii="Century Schoolbook" w:hAnsi="Century Schoolbook"/>
        </w:rPr>
        <w:t>n the morning and the drama act</w:t>
      </w:r>
      <w:r w:rsidR="00420D69" w:rsidRPr="00420D69">
        <w:rPr>
          <w:rFonts w:ascii="Century Schoolbook" w:hAnsi="Century Schoolbook"/>
        </w:rPr>
        <w:t>ivities needed more direction and focus - perhaps more direct relevance to the text?</w:t>
      </w:r>
    </w:p>
    <w:p w:rsidR="00420D69" w:rsidRDefault="00BA2BA9" w:rsidP="00420D69">
      <w:pPr>
        <w:spacing w:line="240" w:lineRule="auto"/>
        <w:contextualSpacing/>
        <w:jc w:val="both"/>
        <w:rPr>
          <w:rFonts w:ascii="Century Schoolbook" w:hAnsi="Century Schoolbook"/>
        </w:rPr>
      </w:pPr>
      <w:r>
        <w:rPr>
          <w:rFonts w:ascii="Century Schoolbook" w:hAnsi="Century Schoolbook"/>
        </w:rPr>
        <w:t xml:space="preserve">Quiz a good warm up idea. </w:t>
      </w:r>
      <w:r w:rsidR="00420D69" w:rsidRPr="00420D69">
        <w:rPr>
          <w:rFonts w:ascii="Century Schoolbook" w:hAnsi="Century Schoolbook"/>
        </w:rPr>
        <w:t xml:space="preserve">Not the ideal time of year for us, with exams looming and mocks/modules only just out of the way. Late June would be ideal, or late Sept/Oct, but these wouldn't suit </w:t>
      </w:r>
      <w:proofErr w:type="spellStart"/>
      <w:r w:rsidR="00420D69" w:rsidRPr="00420D69">
        <w:rPr>
          <w:rFonts w:ascii="Century Schoolbook" w:hAnsi="Century Schoolbook"/>
        </w:rPr>
        <w:t>uni</w:t>
      </w:r>
      <w:proofErr w:type="spellEnd"/>
      <w:r w:rsidR="00420D69" w:rsidRPr="00420D69">
        <w:rPr>
          <w:rFonts w:ascii="Century Schoolbook" w:hAnsi="Century Schoolbook"/>
        </w:rPr>
        <w:t xml:space="preserve"> terms, I guess.</w:t>
      </w:r>
      <w:r>
        <w:rPr>
          <w:rFonts w:ascii="Century Schoolbook" w:hAnsi="Century Schoolbook"/>
        </w:rPr>
        <w:t>”</w:t>
      </w:r>
    </w:p>
    <w:p w:rsidR="00BA2BA9" w:rsidRDefault="00BA2BA9" w:rsidP="00420D69">
      <w:pPr>
        <w:spacing w:line="240" w:lineRule="auto"/>
        <w:contextualSpacing/>
        <w:jc w:val="both"/>
        <w:rPr>
          <w:rFonts w:ascii="Century Schoolbook" w:hAnsi="Century Schoolbook"/>
        </w:rPr>
      </w:pPr>
    </w:p>
    <w:p w:rsidR="00BA2BA9" w:rsidRDefault="00BA2BA9" w:rsidP="00420D69">
      <w:pPr>
        <w:spacing w:line="240" w:lineRule="auto"/>
        <w:contextualSpacing/>
        <w:jc w:val="both"/>
        <w:rPr>
          <w:rFonts w:ascii="Century Schoolbook" w:hAnsi="Century Schoolbook"/>
        </w:rPr>
      </w:pPr>
    </w:p>
    <w:p w:rsidR="00BA2BA9" w:rsidRDefault="00BA2BA9" w:rsidP="00420D69">
      <w:pPr>
        <w:spacing w:line="240" w:lineRule="auto"/>
        <w:contextualSpacing/>
        <w:jc w:val="both"/>
        <w:rPr>
          <w:rFonts w:ascii="Century Schoolbook" w:hAnsi="Century Schoolbook"/>
        </w:rPr>
      </w:pPr>
      <w:r>
        <w:rPr>
          <w:rFonts w:ascii="Century Schoolbook" w:hAnsi="Century Schoolbook"/>
        </w:rPr>
        <w:t>Carly Sterne</w:t>
      </w:r>
    </w:p>
    <w:p w:rsidR="00BA2BA9" w:rsidRDefault="00BA2BA9" w:rsidP="00420D69">
      <w:pPr>
        <w:spacing w:line="240" w:lineRule="auto"/>
        <w:contextualSpacing/>
        <w:jc w:val="both"/>
        <w:rPr>
          <w:rFonts w:ascii="Century Schoolbook" w:hAnsi="Century Schoolbook"/>
        </w:rPr>
      </w:pPr>
      <w:proofErr w:type="spellStart"/>
      <w:r>
        <w:rPr>
          <w:rFonts w:ascii="Century Schoolbook" w:hAnsi="Century Schoolbook"/>
        </w:rPr>
        <w:t>Perryfields</w:t>
      </w:r>
      <w:proofErr w:type="spellEnd"/>
      <w:r>
        <w:rPr>
          <w:rFonts w:ascii="Century Schoolbook" w:hAnsi="Century Schoolbook"/>
        </w:rPr>
        <w:t xml:space="preserve"> High</w:t>
      </w:r>
    </w:p>
    <w:p w:rsidR="00BA2BA9" w:rsidRDefault="00BA2BA9" w:rsidP="00420D69">
      <w:pPr>
        <w:spacing w:line="240" w:lineRule="auto"/>
        <w:contextualSpacing/>
        <w:jc w:val="both"/>
        <w:rPr>
          <w:rFonts w:ascii="Century Schoolbook" w:hAnsi="Century Schoolbook"/>
        </w:rPr>
      </w:pPr>
    </w:p>
    <w:p w:rsidR="00BA2BA9" w:rsidRPr="00BA2BA9" w:rsidRDefault="00BA2BA9" w:rsidP="00BA2BA9">
      <w:pPr>
        <w:spacing w:line="240" w:lineRule="auto"/>
        <w:contextualSpacing/>
        <w:jc w:val="both"/>
        <w:rPr>
          <w:rFonts w:ascii="Century Schoolbook" w:hAnsi="Century Schoolbook"/>
        </w:rPr>
      </w:pPr>
      <w:r>
        <w:rPr>
          <w:rFonts w:ascii="Century Schoolbook" w:hAnsi="Century Schoolbook"/>
        </w:rPr>
        <w:t>“</w:t>
      </w:r>
      <w:r w:rsidRPr="00BA2BA9">
        <w:rPr>
          <w:rFonts w:ascii="Century Schoolbook" w:hAnsi="Century Schoolbook"/>
        </w:rPr>
        <w:t>We all had a very worthwhile and interesting time on Wednesday...Thanks very much to you and your team.</w:t>
      </w:r>
    </w:p>
    <w:p w:rsidR="00BA2BA9" w:rsidRPr="00BA2BA9" w:rsidRDefault="00BA2BA9" w:rsidP="00BA2BA9">
      <w:pPr>
        <w:spacing w:line="240" w:lineRule="auto"/>
        <w:contextualSpacing/>
        <w:jc w:val="both"/>
        <w:rPr>
          <w:rFonts w:ascii="Century Schoolbook" w:hAnsi="Century Schoolbook"/>
        </w:rPr>
      </w:pPr>
      <w:r w:rsidRPr="00BA2BA9">
        <w:rPr>
          <w:rFonts w:ascii="Century Schoolbook" w:hAnsi="Century Schoolbook"/>
        </w:rPr>
        <w:t xml:space="preserve"> </w:t>
      </w:r>
    </w:p>
    <w:p w:rsidR="00BA2BA9" w:rsidRPr="00BA2BA9" w:rsidRDefault="00BA2BA9" w:rsidP="00BA2BA9">
      <w:pPr>
        <w:spacing w:line="240" w:lineRule="auto"/>
        <w:contextualSpacing/>
        <w:jc w:val="both"/>
        <w:rPr>
          <w:rFonts w:ascii="Century Schoolbook" w:hAnsi="Century Schoolbook"/>
        </w:rPr>
      </w:pPr>
      <w:r w:rsidRPr="00BA2BA9">
        <w:rPr>
          <w:rFonts w:ascii="Century Schoolbook" w:hAnsi="Century Schoolbook"/>
        </w:rPr>
        <w:t>The feedback from my students:</w:t>
      </w:r>
    </w:p>
    <w:p w:rsidR="00BA2BA9" w:rsidRPr="00BA2BA9" w:rsidRDefault="00BA2BA9" w:rsidP="00BA2BA9">
      <w:pPr>
        <w:spacing w:line="240" w:lineRule="auto"/>
        <w:contextualSpacing/>
        <w:jc w:val="both"/>
        <w:rPr>
          <w:rFonts w:ascii="Century Schoolbook" w:hAnsi="Century Schoolbook"/>
        </w:rPr>
      </w:pPr>
      <w:r w:rsidRPr="00BA2BA9">
        <w:rPr>
          <w:rFonts w:ascii="Century Schoolbook" w:hAnsi="Century Schoolbook"/>
        </w:rPr>
        <w:t xml:space="preserve"> </w:t>
      </w:r>
    </w:p>
    <w:p w:rsidR="00BA2BA9" w:rsidRPr="00BA2BA9" w:rsidRDefault="00BA2BA9" w:rsidP="00BA2BA9">
      <w:pPr>
        <w:spacing w:line="240" w:lineRule="auto"/>
        <w:contextualSpacing/>
        <w:jc w:val="both"/>
        <w:rPr>
          <w:rFonts w:ascii="Century Schoolbook" w:hAnsi="Century Schoolbook"/>
        </w:rPr>
      </w:pPr>
      <w:r w:rsidRPr="00BA2BA9">
        <w:rPr>
          <w:rFonts w:ascii="Century Schoolbook" w:hAnsi="Century Schoolbook"/>
        </w:rPr>
        <w:t>Facilities - They were all good and there was a range of places to eat and things to do which we were impressed with.</w:t>
      </w:r>
    </w:p>
    <w:p w:rsidR="00BA2BA9" w:rsidRPr="00BA2BA9" w:rsidRDefault="00BA2BA9" w:rsidP="00BA2BA9">
      <w:pPr>
        <w:spacing w:line="240" w:lineRule="auto"/>
        <w:contextualSpacing/>
        <w:jc w:val="both"/>
        <w:rPr>
          <w:rFonts w:ascii="Century Schoolbook" w:hAnsi="Century Schoolbook"/>
        </w:rPr>
      </w:pPr>
      <w:r w:rsidRPr="00BA2BA9">
        <w:rPr>
          <w:rFonts w:ascii="Century Schoolbook" w:hAnsi="Century Schoolbook"/>
        </w:rPr>
        <w:t>Lecture/workshop - slightly long winded but the lecture was very informative. We enjoyed doing the arguments and the drama games.</w:t>
      </w:r>
    </w:p>
    <w:p w:rsidR="00BA2BA9" w:rsidRPr="00BA2BA9" w:rsidRDefault="00BA2BA9" w:rsidP="00BA2BA9">
      <w:pPr>
        <w:spacing w:line="240" w:lineRule="auto"/>
        <w:contextualSpacing/>
        <w:jc w:val="both"/>
        <w:rPr>
          <w:rFonts w:ascii="Century Schoolbook" w:hAnsi="Century Schoolbook"/>
        </w:rPr>
      </w:pPr>
      <w:r w:rsidRPr="00BA2BA9">
        <w:rPr>
          <w:rFonts w:ascii="Century Schoolbook" w:hAnsi="Century Schoolbook"/>
        </w:rPr>
        <w:t xml:space="preserve">Performance - We were very impressed with the performance especially the performers considering they were not drama students. </w:t>
      </w:r>
      <w:proofErr w:type="gramStart"/>
      <w:r w:rsidRPr="00BA2BA9">
        <w:rPr>
          <w:rFonts w:ascii="Century Schoolbook" w:hAnsi="Century Schoolbook"/>
        </w:rPr>
        <w:t>we</w:t>
      </w:r>
      <w:proofErr w:type="gramEnd"/>
      <w:r w:rsidRPr="00BA2BA9">
        <w:rPr>
          <w:rFonts w:ascii="Century Schoolbook" w:hAnsi="Century Schoolbook"/>
        </w:rPr>
        <w:t xml:space="preserve"> also liked that </w:t>
      </w:r>
      <w:proofErr w:type="spellStart"/>
      <w:r w:rsidRPr="00BA2BA9">
        <w:rPr>
          <w:rFonts w:ascii="Century Schoolbook" w:hAnsi="Century Schoolbook"/>
        </w:rPr>
        <w:t>ut</w:t>
      </w:r>
      <w:proofErr w:type="spellEnd"/>
      <w:r w:rsidRPr="00BA2BA9">
        <w:rPr>
          <w:rFonts w:ascii="Century Schoolbook" w:hAnsi="Century Schoolbook"/>
        </w:rPr>
        <w:t xml:space="preserve"> had been re-written well and it had been  shortened.</w:t>
      </w:r>
    </w:p>
    <w:p w:rsidR="00BA2BA9" w:rsidRDefault="00BA2BA9" w:rsidP="00BA2BA9">
      <w:pPr>
        <w:spacing w:line="240" w:lineRule="auto"/>
        <w:contextualSpacing/>
        <w:jc w:val="both"/>
        <w:rPr>
          <w:rFonts w:ascii="Century Schoolbook" w:hAnsi="Century Schoolbook"/>
        </w:rPr>
      </w:pPr>
      <w:r w:rsidRPr="00BA2BA9">
        <w:rPr>
          <w:rFonts w:ascii="Century Schoolbook" w:hAnsi="Century Schoolbook"/>
        </w:rPr>
        <w:t>Organisation - You did a great job with everything. Sorry about the technical people letting you down.</w:t>
      </w:r>
      <w:r>
        <w:rPr>
          <w:rFonts w:ascii="Century Schoolbook" w:hAnsi="Century Schoolbook"/>
        </w:rPr>
        <w:t>”</w:t>
      </w:r>
    </w:p>
    <w:p w:rsidR="00BA2BA9" w:rsidRDefault="00BA2BA9" w:rsidP="00BA2BA9">
      <w:pPr>
        <w:spacing w:line="240" w:lineRule="auto"/>
        <w:contextualSpacing/>
        <w:jc w:val="both"/>
        <w:rPr>
          <w:rFonts w:ascii="Century Schoolbook" w:hAnsi="Century Schoolbook"/>
        </w:rPr>
      </w:pPr>
    </w:p>
    <w:p w:rsidR="00BA2BA9" w:rsidRDefault="00BA2BA9" w:rsidP="00BA2BA9">
      <w:pPr>
        <w:spacing w:line="240" w:lineRule="auto"/>
        <w:contextualSpacing/>
        <w:jc w:val="both"/>
        <w:rPr>
          <w:rFonts w:ascii="Century Schoolbook" w:hAnsi="Century Schoolbook"/>
        </w:rPr>
      </w:pPr>
    </w:p>
    <w:p w:rsidR="00BA2BA9" w:rsidRDefault="00BA2BA9" w:rsidP="00BA2BA9">
      <w:pPr>
        <w:spacing w:line="240" w:lineRule="auto"/>
        <w:contextualSpacing/>
        <w:jc w:val="both"/>
        <w:rPr>
          <w:rFonts w:ascii="Century Schoolbook" w:hAnsi="Century Schoolbook"/>
        </w:rPr>
      </w:pPr>
    </w:p>
    <w:p w:rsidR="00BA2BA9" w:rsidRDefault="00BA2BA9" w:rsidP="00BA2BA9">
      <w:pPr>
        <w:spacing w:line="240" w:lineRule="auto"/>
        <w:contextualSpacing/>
        <w:jc w:val="both"/>
        <w:rPr>
          <w:rFonts w:ascii="Century Schoolbook" w:hAnsi="Century Schoolbook"/>
        </w:rPr>
      </w:pPr>
      <w:r>
        <w:rPr>
          <w:rFonts w:ascii="Century Schoolbook" w:hAnsi="Century Schoolbook"/>
        </w:rPr>
        <w:t>Jessica Payne</w:t>
      </w:r>
    </w:p>
    <w:p w:rsidR="00BA2BA9" w:rsidRDefault="00BA2BA9" w:rsidP="00BA2BA9">
      <w:pPr>
        <w:spacing w:line="240" w:lineRule="auto"/>
        <w:contextualSpacing/>
        <w:jc w:val="both"/>
        <w:rPr>
          <w:rFonts w:ascii="Century Schoolbook" w:hAnsi="Century Schoolbook"/>
        </w:rPr>
      </w:pPr>
      <w:proofErr w:type="spellStart"/>
      <w:r>
        <w:rPr>
          <w:rFonts w:ascii="Century Schoolbook" w:hAnsi="Century Schoolbook"/>
        </w:rPr>
        <w:t>Ashlawn</w:t>
      </w:r>
      <w:proofErr w:type="spellEnd"/>
      <w:r>
        <w:rPr>
          <w:rFonts w:ascii="Century Schoolbook" w:hAnsi="Century Schoolbook"/>
        </w:rPr>
        <w:t xml:space="preserve"> School</w:t>
      </w:r>
    </w:p>
    <w:p w:rsidR="00BA2BA9" w:rsidRDefault="00BA2BA9" w:rsidP="00BA2BA9">
      <w:pPr>
        <w:spacing w:line="240" w:lineRule="auto"/>
        <w:contextualSpacing/>
        <w:jc w:val="both"/>
        <w:rPr>
          <w:rFonts w:ascii="Century Schoolbook" w:hAnsi="Century Schoolbook"/>
        </w:rPr>
      </w:pPr>
    </w:p>
    <w:p w:rsidR="00BA2BA9" w:rsidRPr="00BA2BA9" w:rsidRDefault="00BA2BA9" w:rsidP="00BA2BA9">
      <w:pPr>
        <w:spacing w:line="240" w:lineRule="auto"/>
        <w:contextualSpacing/>
        <w:jc w:val="both"/>
        <w:rPr>
          <w:rFonts w:ascii="Century Schoolbook" w:hAnsi="Century Schoolbook"/>
        </w:rPr>
      </w:pPr>
      <w:r>
        <w:rPr>
          <w:rFonts w:ascii="Century Schoolbook" w:hAnsi="Century Schoolbook"/>
        </w:rPr>
        <w:t>“</w:t>
      </w:r>
      <w:r w:rsidRPr="00BA2BA9">
        <w:rPr>
          <w:rFonts w:ascii="Century Schoolbook" w:hAnsi="Century Schoolbook"/>
        </w:rPr>
        <w:t xml:space="preserve">My </w:t>
      </w:r>
      <w:proofErr w:type="spellStart"/>
      <w:r w:rsidRPr="00BA2BA9">
        <w:rPr>
          <w:rFonts w:ascii="Century Schoolbook" w:hAnsi="Century Schoolbook"/>
        </w:rPr>
        <w:t>Yr</w:t>
      </w:r>
      <w:proofErr w:type="spellEnd"/>
      <w:r w:rsidRPr="00BA2BA9">
        <w:rPr>
          <w:rFonts w:ascii="Century Schoolbook" w:hAnsi="Century Schoolbook"/>
        </w:rPr>
        <w:t xml:space="preserve"> 13 students have an element of their Unit 4 Edexcel Theatre Studies exam on Greek Theatre. </w:t>
      </w:r>
      <w:proofErr w:type="gramStart"/>
      <w:r w:rsidRPr="00BA2BA9">
        <w:rPr>
          <w:rFonts w:ascii="Century Schoolbook" w:hAnsi="Century Schoolbook"/>
        </w:rPr>
        <w:t xml:space="preserve">Specifically exploring a concept for directing </w:t>
      </w:r>
      <w:proofErr w:type="spellStart"/>
      <w:r w:rsidRPr="00BA2BA9">
        <w:rPr>
          <w:rFonts w:ascii="Century Schoolbook" w:hAnsi="Century Schoolbook"/>
        </w:rPr>
        <w:t>Lysistrata</w:t>
      </w:r>
      <w:proofErr w:type="spellEnd"/>
      <w:r w:rsidRPr="00BA2BA9">
        <w:rPr>
          <w:rFonts w:ascii="Century Schoolbook" w:hAnsi="Century Schoolbook"/>
        </w:rPr>
        <w:t xml:space="preserve"> with reference to the original performance conditions and social, historical, political, cultural context.</w:t>
      </w:r>
      <w:proofErr w:type="gramEnd"/>
      <w:r w:rsidRPr="00BA2BA9">
        <w:rPr>
          <w:rFonts w:ascii="Century Schoolbook" w:hAnsi="Century Schoolbook"/>
        </w:rPr>
        <w:t xml:space="preserve"> With this in mind, it was an excellent opportunity to develop their ability to be successful in the exam.</w:t>
      </w:r>
    </w:p>
    <w:p w:rsidR="00BA2BA9" w:rsidRPr="00BA2BA9" w:rsidRDefault="00BA2BA9" w:rsidP="00BA2BA9">
      <w:pPr>
        <w:spacing w:line="240" w:lineRule="auto"/>
        <w:contextualSpacing/>
        <w:jc w:val="both"/>
        <w:rPr>
          <w:rFonts w:ascii="Century Schoolbook" w:hAnsi="Century Schoolbook"/>
        </w:rPr>
      </w:pPr>
      <w:r>
        <w:rPr>
          <w:rFonts w:ascii="Century Schoolbook" w:hAnsi="Century Schoolbook"/>
        </w:rPr>
        <w:t xml:space="preserve"> </w:t>
      </w:r>
    </w:p>
    <w:p w:rsidR="00BA2BA9" w:rsidRPr="00BA2BA9" w:rsidRDefault="00BA2BA9" w:rsidP="00BA2BA9">
      <w:pPr>
        <w:spacing w:line="240" w:lineRule="auto"/>
        <w:contextualSpacing/>
        <w:jc w:val="both"/>
        <w:rPr>
          <w:rFonts w:ascii="Century Schoolbook" w:hAnsi="Century Schoolbook"/>
        </w:rPr>
      </w:pPr>
      <w:r w:rsidRPr="00BA2BA9">
        <w:rPr>
          <w:rFonts w:ascii="Century Schoolbook" w:hAnsi="Century Schoolbook"/>
        </w:rPr>
        <w:t>We all thought the facilities were great.</w:t>
      </w:r>
    </w:p>
    <w:p w:rsidR="00BA2BA9" w:rsidRPr="00BA2BA9" w:rsidRDefault="00BA2BA9" w:rsidP="00BA2BA9">
      <w:pPr>
        <w:spacing w:line="240" w:lineRule="auto"/>
        <w:contextualSpacing/>
        <w:jc w:val="both"/>
        <w:rPr>
          <w:rFonts w:ascii="Century Schoolbook" w:hAnsi="Century Schoolbook"/>
        </w:rPr>
      </w:pPr>
      <w:r w:rsidRPr="00BA2BA9">
        <w:rPr>
          <w:rFonts w:ascii="Century Schoolbook" w:hAnsi="Century Schoolbook"/>
        </w:rPr>
        <w:t xml:space="preserve"> </w:t>
      </w:r>
    </w:p>
    <w:p w:rsidR="00BA2BA9" w:rsidRPr="00BA2BA9" w:rsidRDefault="00BA2BA9" w:rsidP="00BA2BA9">
      <w:pPr>
        <w:spacing w:line="240" w:lineRule="auto"/>
        <w:contextualSpacing/>
        <w:jc w:val="both"/>
        <w:rPr>
          <w:rFonts w:ascii="Century Schoolbook" w:hAnsi="Century Schoolbook"/>
        </w:rPr>
      </w:pPr>
      <w:r w:rsidRPr="00BA2BA9">
        <w:rPr>
          <w:rFonts w:ascii="Century Schoolbook" w:hAnsi="Century Schoolbook"/>
        </w:rPr>
        <w:t>The lecture was informative and interesting and delivered in a way that gave a flavour of how a university lecture may be. The supporting notes were excellent quality and developed upon the presentation. I thought you did a fab' job of engaging them; you are an excellent public speaker!</w:t>
      </w:r>
    </w:p>
    <w:p w:rsidR="00BA2BA9" w:rsidRPr="00BA2BA9" w:rsidRDefault="00BA2BA9" w:rsidP="00BA2BA9">
      <w:pPr>
        <w:spacing w:line="240" w:lineRule="auto"/>
        <w:contextualSpacing/>
        <w:jc w:val="both"/>
        <w:rPr>
          <w:rFonts w:ascii="Century Schoolbook" w:hAnsi="Century Schoolbook"/>
        </w:rPr>
      </w:pPr>
      <w:r w:rsidRPr="00BA2BA9">
        <w:rPr>
          <w:rFonts w:ascii="Century Schoolbook" w:hAnsi="Century Schoolbook"/>
        </w:rPr>
        <w:t xml:space="preserve"> </w:t>
      </w:r>
    </w:p>
    <w:p w:rsidR="00BA2BA9" w:rsidRPr="00BA2BA9" w:rsidRDefault="00BA2BA9" w:rsidP="00BA2BA9">
      <w:pPr>
        <w:spacing w:line="240" w:lineRule="auto"/>
        <w:contextualSpacing/>
        <w:jc w:val="both"/>
        <w:rPr>
          <w:rFonts w:ascii="Century Schoolbook" w:hAnsi="Century Schoolbook"/>
        </w:rPr>
      </w:pPr>
      <w:r w:rsidRPr="00BA2BA9">
        <w:rPr>
          <w:rFonts w:ascii="Century Schoolbook" w:hAnsi="Century Schoolbook"/>
        </w:rPr>
        <w:lastRenderedPageBreak/>
        <w:t xml:space="preserve">The performance was hilarious! It was really useful for the students to see how you had modernised the context (something they will also do for </w:t>
      </w:r>
      <w:proofErr w:type="spellStart"/>
      <w:r w:rsidRPr="00BA2BA9">
        <w:rPr>
          <w:rFonts w:ascii="Century Schoolbook" w:hAnsi="Century Schoolbook"/>
        </w:rPr>
        <w:t>Lysistrata</w:t>
      </w:r>
      <w:proofErr w:type="spellEnd"/>
      <w:r w:rsidRPr="00BA2BA9">
        <w:rPr>
          <w:rFonts w:ascii="Century Schoolbook" w:hAnsi="Century Schoolbook"/>
        </w:rPr>
        <w:t xml:space="preserve"> but without re-writing any part of it). It really appealed to their sense of humour (they loved, loved, loved the Harry Potter puppets!) so you pitched it just right. Well done to all involved - the students said they haven't laughed so much in ages!</w:t>
      </w:r>
    </w:p>
    <w:p w:rsidR="00BA2BA9" w:rsidRPr="00BA2BA9" w:rsidRDefault="00BA2BA9" w:rsidP="00BA2BA9">
      <w:pPr>
        <w:spacing w:line="240" w:lineRule="auto"/>
        <w:contextualSpacing/>
        <w:jc w:val="both"/>
        <w:rPr>
          <w:rFonts w:ascii="Century Schoolbook" w:hAnsi="Century Schoolbook"/>
        </w:rPr>
      </w:pPr>
      <w:r w:rsidRPr="00BA2BA9">
        <w:rPr>
          <w:rFonts w:ascii="Century Schoolbook" w:hAnsi="Century Schoolbook"/>
        </w:rPr>
        <w:t xml:space="preserve"> </w:t>
      </w:r>
    </w:p>
    <w:p w:rsidR="00BA2BA9" w:rsidRPr="00BA2BA9" w:rsidRDefault="00BA2BA9" w:rsidP="00BA2BA9">
      <w:pPr>
        <w:spacing w:line="240" w:lineRule="auto"/>
        <w:contextualSpacing/>
        <w:jc w:val="both"/>
        <w:rPr>
          <w:rFonts w:ascii="Century Schoolbook" w:hAnsi="Century Schoolbook"/>
        </w:rPr>
      </w:pPr>
      <w:r w:rsidRPr="00BA2BA9">
        <w:rPr>
          <w:rFonts w:ascii="Century Schoolbook" w:hAnsi="Century Schoolbook"/>
        </w:rPr>
        <w:t>The workshop may have benefited from having a second activity or a 'performance' at the end - it was perhaps a tad discursive for drama students, although still beneficial.</w:t>
      </w:r>
    </w:p>
    <w:p w:rsidR="00BA2BA9" w:rsidRPr="00BA2BA9" w:rsidRDefault="00BA2BA9" w:rsidP="00BA2BA9">
      <w:pPr>
        <w:spacing w:line="240" w:lineRule="auto"/>
        <w:contextualSpacing/>
        <w:jc w:val="both"/>
        <w:rPr>
          <w:rFonts w:ascii="Century Schoolbook" w:hAnsi="Century Schoolbook"/>
        </w:rPr>
      </w:pPr>
      <w:r w:rsidRPr="00BA2BA9">
        <w:rPr>
          <w:rFonts w:ascii="Century Schoolbook" w:hAnsi="Century Schoolbook"/>
        </w:rPr>
        <w:t xml:space="preserve"> </w:t>
      </w:r>
    </w:p>
    <w:p w:rsidR="00BA2BA9" w:rsidRPr="00BA2BA9" w:rsidRDefault="00BA2BA9" w:rsidP="00BA2BA9">
      <w:pPr>
        <w:spacing w:line="240" w:lineRule="auto"/>
        <w:contextualSpacing/>
        <w:jc w:val="both"/>
        <w:rPr>
          <w:rFonts w:ascii="Century Schoolbook" w:hAnsi="Century Schoolbook"/>
        </w:rPr>
      </w:pPr>
      <w:r w:rsidRPr="00BA2BA9">
        <w:rPr>
          <w:rFonts w:ascii="Century Schoolbook" w:hAnsi="Century Schoolbook"/>
        </w:rPr>
        <w:t>I couldn't fault the organisation. I was really pleased that you decided to run a second day in the end as I replied to the first email within minutes and was amazed all the places had already gone.</w:t>
      </w:r>
    </w:p>
    <w:p w:rsidR="00BA2BA9" w:rsidRPr="00BA2BA9" w:rsidRDefault="00BA2BA9" w:rsidP="00BA2BA9">
      <w:pPr>
        <w:spacing w:line="240" w:lineRule="auto"/>
        <w:contextualSpacing/>
        <w:jc w:val="both"/>
        <w:rPr>
          <w:rFonts w:ascii="Century Schoolbook" w:hAnsi="Century Schoolbook"/>
        </w:rPr>
      </w:pPr>
      <w:r w:rsidRPr="00BA2BA9">
        <w:rPr>
          <w:rFonts w:ascii="Century Schoolbook" w:hAnsi="Century Schoolbook"/>
        </w:rPr>
        <w:t xml:space="preserve"> </w:t>
      </w:r>
    </w:p>
    <w:p w:rsidR="00BA2BA9" w:rsidRPr="00BA2BA9" w:rsidRDefault="00BA2BA9" w:rsidP="00BA2BA9">
      <w:pPr>
        <w:spacing w:line="240" w:lineRule="auto"/>
        <w:contextualSpacing/>
        <w:jc w:val="both"/>
        <w:rPr>
          <w:rFonts w:ascii="Century Schoolbook" w:hAnsi="Century Schoolbook"/>
        </w:rPr>
      </w:pPr>
      <w:r w:rsidRPr="00BA2BA9">
        <w:rPr>
          <w:rFonts w:ascii="Century Schoolbook" w:hAnsi="Century Schoolbook"/>
        </w:rPr>
        <w:t xml:space="preserve">It would be great if a similar event could happen next year and it may be worth having a look at the Edexcel specification to familiarise yourselves with what the </w:t>
      </w:r>
      <w:proofErr w:type="spellStart"/>
      <w:r w:rsidRPr="00BA2BA9">
        <w:rPr>
          <w:rFonts w:ascii="Century Schoolbook" w:hAnsi="Century Schoolbook"/>
        </w:rPr>
        <w:t>Yr</w:t>
      </w:r>
      <w:proofErr w:type="spellEnd"/>
      <w:r w:rsidRPr="00BA2BA9">
        <w:rPr>
          <w:rFonts w:ascii="Century Schoolbook" w:hAnsi="Century Schoolbook"/>
        </w:rPr>
        <w:t xml:space="preserve"> 13s are required to study (I must add though that what you delivered was excellent - my suggestion to look at this should not be interpreted as a criticism of the day).</w:t>
      </w:r>
    </w:p>
    <w:p w:rsidR="00BA2BA9" w:rsidRPr="00BA2BA9" w:rsidRDefault="00BA2BA9" w:rsidP="00BA2BA9">
      <w:pPr>
        <w:spacing w:line="240" w:lineRule="auto"/>
        <w:contextualSpacing/>
        <w:jc w:val="both"/>
        <w:rPr>
          <w:rFonts w:ascii="Century Schoolbook" w:hAnsi="Century Schoolbook"/>
        </w:rPr>
      </w:pPr>
      <w:r w:rsidRPr="00BA2BA9">
        <w:rPr>
          <w:rFonts w:ascii="Century Schoolbook" w:hAnsi="Century Schoolbook"/>
        </w:rPr>
        <w:t xml:space="preserve"> </w:t>
      </w:r>
    </w:p>
    <w:p w:rsidR="00BA2BA9" w:rsidRPr="00BA2BA9" w:rsidRDefault="00BA2BA9" w:rsidP="00BA2BA9">
      <w:pPr>
        <w:spacing w:line="240" w:lineRule="auto"/>
        <w:contextualSpacing/>
        <w:jc w:val="both"/>
        <w:rPr>
          <w:rFonts w:ascii="Century Schoolbook" w:hAnsi="Century Schoolbook"/>
        </w:rPr>
      </w:pPr>
      <w:r w:rsidRPr="00BA2BA9">
        <w:rPr>
          <w:rFonts w:ascii="Century Schoolbook" w:hAnsi="Century Schoolbook"/>
        </w:rPr>
        <w:t xml:space="preserve">Again - many congratulations on an excellent day and thank you very much on behalf of all the </w:t>
      </w:r>
      <w:proofErr w:type="spellStart"/>
      <w:r w:rsidRPr="00BA2BA9">
        <w:rPr>
          <w:rFonts w:ascii="Century Schoolbook" w:hAnsi="Century Schoolbook"/>
        </w:rPr>
        <w:t>Ashlawn</w:t>
      </w:r>
      <w:proofErr w:type="spellEnd"/>
      <w:r w:rsidRPr="00BA2BA9">
        <w:rPr>
          <w:rFonts w:ascii="Century Schoolbook" w:hAnsi="Century Schoolbook"/>
        </w:rPr>
        <w:t xml:space="preserve"> students who attended.</w:t>
      </w:r>
      <w:r>
        <w:rPr>
          <w:rFonts w:ascii="Century Schoolbook" w:hAnsi="Century Schoolbook"/>
        </w:rPr>
        <w:t>”</w:t>
      </w:r>
    </w:p>
    <w:p w:rsidR="00BA2BA9" w:rsidRPr="00BA2BA9" w:rsidRDefault="00BA2BA9" w:rsidP="00BA2BA9">
      <w:pPr>
        <w:spacing w:line="240" w:lineRule="auto"/>
        <w:contextualSpacing/>
        <w:jc w:val="both"/>
        <w:rPr>
          <w:rFonts w:ascii="Century Schoolbook" w:hAnsi="Century Schoolbook"/>
        </w:rPr>
      </w:pPr>
      <w:r w:rsidRPr="00BA2BA9">
        <w:rPr>
          <w:rFonts w:ascii="Century Schoolbook" w:hAnsi="Century Schoolbook"/>
        </w:rPr>
        <w:t xml:space="preserve"> </w:t>
      </w:r>
    </w:p>
    <w:p w:rsidR="00BA2BA9" w:rsidRPr="00420D69" w:rsidRDefault="00BA2BA9" w:rsidP="00BA2BA9">
      <w:pPr>
        <w:spacing w:line="240" w:lineRule="auto"/>
        <w:contextualSpacing/>
        <w:jc w:val="both"/>
        <w:rPr>
          <w:rFonts w:ascii="Century Schoolbook" w:hAnsi="Century Schoolbook"/>
        </w:rPr>
      </w:pPr>
    </w:p>
    <w:sectPr w:rsidR="00BA2BA9" w:rsidRPr="00420D69">
      <w:head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C1D06" w:rsidRDefault="004C1D06" w:rsidP="000A4C56">
      <w:pPr>
        <w:spacing w:after="0" w:line="240" w:lineRule="auto"/>
      </w:pPr>
      <w:r>
        <w:separator/>
      </w:r>
    </w:p>
  </w:endnote>
  <w:endnote w:type="continuationSeparator" w:id="0">
    <w:p w:rsidR="004C1D06" w:rsidRDefault="004C1D06" w:rsidP="000A4C5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entury Schoolbook">
    <w:panose1 w:val="0204060405050502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C1D06" w:rsidRDefault="004C1D06" w:rsidP="000A4C56">
      <w:pPr>
        <w:spacing w:after="0" w:line="240" w:lineRule="auto"/>
      </w:pPr>
      <w:r>
        <w:separator/>
      </w:r>
    </w:p>
  </w:footnote>
  <w:footnote w:type="continuationSeparator" w:id="0">
    <w:p w:rsidR="004C1D06" w:rsidRDefault="004C1D06" w:rsidP="000A4C5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Century Schoolbook" w:hAnsi="Century Schoolbook"/>
        <w:sz w:val="24"/>
      </w:rPr>
      <w:alias w:val="Title"/>
      <w:id w:val="77547040"/>
      <w:placeholder>
        <w:docPart w:val="89CDB768188542F48481565E9E21E567"/>
      </w:placeholder>
      <w:dataBinding w:prefixMappings="xmlns:ns0='http://schemas.openxmlformats.org/package/2006/metadata/core-properties' xmlns:ns1='http://purl.org/dc/elements/1.1/'" w:xpath="/ns0:coreProperties[1]/ns1:title[1]" w:storeItemID="{6C3C8BC8-F283-45AE-878A-BAB7291924A1}"/>
      <w:text/>
    </w:sdtPr>
    <w:sdtEndPr/>
    <w:sdtContent>
      <w:p w:rsidR="000A4C56" w:rsidRPr="000A4C56" w:rsidRDefault="000A4C56">
        <w:pPr>
          <w:pStyle w:val="Header"/>
          <w:pBdr>
            <w:between w:val="single" w:sz="4" w:space="1" w:color="4F81BD" w:themeColor="accent1"/>
          </w:pBdr>
          <w:spacing w:line="276" w:lineRule="auto"/>
          <w:jc w:val="center"/>
          <w:rPr>
            <w:rFonts w:ascii="Century Schoolbook" w:hAnsi="Century Schoolbook"/>
            <w:sz w:val="24"/>
          </w:rPr>
        </w:pPr>
        <w:r w:rsidRPr="000A4C56">
          <w:rPr>
            <w:rFonts w:ascii="Century Schoolbook" w:hAnsi="Century Schoolbook"/>
            <w:sz w:val="24"/>
          </w:rPr>
          <w:t>STUDENT AS PRODUCER REPORT – SAFFI GREY</w:t>
        </w:r>
      </w:p>
    </w:sdtContent>
  </w:sdt>
  <w:sdt>
    <w:sdtPr>
      <w:alias w:val="Date"/>
      <w:id w:val="77547044"/>
      <w:placeholder>
        <w:docPart w:val="DC20BA2C4F804FD491F2926F0046E307"/>
      </w:placeholder>
      <w:dataBinding w:prefixMappings="xmlns:ns0='http://schemas.microsoft.com/office/2006/coverPageProps'" w:xpath="/ns0:CoverPageProperties[1]/ns0:PublishDate[1]" w:storeItemID="{55AF091B-3C7A-41E3-B477-F2FDAA23CFDA}"/>
      <w:date>
        <w:dateFormat w:val="MMMM d, yyyy"/>
        <w:lid w:val="en-US"/>
        <w:storeMappedDataAs w:val="dateTime"/>
        <w:calendar w:val="gregorian"/>
      </w:date>
    </w:sdtPr>
    <w:sdtEndPr/>
    <w:sdtContent>
      <w:p w:rsidR="000A4C56" w:rsidRDefault="000A4C56">
        <w:pPr>
          <w:pStyle w:val="Header"/>
          <w:pBdr>
            <w:between w:val="single" w:sz="4" w:space="1" w:color="4F81BD" w:themeColor="accent1"/>
          </w:pBdr>
          <w:spacing w:line="276" w:lineRule="auto"/>
          <w:jc w:val="center"/>
        </w:pPr>
        <w:r>
          <w:t>Oct – Feb 2011-12</w:t>
        </w:r>
      </w:p>
    </w:sdtContent>
  </w:sdt>
  <w:p w:rsidR="000A4C56" w:rsidRDefault="000A4C56">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A4C56"/>
    <w:rsid w:val="000A4C56"/>
    <w:rsid w:val="002C5BEF"/>
    <w:rsid w:val="00420D69"/>
    <w:rsid w:val="004C1D06"/>
    <w:rsid w:val="00727D3F"/>
    <w:rsid w:val="00996372"/>
    <w:rsid w:val="00BA2BA9"/>
    <w:rsid w:val="00CC2DE2"/>
    <w:rsid w:val="00E6255C"/>
    <w:rsid w:val="00EA71C2"/>
    <w:rsid w:val="00EB702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A4C56"/>
    <w:pPr>
      <w:tabs>
        <w:tab w:val="center" w:pos="4513"/>
        <w:tab w:val="right" w:pos="9026"/>
      </w:tabs>
      <w:spacing w:after="0" w:line="240" w:lineRule="auto"/>
    </w:pPr>
  </w:style>
  <w:style w:type="character" w:customStyle="1" w:styleId="HeaderChar">
    <w:name w:val="Header Char"/>
    <w:basedOn w:val="DefaultParagraphFont"/>
    <w:link w:val="Header"/>
    <w:uiPriority w:val="99"/>
    <w:rsid w:val="000A4C56"/>
  </w:style>
  <w:style w:type="paragraph" w:styleId="Footer">
    <w:name w:val="footer"/>
    <w:basedOn w:val="Normal"/>
    <w:link w:val="FooterChar"/>
    <w:uiPriority w:val="99"/>
    <w:unhideWhenUsed/>
    <w:rsid w:val="000A4C56"/>
    <w:pPr>
      <w:tabs>
        <w:tab w:val="center" w:pos="4513"/>
        <w:tab w:val="right" w:pos="9026"/>
      </w:tabs>
      <w:spacing w:after="0" w:line="240" w:lineRule="auto"/>
    </w:pPr>
  </w:style>
  <w:style w:type="character" w:customStyle="1" w:styleId="FooterChar">
    <w:name w:val="Footer Char"/>
    <w:basedOn w:val="DefaultParagraphFont"/>
    <w:link w:val="Footer"/>
    <w:uiPriority w:val="99"/>
    <w:rsid w:val="000A4C56"/>
  </w:style>
  <w:style w:type="paragraph" w:styleId="BalloonText">
    <w:name w:val="Balloon Text"/>
    <w:basedOn w:val="Normal"/>
    <w:link w:val="BalloonTextChar"/>
    <w:uiPriority w:val="99"/>
    <w:semiHidden/>
    <w:unhideWhenUsed/>
    <w:rsid w:val="000A4C5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A4C56"/>
    <w:rPr>
      <w:rFonts w:ascii="Tahoma" w:hAnsi="Tahoma" w:cs="Tahoma"/>
      <w:sz w:val="16"/>
      <w:szCs w:val="16"/>
    </w:rPr>
  </w:style>
  <w:style w:type="paragraph" w:styleId="ListParagraph">
    <w:name w:val="List Paragraph"/>
    <w:basedOn w:val="Normal"/>
    <w:uiPriority w:val="34"/>
    <w:qFormat/>
    <w:rsid w:val="00420D69"/>
    <w:pPr>
      <w:ind w:left="720"/>
      <w:contextualSpacing/>
    </w:pPr>
  </w:style>
  <w:style w:type="table" w:styleId="TableGrid">
    <w:name w:val="Table Grid"/>
    <w:basedOn w:val="TableNormal"/>
    <w:uiPriority w:val="59"/>
    <w:rsid w:val="00420D6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A4C56"/>
    <w:pPr>
      <w:tabs>
        <w:tab w:val="center" w:pos="4513"/>
        <w:tab w:val="right" w:pos="9026"/>
      </w:tabs>
      <w:spacing w:after="0" w:line="240" w:lineRule="auto"/>
    </w:pPr>
  </w:style>
  <w:style w:type="character" w:customStyle="1" w:styleId="HeaderChar">
    <w:name w:val="Header Char"/>
    <w:basedOn w:val="DefaultParagraphFont"/>
    <w:link w:val="Header"/>
    <w:uiPriority w:val="99"/>
    <w:rsid w:val="000A4C56"/>
  </w:style>
  <w:style w:type="paragraph" w:styleId="Footer">
    <w:name w:val="footer"/>
    <w:basedOn w:val="Normal"/>
    <w:link w:val="FooterChar"/>
    <w:uiPriority w:val="99"/>
    <w:unhideWhenUsed/>
    <w:rsid w:val="000A4C56"/>
    <w:pPr>
      <w:tabs>
        <w:tab w:val="center" w:pos="4513"/>
        <w:tab w:val="right" w:pos="9026"/>
      </w:tabs>
      <w:spacing w:after="0" w:line="240" w:lineRule="auto"/>
    </w:pPr>
  </w:style>
  <w:style w:type="character" w:customStyle="1" w:styleId="FooterChar">
    <w:name w:val="Footer Char"/>
    <w:basedOn w:val="DefaultParagraphFont"/>
    <w:link w:val="Footer"/>
    <w:uiPriority w:val="99"/>
    <w:rsid w:val="000A4C56"/>
  </w:style>
  <w:style w:type="paragraph" w:styleId="BalloonText">
    <w:name w:val="Balloon Text"/>
    <w:basedOn w:val="Normal"/>
    <w:link w:val="BalloonTextChar"/>
    <w:uiPriority w:val="99"/>
    <w:semiHidden/>
    <w:unhideWhenUsed/>
    <w:rsid w:val="000A4C5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A4C56"/>
    <w:rPr>
      <w:rFonts w:ascii="Tahoma" w:hAnsi="Tahoma" w:cs="Tahoma"/>
      <w:sz w:val="16"/>
      <w:szCs w:val="16"/>
    </w:rPr>
  </w:style>
  <w:style w:type="paragraph" w:styleId="ListParagraph">
    <w:name w:val="List Paragraph"/>
    <w:basedOn w:val="Normal"/>
    <w:uiPriority w:val="34"/>
    <w:qFormat/>
    <w:rsid w:val="00420D69"/>
    <w:pPr>
      <w:ind w:left="720"/>
      <w:contextualSpacing/>
    </w:pPr>
  </w:style>
  <w:style w:type="table" w:styleId="TableGrid">
    <w:name w:val="Table Grid"/>
    <w:basedOn w:val="TableNormal"/>
    <w:uiPriority w:val="59"/>
    <w:rsid w:val="00420D6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4150366">
      <w:bodyDiv w:val="1"/>
      <w:marLeft w:val="0"/>
      <w:marRight w:val="0"/>
      <w:marTop w:val="0"/>
      <w:marBottom w:val="0"/>
      <w:divBdr>
        <w:top w:val="none" w:sz="0" w:space="0" w:color="auto"/>
        <w:left w:val="none" w:sz="0" w:space="0" w:color="auto"/>
        <w:bottom w:val="none" w:sz="0" w:space="0" w:color="auto"/>
        <w:right w:val="none" w:sz="0" w:space="0" w:color="auto"/>
      </w:divBdr>
      <w:divsChild>
        <w:div w:id="102648374">
          <w:marLeft w:val="0"/>
          <w:marRight w:val="0"/>
          <w:marTop w:val="0"/>
          <w:marBottom w:val="0"/>
          <w:divBdr>
            <w:top w:val="none" w:sz="0" w:space="0" w:color="auto"/>
            <w:left w:val="none" w:sz="0" w:space="0" w:color="auto"/>
            <w:bottom w:val="none" w:sz="0" w:space="0" w:color="auto"/>
            <w:right w:val="none" w:sz="0" w:space="0" w:color="auto"/>
          </w:divBdr>
        </w:div>
        <w:div w:id="350303139">
          <w:marLeft w:val="0"/>
          <w:marRight w:val="0"/>
          <w:marTop w:val="0"/>
          <w:marBottom w:val="0"/>
          <w:divBdr>
            <w:top w:val="none" w:sz="0" w:space="0" w:color="auto"/>
            <w:left w:val="none" w:sz="0" w:space="0" w:color="auto"/>
            <w:bottom w:val="none" w:sz="0" w:space="0" w:color="auto"/>
            <w:right w:val="none" w:sz="0" w:space="0" w:color="auto"/>
          </w:divBdr>
        </w:div>
        <w:div w:id="408119498">
          <w:marLeft w:val="0"/>
          <w:marRight w:val="0"/>
          <w:marTop w:val="0"/>
          <w:marBottom w:val="0"/>
          <w:divBdr>
            <w:top w:val="none" w:sz="0" w:space="0" w:color="auto"/>
            <w:left w:val="none" w:sz="0" w:space="0" w:color="auto"/>
            <w:bottom w:val="none" w:sz="0" w:space="0" w:color="auto"/>
            <w:right w:val="none" w:sz="0" w:space="0" w:color="auto"/>
          </w:divBdr>
        </w:div>
        <w:div w:id="815875853">
          <w:marLeft w:val="0"/>
          <w:marRight w:val="0"/>
          <w:marTop w:val="0"/>
          <w:marBottom w:val="0"/>
          <w:divBdr>
            <w:top w:val="none" w:sz="0" w:space="0" w:color="auto"/>
            <w:left w:val="none" w:sz="0" w:space="0" w:color="auto"/>
            <w:bottom w:val="none" w:sz="0" w:space="0" w:color="auto"/>
            <w:right w:val="none" w:sz="0" w:space="0" w:color="auto"/>
          </w:divBdr>
        </w:div>
        <w:div w:id="1400445526">
          <w:marLeft w:val="0"/>
          <w:marRight w:val="0"/>
          <w:marTop w:val="0"/>
          <w:marBottom w:val="0"/>
          <w:divBdr>
            <w:top w:val="none" w:sz="0" w:space="0" w:color="auto"/>
            <w:left w:val="none" w:sz="0" w:space="0" w:color="auto"/>
            <w:bottom w:val="none" w:sz="0" w:space="0" w:color="auto"/>
            <w:right w:val="none" w:sz="0" w:space="0" w:color="auto"/>
          </w:divBdr>
        </w:div>
        <w:div w:id="1703244330">
          <w:marLeft w:val="720"/>
          <w:marRight w:val="0"/>
          <w:marTop w:val="0"/>
          <w:marBottom w:val="0"/>
          <w:divBdr>
            <w:top w:val="none" w:sz="0" w:space="0" w:color="auto"/>
            <w:left w:val="none" w:sz="0" w:space="0" w:color="auto"/>
            <w:bottom w:val="none" w:sz="0" w:space="0" w:color="auto"/>
            <w:right w:val="none" w:sz="0" w:space="0" w:color="auto"/>
          </w:divBdr>
        </w:div>
        <w:div w:id="1683622943">
          <w:marLeft w:val="720"/>
          <w:marRight w:val="0"/>
          <w:marTop w:val="0"/>
          <w:marBottom w:val="0"/>
          <w:divBdr>
            <w:top w:val="none" w:sz="0" w:space="0" w:color="auto"/>
            <w:left w:val="none" w:sz="0" w:space="0" w:color="auto"/>
            <w:bottom w:val="none" w:sz="0" w:space="0" w:color="auto"/>
            <w:right w:val="none" w:sz="0" w:space="0" w:color="auto"/>
          </w:divBdr>
        </w:div>
        <w:div w:id="442383406">
          <w:marLeft w:val="720"/>
          <w:marRight w:val="0"/>
          <w:marTop w:val="0"/>
          <w:marBottom w:val="0"/>
          <w:divBdr>
            <w:top w:val="none" w:sz="0" w:space="0" w:color="auto"/>
            <w:left w:val="none" w:sz="0" w:space="0" w:color="auto"/>
            <w:bottom w:val="none" w:sz="0" w:space="0" w:color="auto"/>
            <w:right w:val="none" w:sz="0" w:space="0" w:color="auto"/>
          </w:divBdr>
        </w:div>
        <w:div w:id="1052002526">
          <w:marLeft w:val="720"/>
          <w:marRight w:val="0"/>
          <w:marTop w:val="0"/>
          <w:marBottom w:val="0"/>
          <w:divBdr>
            <w:top w:val="none" w:sz="0" w:space="0" w:color="auto"/>
            <w:left w:val="none" w:sz="0" w:space="0" w:color="auto"/>
            <w:bottom w:val="none" w:sz="0" w:space="0" w:color="auto"/>
            <w:right w:val="none" w:sz="0" w:space="0" w:color="auto"/>
          </w:divBdr>
        </w:div>
        <w:div w:id="65734965">
          <w:marLeft w:val="720"/>
          <w:marRight w:val="0"/>
          <w:marTop w:val="0"/>
          <w:marBottom w:val="0"/>
          <w:divBdr>
            <w:top w:val="none" w:sz="0" w:space="0" w:color="auto"/>
            <w:left w:val="none" w:sz="0" w:space="0" w:color="auto"/>
            <w:bottom w:val="none" w:sz="0" w:space="0" w:color="auto"/>
            <w:right w:val="none" w:sz="0" w:space="0" w:color="auto"/>
          </w:divBdr>
        </w:div>
        <w:div w:id="1409886926">
          <w:marLeft w:val="0"/>
          <w:marRight w:val="0"/>
          <w:marTop w:val="0"/>
          <w:marBottom w:val="0"/>
          <w:divBdr>
            <w:top w:val="none" w:sz="0" w:space="0" w:color="auto"/>
            <w:left w:val="none" w:sz="0" w:space="0" w:color="auto"/>
            <w:bottom w:val="none" w:sz="0" w:space="0" w:color="auto"/>
            <w:right w:val="none" w:sz="0" w:space="0" w:color="auto"/>
          </w:divBdr>
        </w:div>
        <w:div w:id="841092817">
          <w:marLeft w:val="0"/>
          <w:marRight w:val="0"/>
          <w:marTop w:val="0"/>
          <w:marBottom w:val="0"/>
          <w:divBdr>
            <w:top w:val="none" w:sz="0" w:space="0" w:color="auto"/>
            <w:left w:val="none" w:sz="0" w:space="0" w:color="auto"/>
            <w:bottom w:val="none" w:sz="0" w:space="0" w:color="auto"/>
            <w:right w:val="none" w:sz="0" w:space="0" w:color="auto"/>
          </w:divBdr>
        </w:div>
        <w:div w:id="2084720897">
          <w:marLeft w:val="720"/>
          <w:marRight w:val="0"/>
          <w:marTop w:val="0"/>
          <w:marBottom w:val="0"/>
          <w:divBdr>
            <w:top w:val="none" w:sz="0" w:space="0" w:color="auto"/>
            <w:left w:val="none" w:sz="0" w:space="0" w:color="auto"/>
            <w:bottom w:val="none" w:sz="0" w:space="0" w:color="auto"/>
            <w:right w:val="none" w:sz="0" w:space="0" w:color="auto"/>
          </w:divBdr>
        </w:div>
        <w:div w:id="1133594333">
          <w:marLeft w:val="720"/>
          <w:marRight w:val="0"/>
          <w:marTop w:val="0"/>
          <w:marBottom w:val="0"/>
          <w:divBdr>
            <w:top w:val="none" w:sz="0" w:space="0" w:color="auto"/>
            <w:left w:val="none" w:sz="0" w:space="0" w:color="auto"/>
            <w:bottom w:val="none" w:sz="0" w:space="0" w:color="auto"/>
            <w:right w:val="none" w:sz="0" w:space="0" w:color="auto"/>
          </w:divBdr>
        </w:div>
        <w:div w:id="770786226">
          <w:marLeft w:val="720"/>
          <w:marRight w:val="0"/>
          <w:marTop w:val="0"/>
          <w:marBottom w:val="0"/>
          <w:divBdr>
            <w:top w:val="none" w:sz="0" w:space="0" w:color="auto"/>
            <w:left w:val="none" w:sz="0" w:space="0" w:color="auto"/>
            <w:bottom w:val="none" w:sz="0" w:space="0" w:color="auto"/>
            <w:right w:val="none" w:sz="0" w:space="0" w:color="auto"/>
          </w:divBdr>
        </w:div>
        <w:div w:id="805512769">
          <w:marLeft w:val="0"/>
          <w:marRight w:val="0"/>
          <w:marTop w:val="0"/>
          <w:marBottom w:val="0"/>
          <w:divBdr>
            <w:top w:val="none" w:sz="0" w:space="0" w:color="auto"/>
            <w:left w:val="none" w:sz="0" w:space="0" w:color="auto"/>
            <w:bottom w:val="none" w:sz="0" w:space="0" w:color="auto"/>
            <w:right w:val="none" w:sz="0" w:space="0" w:color="auto"/>
          </w:divBdr>
        </w:div>
        <w:div w:id="391782411">
          <w:marLeft w:val="0"/>
          <w:marRight w:val="0"/>
          <w:marTop w:val="0"/>
          <w:marBottom w:val="0"/>
          <w:divBdr>
            <w:top w:val="none" w:sz="0" w:space="0" w:color="auto"/>
            <w:left w:val="none" w:sz="0" w:space="0" w:color="auto"/>
            <w:bottom w:val="none" w:sz="0" w:space="0" w:color="auto"/>
            <w:right w:val="none" w:sz="0" w:space="0" w:color="auto"/>
          </w:divBdr>
        </w:div>
        <w:div w:id="1452167987">
          <w:marLeft w:val="720"/>
          <w:marRight w:val="0"/>
          <w:marTop w:val="0"/>
          <w:marBottom w:val="0"/>
          <w:divBdr>
            <w:top w:val="none" w:sz="0" w:space="0" w:color="auto"/>
            <w:left w:val="none" w:sz="0" w:space="0" w:color="auto"/>
            <w:bottom w:val="none" w:sz="0" w:space="0" w:color="auto"/>
            <w:right w:val="none" w:sz="0" w:space="0" w:color="auto"/>
          </w:divBdr>
        </w:div>
        <w:div w:id="1953512138">
          <w:marLeft w:val="720"/>
          <w:marRight w:val="0"/>
          <w:marTop w:val="0"/>
          <w:marBottom w:val="0"/>
          <w:divBdr>
            <w:top w:val="none" w:sz="0" w:space="0" w:color="auto"/>
            <w:left w:val="none" w:sz="0" w:space="0" w:color="auto"/>
            <w:bottom w:val="none" w:sz="0" w:space="0" w:color="auto"/>
            <w:right w:val="none" w:sz="0" w:space="0" w:color="auto"/>
          </w:divBdr>
        </w:div>
        <w:div w:id="2070806907">
          <w:marLeft w:val="720"/>
          <w:marRight w:val="0"/>
          <w:marTop w:val="0"/>
          <w:marBottom w:val="0"/>
          <w:divBdr>
            <w:top w:val="none" w:sz="0" w:space="0" w:color="auto"/>
            <w:left w:val="none" w:sz="0" w:space="0" w:color="auto"/>
            <w:bottom w:val="none" w:sz="0" w:space="0" w:color="auto"/>
            <w:right w:val="none" w:sz="0" w:space="0" w:color="auto"/>
          </w:divBdr>
        </w:div>
        <w:div w:id="1382556932">
          <w:marLeft w:val="0"/>
          <w:marRight w:val="0"/>
          <w:marTop w:val="0"/>
          <w:marBottom w:val="0"/>
          <w:divBdr>
            <w:top w:val="none" w:sz="0" w:space="0" w:color="auto"/>
            <w:left w:val="none" w:sz="0" w:space="0" w:color="auto"/>
            <w:bottom w:val="none" w:sz="0" w:space="0" w:color="auto"/>
            <w:right w:val="none" w:sz="0" w:space="0" w:color="auto"/>
          </w:divBdr>
        </w:div>
        <w:div w:id="657921181">
          <w:marLeft w:val="0"/>
          <w:marRight w:val="0"/>
          <w:marTop w:val="0"/>
          <w:marBottom w:val="0"/>
          <w:divBdr>
            <w:top w:val="none" w:sz="0" w:space="0" w:color="auto"/>
            <w:left w:val="none" w:sz="0" w:space="0" w:color="auto"/>
            <w:bottom w:val="none" w:sz="0" w:space="0" w:color="auto"/>
            <w:right w:val="none" w:sz="0" w:space="0" w:color="auto"/>
          </w:divBdr>
        </w:div>
        <w:div w:id="1555580753">
          <w:marLeft w:val="720"/>
          <w:marRight w:val="0"/>
          <w:marTop w:val="0"/>
          <w:marBottom w:val="0"/>
          <w:divBdr>
            <w:top w:val="none" w:sz="0" w:space="0" w:color="auto"/>
            <w:left w:val="none" w:sz="0" w:space="0" w:color="auto"/>
            <w:bottom w:val="none" w:sz="0" w:space="0" w:color="auto"/>
            <w:right w:val="none" w:sz="0" w:space="0" w:color="auto"/>
          </w:divBdr>
        </w:div>
        <w:div w:id="243339267">
          <w:marLeft w:val="720"/>
          <w:marRight w:val="0"/>
          <w:marTop w:val="0"/>
          <w:marBottom w:val="0"/>
          <w:divBdr>
            <w:top w:val="none" w:sz="0" w:space="0" w:color="auto"/>
            <w:left w:val="none" w:sz="0" w:space="0" w:color="auto"/>
            <w:bottom w:val="none" w:sz="0" w:space="0" w:color="auto"/>
            <w:right w:val="none" w:sz="0" w:space="0" w:color="auto"/>
          </w:divBdr>
        </w:div>
        <w:div w:id="1050150982">
          <w:marLeft w:val="720"/>
          <w:marRight w:val="0"/>
          <w:marTop w:val="0"/>
          <w:marBottom w:val="0"/>
          <w:divBdr>
            <w:top w:val="none" w:sz="0" w:space="0" w:color="auto"/>
            <w:left w:val="none" w:sz="0" w:space="0" w:color="auto"/>
            <w:bottom w:val="none" w:sz="0" w:space="0" w:color="auto"/>
            <w:right w:val="none" w:sz="0" w:space="0" w:color="auto"/>
          </w:divBdr>
        </w:div>
        <w:div w:id="1792632130">
          <w:marLeft w:val="720"/>
          <w:marRight w:val="0"/>
          <w:marTop w:val="0"/>
          <w:marBottom w:val="0"/>
          <w:divBdr>
            <w:top w:val="none" w:sz="0" w:space="0" w:color="auto"/>
            <w:left w:val="none" w:sz="0" w:space="0" w:color="auto"/>
            <w:bottom w:val="none" w:sz="0" w:space="0" w:color="auto"/>
            <w:right w:val="none" w:sz="0" w:space="0" w:color="auto"/>
          </w:divBdr>
        </w:div>
        <w:div w:id="817765278">
          <w:marLeft w:val="720"/>
          <w:marRight w:val="0"/>
          <w:marTop w:val="0"/>
          <w:marBottom w:val="0"/>
          <w:divBdr>
            <w:top w:val="none" w:sz="0" w:space="0" w:color="auto"/>
            <w:left w:val="none" w:sz="0" w:space="0" w:color="auto"/>
            <w:bottom w:val="none" w:sz="0" w:space="0" w:color="auto"/>
            <w:right w:val="none" w:sz="0" w:space="0" w:color="auto"/>
          </w:divBdr>
        </w:div>
        <w:div w:id="519857215">
          <w:marLeft w:val="0"/>
          <w:marRight w:val="0"/>
          <w:marTop w:val="0"/>
          <w:marBottom w:val="0"/>
          <w:divBdr>
            <w:top w:val="none" w:sz="0" w:space="0" w:color="auto"/>
            <w:left w:val="none" w:sz="0" w:space="0" w:color="auto"/>
            <w:bottom w:val="none" w:sz="0" w:space="0" w:color="auto"/>
            <w:right w:val="none" w:sz="0" w:space="0" w:color="auto"/>
          </w:divBdr>
        </w:div>
        <w:div w:id="1605652576">
          <w:marLeft w:val="0"/>
          <w:marRight w:val="0"/>
          <w:marTop w:val="0"/>
          <w:marBottom w:val="0"/>
          <w:divBdr>
            <w:top w:val="none" w:sz="0" w:space="0" w:color="auto"/>
            <w:left w:val="none" w:sz="0" w:space="0" w:color="auto"/>
            <w:bottom w:val="none" w:sz="0" w:space="0" w:color="auto"/>
            <w:right w:val="none" w:sz="0" w:space="0" w:color="auto"/>
          </w:divBdr>
        </w:div>
        <w:div w:id="626858646">
          <w:marLeft w:val="720"/>
          <w:marRight w:val="0"/>
          <w:marTop w:val="0"/>
          <w:marBottom w:val="0"/>
          <w:divBdr>
            <w:top w:val="none" w:sz="0" w:space="0" w:color="auto"/>
            <w:left w:val="none" w:sz="0" w:space="0" w:color="auto"/>
            <w:bottom w:val="none" w:sz="0" w:space="0" w:color="auto"/>
            <w:right w:val="none" w:sz="0" w:space="0" w:color="auto"/>
          </w:divBdr>
        </w:div>
        <w:div w:id="131338015">
          <w:marLeft w:val="720"/>
          <w:marRight w:val="0"/>
          <w:marTop w:val="0"/>
          <w:marBottom w:val="0"/>
          <w:divBdr>
            <w:top w:val="none" w:sz="0" w:space="0" w:color="auto"/>
            <w:left w:val="none" w:sz="0" w:space="0" w:color="auto"/>
            <w:bottom w:val="none" w:sz="0" w:space="0" w:color="auto"/>
            <w:right w:val="none" w:sz="0" w:space="0" w:color="auto"/>
          </w:divBdr>
        </w:div>
        <w:div w:id="534658209">
          <w:marLeft w:val="720"/>
          <w:marRight w:val="0"/>
          <w:marTop w:val="0"/>
          <w:marBottom w:val="0"/>
          <w:divBdr>
            <w:top w:val="none" w:sz="0" w:space="0" w:color="auto"/>
            <w:left w:val="none" w:sz="0" w:space="0" w:color="auto"/>
            <w:bottom w:val="none" w:sz="0" w:space="0" w:color="auto"/>
            <w:right w:val="none" w:sz="0" w:space="0" w:color="auto"/>
          </w:divBdr>
        </w:div>
        <w:div w:id="2081444792">
          <w:marLeft w:val="720"/>
          <w:marRight w:val="0"/>
          <w:marTop w:val="0"/>
          <w:marBottom w:val="0"/>
          <w:divBdr>
            <w:top w:val="none" w:sz="0" w:space="0" w:color="auto"/>
            <w:left w:val="none" w:sz="0" w:space="0" w:color="auto"/>
            <w:bottom w:val="none" w:sz="0" w:space="0" w:color="auto"/>
            <w:right w:val="none" w:sz="0" w:space="0" w:color="auto"/>
          </w:divBdr>
        </w:div>
        <w:div w:id="1681161195">
          <w:marLeft w:val="0"/>
          <w:marRight w:val="0"/>
          <w:marTop w:val="0"/>
          <w:marBottom w:val="0"/>
          <w:divBdr>
            <w:top w:val="none" w:sz="0" w:space="0" w:color="auto"/>
            <w:left w:val="none" w:sz="0" w:space="0" w:color="auto"/>
            <w:bottom w:val="none" w:sz="0" w:space="0" w:color="auto"/>
            <w:right w:val="none" w:sz="0" w:space="0" w:color="auto"/>
          </w:divBdr>
        </w:div>
        <w:div w:id="164710156">
          <w:marLeft w:val="0"/>
          <w:marRight w:val="0"/>
          <w:marTop w:val="0"/>
          <w:marBottom w:val="0"/>
          <w:divBdr>
            <w:top w:val="none" w:sz="0" w:space="0" w:color="auto"/>
            <w:left w:val="none" w:sz="0" w:space="0" w:color="auto"/>
            <w:bottom w:val="none" w:sz="0" w:space="0" w:color="auto"/>
            <w:right w:val="none" w:sz="0" w:space="0" w:color="auto"/>
          </w:divBdr>
        </w:div>
        <w:div w:id="846554179">
          <w:marLeft w:val="720"/>
          <w:marRight w:val="0"/>
          <w:marTop w:val="0"/>
          <w:marBottom w:val="0"/>
          <w:divBdr>
            <w:top w:val="none" w:sz="0" w:space="0" w:color="auto"/>
            <w:left w:val="none" w:sz="0" w:space="0" w:color="auto"/>
            <w:bottom w:val="none" w:sz="0" w:space="0" w:color="auto"/>
            <w:right w:val="none" w:sz="0" w:space="0" w:color="auto"/>
          </w:divBdr>
        </w:div>
        <w:div w:id="213659177">
          <w:marLeft w:val="720"/>
          <w:marRight w:val="0"/>
          <w:marTop w:val="0"/>
          <w:marBottom w:val="0"/>
          <w:divBdr>
            <w:top w:val="none" w:sz="0" w:space="0" w:color="auto"/>
            <w:left w:val="none" w:sz="0" w:space="0" w:color="auto"/>
            <w:bottom w:val="none" w:sz="0" w:space="0" w:color="auto"/>
            <w:right w:val="none" w:sz="0" w:space="0" w:color="auto"/>
          </w:divBdr>
        </w:div>
        <w:div w:id="1574974557">
          <w:marLeft w:val="720"/>
          <w:marRight w:val="0"/>
          <w:marTop w:val="0"/>
          <w:marBottom w:val="0"/>
          <w:divBdr>
            <w:top w:val="none" w:sz="0" w:space="0" w:color="auto"/>
            <w:left w:val="none" w:sz="0" w:space="0" w:color="auto"/>
            <w:bottom w:val="none" w:sz="0" w:space="0" w:color="auto"/>
            <w:right w:val="none" w:sz="0" w:space="0" w:color="auto"/>
          </w:divBdr>
        </w:div>
        <w:div w:id="1530877125">
          <w:marLeft w:val="720"/>
          <w:marRight w:val="0"/>
          <w:marTop w:val="0"/>
          <w:marBottom w:val="0"/>
          <w:divBdr>
            <w:top w:val="none" w:sz="0" w:space="0" w:color="auto"/>
            <w:left w:val="none" w:sz="0" w:space="0" w:color="auto"/>
            <w:bottom w:val="none" w:sz="0" w:space="0" w:color="auto"/>
            <w:right w:val="none" w:sz="0" w:space="0" w:color="auto"/>
          </w:divBdr>
        </w:div>
        <w:div w:id="455027040">
          <w:marLeft w:val="720"/>
          <w:marRight w:val="0"/>
          <w:marTop w:val="0"/>
          <w:marBottom w:val="0"/>
          <w:divBdr>
            <w:top w:val="none" w:sz="0" w:space="0" w:color="auto"/>
            <w:left w:val="none" w:sz="0" w:space="0" w:color="auto"/>
            <w:bottom w:val="none" w:sz="0" w:space="0" w:color="auto"/>
            <w:right w:val="none" w:sz="0" w:space="0" w:color="auto"/>
          </w:divBdr>
        </w:div>
        <w:div w:id="1633830067">
          <w:marLeft w:val="720"/>
          <w:marRight w:val="0"/>
          <w:marTop w:val="0"/>
          <w:marBottom w:val="0"/>
          <w:divBdr>
            <w:top w:val="none" w:sz="0" w:space="0" w:color="auto"/>
            <w:left w:val="none" w:sz="0" w:space="0" w:color="auto"/>
            <w:bottom w:val="none" w:sz="0" w:space="0" w:color="auto"/>
            <w:right w:val="none" w:sz="0" w:space="0" w:color="auto"/>
          </w:divBdr>
        </w:div>
        <w:div w:id="577793375">
          <w:marLeft w:val="0"/>
          <w:marRight w:val="0"/>
          <w:marTop w:val="0"/>
          <w:marBottom w:val="0"/>
          <w:divBdr>
            <w:top w:val="none" w:sz="0" w:space="0" w:color="auto"/>
            <w:left w:val="none" w:sz="0" w:space="0" w:color="auto"/>
            <w:bottom w:val="none" w:sz="0" w:space="0" w:color="auto"/>
            <w:right w:val="none" w:sz="0" w:space="0" w:color="auto"/>
          </w:divBdr>
        </w:div>
        <w:div w:id="257910022">
          <w:marLeft w:val="0"/>
          <w:marRight w:val="0"/>
          <w:marTop w:val="0"/>
          <w:marBottom w:val="0"/>
          <w:divBdr>
            <w:top w:val="none" w:sz="0" w:space="0" w:color="auto"/>
            <w:left w:val="none" w:sz="0" w:space="0" w:color="auto"/>
            <w:bottom w:val="none" w:sz="0" w:space="0" w:color="auto"/>
            <w:right w:val="none" w:sz="0" w:space="0" w:color="auto"/>
          </w:divBdr>
        </w:div>
        <w:div w:id="1082294178">
          <w:marLeft w:val="0"/>
          <w:marRight w:val="0"/>
          <w:marTop w:val="0"/>
          <w:marBottom w:val="0"/>
          <w:divBdr>
            <w:top w:val="none" w:sz="0" w:space="0" w:color="auto"/>
            <w:left w:val="none" w:sz="0" w:space="0" w:color="auto"/>
            <w:bottom w:val="none" w:sz="0" w:space="0" w:color="auto"/>
            <w:right w:val="none" w:sz="0" w:space="0" w:color="auto"/>
          </w:divBdr>
        </w:div>
        <w:div w:id="638459711">
          <w:marLeft w:val="0"/>
          <w:marRight w:val="0"/>
          <w:marTop w:val="0"/>
          <w:marBottom w:val="0"/>
          <w:divBdr>
            <w:top w:val="none" w:sz="0" w:space="0" w:color="auto"/>
            <w:left w:val="none" w:sz="0" w:space="0" w:color="auto"/>
            <w:bottom w:val="none" w:sz="0" w:space="0" w:color="auto"/>
            <w:right w:val="none" w:sz="0" w:space="0" w:color="auto"/>
          </w:divBdr>
        </w:div>
        <w:div w:id="1424716364">
          <w:marLeft w:val="0"/>
          <w:marRight w:val="0"/>
          <w:marTop w:val="0"/>
          <w:marBottom w:val="0"/>
          <w:divBdr>
            <w:top w:val="none" w:sz="0" w:space="0" w:color="auto"/>
            <w:left w:val="none" w:sz="0" w:space="0" w:color="auto"/>
            <w:bottom w:val="none" w:sz="0" w:space="0" w:color="auto"/>
            <w:right w:val="none" w:sz="0" w:space="0" w:color="auto"/>
          </w:divBdr>
        </w:div>
        <w:div w:id="1746145236">
          <w:marLeft w:val="0"/>
          <w:marRight w:val="0"/>
          <w:marTop w:val="0"/>
          <w:marBottom w:val="0"/>
          <w:divBdr>
            <w:top w:val="none" w:sz="0" w:space="0" w:color="auto"/>
            <w:left w:val="none" w:sz="0" w:space="0" w:color="auto"/>
            <w:bottom w:val="none" w:sz="0" w:space="0" w:color="auto"/>
            <w:right w:val="none" w:sz="0" w:space="0" w:color="auto"/>
          </w:divBdr>
        </w:div>
        <w:div w:id="1144927423">
          <w:marLeft w:val="0"/>
          <w:marRight w:val="0"/>
          <w:marTop w:val="0"/>
          <w:marBottom w:val="0"/>
          <w:divBdr>
            <w:top w:val="none" w:sz="0" w:space="0" w:color="auto"/>
            <w:left w:val="none" w:sz="0" w:space="0" w:color="auto"/>
            <w:bottom w:val="none" w:sz="0" w:space="0" w:color="auto"/>
            <w:right w:val="none" w:sz="0" w:space="0" w:color="auto"/>
          </w:divBdr>
        </w:div>
        <w:div w:id="618493343">
          <w:marLeft w:val="0"/>
          <w:marRight w:val="0"/>
          <w:marTop w:val="0"/>
          <w:marBottom w:val="0"/>
          <w:divBdr>
            <w:top w:val="none" w:sz="0" w:space="0" w:color="auto"/>
            <w:left w:val="none" w:sz="0" w:space="0" w:color="auto"/>
            <w:bottom w:val="none" w:sz="0" w:space="0" w:color="auto"/>
            <w:right w:val="none" w:sz="0" w:space="0" w:color="auto"/>
          </w:divBdr>
        </w:div>
        <w:div w:id="316032031">
          <w:marLeft w:val="0"/>
          <w:marRight w:val="0"/>
          <w:marTop w:val="0"/>
          <w:marBottom w:val="0"/>
          <w:divBdr>
            <w:top w:val="none" w:sz="0" w:space="0" w:color="auto"/>
            <w:left w:val="none" w:sz="0" w:space="0" w:color="auto"/>
            <w:bottom w:val="none" w:sz="0" w:space="0" w:color="auto"/>
            <w:right w:val="none" w:sz="0" w:space="0" w:color="auto"/>
          </w:divBdr>
        </w:div>
        <w:div w:id="1864006119">
          <w:marLeft w:val="0"/>
          <w:marRight w:val="0"/>
          <w:marTop w:val="0"/>
          <w:marBottom w:val="0"/>
          <w:divBdr>
            <w:top w:val="none" w:sz="0" w:space="0" w:color="auto"/>
            <w:left w:val="none" w:sz="0" w:space="0" w:color="auto"/>
            <w:bottom w:val="none" w:sz="0" w:space="0" w:color="auto"/>
            <w:right w:val="none" w:sz="0" w:space="0" w:color="auto"/>
          </w:divBdr>
        </w:div>
      </w:divsChild>
    </w:div>
    <w:div w:id="1002010674">
      <w:bodyDiv w:val="1"/>
      <w:marLeft w:val="0"/>
      <w:marRight w:val="0"/>
      <w:marTop w:val="0"/>
      <w:marBottom w:val="0"/>
      <w:divBdr>
        <w:top w:val="none" w:sz="0" w:space="0" w:color="auto"/>
        <w:left w:val="none" w:sz="0" w:space="0" w:color="auto"/>
        <w:bottom w:val="none" w:sz="0" w:space="0" w:color="auto"/>
        <w:right w:val="none" w:sz="0" w:space="0" w:color="auto"/>
      </w:divBdr>
      <w:divsChild>
        <w:div w:id="1265845850">
          <w:marLeft w:val="0"/>
          <w:marRight w:val="0"/>
          <w:marTop w:val="0"/>
          <w:marBottom w:val="0"/>
          <w:divBdr>
            <w:top w:val="none" w:sz="0" w:space="0" w:color="auto"/>
            <w:left w:val="none" w:sz="0" w:space="0" w:color="auto"/>
            <w:bottom w:val="none" w:sz="0" w:space="0" w:color="auto"/>
            <w:right w:val="none" w:sz="0" w:space="0" w:color="auto"/>
          </w:divBdr>
        </w:div>
        <w:div w:id="365252148">
          <w:marLeft w:val="0"/>
          <w:marRight w:val="0"/>
          <w:marTop w:val="0"/>
          <w:marBottom w:val="0"/>
          <w:divBdr>
            <w:top w:val="none" w:sz="0" w:space="0" w:color="auto"/>
            <w:left w:val="none" w:sz="0" w:space="0" w:color="auto"/>
            <w:bottom w:val="none" w:sz="0" w:space="0" w:color="auto"/>
            <w:right w:val="none" w:sz="0" w:space="0" w:color="auto"/>
          </w:divBdr>
        </w:div>
        <w:div w:id="1255823754">
          <w:marLeft w:val="0"/>
          <w:marRight w:val="0"/>
          <w:marTop w:val="0"/>
          <w:marBottom w:val="0"/>
          <w:divBdr>
            <w:top w:val="none" w:sz="0" w:space="0" w:color="auto"/>
            <w:left w:val="none" w:sz="0" w:space="0" w:color="auto"/>
            <w:bottom w:val="none" w:sz="0" w:space="0" w:color="auto"/>
            <w:right w:val="none" w:sz="0" w:space="0" w:color="auto"/>
          </w:divBdr>
        </w:div>
        <w:div w:id="761221366">
          <w:marLeft w:val="0"/>
          <w:marRight w:val="0"/>
          <w:marTop w:val="0"/>
          <w:marBottom w:val="0"/>
          <w:divBdr>
            <w:top w:val="none" w:sz="0" w:space="0" w:color="auto"/>
            <w:left w:val="none" w:sz="0" w:space="0" w:color="auto"/>
            <w:bottom w:val="none" w:sz="0" w:space="0" w:color="auto"/>
            <w:right w:val="none" w:sz="0" w:space="0" w:color="auto"/>
          </w:divBdr>
        </w:div>
        <w:div w:id="373193226">
          <w:marLeft w:val="0"/>
          <w:marRight w:val="0"/>
          <w:marTop w:val="0"/>
          <w:marBottom w:val="0"/>
          <w:divBdr>
            <w:top w:val="none" w:sz="0" w:space="0" w:color="auto"/>
            <w:left w:val="none" w:sz="0" w:space="0" w:color="auto"/>
            <w:bottom w:val="none" w:sz="0" w:space="0" w:color="auto"/>
            <w:right w:val="none" w:sz="0" w:space="0" w:color="auto"/>
          </w:divBdr>
        </w:div>
        <w:div w:id="274215035">
          <w:marLeft w:val="0"/>
          <w:marRight w:val="0"/>
          <w:marTop w:val="0"/>
          <w:marBottom w:val="0"/>
          <w:divBdr>
            <w:top w:val="none" w:sz="0" w:space="0" w:color="auto"/>
            <w:left w:val="none" w:sz="0" w:space="0" w:color="auto"/>
            <w:bottom w:val="none" w:sz="0" w:space="0" w:color="auto"/>
            <w:right w:val="none" w:sz="0" w:space="0" w:color="auto"/>
          </w:divBdr>
        </w:div>
        <w:div w:id="1663316247">
          <w:marLeft w:val="0"/>
          <w:marRight w:val="0"/>
          <w:marTop w:val="0"/>
          <w:marBottom w:val="0"/>
          <w:divBdr>
            <w:top w:val="none" w:sz="0" w:space="0" w:color="auto"/>
            <w:left w:val="none" w:sz="0" w:space="0" w:color="auto"/>
            <w:bottom w:val="none" w:sz="0" w:space="0" w:color="auto"/>
            <w:right w:val="none" w:sz="0" w:space="0" w:color="auto"/>
          </w:divBdr>
        </w:div>
        <w:div w:id="1701467853">
          <w:marLeft w:val="0"/>
          <w:marRight w:val="0"/>
          <w:marTop w:val="0"/>
          <w:marBottom w:val="0"/>
          <w:divBdr>
            <w:top w:val="none" w:sz="0" w:space="0" w:color="auto"/>
            <w:left w:val="none" w:sz="0" w:space="0" w:color="auto"/>
            <w:bottom w:val="none" w:sz="0" w:space="0" w:color="auto"/>
            <w:right w:val="none" w:sz="0" w:space="0" w:color="auto"/>
          </w:divBdr>
        </w:div>
        <w:div w:id="179782905">
          <w:marLeft w:val="0"/>
          <w:marRight w:val="0"/>
          <w:marTop w:val="0"/>
          <w:marBottom w:val="0"/>
          <w:divBdr>
            <w:top w:val="none" w:sz="0" w:space="0" w:color="auto"/>
            <w:left w:val="none" w:sz="0" w:space="0" w:color="auto"/>
            <w:bottom w:val="none" w:sz="0" w:space="0" w:color="auto"/>
            <w:right w:val="none" w:sz="0" w:space="0" w:color="auto"/>
          </w:divBdr>
        </w:div>
        <w:div w:id="794443568">
          <w:marLeft w:val="0"/>
          <w:marRight w:val="0"/>
          <w:marTop w:val="0"/>
          <w:marBottom w:val="0"/>
          <w:divBdr>
            <w:top w:val="none" w:sz="0" w:space="0" w:color="auto"/>
            <w:left w:val="none" w:sz="0" w:space="0" w:color="auto"/>
            <w:bottom w:val="none" w:sz="0" w:space="0" w:color="auto"/>
            <w:right w:val="none" w:sz="0" w:space="0" w:color="auto"/>
          </w:divBdr>
        </w:div>
        <w:div w:id="1074163870">
          <w:marLeft w:val="0"/>
          <w:marRight w:val="0"/>
          <w:marTop w:val="0"/>
          <w:marBottom w:val="0"/>
          <w:divBdr>
            <w:top w:val="none" w:sz="0" w:space="0" w:color="auto"/>
            <w:left w:val="none" w:sz="0" w:space="0" w:color="auto"/>
            <w:bottom w:val="none" w:sz="0" w:space="0" w:color="auto"/>
            <w:right w:val="none" w:sz="0" w:space="0" w:color="auto"/>
          </w:divBdr>
        </w:div>
        <w:div w:id="174274977">
          <w:marLeft w:val="0"/>
          <w:marRight w:val="0"/>
          <w:marTop w:val="0"/>
          <w:marBottom w:val="0"/>
          <w:divBdr>
            <w:top w:val="none" w:sz="0" w:space="0" w:color="auto"/>
            <w:left w:val="none" w:sz="0" w:space="0" w:color="auto"/>
            <w:bottom w:val="none" w:sz="0" w:space="0" w:color="auto"/>
            <w:right w:val="none" w:sz="0" w:space="0" w:color="auto"/>
          </w:divBdr>
        </w:div>
        <w:div w:id="1875265377">
          <w:marLeft w:val="0"/>
          <w:marRight w:val="0"/>
          <w:marTop w:val="0"/>
          <w:marBottom w:val="0"/>
          <w:divBdr>
            <w:top w:val="none" w:sz="0" w:space="0" w:color="auto"/>
            <w:left w:val="none" w:sz="0" w:space="0" w:color="auto"/>
            <w:bottom w:val="none" w:sz="0" w:space="0" w:color="auto"/>
            <w:right w:val="none" w:sz="0" w:space="0" w:color="auto"/>
          </w:divBdr>
        </w:div>
        <w:div w:id="35207800">
          <w:marLeft w:val="0"/>
          <w:marRight w:val="0"/>
          <w:marTop w:val="0"/>
          <w:marBottom w:val="0"/>
          <w:divBdr>
            <w:top w:val="none" w:sz="0" w:space="0" w:color="auto"/>
            <w:left w:val="none" w:sz="0" w:space="0" w:color="auto"/>
            <w:bottom w:val="none" w:sz="0" w:space="0" w:color="auto"/>
            <w:right w:val="none" w:sz="0" w:space="0" w:color="auto"/>
          </w:divBdr>
        </w:div>
        <w:div w:id="341277490">
          <w:marLeft w:val="0"/>
          <w:marRight w:val="0"/>
          <w:marTop w:val="0"/>
          <w:marBottom w:val="0"/>
          <w:divBdr>
            <w:top w:val="none" w:sz="0" w:space="0" w:color="auto"/>
            <w:left w:val="none" w:sz="0" w:space="0" w:color="auto"/>
            <w:bottom w:val="none" w:sz="0" w:space="0" w:color="auto"/>
            <w:right w:val="none" w:sz="0" w:space="0" w:color="auto"/>
          </w:divBdr>
        </w:div>
        <w:div w:id="1592663070">
          <w:marLeft w:val="0"/>
          <w:marRight w:val="0"/>
          <w:marTop w:val="0"/>
          <w:marBottom w:val="0"/>
          <w:divBdr>
            <w:top w:val="none" w:sz="0" w:space="0" w:color="auto"/>
            <w:left w:val="none" w:sz="0" w:space="0" w:color="auto"/>
            <w:bottom w:val="none" w:sz="0" w:space="0" w:color="auto"/>
            <w:right w:val="none" w:sz="0" w:space="0" w:color="auto"/>
          </w:divBdr>
        </w:div>
        <w:div w:id="940795376">
          <w:marLeft w:val="0"/>
          <w:marRight w:val="0"/>
          <w:marTop w:val="0"/>
          <w:marBottom w:val="0"/>
          <w:divBdr>
            <w:top w:val="none" w:sz="0" w:space="0" w:color="auto"/>
            <w:left w:val="none" w:sz="0" w:space="0" w:color="auto"/>
            <w:bottom w:val="none" w:sz="0" w:space="0" w:color="auto"/>
            <w:right w:val="none" w:sz="0" w:space="0" w:color="auto"/>
          </w:divBdr>
        </w:div>
      </w:divsChild>
    </w:div>
    <w:div w:id="1089959717">
      <w:bodyDiv w:val="1"/>
      <w:marLeft w:val="0"/>
      <w:marRight w:val="0"/>
      <w:marTop w:val="0"/>
      <w:marBottom w:val="0"/>
      <w:divBdr>
        <w:top w:val="none" w:sz="0" w:space="0" w:color="auto"/>
        <w:left w:val="none" w:sz="0" w:space="0" w:color="auto"/>
        <w:bottom w:val="none" w:sz="0" w:space="0" w:color="auto"/>
        <w:right w:val="none" w:sz="0" w:space="0" w:color="auto"/>
      </w:divBdr>
      <w:divsChild>
        <w:div w:id="1230775613">
          <w:marLeft w:val="0"/>
          <w:marRight w:val="0"/>
          <w:marTop w:val="0"/>
          <w:marBottom w:val="0"/>
          <w:divBdr>
            <w:top w:val="none" w:sz="0" w:space="0" w:color="auto"/>
            <w:left w:val="none" w:sz="0" w:space="0" w:color="auto"/>
            <w:bottom w:val="none" w:sz="0" w:space="0" w:color="auto"/>
            <w:right w:val="none" w:sz="0" w:space="0" w:color="auto"/>
          </w:divBdr>
        </w:div>
        <w:div w:id="565333951">
          <w:marLeft w:val="0"/>
          <w:marRight w:val="0"/>
          <w:marTop w:val="0"/>
          <w:marBottom w:val="0"/>
          <w:divBdr>
            <w:top w:val="none" w:sz="0" w:space="0" w:color="auto"/>
            <w:left w:val="none" w:sz="0" w:space="0" w:color="auto"/>
            <w:bottom w:val="none" w:sz="0" w:space="0" w:color="auto"/>
            <w:right w:val="none" w:sz="0" w:space="0" w:color="auto"/>
          </w:divBdr>
        </w:div>
        <w:div w:id="2022735135">
          <w:marLeft w:val="0"/>
          <w:marRight w:val="0"/>
          <w:marTop w:val="0"/>
          <w:marBottom w:val="0"/>
          <w:divBdr>
            <w:top w:val="none" w:sz="0" w:space="0" w:color="auto"/>
            <w:left w:val="none" w:sz="0" w:space="0" w:color="auto"/>
            <w:bottom w:val="none" w:sz="0" w:space="0" w:color="auto"/>
            <w:right w:val="none" w:sz="0" w:space="0" w:color="auto"/>
          </w:divBdr>
        </w:div>
        <w:div w:id="1133668245">
          <w:marLeft w:val="0"/>
          <w:marRight w:val="0"/>
          <w:marTop w:val="0"/>
          <w:marBottom w:val="0"/>
          <w:divBdr>
            <w:top w:val="none" w:sz="0" w:space="0" w:color="auto"/>
            <w:left w:val="none" w:sz="0" w:space="0" w:color="auto"/>
            <w:bottom w:val="none" w:sz="0" w:space="0" w:color="auto"/>
            <w:right w:val="none" w:sz="0" w:space="0" w:color="auto"/>
          </w:divBdr>
        </w:div>
        <w:div w:id="1706373070">
          <w:marLeft w:val="0"/>
          <w:marRight w:val="0"/>
          <w:marTop w:val="0"/>
          <w:marBottom w:val="0"/>
          <w:divBdr>
            <w:top w:val="none" w:sz="0" w:space="0" w:color="auto"/>
            <w:left w:val="none" w:sz="0" w:space="0" w:color="auto"/>
            <w:bottom w:val="none" w:sz="0" w:space="0" w:color="auto"/>
            <w:right w:val="none" w:sz="0" w:space="0" w:color="auto"/>
          </w:divBdr>
        </w:div>
        <w:div w:id="226690873">
          <w:marLeft w:val="0"/>
          <w:marRight w:val="0"/>
          <w:marTop w:val="0"/>
          <w:marBottom w:val="0"/>
          <w:divBdr>
            <w:top w:val="none" w:sz="0" w:space="0" w:color="auto"/>
            <w:left w:val="none" w:sz="0" w:space="0" w:color="auto"/>
            <w:bottom w:val="none" w:sz="0" w:space="0" w:color="auto"/>
            <w:right w:val="none" w:sz="0" w:space="0" w:color="auto"/>
          </w:divBdr>
        </w:div>
        <w:div w:id="359553549">
          <w:marLeft w:val="0"/>
          <w:marRight w:val="0"/>
          <w:marTop w:val="0"/>
          <w:marBottom w:val="0"/>
          <w:divBdr>
            <w:top w:val="none" w:sz="0" w:space="0" w:color="auto"/>
            <w:left w:val="none" w:sz="0" w:space="0" w:color="auto"/>
            <w:bottom w:val="none" w:sz="0" w:space="0" w:color="auto"/>
            <w:right w:val="none" w:sz="0" w:space="0" w:color="auto"/>
          </w:divBdr>
        </w:div>
        <w:div w:id="1404329394">
          <w:marLeft w:val="0"/>
          <w:marRight w:val="0"/>
          <w:marTop w:val="0"/>
          <w:marBottom w:val="0"/>
          <w:divBdr>
            <w:top w:val="none" w:sz="0" w:space="0" w:color="auto"/>
            <w:left w:val="none" w:sz="0" w:space="0" w:color="auto"/>
            <w:bottom w:val="none" w:sz="0" w:space="0" w:color="auto"/>
            <w:right w:val="none" w:sz="0" w:space="0" w:color="auto"/>
          </w:divBdr>
        </w:div>
        <w:div w:id="388959580">
          <w:marLeft w:val="0"/>
          <w:marRight w:val="0"/>
          <w:marTop w:val="0"/>
          <w:marBottom w:val="0"/>
          <w:divBdr>
            <w:top w:val="none" w:sz="0" w:space="0" w:color="auto"/>
            <w:left w:val="none" w:sz="0" w:space="0" w:color="auto"/>
            <w:bottom w:val="none" w:sz="0" w:space="0" w:color="auto"/>
            <w:right w:val="none" w:sz="0" w:space="0" w:color="auto"/>
          </w:divBdr>
        </w:div>
        <w:div w:id="294483457">
          <w:marLeft w:val="0"/>
          <w:marRight w:val="0"/>
          <w:marTop w:val="0"/>
          <w:marBottom w:val="0"/>
          <w:divBdr>
            <w:top w:val="none" w:sz="0" w:space="0" w:color="auto"/>
            <w:left w:val="none" w:sz="0" w:space="0" w:color="auto"/>
            <w:bottom w:val="none" w:sz="0" w:space="0" w:color="auto"/>
            <w:right w:val="none" w:sz="0" w:space="0" w:color="auto"/>
          </w:divBdr>
        </w:div>
        <w:div w:id="786237500">
          <w:marLeft w:val="0"/>
          <w:marRight w:val="0"/>
          <w:marTop w:val="0"/>
          <w:marBottom w:val="0"/>
          <w:divBdr>
            <w:top w:val="none" w:sz="0" w:space="0" w:color="auto"/>
            <w:left w:val="none" w:sz="0" w:space="0" w:color="auto"/>
            <w:bottom w:val="none" w:sz="0" w:space="0" w:color="auto"/>
            <w:right w:val="none" w:sz="0" w:space="0" w:color="auto"/>
          </w:divBdr>
        </w:div>
        <w:div w:id="1876040565">
          <w:marLeft w:val="0"/>
          <w:marRight w:val="0"/>
          <w:marTop w:val="0"/>
          <w:marBottom w:val="0"/>
          <w:divBdr>
            <w:top w:val="none" w:sz="0" w:space="0" w:color="auto"/>
            <w:left w:val="none" w:sz="0" w:space="0" w:color="auto"/>
            <w:bottom w:val="none" w:sz="0" w:space="0" w:color="auto"/>
            <w:right w:val="none" w:sz="0" w:space="0" w:color="auto"/>
          </w:divBdr>
        </w:div>
        <w:div w:id="1897164312">
          <w:marLeft w:val="0"/>
          <w:marRight w:val="0"/>
          <w:marTop w:val="0"/>
          <w:marBottom w:val="0"/>
          <w:divBdr>
            <w:top w:val="none" w:sz="0" w:space="0" w:color="auto"/>
            <w:left w:val="none" w:sz="0" w:space="0" w:color="auto"/>
            <w:bottom w:val="none" w:sz="0" w:space="0" w:color="auto"/>
            <w:right w:val="none" w:sz="0" w:space="0" w:color="auto"/>
          </w:divBdr>
        </w:div>
      </w:divsChild>
    </w:div>
    <w:div w:id="1394506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89CDB768188542F48481565E9E21E567"/>
        <w:category>
          <w:name w:val="General"/>
          <w:gallery w:val="placeholder"/>
        </w:category>
        <w:types>
          <w:type w:val="bbPlcHdr"/>
        </w:types>
        <w:behaviors>
          <w:behavior w:val="content"/>
        </w:behaviors>
        <w:guid w:val="{307F4E1A-DA88-4E8F-8782-40288EA0DAD6}"/>
      </w:docPartPr>
      <w:docPartBody>
        <w:p w:rsidR="005717B4" w:rsidRDefault="008D4715" w:rsidP="008D4715">
          <w:pPr>
            <w:pStyle w:val="89CDB768188542F48481565E9E21E567"/>
          </w:pPr>
          <w:r>
            <w:t>[Type the document title]</w:t>
          </w:r>
        </w:p>
      </w:docPartBody>
    </w:docPart>
    <w:docPart>
      <w:docPartPr>
        <w:name w:val="DC20BA2C4F804FD491F2926F0046E307"/>
        <w:category>
          <w:name w:val="General"/>
          <w:gallery w:val="placeholder"/>
        </w:category>
        <w:types>
          <w:type w:val="bbPlcHdr"/>
        </w:types>
        <w:behaviors>
          <w:behavior w:val="content"/>
        </w:behaviors>
        <w:guid w:val="{C38C9BC1-F4B4-432B-A29B-EE7BEF4D64A5}"/>
      </w:docPartPr>
      <w:docPartBody>
        <w:p w:rsidR="005717B4" w:rsidRDefault="008D4715" w:rsidP="008D4715">
          <w:pPr>
            <w:pStyle w:val="DC20BA2C4F804FD491F2926F0046E307"/>
          </w:pPr>
          <w:r>
            <w:t>[Pick the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entury Schoolbook">
    <w:panose1 w:val="0204060405050502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D4715"/>
    <w:rsid w:val="002836E8"/>
    <w:rsid w:val="005717B4"/>
    <w:rsid w:val="008D471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89CDB768188542F48481565E9E21E567">
    <w:name w:val="89CDB768188542F48481565E9E21E567"/>
    <w:rsid w:val="008D4715"/>
  </w:style>
  <w:style w:type="paragraph" w:customStyle="1" w:styleId="DC20BA2C4F804FD491F2926F0046E307">
    <w:name w:val="DC20BA2C4F804FD491F2926F0046E307"/>
    <w:rsid w:val="008D4715"/>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89CDB768188542F48481565E9E21E567">
    <w:name w:val="89CDB768188542F48481565E9E21E567"/>
    <w:rsid w:val="008D4715"/>
  </w:style>
  <w:style w:type="paragraph" w:customStyle="1" w:styleId="DC20BA2C4F804FD491F2926F0046E307">
    <w:name w:val="DC20BA2C4F804FD491F2926F0046E307"/>
    <w:rsid w:val="008D471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verPageProperties xmlns="http://schemas.microsoft.com/office/2006/coverPageProps">
  <PublishDate>Oct – Feb 2011-12</PublishDate>
  <Abstract/>
  <CompanyAddress/>
  <CompanyPhone/>
  <CompanyFax/>
  <CompanyEmail/>
</CoverPage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docProps/app.xml><?xml version="1.0" encoding="utf-8"?>
<Properties xmlns="http://schemas.openxmlformats.org/officeDocument/2006/extended-properties" xmlns:vt="http://schemas.openxmlformats.org/officeDocument/2006/docPropsVTypes">
  <Template>A72DC0D0</Template>
  <TotalTime>1</TotalTime>
  <Pages>7</Pages>
  <Words>2662</Words>
  <Characters>15176</Characters>
  <Application>Microsoft Office Word</Application>
  <DocSecurity>4</DocSecurity>
  <Lines>126</Lines>
  <Paragraphs>35</Paragraphs>
  <ScaleCrop>false</ScaleCrop>
  <HeadingPairs>
    <vt:vector size="2" baseType="variant">
      <vt:variant>
        <vt:lpstr>Title</vt:lpstr>
      </vt:variant>
      <vt:variant>
        <vt:i4>1</vt:i4>
      </vt:variant>
    </vt:vector>
  </HeadingPairs>
  <TitlesOfParts>
    <vt:vector size="1" baseType="lpstr">
      <vt:lpstr>STUDENT AS PRODUCER REPORT – SAFFI GREY</vt:lpstr>
    </vt:vector>
  </TitlesOfParts>
  <Company>.</Company>
  <LinksUpToDate>false</LinksUpToDate>
  <CharactersWithSpaces>17803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STUDENT AS PRODUCER REPORT – SAFFI GREY</dc:title>
  <dc:creator>Imogen</dc:creator>
  <cp:lastModifiedBy>ilsjac</cp:lastModifiedBy>
  <cp:revision>2</cp:revision>
  <dcterms:created xsi:type="dcterms:W3CDTF">2012-04-11T14:57:00Z</dcterms:created>
  <dcterms:modified xsi:type="dcterms:W3CDTF">2012-04-11T14:57:00Z</dcterms:modified>
</cp:coreProperties>
</file>