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CCF" w:rsidRDefault="003F2CCF" w:rsidP="003F2CCF">
      <w:pPr>
        <w:spacing w:after="120"/>
        <w:rPr>
          <w:rFonts w:ascii="Arial Rounded MT Bold" w:hAnsi="Arial Rounded MT Bold"/>
          <w:color w:val="8DB3E2" w:themeColor="text2" w:themeTint="66"/>
          <w:sz w:val="28"/>
          <w:szCs w:val="28"/>
        </w:rPr>
      </w:pPr>
      <w:r>
        <w:rPr>
          <w:noProof/>
          <w:lang w:eastAsia="en-GB"/>
        </w:rPr>
        <w:drawing>
          <wp:inline distT="0" distB="0" distL="0" distR="0">
            <wp:extent cx="6298387" cy="630798"/>
            <wp:effectExtent l="0" t="0" r="0" b="0"/>
            <wp:docPr id="1" name="Picture 2" descr="C:\Users\Liz\Documents\2015 RSA\Committee\keyline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z\Documents\2015 RSA\Committee\keyline_blue.jpg"/>
                    <pic:cNvPicPr>
                      <a:picLocks noChangeAspect="1" noChangeArrowheads="1"/>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8387" cy="630798"/>
                    </a:xfrm>
                    <a:prstGeom prst="rect">
                      <a:avLst/>
                    </a:prstGeom>
                    <a:noFill/>
                    <a:ln>
                      <a:noFill/>
                    </a:ln>
                  </pic:spPr>
                </pic:pic>
              </a:graphicData>
            </a:graphic>
          </wp:inline>
        </w:drawing>
      </w:r>
      <w:r w:rsidRPr="003C3577">
        <w:rPr>
          <w:rFonts w:ascii="Arial Rounded MT Bold" w:hAnsi="Arial Rounded MT Bold"/>
          <w:color w:val="8DB3E2" w:themeColor="text2" w:themeTint="66"/>
          <w:sz w:val="28"/>
          <w:szCs w:val="28"/>
        </w:rPr>
        <w:t xml:space="preserve">Retired Staff </w:t>
      </w:r>
      <w:proofErr w:type="gramStart"/>
      <w:r w:rsidRPr="003C3577">
        <w:rPr>
          <w:rFonts w:ascii="Arial Rounded MT Bold" w:hAnsi="Arial Rounded MT Bold"/>
          <w:color w:val="8DB3E2" w:themeColor="text2" w:themeTint="66"/>
          <w:sz w:val="28"/>
          <w:szCs w:val="28"/>
        </w:rPr>
        <w:t>Association</w:t>
      </w:r>
      <w:r w:rsidR="0026592D">
        <w:rPr>
          <w:rFonts w:ascii="Arial Rounded MT Bold" w:hAnsi="Arial Rounded MT Bold"/>
          <w:color w:val="8DB3E2" w:themeColor="text2" w:themeTint="66"/>
          <w:sz w:val="28"/>
          <w:szCs w:val="28"/>
        </w:rPr>
        <w:t xml:space="preserve">  :</w:t>
      </w:r>
      <w:proofErr w:type="gramEnd"/>
      <w:r w:rsidR="0026592D">
        <w:rPr>
          <w:rFonts w:ascii="Arial Rounded MT Bold" w:hAnsi="Arial Rounded MT Bold"/>
          <w:color w:val="8DB3E2" w:themeColor="text2" w:themeTint="66"/>
          <w:sz w:val="28"/>
          <w:szCs w:val="28"/>
        </w:rPr>
        <w:t xml:space="preserve">  Constitution</w:t>
      </w:r>
    </w:p>
    <w:p w:rsidR="00CB10E3" w:rsidRPr="00CB10E3" w:rsidRDefault="00CB10E3" w:rsidP="00CB10E3">
      <w:pPr>
        <w:pStyle w:val="List"/>
        <w:rPr>
          <w:rFonts w:ascii="Arial" w:hAnsi="Arial" w:cs="Arial"/>
          <w:b/>
          <w:sz w:val="20"/>
        </w:rPr>
      </w:pPr>
      <w:r w:rsidRPr="00D32A45">
        <w:rPr>
          <w:rFonts w:ascii="Arial" w:hAnsi="Arial" w:cs="Arial"/>
          <w:b/>
          <w:sz w:val="22"/>
          <w:szCs w:val="22"/>
        </w:rPr>
        <w:t>1</w:t>
      </w:r>
      <w:r w:rsidRPr="00CB10E3">
        <w:rPr>
          <w:rFonts w:ascii="Arial" w:hAnsi="Arial" w:cs="Arial"/>
          <w:b/>
          <w:sz w:val="20"/>
        </w:rPr>
        <w:t>.</w:t>
      </w:r>
      <w:r w:rsidRPr="00CB10E3">
        <w:rPr>
          <w:rFonts w:ascii="Arial" w:hAnsi="Arial" w:cs="Arial"/>
          <w:b/>
          <w:sz w:val="20"/>
        </w:rPr>
        <w:tab/>
        <w:t>Name</w:t>
      </w:r>
    </w:p>
    <w:p w:rsidR="00CB10E3" w:rsidRPr="00CB10E3" w:rsidRDefault="00CB10E3" w:rsidP="00CB10E3">
      <w:pPr>
        <w:pStyle w:val="ListContinue"/>
        <w:spacing w:after="0"/>
        <w:rPr>
          <w:rFonts w:ascii="Arial" w:hAnsi="Arial" w:cs="Arial"/>
          <w:sz w:val="20"/>
        </w:rPr>
      </w:pPr>
      <w:r w:rsidRPr="00CB10E3">
        <w:rPr>
          <w:rFonts w:ascii="Arial" w:hAnsi="Arial" w:cs="Arial"/>
          <w:sz w:val="20"/>
        </w:rPr>
        <w:t>The name of the Association shall be ‘The University of Warwick Retired Staff Association’.</w:t>
      </w:r>
    </w:p>
    <w:p w:rsidR="00CB10E3" w:rsidRPr="00CB10E3" w:rsidRDefault="00CB10E3" w:rsidP="00CB10E3">
      <w:pPr>
        <w:pStyle w:val="ListContinue"/>
        <w:spacing w:after="0"/>
        <w:rPr>
          <w:rFonts w:ascii="Arial" w:hAnsi="Arial" w:cs="Arial"/>
          <w:sz w:val="16"/>
          <w:szCs w:val="16"/>
        </w:rPr>
      </w:pPr>
    </w:p>
    <w:p w:rsidR="00CB10E3" w:rsidRPr="00CB10E3" w:rsidRDefault="00CB10E3" w:rsidP="00CB10E3">
      <w:pPr>
        <w:pStyle w:val="ListContinue"/>
        <w:spacing w:after="0"/>
        <w:ind w:left="0"/>
        <w:rPr>
          <w:rFonts w:ascii="Arial" w:hAnsi="Arial" w:cs="Arial"/>
          <w:b/>
          <w:sz w:val="20"/>
        </w:rPr>
      </w:pPr>
      <w:r w:rsidRPr="00CB10E3">
        <w:rPr>
          <w:rFonts w:ascii="Arial" w:hAnsi="Arial" w:cs="Arial"/>
          <w:b/>
          <w:sz w:val="20"/>
        </w:rPr>
        <w:t>2.</w:t>
      </w:r>
      <w:r w:rsidRPr="00CB10E3">
        <w:rPr>
          <w:rFonts w:ascii="Arial" w:hAnsi="Arial" w:cs="Arial"/>
          <w:sz w:val="20"/>
        </w:rPr>
        <w:t xml:space="preserve">  </w:t>
      </w:r>
      <w:r w:rsidRPr="00CB10E3">
        <w:rPr>
          <w:rFonts w:ascii="Arial" w:hAnsi="Arial" w:cs="Arial"/>
          <w:b/>
          <w:sz w:val="20"/>
        </w:rPr>
        <w:t>Membership</w:t>
      </w:r>
    </w:p>
    <w:p w:rsidR="00CB10E3" w:rsidRPr="00CB10E3" w:rsidRDefault="00CB10E3" w:rsidP="00CB10E3">
      <w:pPr>
        <w:pStyle w:val="ListContinue"/>
        <w:spacing w:after="0"/>
        <w:rPr>
          <w:rFonts w:ascii="Arial" w:hAnsi="Arial" w:cs="Arial"/>
          <w:sz w:val="20"/>
        </w:rPr>
      </w:pPr>
      <w:r w:rsidRPr="00CB10E3">
        <w:rPr>
          <w:rFonts w:ascii="Arial" w:hAnsi="Arial" w:cs="Arial"/>
          <w:sz w:val="20"/>
        </w:rPr>
        <w:t>Membership is open to all staff who have h</w:t>
      </w:r>
      <w:r w:rsidR="00A47D29">
        <w:rPr>
          <w:rFonts w:ascii="Arial" w:hAnsi="Arial" w:cs="Arial"/>
          <w:sz w:val="20"/>
        </w:rPr>
        <w:t>eld appointments and who are now</w:t>
      </w:r>
      <w:r w:rsidRPr="00CB10E3">
        <w:rPr>
          <w:rFonts w:ascii="Arial" w:hAnsi="Arial" w:cs="Arial"/>
          <w:sz w:val="20"/>
        </w:rPr>
        <w:t xml:space="preserve"> retired from the University.  Spouses or partners are eligible as Associate member.  Others who wish to join may be allowed to do so as Associate Members at the discretion of the Committee.  Associate members may not be eligible to receive the benefits provided by the University to full members.</w:t>
      </w:r>
    </w:p>
    <w:p w:rsidR="00CB10E3" w:rsidRPr="00CB10E3" w:rsidRDefault="00CB10E3" w:rsidP="00CB10E3">
      <w:pPr>
        <w:pStyle w:val="ListContinue"/>
        <w:spacing w:after="0"/>
        <w:rPr>
          <w:rFonts w:ascii="Arial" w:hAnsi="Arial" w:cs="Arial"/>
          <w:sz w:val="16"/>
          <w:szCs w:val="16"/>
        </w:rPr>
      </w:pPr>
    </w:p>
    <w:p w:rsidR="00CB10E3" w:rsidRPr="00CB10E3" w:rsidRDefault="00CB10E3" w:rsidP="00CB10E3">
      <w:pPr>
        <w:pStyle w:val="List"/>
        <w:rPr>
          <w:rFonts w:ascii="Arial" w:hAnsi="Arial" w:cs="Arial"/>
          <w:sz w:val="20"/>
        </w:rPr>
      </w:pPr>
      <w:r w:rsidRPr="00CB10E3">
        <w:rPr>
          <w:rFonts w:ascii="Arial" w:hAnsi="Arial" w:cs="Arial"/>
          <w:b/>
          <w:sz w:val="20"/>
        </w:rPr>
        <w:t>3.</w:t>
      </w:r>
      <w:r w:rsidRPr="00CB10E3">
        <w:rPr>
          <w:rFonts w:ascii="Arial" w:hAnsi="Arial" w:cs="Arial"/>
          <w:b/>
          <w:sz w:val="20"/>
        </w:rPr>
        <w:tab/>
        <w:t>Objectives</w:t>
      </w:r>
    </w:p>
    <w:p w:rsidR="00CB10E3" w:rsidRPr="00CB10E3" w:rsidRDefault="00A47D29" w:rsidP="00CB10E3">
      <w:pPr>
        <w:pStyle w:val="List2"/>
        <w:ind w:left="718" w:hanging="435"/>
        <w:rPr>
          <w:rFonts w:ascii="Arial" w:hAnsi="Arial" w:cs="Arial"/>
          <w:sz w:val="20"/>
        </w:rPr>
      </w:pPr>
      <w:r>
        <w:rPr>
          <w:rFonts w:ascii="Arial" w:hAnsi="Arial" w:cs="Arial"/>
          <w:sz w:val="20"/>
        </w:rPr>
        <w:t>(</w:t>
      </w:r>
      <w:proofErr w:type="spellStart"/>
      <w:r>
        <w:rPr>
          <w:rFonts w:ascii="Arial" w:hAnsi="Arial" w:cs="Arial"/>
          <w:sz w:val="20"/>
        </w:rPr>
        <w:t>i</w:t>
      </w:r>
      <w:proofErr w:type="spellEnd"/>
      <w:r>
        <w:rPr>
          <w:rFonts w:ascii="Arial" w:hAnsi="Arial" w:cs="Arial"/>
          <w:sz w:val="20"/>
        </w:rPr>
        <w:t>)</w:t>
      </w:r>
      <w:r>
        <w:rPr>
          <w:rFonts w:ascii="Arial" w:hAnsi="Arial" w:cs="Arial"/>
          <w:sz w:val="20"/>
        </w:rPr>
        <w:tab/>
      </w:r>
      <w:r w:rsidR="00CB10E3" w:rsidRPr="00CB10E3">
        <w:rPr>
          <w:rFonts w:ascii="Arial" w:hAnsi="Arial" w:cs="Arial"/>
          <w:sz w:val="20"/>
        </w:rPr>
        <w:t>To maintain and promote social activities for the benefit of members, exemplified by the provision of a Newsletter and the organisation of meetings on general and specific topics.</w:t>
      </w:r>
    </w:p>
    <w:p w:rsidR="00CB10E3" w:rsidRPr="00CB10E3" w:rsidRDefault="00A47D29" w:rsidP="00CB10E3">
      <w:pPr>
        <w:pStyle w:val="List2"/>
        <w:ind w:left="718" w:hanging="435"/>
        <w:rPr>
          <w:rFonts w:ascii="Arial" w:hAnsi="Arial" w:cs="Arial"/>
          <w:sz w:val="20"/>
        </w:rPr>
      </w:pPr>
      <w:r>
        <w:rPr>
          <w:rFonts w:ascii="Arial" w:hAnsi="Arial" w:cs="Arial"/>
          <w:sz w:val="20"/>
        </w:rPr>
        <w:t>(ii)</w:t>
      </w:r>
      <w:r>
        <w:rPr>
          <w:rFonts w:ascii="Arial" w:hAnsi="Arial" w:cs="Arial"/>
          <w:sz w:val="20"/>
        </w:rPr>
        <w:tab/>
      </w:r>
      <w:r w:rsidR="00CB10E3" w:rsidRPr="00CB10E3">
        <w:rPr>
          <w:rFonts w:ascii="Arial" w:hAnsi="Arial" w:cs="Arial"/>
          <w:sz w:val="20"/>
        </w:rPr>
        <w:t xml:space="preserve">To maintain and develop links between members and the relevant activities of the University, including encouraging the provision of access to appropriate University facilities. </w:t>
      </w:r>
    </w:p>
    <w:p w:rsidR="00CB10E3" w:rsidRPr="00CB10E3" w:rsidRDefault="00CB10E3" w:rsidP="00CB10E3">
      <w:pPr>
        <w:pStyle w:val="List2"/>
        <w:ind w:left="718" w:hanging="435"/>
        <w:rPr>
          <w:rFonts w:ascii="Arial" w:hAnsi="Arial" w:cs="Arial"/>
          <w:sz w:val="20"/>
        </w:rPr>
      </w:pPr>
      <w:r w:rsidRPr="00CB10E3">
        <w:rPr>
          <w:rFonts w:ascii="Arial" w:hAnsi="Arial" w:cs="Arial"/>
          <w:sz w:val="20"/>
        </w:rPr>
        <w:t>(iii)</w:t>
      </w:r>
      <w:r w:rsidRPr="00CB10E3">
        <w:rPr>
          <w:rFonts w:ascii="Arial" w:hAnsi="Arial" w:cs="Arial"/>
          <w:sz w:val="20"/>
        </w:rPr>
        <w:tab/>
        <w:t>To provide information to members on University developments, achievements, and future events of interest.</w:t>
      </w:r>
    </w:p>
    <w:p w:rsidR="00CB10E3" w:rsidRPr="00CB10E3" w:rsidRDefault="00CB10E3" w:rsidP="00CB10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Arial" w:hAnsi="Arial" w:cs="Arial"/>
          <w:sz w:val="16"/>
          <w:szCs w:val="16"/>
        </w:rPr>
      </w:pPr>
    </w:p>
    <w:p w:rsidR="00CB10E3" w:rsidRPr="00CB10E3" w:rsidRDefault="00CB10E3" w:rsidP="00CB10E3">
      <w:pPr>
        <w:pStyle w:val="List"/>
        <w:rPr>
          <w:rFonts w:ascii="Arial" w:hAnsi="Arial" w:cs="Arial"/>
          <w:sz w:val="20"/>
        </w:rPr>
      </w:pPr>
      <w:r w:rsidRPr="00CB10E3">
        <w:rPr>
          <w:rFonts w:ascii="Arial" w:hAnsi="Arial" w:cs="Arial"/>
          <w:b/>
          <w:sz w:val="20"/>
        </w:rPr>
        <w:t>4.</w:t>
      </w:r>
      <w:r w:rsidRPr="00CB10E3">
        <w:rPr>
          <w:rFonts w:ascii="Arial" w:hAnsi="Arial" w:cs="Arial"/>
          <w:b/>
          <w:sz w:val="20"/>
        </w:rPr>
        <w:tab/>
        <w:t>Executive Committee</w:t>
      </w:r>
    </w:p>
    <w:p w:rsidR="00CB10E3" w:rsidRPr="00CB10E3" w:rsidRDefault="00CB10E3" w:rsidP="00CB10E3">
      <w:pPr>
        <w:pStyle w:val="List2"/>
        <w:ind w:left="709" w:hanging="426"/>
        <w:rPr>
          <w:rFonts w:ascii="Arial" w:hAnsi="Arial" w:cs="Arial"/>
          <w:sz w:val="20"/>
        </w:rPr>
      </w:pPr>
      <w:r w:rsidRPr="00CB10E3">
        <w:rPr>
          <w:rFonts w:ascii="Arial" w:hAnsi="Arial" w:cs="Arial"/>
          <w:sz w:val="20"/>
        </w:rPr>
        <w:t>(</w:t>
      </w:r>
      <w:proofErr w:type="spellStart"/>
      <w:r w:rsidRPr="00CB10E3">
        <w:rPr>
          <w:rFonts w:ascii="Arial" w:hAnsi="Arial" w:cs="Arial"/>
          <w:sz w:val="20"/>
        </w:rPr>
        <w:t>i</w:t>
      </w:r>
      <w:proofErr w:type="spellEnd"/>
      <w:r w:rsidRPr="00CB10E3">
        <w:rPr>
          <w:rFonts w:ascii="Arial" w:hAnsi="Arial" w:cs="Arial"/>
          <w:sz w:val="20"/>
        </w:rPr>
        <w:t>)</w:t>
      </w:r>
      <w:r w:rsidRPr="00CB10E3">
        <w:rPr>
          <w:rFonts w:ascii="Arial" w:hAnsi="Arial" w:cs="Arial"/>
          <w:sz w:val="20"/>
        </w:rPr>
        <w:tab/>
        <w:t>Committee members, including officers, shall be elected at the annual general meeting, and each shall serve for a period of two years initially and thereafter Committee members shall be eligible for re-election annually.</w:t>
      </w:r>
    </w:p>
    <w:p w:rsidR="00CB10E3" w:rsidRPr="00CB10E3" w:rsidRDefault="00CB10E3" w:rsidP="00CB10E3">
      <w:pPr>
        <w:pStyle w:val="List2"/>
        <w:ind w:left="709" w:hanging="426"/>
        <w:rPr>
          <w:rFonts w:ascii="Arial" w:hAnsi="Arial" w:cs="Arial"/>
          <w:sz w:val="20"/>
        </w:rPr>
      </w:pPr>
      <w:r w:rsidRPr="00CB10E3">
        <w:rPr>
          <w:rFonts w:ascii="Arial" w:hAnsi="Arial" w:cs="Arial"/>
          <w:sz w:val="20"/>
        </w:rPr>
        <w:t xml:space="preserve">(ii) </w:t>
      </w:r>
      <w:r w:rsidRPr="00CB10E3">
        <w:rPr>
          <w:rFonts w:ascii="Arial" w:hAnsi="Arial" w:cs="Arial"/>
          <w:sz w:val="20"/>
        </w:rPr>
        <w:tab/>
        <w:t>The affairs of the Association shall be in the hands of an Executive Committee of the membership.  This Committee shall consist of a Chair, Deputy Chair, Secretary, Treasurer and Membership Secretary and others to an overall total not exceeding ten members.</w:t>
      </w:r>
    </w:p>
    <w:p w:rsidR="00CB10E3" w:rsidRPr="00CB10E3" w:rsidRDefault="00CB10E3" w:rsidP="00CB10E3">
      <w:pPr>
        <w:pStyle w:val="List2"/>
        <w:ind w:left="709" w:hanging="426"/>
        <w:rPr>
          <w:rFonts w:ascii="Arial" w:hAnsi="Arial" w:cs="Arial"/>
          <w:sz w:val="20"/>
        </w:rPr>
      </w:pPr>
      <w:r w:rsidRPr="00CB10E3">
        <w:rPr>
          <w:rFonts w:ascii="Arial" w:hAnsi="Arial" w:cs="Arial"/>
          <w:sz w:val="20"/>
        </w:rPr>
        <w:t>(iii)</w:t>
      </w:r>
      <w:r w:rsidRPr="00CB10E3">
        <w:rPr>
          <w:rFonts w:ascii="Arial" w:hAnsi="Arial" w:cs="Arial"/>
          <w:sz w:val="20"/>
        </w:rPr>
        <w:tab/>
        <w:t>The Executive Committee may co-opt members provided that the overall total committee membership does not exceed the number specified in 4(ii).  Such members shall serve until the next annual general meeting.</w:t>
      </w:r>
    </w:p>
    <w:p w:rsidR="00CB10E3" w:rsidRPr="00CB10E3" w:rsidRDefault="00CB10E3" w:rsidP="00CB10E3">
      <w:pPr>
        <w:pStyle w:val="List"/>
        <w:rPr>
          <w:rFonts w:ascii="Arial" w:hAnsi="Arial" w:cs="Arial"/>
          <w:b/>
          <w:sz w:val="16"/>
          <w:szCs w:val="16"/>
        </w:rPr>
      </w:pPr>
    </w:p>
    <w:p w:rsidR="00CB10E3" w:rsidRPr="00CB10E3" w:rsidRDefault="00CB10E3" w:rsidP="00CB10E3">
      <w:pPr>
        <w:pStyle w:val="List"/>
        <w:rPr>
          <w:rFonts w:ascii="Arial" w:hAnsi="Arial" w:cs="Arial"/>
          <w:sz w:val="20"/>
        </w:rPr>
      </w:pPr>
      <w:r w:rsidRPr="00CB10E3">
        <w:rPr>
          <w:rFonts w:ascii="Arial" w:hAnsi="Arial" w:cs="Arial"/>
          <w:b/>
          <w:sz w:val="20"/>
        </w:rPr>
        <w:t>5.</w:t>
      </w:r>
      <w:r w:rsidRPr="00CB10E3">
        <w:rPr>
          <w:rFonts w:ascii="Arial" w:hAnsi="Arial" w:cs="Arial"/>
          <w:b/>
          <w:sz w:val="20"/>
        </w:rPr>
        <w:tab/>
        <w:t>Subscriptions</w:t>
      </w:r>
    </w:p>
    <w:p w:rsidR="00CB10E3" w:rsidRPr="00CB10E3" w:rsidRDefault="00A47D29" w:rsidP="00CB10E3">
      <w:pPr>
        <w:pStyle w:val="List2"/>
        <w:ind w:left="718" w:hanging="435"/>
        <w:rPr>
          <w:rFonts w:ascii="Arial" w:hAnsi="Arial" w:cs="Arial"/>
          <w:sz w:val="20"/>
        </w:rPr>
      </w:pPr>
      <w:r>
        <w:rPr>
          <w:rFonts w:ascii="Arial" w:hAnsi="Arial" w:cs="Arial"/>
          <w:sz w:val="20"/>
        </w:rPr>
        <w:t>(</w:t>
      </w:r>
      <w:proofErr w:type="spellStart"/>
      <w:r>
        <w:rPr>
          <w:rFonts w:ascii="Arial" w:hAnsi="Arial" w:cs="Arial"/>
          <w:sz w:val="20"/>
        </w:rPr>
        <w:t>i</w:t>
      </w:r>
      <w:proofErr w:type="spellEnd"/>
      <w:r>
        <w:rPr>
          <w:rFonts w:ascii="Arial" w:hAnsi="Arial" w:cs="Arial"/>
          <w:sz w:val="20"/>
        </w:rPr>
        <w:t>)</w:t>
      </w:r>
      <w:r>
        <w:rPr>
          <w:rFonts w:ascii="Arial" w:hAnsi="Arial" w:cs="Arial"/>
          <w:sz w:val="20"/>
        </w:rPr>
        <w:tab/>
      </w:r>
      <w:r w:rsidR="00CB10E3" w:rsidRPr="00CB10E3">
        <w:rPr>
          <w:rFonts w:ascii="Arial" w:hAnsi="Arial" w:cs="Arial"/>
          <w:sz w:val="20"/>
        </w:rPr>
        <w:t>Annual subscriptions are payable in January of each year.  Any changes to the annual subscription shall be proposed by the current Executive Committee at the annual general meeting for approval by members.</w:t>
      </w:r>
    </w:p>
    <w:p w:rsidR="00CB10E3" w:rsidRPr="00CB10E3" w:rsidRDefault="00CB10E3" w:rsidP="00CB10E3">
      <w:pPr>
        <w:pStyle w:val="List2"/>
        <w:rPr>
          <w:rFonts w:ascii="Arial" w:hAnsi="Arial" w:cs="Arial"/>
          <w:sz w:val="20"/>
        </w:rPr>
      </w:pPr>
      <w:r w:rsidRPr="00CB10E3">
        <w:rPr>
          <w:rFonts w:ascii="Arial" w:hAnsi="Arial" w:cs="Arial"/>
          <w:sz w:val="20"/>
        </w:rPr>
        <w:t>(ii)</w:t>
      </w:r>
      <w:r w:rsidRPr="00CB10E3">
        <w:rPr>
          <w:rFonts w:ascii="Arial" w:hAnsi="Arial" w:cs="Arial"/>
          <w:sz w:val="20"/>
        </w:rPr>
        <w:tab/>
      </w:r>
      <w:r w:rsidRPr="00CB10E3">
        <w:rPr>
          <w:rFonts w:ascii="Arial" w:hAnsi="Arial" w:cs="Arial"/>
          <w:sz w:val="20"/>
        </w:rPr>
        <w:tab/>
        <w:t>Spouses or partners of deceased members may retain membership of the Association gratis.</w:t>
      </w:r>
    </w:p>
    <w:p w:rsidR="00CB10E3" w:rsidRPr="00CB10E3" w:rsidRDefault="00CB10E3" w:rsidP="00CB10E3">
      <w:pPr>
        <w:pStyle w:val="List2"/>
        <w:ind w:left="718" w:hanging="435"/>
        <w:rPr>
          <w:rFonts w:ascii="Arial" w:hAnsi="Arial" w:cs="Arial"/>
          <w:sz w:val="20"/>
        </w:rPr>
      </w:pPr>
      <w:r w:rsidRPr="00CB10E3">
        <w:rPr>
          <w:rFonts w:ascii="Arial" w:hAnsi="Arial" w:cs="Arial"/>
          <w:sz w:val="20"/>
        </w:rPr>
        <w:t xml:space="preserve">(iii) </w:t>
      </w:r>
      <w:r w:rsidRPr="00CB10E3">
        <w:rPr>
          <w:rFonts w:ascii="Arial" w:hAnsi="Arial" w:cs="Arial"/>
          <w:sz w:val="20"/>
        </w:rPr>
        <w:tab/>
        <w:t>A member who has not paid their subscription by March 31</w:t>
      </w:r>
      <w:r w:rsidRPr="00CB10E3">
        <w:rPr>
          <w:rFonts w:ascii="Arial" w:hAnsi="Arial" w:cs="Arial"/>
          <w:sz w:val="20"/>
          <w:vertAlign w:val="superscript"/>
        </w:rPr>
        <w:t>st</w:t>
      </w:r>
      <w:r w:rsidRPr="00CB10E3">
        <w:rPr>
          <w:rFonts w:ascii="Arial" w:hAnsi="Arial" w:cs="Arial"/>
          <w:sz w:val="20"/>
        </w:rPr>
        <w:t xml:space="preserve"> in any year will be deemed as lapsed and removed from the mailing list. </w:t>
      </w:r>
      <w:r w:rsidR="00CE2278">
        <w:rPr>
          <w:rFonts w:ascii="Arial" w:hAnsi="Arial" w:cs="Arial"/>
          <w:sz w:val="20"/>
        </w:rPr>
        <w:t xml:space="preserve"> </w:t>
      </w:r>
      <w:r w:rsidRPr="00CB10E3">
        <w:rPr>
          <w:rFonts w:ascii="Arial" w:hAnsi="Arial" w:cs="Arial"/>
          <w:sz w:val="20"/>
        </w:rPr>
        <w:t xml:space="preserve">Lapsed members who wish to rejoin will be treated as new members. </w:t>
      </w:r>
    </w:p>
    <w:p w:rsidR="00CB10E3" w:rsidRPr="00CB10E3" w:rsidRDefault="00CB10E3" w:rsidP="00CB10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firstLine="284"/>
        <w:rPr>
          <w:rFonts w:ascii="Arial" w:hAnsi="Arial" w:cs="Arial"/>
          <w:b/>
          <w:sz w:val="16"/>
          <w:szCs w:val="16"/>
        </w:rPr>
      </w:pPr>
    </w:p>
    <w:p w:rsidR="00CB10E3" w:rsidRPr="00CB10E3" w:rsidRDefault="00CB10E3" w:rsidP="00CB10E3">
      <w:pPr>
        <w:pStyle w:val="List"/>
        <w:ind w:left="0" w:firstLine="0"/>
        <w:rPr>
          <w:rFonts w:ascii="Arial" w:hAnsi="Arial" w:cs="Arial"/>
          <w:sz w:val="20"/>
        </w:rPr>
      </w:pPr>
      <w:r w:rsidRPr="00CB10E3">
        <w:rPr>
          <w:rFonts w:ascii="Arial" w:hAnsi="Arial" w:cs="Arial"/>
          <w:b/>
          <w:sz w:val="20"/>
        </w:rPr>
        <w:t>6.  General Meetings</w:t>
      </w:r>
    </w:p>
    <w:p w:rsidR="00CB10E3" w:rsidRPr="00CB10E3" w:rsidRDefault="00CB10E3" w:rsidP="00CB10E3">
      <w:pPr>
        <w:pStyle w:val="List"/>
        <w:ind w:left="719" w:hanging="435"/>
        <w:rPr>
          <w:rFonts w:ascii="Arial" w:hAnsi="Arial" w:cs="Arial"/>
          <w:sz w:val="20"/>
        </w:rPr>
      </w:pPr>
      <w:r w:rsidRPr="00CB10E3">
        <w:rPr>
          <w:rFonts w:ascii="Arial" w:hAnsi="Arial" w:cs="Arial"/>
          <w:sz w:val="20"/>
        </w:rPr>
        <w:t>(</w:t>
      </w:r>
      <w:proofErr w:type="spellStart"/>
      <w:r w:rsidRPr="00CB10E3">
        <w:rPr>
          <w:rFonts w:ascii="Arial" w:hAnsi="Arial" w:cs="Arial"/>
          <w:sz w:val="20"/>
        </w:rPr>
        <w:t>i</w:t>
      </w:r>
      <w:proofErr w:type="spellEnd"/>
      <w:r w:rsidRPr="00CB10E3">
        <w:rPr>
          <w:rFonts w:ascii="Arial" w:hAnsi="Arial" w:cs="Arial"/>
          <w:sz w:val="20"/>
        </w:rPr>
        <w:t xml:space="preserve">) </w:t>
      </w:r>
      <w:r w:rsidRPr="00CB10E3">
        <w:rPr>
          <w:rFonts w:ascii="Arial" w:hAnsi="Arial" w:cs="Arial"/>
          <w:sz w:val="20"/>
        </w:rPr>
        <w:tab/>
        <w:t xml:space="preserve">The committee shall convene an Annual General Meeting.  This meeting shall, as noted above, elect the new members of the Executive Committee, including the Officers as vacancies arise.  </w:t>
      </w:r>
    </w:p>
    <w:p w:rsidR="00CB10E3" w:rsidRPr="00CB10E3" w:rsidRDefault="00CB10E3" w:rsidP="00CB10E3">
      <w:pPr>
        <w:pStyle w:val="List"/>
        <w:ind w:left="719" w:hanging="434"/>
        <w:rPr>
          <w:rFonts w:ascii="Arial" w:hAnsi="Arial" w:cs="Arial"/>
          <w:sz w:val="20"/>
        </w:rPr>
      </w:pPr>
      <w:r w:rsidRPr="00CB10E3">
        <w:rPr>
          <w:rFonts w:ascii="Arial" w:hAnsi="Arial" w:cs="Arial"/>
          <w:sz w:val="20"/>
        </w:rPr>
        <w:t xml:space="preserve">(ii) </w:t>
      </w:r>
      <w:r w:rsidRPr="00CB10E3">
        <w:rPr>
          <w:rFonts w:ascii="Arial" w:hAnsi="Arial" w:cs="Arial"/>
          <w:sz w:val="20"/>
        </w:rPr>
        <w:tab/>
        <w:t>This meeting shall receive the Annual Reports of the Officers and consider any matters related to the operation of the Association.</w:t>
      </w:r>
    </w:p>
    <w:p w:rsidR="00CB10E3" w:rsidRPr="00CB10E3" w:rsidRDefault="00CB10E3" w:rsidP="00CB10E3">
      <w:pPr>
        <w:pStyle w:val="List2"/>
        <w:ind w:left="718" w:hanging="435"/>
        <w:rPr>
          <w:rFonts w:ascii="Arial" w:hAnsi="Arial" w:cs="Arial"/>
          <w:sz w:val="20"/>
        </w:rPr>
      </w:pPr>
      <w:r w:rsidRPr="00CB10E3">
        <w:rPr>
          <w:rFonts w:ascii="Arial" w:hAnsi="Arial" w:cs="Arial"/>
          <w:sz w:val="20"/>
        </w:rPr>
        <w:t>(iii)</w:t>
      </w:r>
      <w:r w:rsidRPr="00CB10E3">
        <w:rPr>
          <w:rFonts w:ascii="Arial" w:hAnsi="Arial" w:cs="Arial"/>
          <w:sz w:val="20"/>
        </w:rPr>
        <w:tab/>
        <w:t>A special meeting shall be arranged by the secretary within 30 days of a written request from 20 members.  The request shall include item(s) for discussion and any resolutions for the meeting.  These and no other matters shall be considered at this special meeting.</w:t>
      </w:r>
    </w:p>
    <w:p w:rsidR="00CB10E3" w:rsidRPr="00CB10E3" w:rsidRDefault="00CB10E3" w:rsidP="00CB10E3">
      <w:pPr>
        <w:pStyle w:val="List2"/>
        <w:ind w:left="718" w:hanging="435"/>
        <w:rPr>
          <w:rFonts w:ascii="Arial" w:hAnsi="Arial" w:cs="Arial"/>
          <w:sz w:val="16"/>
          <w:szCs w:val="16"/>
        </w:rPr>
      </w:pPr>
    </w:p>
    <w:p w:rsidR="00CB10E3" w:rsidRPr="00CB10E3" w:rsidRDefault="00CB10E3" w:rsidP="00CB10E3">
      <w:pPr>
        <w:pStyle w:val="ListContinue"/>
        <w:spacing w:after="0"/>
        <w:ind w:left="0"/>
        <w:rPr>
          <w:rFonts w:ascii="Arial" w:hAnsi="Arial" w:cs="Arial"/>
          <w:b/>
          <w:sz w:val="20"/>
        </w:rPr>
      </w:pPr>
      <w:r>
        <w:rPr>
          <w:rFonts w:ascii="Arial" w:hAnsi="Arial" w:cs="Arial"/>
          <w:b/>
          <w:sz w:val="20"/>
        </w:rPr>
        <w:t>7</w:t>
      </w:r>
      <w:r w:rsidRPr="00CB10E3">
        <w:rPr>
          <w:rFonts w:ascii="Arial" w:hAnsi="Arial" w:cs="Arial"/>
          <w:b/>
          <w:sz w:val="20"/>
        </w:rPr>
        <w:t>.</w:t>
      </w:r>
      <w:r w:rsidRPr="00CB10E3">
        <w:rPr>
          <w:rFonts w:ascii="Arial" w:hAnsi="Arial" w:cs="Arial"/>
          <w:sz w:val="20"/>
        </w:rPr>
        <w:t xml:space="preserve">  </w:t>
      </w:r>
      <w:r>
        <w:rPr>
          <w:rFonts w:ascii="Arial" w:hAnsi="Arial" w:cs="Arial"/>
          <w:b/>
          <w:sz w:val="20"/>
        </w:rPr>
        <w:t>Data Protection</w:t>
      </w:r>
    </w:p>
    <w:p w:rsidR="00CB10E3" w:rsidRDefault="00CB10E3" w:rsidP="00CB10E3">
      <w:pPr>
        <w:pStyle w:val="ListContinue"/>
        <w:spacing w:after="0"/>
        <w:rPr>
          <w:rFonts w:ascii="Arial" w:hAnsi="Arial" w:cs="Arial"/>
          <w:color w:val="000000" w:themeColor="text1"/>
          <w:sz w:val="20"/>
          <w:lang w:eastAsia="en-GB"/>
        </w:rPr>
      </w:pPr>
      <w:r>
        <w:rPr>
          <w:rFonts w:ascii="Arial" w:hAnsi="Arial" w:cs="Arial"/>
          <w:sz w:val="20"/>
        </w:rPr>
        <w:t xml:space="preserve">The University of Warwick </w:t>
      </w:r>
      <w:r w:rsidR="009E1E2E">
        <w:rPr>
          <w:rFonts w:ascii="Arial" w:hAnsi="Arial" w:cs="Arial"/>
          <w:sz w:val="20"/>
          <w:lang w:eastAsia="en-GB"/>
        </w:rPr>
        <w:t>will process member</w:t>
      </w:r>
      <w:r w:rsidRPr="00CB10E3">
        <w:rPr>
          <w:rFonts w:ascii="Arial" w:hAnsi="Arial" w:cs="Arial"/>
          <w:sz w:val="20"/>
          <w:lang w:eastAsia="en-GB"/>
        </w:rPr>
        <w:t>s</w:t>
      </w:r>
      <w:r w:rsidR="009E1E2E">
        <w:rPr>
          <w:rFonts w:ascii="Arial" w:hAnsi="Arial" w:cs="Arial"/>
          <w:sz w:val="20"/>
          <w:lang w:eastAsia="en-GB"/>
        </w:rPr>
        <w:t>’</w:t>
      </w:r>
      <w:r w:rsidRPr="00CB10E3">
        <w:rPr>
          <w:rFonts w:ascii="Arial" w:hAnsi="Arial" w:cs="Arial"/>
          <w:sz w:val="20"/>
          <w:lang w:eastAsia="en-GB"/>
        </w:rPr>
        <w:t xml:space="preserve"> personal data in accordance with the Data Protection Act 2018, the General Data Protection Regulation (EU) 2016/679, and any relevant replacement/subsequent European and/or UK privacy legislation, for the purposes of performing its obligations and exercising its rights under these terms and conditions.  The privacy notice relevant to a</w:t>
      </w:r>
      <w:r w:rsidR="0013616A">
        <w:rPr>
          <w:rFonts w:ascii="Arial" w:hAnsi="Arial" w:cs="Arial"/>
          <w:sz w:val="20"/>
          <w:lang w:eastAsia="en-GB"/>
        </w:rPr>
        <w:t>n application and membership</w:t>
      </w:r>
      <w:r w:rsidRPr="00CB10E3">
        <w:rPr>
          <w:rFonts w:ascii="Arial" w:hAnsi="Arial" w:cs="Arial"/>
          <w:sz w:val="20"/>
          <w:lang w:eastAsia="en-GB"/>
        </w:rPr>
        <w:t xml:space="preserve"> of the University of Warwick Retired Staff Associat</w:t>
      </w:r>
      <w:r w:rsidR="008C3DC5">
        <w:rPr>
          <w:rFonts w:ascii="Arial" w:hAnsi="Arial" w:cs="Arial"/>
          <w:sz w:val="20"/>
          <w:lang w:eastAsia="en-GB"/>
        </w:rPr>
        <w:t>ion can be seen by following</w:t>
      </w:r>
      <w:r w:rsidRPr="00CB10E3">
        <w:rPr>
          <w:rFonts w:ascii="Arial" w:hAnsi="Arial" w:cs="Arial"/>
          <w:sz w:val="20"/>
          <w:lang w:eastAsia="en-GB"/>
        </w:rPr>
        <w:t xml:space="preserve"> this</w:t>
      </w:r>
      <w:r w:rsidRPr="00CB10E3">
        <w:rPr>
          <w:rFonts w:ascii="Arial" w:hAnsi="Arial" w:cs="Arial"/>
          <w:color w:val="FF0000"/>
          <w:sz w:val="20"/>
          <w:lang w:eastAsia="en-GB"/>
        </w:rPr>
        <w:t xml:space="preserve"> </w:t>
      </w:r>
      <w:r w:rsidR="008C3DC5">
        <w:rPr>
          <w:rFonts w:ascii="Arial" w:hAnsi="Arial" w:cs="Arial"/>
          <w:sz w:val="20"/>
          <w:lang w:eastAsia="en-GB"/>
        </w:rPr>
        <w:t>link to</w:t>
      </w:r>
      <w:r w:rsidRPr="00CB10E3">
        <w:rPr>
          <w:rFonts w:ascii="Arial" w:hAnsi="Arial" w:cs="Arial"/>
          <w:sz w:val="20"/>
          <w:lang w:eastAsia="en-GB"/>
        </w:rPr>
        <w:t xml:space="preserve"> the Association’s</w:t>
      </w:r>
      <w:r>
        <w:rPr>
          <w:rFonts w:ascii="Arial" w:hAnsi="Arial" w:cs="Arial"/>
          <w:sz w:val="20"/>
          <w:lang w:eastAsia="en-GB"/>
        </w:rPr>
        <w:t xml:space="preserve"> </w:t>
      </w:r>
      <w:hyperlink r:id="rId5" w:history="1">
        <w:r w:rsidRPr="008C3DC5">
          <w:rPr>
            <w:rStyle w:val="Hyperlink"/>
            <w:rFonts w:ascii="Arial" w:hAnsi="Arial" w:cs="Arial"/>
            <w:color w:val="auto"/>
            <w:sz w:val="20"/>
            <w:u w:val="none"/>
            <w:lang w:eastAsia="en-GB"/>
          </w:rPr>
          <w:t>webpage</w:t>
        </w:r>
      </w:hyperlink>
      <w:r w:rsidR="008C3DC5">
        <w:rPr>
          <w:rFonts w:ascii="Arial" w:hAnsi="Arial" w:cs="Arial"/>
          <w:sz w:val="20"/>
          <w:lang w:eastAsia="en-GB"/>
        </w:rPr>
        <w:t xml:space="preserve">: </w:t>
      </w:r>
      <w:r w:rsidR="008C3DC5" w:rsidRPr="008C3DC5">
        <w:rPr>
          <w:rFonts w:ascii="Arial" w:hAnsi="Arial" w:cs="Arial"/>
          <w:sz w:val="20"/>
          <w:lang w:eastAsia="en-GB"/>
        </w:rPr>
        <w:t xml:space="preserve"> </w:t>
      </w:r>
      <w:hyperlink r:id="rId6" w:history="1">
        <w:r w:rsidR="008C3DC5" w:rsidRPr="008C3DC5">
          <w:rPr>
            <w:rStyle w:val="Hyperlink"/>
            <w:rFonts w:ascii="Arial" w:hAnsi="Arial" w:cs="Arial"/>
            <w:color w:val="auto"/>
            <w:sz w:val="20"/>
            <w:lang w:eastAsia="en-GB"/>
          </w:rPr>
          <w:t>https://warwick.ac.uk/assoc/rsa/</w:t>
        </w:r>
      </w:hyperlink>
      <w:r>
        <w:rPr>
          <w:rFonts w:ascii="Arial" w:hAnsi="Arial" w:cs="Arial"/>
          <w:sz w:val="20"/>
          <w:lang w:eastAsia="en-GB"/>
        </w:rPr>
        <w:t>.</w:t>
      </w:r>
      <w:r w:rsidRPr="00CB10E3">
        <w:rPr>
          <w:rFonts w:ascii="Arial" w:hAnsi="Arial" w:cs="Arial"/>
          <w:sz w:val="20"/>
          <w:lang w:eastAsia="en-GB"/>
        </w:rPr>
        <w:t xml:space="preserve">  We would also bring your attention to the University’s data protection policy:  </w:t>
      </w:r>
      <w:hyperlink r:id="rId7" w:tgtFrame="_blank" w:history="1">
        <w:r w:rsidRPr="00CB10E3">
          <w:rPr>
            <w:rFonts w:ascii="Arial" w:hAnsi="Arial" w:cs="Arial"/>
            <w:iCs/>
            <w:color w:val="000000" w:themeColor="text1"/>
            <w:sz w:val="20"/>
            <w:u w:val="single"/>
            <w:lang w:val="en-US" w:eastAsia="en-GB"/>
          </w:rPr>
          <w:t>https://warwick.ac.uk/services/idc/dataprotection</w:t>
        </w:r>
      </w:hyperlink>
      <w:r w:rsidRPr="00CB10E3">
        <w:rPr>
          <w:rFonts w:ascii="Arial" w:hAnsi="Arial" w:cs="Arial"/>
          <w:color w:val="000000" w:themeColor="text1"/>
          <w:sz w:val="20"/>
          <w:lang w:eastAsia="en-GB"/>
        </w:rPr>
        <w:t>.</w:t>
      </w:r>
    </w:p>
    <w:p w:rsidR="0026592D" w:rsidRPr="00CB10E3" w:rsidRDefault="0026592D" w:rsidP="00CB10E3">
      <w:pPr>
        <w:pStyle w:val="ListContinue"/>
        <w:spacing w:after="0"/>
        <w:rPr>
          <w:rFonts w:ascii="Arial" w:hAnsi="Arial" w:cs="Arial"/>
          <w:sz w:val="20"/>
        </w:rPr>
      </w:pPr>
    </w:p>
    <w:p w:rsidR="003F2CCF" w:rsidRPr="00CB10E3" w:rsidRDefault="009E1E2E" w:rsidP="00CB10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right"/>
        <w:rPr>
          <w:rFonts w:ascii="Arial" w:hAnsi="Arial" w:cs="Arial"/>
          <w:sz w:val="20"/>
          <w:szCs w:val="20"/>
        </w:rPr>
      </w:pPr>
      <w:r>
        <w:rPr>
          <w:rFonts w:ascii="Arial" w:hAnsi="Arial" w:cs="Arial"/>
          <w:sz w:val="20"/>
          <w:szCs w:val="20"/>
        </w:rPr>
        <w:t>11Feb20</w:t>
      </w:r>
      <w:r w:rsidR="00CB10E3" w:rsidRPr="00CB10E3">
        <w:rPr>
          <w:rFonts w:ascii="Arial" w:hAnsi="Arial" w:cs="Arial"/>
          <w:sz w:val="20"/>
          <w:szCs w:val="20"/>
        </w:rPr>
        <w:t>19</w:t>
      </w:r>
    </w:p>
    <w:sectPr w:rsidR="003F2CCF" w:rsidRPr="00CB10E3" w:rsidSect="00EF410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displayVerticalDrawingGridEvery w:val="2"/>
  <w:characterSpacingControl w:val="doNotCompress"/>
  <w:compat/>
  <w:rsids>
    <w:rsidRoot w:val="003F2CCF"/>
    <w:rsid w:val="0013616A"/>
    <w:rsid w:val="0026592D"/>
    <w:rsid w:val="0034324F"/>
    <w:rsid w:val="003F2CCF"/>
    <w:rsid w:val="00781091"/>
    <w:rsid w:val="007F775C"/>
    <w:rsid w:val="00847824"/>
    <w:rsid w:val="008C3DC5"/>
    <w:rsid w:val="0091033F"/>
    <w:rsid w:val="009E1E2E"/>
    <w:rsid w:val="00A01D74"/>
    <w:rsid w:val="00A47D29"/>
    <w:rsid w:val="00A725EA"/>
    <w:rsid w:val="00AA5726"/>
    <w:rsid w:val="00AD76FA"/>
    <w:rsid w:val="00B06A0E"/>
    <w:rsid w:val="00CB10E3"/>
    <w:rsid w:val="00CD693A"/>
    <w:rsid w:val="00CE2278"/>
    <w:rsid w:val="00EF410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List 2" w:uiPriority="0"/>
    <w:lsdException w:name="Title" w:semiHidden="0" w:uiPriority="10" w:unhideWhenUsed="0" w:qFormat="1"/>
    <w:lsdException w:name="Default Paragraph Font" w:uiPriority="1"/>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CF"/>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F2C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2CCF"/>
    <w:rPr>
      <w:rFonts w:ascii="Tahoma" w:hAnsi="Tahoma" w:cs="Tahoma"/>
      <w:sz w:val="16"/>
      <w:szCs w:val="16"/>
    </w:rPr>
  </w:style>
  <w:style w:type="paragraph" w:styleId="List">
    <w:name w:val="List"/>
    <w:basedOn w:val="Normal"/>
    <w:rsid w:val="00CB10E3"/>
    <w:pPr>
      <w:spacing w:after="0" w:line="240" w:lineRule="auto"/>
      <w:ind w:left="283" w:hanging="283"/>
    </w:pPr>
    <w:rPr>
      <w:rFonts w:eastAsia="Times New Roman"/>
      <w:sz w:val="24"/>
      <w:szCs w:val="20"/>
    </w:rPr>
  </w:style>
  <w:style w:type="paragraph" w:styleId="List2">
    <w:name w:val="List 2"/>
    <w:basedOn w:val="Normal"/>
    <w:rsid w:val="00CB10E3"/>
    <w:pPr>
      <w:spacing w:after="0" w:line="240" w:lineRule="auto"/>
      <w:ind w:left="566" w:hanging="283"/>
    </w:pPr>
    <w:rPr>
      <w:rFonts w:eastAsia="Times New Roman"/>
      <w:sz w:val="24"/>
      <w:szCs w:val="20"/>
    </w:rPr>
  </w:style>
  <w:style w:type="paragraph" w:styleId="ListContinue">
    <w:name w:val="List Continue"/>
    <w:basedOn w:val="Normal"/>
    <w:rsid w:val="00CB10E3"/>
    <w:pPr>
      <w:spacing w:after="120" w:line="240" w:lineRule="auto"/>
      <w:ind w:left="283"/>
    </w:pPr>
    <w:rPr>
      <w:rFonts w:eastAsia="Times New Roman"/>
      <w:sz w:val="24"/>
      <w:szCs w:val="20"/>
    </w:rPr>
  </w:style>
  <w:style w:type="character" w:styleId="Hyperlink">
    <w:name w:val="Hyperlink"/>
    <w:basedOn w:val="DefaultParagraphFont"/>
    <w:uiPriority w:val="99"/>
    <w:unhideWhenUsed/>
    <w:rsid w:val="00CB10E3"/>
    <w:rPr>
      <w:color w:val="0000FF"/>
      <w:u w:val="single"/>
    </w:rPr>
  </w:style>
  <w:style w:type="character" w:styleId="FollowedHyperlink">
    <w:name w:val="FollowedHyperlink"/>
    <w:basedOn w:val="DefaultParagraphFont"/>
    <w:uiPriority w:val="99"/>
    <w:semiHidden/>
    <w:unhideWhenUsed/>
    <w:rsid w:val="00CB10E3"/>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arwick.ac.uk/services/idc/dataprotec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assoc/rsa/" TargetMode="External"/><Relationship Id="rId5" Type="http://schemas.openxmlformats.org/officeDocument/2006/relationships/hyperlink" Target="https://warwick.ac.uk/assoc/rsa/"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346</TotalTime>
  <Pages>1</Pages>
  <Words>568</Words>
  <Characters>3242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Wilson</dc:creator>
  <cp:keywords/>
  <dc:description/>
  <cp:lastModifiedBy>Brenda Wilson</cp:lastModifiedBy>
  <cp:revision>3</cp:revision>
  <dcterms:created xsi:type="dcterms:W3CDTF">2019-02-12T11:38:00Z</dcterms:created>
  <dcterms:modified xsi:type="dcterms:W3CDTF">2019-02-12T17:37:00Z</dcterms:modified>
</cp:coreProperties>
</file>