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6F9C6C" w14:textId="77777777" w:rsidR="003C02DB" w:rsidRDefault="00E622DA" w:rsidP="00605E18">
      <w:pPr>
        <w:pStyle w:val="Title"/>
        <w:rPr>
          <w:rFonts w:asciiTheme="minorHAnsi" w:eastAsia="Times New Roman" w:hAnsiTheme="minorHAnsi" w:cstheme="minorHAnsi"/>
          <w:sz w:val="22"/>
          <w:szCs w:val="22"/>
        </w:rPr>
      </w:pPr>
      <w:r w:rsidRPr="003C02DB">
        <w:rPr>
          <w:rFonts w:asciiTheme="minorHAnsi" w:eastAsia="Times New Roman" w:hAnsiTheme="minorHAnsi" w:cstheme="minorHAnsi"/>
          <w:noProof/>
          <w:sz w:val="22"/>
          <w:szCs w:val="22"/>
          <w:lang w:val="en-GB" w:eastAsia="en-GB"/>
        </w:rPr>
        <w:drawing>
          <wp:anchor distT="0" distB="0" distL="114300" distR="114300" simplePos="0" relativeHeight="251657216" behindDoc="0" locked="0" layoutInCell="1" allowOverlap="1" wp14:anchorId="1E028640" wp14:editId="5567F06E">
            <wp:simplePos x="0" y="0"/>
            <wp:positionH relativeFrom="column">
              <wp:posOffset>5099050</wp:posOffset>
            </wp:positionH>
            <wp:positionV relativeFrom="paragraph">
              <wp:posOffset>-184150</wp:posOffset>
            </wp:positionV>
            <wp:extent cx="1684655" cy="428625"/>
            <wp:effectExtent l="0" t="0" r="0" b="952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HRC_log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84655" cy="428625"/>
                    </a:xfrm>
                    <a:prstGeom prst="rect">
                      <a:avLst/>
                    </a:prstGeom>
                  </pic:spPr>
                </pic:pic>
              </a:graphicData>
            </a:graphic>
            <wp14:sizeRelH relativeFrom="page">
              <wp14:pctWidth>0</wp14:pctWidth>
            </wp14:sizeRelH>
            <wp14:sizeRelV relativeFrom="page">
              <wp14:pctHeight>0</wp14:pctHeight>
            </wp14:sizeRelV>
          </wp:anchor>
        </w:drawing>
      </w:r>
      <w:r w:rsidR="00857587" w:rsidRPr="003C02DB">
        <w:rPr>
          <w:rFonts w:asciiTheme="minorHAnsi" w:eastAsia="Times New Roman" w:hAnsiTheme="minorHAnsi" w:cstheme="minorHAnsi"/>
          <w:noProof/>
          <w:sz w:val="22"/>
          <w:szCs w:val="22"/>
          <w:lang w:val="en-GB" w:eastAsia="en-GB"/>
        </w:rPr>
        <w:drawing>
          <wp:anchor distT="0" distB="0" distL="114300" distR="114300" simplePos="0" relativeHeight="251659264" behindDoc="0" locked="0" layoutInCell="1" allowOverlap="1" wp14:anchorId="70D5F95B" wp14:editId="6B200274">
            <wp:simplePos x="0" y="0"/>
            <wp:positionH relativeFrom="column">
              <wp:posOffset>3175</wp:posOffset>
            </wp:positionH>
            <wp:positionV relativeFrom="paragraph">
              <wp:posOffset>-269875</wp:posOffset>
            </wp:positionV>
            <wp:extent cx="1753870" cy="62865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M4C logo colour RGB.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53870" cy="628650"/>
                    </a:xfrm>
                    <a:prstGeom prst="rect">
                      <a:avLst/>
                    </a:prstGeom>
                  </pic:spPr>
                </pic:pic>
              </a:graphicData>
            </a:graphic>
            <wp14:sizeRelH relativeFrom="page">
              <wp14:pctWidth>0</wp14:pctWidth>
            </wp14:sizeRelH>
            <wp14:sizeRelV relativeFrom="page">
              <wp14:pctHeight>0</wp14:pctHeight>
            </wp14:sizeRelV>
          </wp:anchor>
        </w:drawing>
      </w:r>
    </w:p>
    <w:p w14:paraId="3A09873D" w14:textId="77777777" w:rsidR="00032C41" w:rsidRDefault="00032C41" w:rsidP="00032C41">
      <w:pPr>
        <w:pStyle w:val="Title"/>
        <w:rPr>
          <w:rFonts w:asciiTheme="minorHAnsi" w:eastAsia="Times New Roman" w:hAnsiTheme="minorHAnsi" w:cstheme="minorHAnsi"/>
          <w:color w:val="820000"/>
          <w:sz w:val="36"/>
          <w:szCs w:val="36"/>
          <w:u w:val="single"/>
        </w:rPr>
      </w:pPr>
    </w:p>
    <w:p w14:paraId="098DAF0C" w14:textId="77777777" w:rsidR="00032C41" w:rsidRDefault="00032C41" w:rsidP="00032C41">
      <w:pPr>
        <w:pStyle w:val="Title"/>
        <w:rPr>
          <w:rFonts w:asciiTheme="minorHAnsi" w:eastAsia="Times New Roman" w:hAnsiTheme="minorHAnsi" w:cstheme="minorHAnsi"/>
          <w:color w:val="820000"/>
          <w:sz w:val="36"/>
          <w:szCs w:val="36"/>
          <w:u w:val="single"/>
        </w:rPr>
      </w:pPr>
    </w:p>
    <w:p w14:paraId="17FEE80A" w14:textId="1A960D6C" w:rsidR="00F912E2" w:rsidRDefault="00371460" w:rsidP="00032C41">
      <w:pPr>
        <w:pStyle w:val="Title"/>
        <w:rPr>
          <w:rFonts w:asciiTheme="minorHAnsi" w:eastAsia="Times New Roman" w:hAnsiTheme="minorHAnsi" w:cstheme="minorHAnsi"/>
          <w:color w:val="820000"/>
          <w:sz w:val="36"/>
          <w:szCs w:val="36"/>
          <w:u w:val="single"/>
        </w:rPr>
      </w:pPr>
      <w:r w:rsidRPr="003C02DB">
        <w:rPr>
          <w:rFonts w:asciiTheme="minorHAnsi" w:eastAsia="Times New Roman" w:hAnsiTheme="minorHAnsi" w:cstheme="minorHAnsi"/>
          <w:color w:val="820000"/>
          <w:sz w:val="36"/>
          <w:szCs w:val="36"/>
          <w:u w:val="single"/>
        </w:rPr>
        <w:t>Midlands4Cities Doct</w:t>
      </w:r>
      <w:r w:rsidR="00005D66" w:rsidRPr="003C02DB">
        <w:rPr>
          <w:rFonts w:asciiTheme="minorHAnsi" w:eastAsia="Times New Roman" w:hAnsiTheme="minorHAnsi" w:cstheme="minorHAnsi"/>
          <w:color w:val="820000"/>
          <w:sz w:val="36"/>
          <w:szCs w:val="36"/>
          <w:u w:val="single"/>
        </w:rPr>
        <w:t>oral Training Partnership</w:t>
      </w:r>
      <w:r w:rsidR="00E95AC1" w:rsidRPr="003C02DB">
        <w:rPr>
          <w:rFonts w:asciiTheme="minorHAnsi" w:eastAsia="Times New Roman" w:hAnsiTheme="minorHAnsi" w:cstheme="minorHAnsi"/>
          <w:color w:val="820000"/>
          <w:sz w:val="36"/>
          <w:szCs w:val="36"/>
          <w:u w:val="single"/>
        </w:rPr>
        <w:t xml:space="preserve"> Application Form</w:t>
      </w:r>
    </w:p>
    <w:p w14:paraId="1EFF2025" w14:textId="3B27BEAD" w:rsidR="009D20BD" w:rsidRPr="009D20BD" w:rsidRDefault="009D20BD" w:rsidP="009D20BD"/>
    <w:p w14:paraId="7958342F" w14:textId="77777777" w:rsidR="00E95AC1" w:rsidRPr="003D5E2E" w:rsidRDefault="00E95AC1" w:rsidP="00E95AC1">
      <w:pPr>
        <w:pStyle w:val="Heading1"/>
        <w:rPr>
          <w:rFonts w:asciiTheme="minorHAnsi" w:eastAsia="Verdana" w:hAnsiTheme="minorHAnsi" w:cstheme="minorHAnsi"/>
          <w:b/>
          <w:sz w:val="28"/>
          <w:szCs w:val="28"/>
          <w:u w:val="single"/>
        </w:rPr>
      </w:pPr>
      <w:r w:rsidRPr="003D5E2E">
        <w:rPr>
          <w:rFonts w:asciiTheme="minorHAnsi" w:eastAsia="Verdana" w:hAnsiTheme="minorHAnsi" w:cstheme="minorHAnsi"/>
          <w:b/>
          <w:sz w:val="28"/>
          <w:szCs w:val="28"/>
          <w:u w:val="single"/>
        </w:rPr>
        <w:t>Your Proposed Project</w:t>
      </w:r>
    </w:p>
    <w:p w14:paraId="79ED43A1" w14:textId="3EF65C72" w:rsidR="00E95AC1" w:rsidRPr="003C02DB" w:rsidRDefault="00E95AC1" w:rsidP="00E95AC1">
      <w:pPr>
        <w:spacing w:before="162" w:after="378" w:line="400" w:lineRule="exact"/>
        <w:ind w:right="144"/>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For applicants to the Open Doctoral Competition: Please provide details of your proposed project. Read the Guidance </w:t>
      </w:r>
    </w:p>
    <w:p w14:paraId="22A4D74A" w14:textId="7A9EA05A" w:rsidR="00E95AC1" w:rsidRPr="00F22F9A" w:rsidRDefault="00E95AC1" w:rsidP="00C8207E">
      <w:pPr>
        <w:spacing w:before="24" w:line="240"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Please provide a project title for your proposed programme of research</w:t>
      </w:r>
    </w:p>
    <w:p w14:paraId="398F7F63" w14:textId="77777777" w:rsidR="002C7256" w:rsidRDefault="002C7256" w:rsidP="002C7256">
      <w:pPr>
        <w:spacing w:before="24" w:line="360" w:lineRule="auto"/>
        <w:textAlignment w:val="baseline"/>
        <w:rPr>
          <w:rFonts w:asciiTheme="minorHAnsi" w:eastAsia="Tahoma" w:hAnsiTheme="minorHAnsi" w:cstheme="minorHAnsi"/>
          <w:bCs/>
          <w:color w:val="333E48"/>
          <w:lang w:val="en-GB"/>
        </w:rPr>
      </w:pPr>
    </w:p>
    <w:p w14:paraId="780A2DE4" w14:textId="66FFFC05" w:rsidR="002C7256" w:rsidRPr="002C7256" w:rsidRDefault="00CE6B2F" w:rsidP="002C7256">
      <w:pPr>
        <w:spacing w:before="24" w:line="360" w:lineRule="auto"/>
        <w:textAlignment w:val="baseline"/>
        <w:rPr>
          <w:rFonts w:asciiTheme="minorHAnsi" w:eastAsia="Tahoma" w:hAnsiTheme="minorHAnsi" w:cstheme="minorHAnsi"/>
          <w:bCs/>
          <w:color w:val="333E48"/>
          <w:lang w:val="en-GB"/>
        </w:rPr>
      </w:pPr>
      <w:r>
        <w:rPr>
          <w:rFonts w:asciiTheme="minorHAnsi" w:eastAsia="Tahoma" w:hAnsiTheme="minorHAnsi" w:cstheme="minorHAnsi"/>
          <w:b/>
          <w:bCs/>
          <w:color w:val="333E48"/>
          <w:lang w:val="en-GB"/>
        </w:rPr>
        <w:t>Swings and roundabouts: a cultural history of playparks from 1946 until the present day.</w:t>
      </w:r>
    </w:p>
    <w:p w14:paraId="66C06A41" w14:textId="77777777" w:rsidR="00F22F9A" w:rsidRPr="00F22F9A" w:rsidRDefault="00F22F9A" w:rsidP="244E8787">
      <w:pPr>
        <w:spacing w:before="24" w:line="235" w:lineRule="exact"/>
        <w:textAlignment w:val="baseline"/>
        <w:rPr>
          <w:rFonts w:asciiTheme="minorHAnsi" w:eastAsia="Tahoma" w:hAnsiTheme="minorHAnsi" w:cstheme="minorHAnsi"/>
          <w:b/>
          <w:bCs/>
          <w:color w:val="333E48"/>
          <w:spacing w:val="10"/>
          <w:sz w:val="24"/>
          <w:szCs w:val="24"/>
          <w:u w:val="single"/>
        </w:rPr>
      </w:pPr>
    </w:p>
    <w:p w14:paraId="31BF4C12" w14:textId="24F7A749" w:rsidR="00160690" w:rsidRPr="00F22F9A" w:rsidRDefault="00E95AC1" w:rsidP="00EE35BA">
      <w:pPr>
        <w:spacing w:before="24" w:line="235"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Project Proposal (max. 500 words) </w:t>
      </w:r>
    </w:p>
    <w:p w14:paraId="104CF75A" w14:textId="77777777" w:rsidR="00F22F9A" w:rsidRPr="00F22F9A" w:rsidRDefault="00F22F9A" w:rsidP="00C15A30">
      <w:p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Please outline as relevant to the stage of your research at the time of applying, and with reference (e.g., Jones, 2017) to existing literature in the field: </w:t>
      </w:r>
    </w:p>
    <w:p w14:paraId="73B9FC67"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context of your project (i.e., the research or practice background to the problem/challenge/research gap you will investigate). </w:t>
      </w:r>
    </w:p>
    <w:p w14:paraId="4114EAE9"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research question(s) it will answer. </w:t>
      </w:r>
    </w:p>
    <w:p w14:paraId="5A84D146"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method(s) you will use to investigate your research question(s). </w:t>
      </w:r>
    </w:p>
    <w:p w14:paraId="345D4219"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impact(s) your project could make in terms of an original contribution to knowledge in the field(s), and beyond academia (e.g., in professional and creative practice, industry, etc).</w:t>
      </w:r>
    </w:p>
    <w:p w14:paraId="78BD807C" w14:textId="77777777" w:rsidR="00F22F9A" w:rsidRDefault="00F22F9A" w:rsidP="00D33EEA">
      <w:pPr>
        <w:spacing w:before="24" w:line="360" w:lineRule="auto"/>
        <w:ind w:left="360"/>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CDA applicants will want to consider the context and research questions slightly differently, please see the guidance notes for details.</w:t>
      </w:r>
    </w:p>
    <w:p w14:paraId="3720F7B0" w14:textId="13CB5DD2" w:rsidR="00D33EEA" w:rsidRPr="00075076" w:rsidRDefault="00F65A7E" w:rsidP="00075076">
      <w:pPr>
        <w:spacing w:before="24" w:line="360" w:lineRule="auto"/>
        <w:ind w:left="720"/>
        <w:textAlignment w:val="baseline"/>
        <w:rPr>
          <w:rFonts w:asciiTheme="minorHAnsi" w:eastAsia="Tahoma" w:hAnsiTheme="minorHAnsi" w:cstheme="minorHAnsi"/>
          <w:bCs/>
          <w:color w:val="333E48"/>
          <w:lang w:val="en-GB"/>
        </w:rPr>
      </w:pPr>
      <w:r w:rsidRPr="00F65A7E">
        <w:rPr>
          <w:rFonts w:asciiTheme="minorHAnsi" w:eastAsia="Tahoma" w:hAnsiTheme="minorHAnsi" w:cstheme="minorHAnsi"/>
          <w:bCs/>
          <w:color w:val="333E48"/>
          <w:lang w:val="en-GB"/>
        </w:rPr>
        <w:t>Public playparks are a common feature of the physical and cultural landscape in Great Britain. They serve as safe spaces for outdoor and physical play, often for children w</w:t>
      </w:r>
      <w:r w:rsidR="00617C30">
        <w:rPr>
          <w:rFonts w:asciiTheme="minorHAnsi" w:eastAsia="Tahoma" w:hAnsiTheme="minorHAnsi" w:cstheme="minorHAnsi"/>
          <w:bCs/>
          <w:color w:val="333E48"/>
          <w:lang w:val="en-GB"/>
        </w:rPr>
        <w:t xml:space="preserve">ithout access </w:t>
      </w:r>
      <w:r w:rsidRPr="00F65A7E">
        <w:rPr>
          <w:rFonts w:asciiTheme="minorHAnsi" w:eastAsia="Tahoma" w:hAnsiTheme="minorHAnsi" w:cstheme="minorHAnsi"/>
          <w:bCs/>
          <w:color w:val="333E48"/>
          <w:lang w:val="en-GB"/>
        </w:rPr>
        <w:t>to other facilities; as meeting points for parents and carers, and, more illicitly, as gathering points for adolescents, escaping parental supervision while returning to a childhood space.</w:t>
      </w:r>
      <w:r w:rsidR="00E241A9">
        <w:rPr>
          <w:rFonts w:asciiTheme="minorHAnsi" w:eastAsia="Tahoma" w:hAnsiTheme="minorHAnsi" w:cstheme="minorHAnsi"/>
          <w:bCs/>
          <w:color w:val="333E48"/>
          <w:lang w:val="en-GB"/>
        </w:rPr>
        <w:t xml:space="preserve"> Building on Frost</w:t>
      </w:r>
      <w:r w:rsidR="00EC647B">
        <w:rPr>
          <w:rFonts w:asciiTheme="minorHAnsi" w:eastAsia="Tahoma" w:hAnsiTheme="minorHAnsi" w:cstheme="minorHAnsi"/>
          <w:bCs/>
          <w:color w:val="333E48"/>
          <w:lang w:val="en-GB"/>
        </w:rPr>
        <w:t xml:space="preserve"> 2009</w:t>
      </w:r>
      <w:r w:rsidR="00FC1A84">
        <w:rPr>
          <w:rFonts w:asciiTheme="minorHAnsi" w:eastAsia="Tahoma" w:hAnsiTheme="minorHAnsi" w:cstheme="minorHAnsi"/>
          <w:bCs/>
          <w:color w:val="333E48"/>
          <w:lang w:val="en-GB"/>
        </w:rPr>
        <w:t>, t</w:t>
      </w:r>
      <w:r w:rsidRPr="00F65A7E">
        <w:rPr>
          <w:rFonts w:asciiTheme="minorHAnsi" w:eastAsia="Tahoma" w:hAnsiTheme="minorHAnsi" w:cstheme="minorHAnsi"/>
          <w:bCs/>
          <w:color w:val="333E48"/>
          <w:lang w:val="en-GB"/>
        </w:rPr>
        <w:t>his project seeks to investigate the post-WWII history of the playpark, the cultural and political motivations for their support and development, their function as a safe play space, and how that definition of ‘safe’ has changed, both in terms of supervision and equipment, and the changes in attitude towards this kind of public sp</w:t>
      </w:r>
      <w:r w:rsidR="00D75930">
        <w:rPr>
          <w:rFonts w:asciiTheme="minorHAnsi" w:eastAsia="Tahoma" w:hAnsiTheme="minorHAnsi" w:cstheme="minorHAnsi"/>
          <w:bCs/>
          <w:color w:val="333E48"/>
          <w:lang w:val="en-GB"/>
        </w:rPr>
        <w:t>ac</w:t>
      </w:r>
      <w:r w:rsidRPr="00F65A7E">
        <w:rPr>
          <w:rFonts w:asciiTheme="minorHAnsi" w:eastAsia="Tahoma" w:hAnsiTheme="minorHAnsi" w:cstheme="minorHAnsi"/>
          <w:bCs/>
          <w:color w:val="333E48"/>
          <w:lang w:val="en-GB"/>
        </w:rPr>
        <w:t xml:space="preserve">e, with the increasing availability of play equipment for private gardens on the one hand, and the </w:t>
      </w:r>
      <w:r w:rsidR="00102D08">
        <w:rPr>
          <w:rFonts w:asciiTheme="minorHAnsi" w:eastAsia="Tahoma" w:hAnsiTheme="minorHAnsi" w:cstheme="minorHAnsi"/>
          <w:bCs/>
          <w:color w:val="333E48"/>
          <w:lang w:val="en-GB"/>
        </w:rPr>
        <w:t>evident</w:t>
      </w:r>
      <w:r w:rsidRPr="00F65A7E">
        <w:rPr>
          <w:rFonts w:asciiTheme="minorHAnsi" w:eastAsia="Tahoma" w:hAnsiTheme="minorHAnsi" w:cstheme="minorHAnsi"/>
          <w:bCs/>
          <w:color w:val="333E48"/>
          <w:lang w:val="en-GB"/>
        </w:rPr>
        <w:t xml:space="preserve"> need for urban outdoor space for children</w:t>
      </w:r>
      <w:r w:rsidR="00102D08">
        <w:rPr>
          <w:rFonts w:asciiTheme="minorHAnsi" w:eastAsia="Tahoma" w:hAnsiTheme="minorHAnsi" w:cstheme="minorHAnsi"/>
          <w:bCs/>
          <w:color w:val="333E48"/>
          <w:lang w:val="en-GB"/>
        </w:rPr>
        <w:t xml:space="preserve"> </w:t>
      </w:r>
      <w:r w:rsidRPr="00F65A7E">
        <w:rPr>
          <w:rFonts w:asciiTheme="minorHAnsi" w:eastAsia="Tahoma" w:hAnsiTheme="minorHAnsi" w:cstheme="minorHAnsi"/>
          <w:bCs/>
          <w:color w:val="333E48"/>
          <w:lang w:val="en-GB"/>
        </w:rPr>
        <w:t xml:space="preserve">during the pandemic restrictions. Finally, using oral history </w:t>
      </w:r>
      <w:r w:rsidR="00B34C6F">
        <w:rPr>
          <w:rFonts w:asciiTheme="minorHAnsi" w:eastAsia="Tahoma" w:hAnsiTheme="minorHAnsi" w:cstheme="minorHAnsi"/>
          <w:bCs/>
          <w:color w:val="333E48"/>
          <w:lang w:val="en-GB"/>
        </w:rPr>
        <w:t>methodologies</w:t>
      </w:r>
      <w:r w:rsidRPr="00F65A7E">
        <w:rPr>
          <w:rFonts w:asciiTheme="minorHAnsi" w:eastAsia="Tahoma" w:hAnsiTheme="minorHAnsi" w:cstheme="minorHAnsi"/>
          <w:bCs/>
          <w:color w:val="333E48"/>
          <w:lang w:val="en-GB"/>
        </w:rPr>
        <w:t xml:space="preserve">, it will consider the cultural history of the playpark, through interviews across a range of demographic groupings, all focused on Birmingham as a city, and Warwickshire as a county. While playparks can be found across the UK, this project is consciously focused on </w:t>
      </w:r>
      <w:r w:rsidRPr="00F65A7E">
        <w:rPr>
          <w:rFonts w:asciiTheme="minorHAnsi" w:eastAsia="Tahoma" w:hAnsiTheme="minorHAnsi" w:cstheme="minorHAnsi"/>
          <w:bCs/>
          <w:color w:val="333E48"/>
          <w:lang w:val="en-GB"/>
        </w:rPr>
        <w:lastRenderedPageBreak/>
        <w:t xml:space="preserve">England, acknowledging that the post-war lived experience in Northern Ireland was radically </w:t>
      </w:r>
      <w:r w:rsidR="00D33EEA" w:rsidRPr="00D33EEA">
        <w:rPr>
          <w:rFonts w:asciiTheme="minorHAnsi" w:eastAsia="Tahoma" w:hAnsiTheme="minorHAnsi" w:cstheme="minorHAnsi"/>
          <w:bCs/>
          <w:color w:val="333E48"/>
          <w:lang w:val="en-GB"/>
        </w:rPr>
        <w:t xml:space="preserve">different to that in </w:t>
      </w:r>
      <w:r w:rsidR="00075076">
        <w:rPr>
          <w:rFonts w:asciiTheme="minorHAnsi" w:eastAsia="Tahoma" w:hAnsiTheme="minorHAnsi" w:cstheme="minorHAnsi"/>
          <w:bCs/>
          <w:color w:val="333E48"/>
          <w:lang w:val="en-GB"/>
        </w:rPr>
        <w:t>Great Britain</w:t>
      </w:r>
      <w:r w:rsidR="00D33EEA" w:rsidRPr="00D33EEA">
        <w:rPr>
          <w:rFonts w:asciiTheme="minorHAnsi" w:eastAsia="Tahoma" w:hAnsiTheme="minorHAnsi" w:cstheme="minorHAnsi"/>
          <w:bCs/>
          <w:color w:val="333E48"/>
          <w:lang w:val="en-GB"/>
        </w:rPr>
        <w:t>, and that Wales and Scotland are now devolved administrations.</w:t>
      </w:r>
      <w:r w:rsidR="00E75435">
        <w:rPr>
          <w:rFonts w:asciiTheme="minorHAnsi" w:eastAsia="Tahoma" w:hAnsiTheme="minorHAnsi" w:cstheme="minorHAnsi"/>
          <w:bCs/>
          <w:color w:val="333E48"/>
          <w:lang w:val="en-GB"/>
        </w:rPr>
        <w:t xml:space="preserve"> Due weight will be given to international research (e.g. Slater et al).</w:t>
      </w:r>
    </w:p>
    <w:p w14:paraId="1C048680" w14:textId="77777777" w:rsidR="00075076" w:rsidRDefault="00075076" w:rsidP="00F65A7E">
      <w:pPr>
        <w:spacing w:before="24" w:line="360" w:lineRule="auto"/>
        <w:ind w:left="720"/>
        <w:textAlignment w:val="baseline"/>
        <w:rPr>
          <w:rFonts w:asciiTheme="minorHAnsi" w:eastAsia="Tahoma" w:hAnsiTheme="minorHAnsi" w:cstheme="minorHAnsi"/>
          <w:bCs/>
          <w:color w:val="333E48"/>
          <w:lang w:val="en-GB"/>
        </w:rPr>
      </w:pPr>
    </w:p>
    <w:p w14:paraId="06CAF468" w14:textId="44606919" w:rsidR="00D33EEA" w:rsidRPr="00D33EEA" w:rsidRDefault="00E819D6" w:rsidP="00F65A7E">
      <w:pPr>
        <w:spacing w:before="24" w:line="360" w:lineRule="auto"/>
        <w:ind w:left="720"/>
        <w:textAlignment w:val="baseline"/>
        <w:rPr>
          <w:rFonts w:asciiTheme="minorHAnsi" w:eastAsia="Tahoma" w:hAnsiTheme="minorHAnsi" w:cstheme="minorHAnsi"/>
          <w:bCs/>
          <w:color w:val="333E48"/>
          <w:lang w:val="en-GB"/>
        </w:rPr>
      </w:pPr>
      <w:r>
        <w:rPr>
          <w:rFonts w:asciiTheme="minorHAnsi" w:eastAsia="Tahoma" w:hAnsiTheme="minorHAnsi" w:cstheme="minorHAnsi"/>
          <w:bCs/>
          <w:color w:val="333E48"/>
          <w:lang w:val="en-GB"/>
        </w:rPr>
        <w:t>While this project takes on large questions</w:t>
      </w:r>
      <w:r w:rsidR="00D33EEA" w:rsidRPr="00D33EEA">
        <w:rPr>
          <w:rFonts w:asciiTheme="minorHAnsi" w:eastAsia="Tahoma" w:hAnsiTheme="minorHAnsi" w:cstheme="minorHAnsi"/>
          <w:bCs/>
          <w:color w:val="333E48"/>
          <w:lang w:val="en-GB"/>
        </w:rPr>
        <w:t xml:space="preserve"> overlapping with the work of </w:t>
      </w:r>
      <w:r w:rsidR="005B303D">
        <w:rPr>
          <w:rFonts w:asciiTheme="minorHAnsi" w:eastAsia="Tahoma" w:hAnsiTheme="minorHAnsi" w:cstheme="minorHAnsi"/>
          <w:bCs/>
          <w:color w:val="333E48"/>
          <w:lang w:val="en-GB"/>
        </w:rPr>
        <w:t xml:space="preserve">various </w:t>
      </w:r>
      <w:r w:rsidR="00D33EEA" w:rsidRPr="00D33EEA">
        <w:rPr>
          <w:rFonts w:asciiTheme="minorHAnsi" w:eastAsia="Tahoma" w:hAnsiTheme="minorHAnsi" w:cstheme="minorHAnsi"/>
          <w:bCs/>
          <w:color w:val="333E48"/>
          <w:lang w:val="en-GB"/>
        </w:rPr>
        <w:t xml:space="preserve">agencies and activist organisations, the oral history evidence, together with written records in newspapers and other mass media, will be the most important aspect. The intention is to reflect the experiences of playparks and attitudes to them of different communities and age groups in Birmingham and Warwickshire,  to understand what communities have valued about their playparks, what they see as the benefits and the risks, and whether attitudes to communal experience and play have changed significantly over time, and if so, why. It is expected that this will reflect some national campaigns, such as safer ground coverings, </w:t>
      </w:r>
      <w:r w:rsidR="00E23086">
        <w:rPr>
          <w:rFonts w:asciiTheme="minorHAnsi" w:eastAsia="Tahoma" w:hAnsiTheme="minorHAnsi" w:cstheme="minorHAnsi"/>
          <w:bCs/>
          <w:color w:val="333E48"/>
          <w:lang w:val="en-GB"/>
        </w:rPr>
        <w:t xml:space="preserve">but </w:t>
      </w:r>
      <w:r w:rsidR="00D33EEA" w:rsidRPr="00D33EEA">
        <w:rPr>
          <w:rFonts w:asciiTheme="minorHAnsi" w:eastAsia="Tahoma" w:hAnsiTheme="minorHAnsi" w:cstheme="minorHAnsi"/>
          <w:bCs/>
          <w:color w:val="333E48"/>
          <w:lang w:val="en-GB"/>
        </w:rPr>
        <w:t xml:space="preserve">also local concerns about anti-social behaviour and public cost; it may also reveal different needs and values across different sections of the communities. </w:t>
      </w:r>
    </w:p>
    <w:p w14:paraId="330EE89D" w14:textId="77777777" w:rsidR="00D33EEA" w:rsidRPr="00D33EEA" w:rsidRDefault="00D33EEA" w:rsidP="00F65A7E">
      <w:pPr>
        <w:spacing w:before="24" w:line="360" w:lineRule="auto"/>
        <w:ind w:left="720"/>
        <w:textAlignment w:val="baseline"/>
        <w:rPr>
          <w:rFonts w:asciiTheme="minorHAnsi" w:eastAsia="Tahoma" w:hAnsiTheme="minorHAnsi" w:cstheme="minorHAnsi"/>
          <w:bCs/>
          <w:color w:val="333E48"/>
          <w:lang w:val="en-GB"/>
        </w:rPr>
      </w:pPr>
    </w:p>
    <w:p w14:paraId="5DFE96AA" w14:textId="58A8BE42" w:rsidR="00D33EEA" w:rsidRPr="00D33EEA" w:rsidRDefault="00D33EEA" w:rsidP="00F65A7E">
      <w:pPr>
        <w:spacing w:before="24" w:line="360" w:lineRule="auto"/>
        <w:ind w:left="720"/>
        <w:textAlignment w:val="baseline"/>
        <w:rPr>
          <w:rFonts w:asciiTheme="minorHAnsi" w:eastAsia="Tahoma" w:hAnsiTheme="minorHAnsi" w:cstheme="minorHAnsi"/>
          <w:bCs/>
          <w:color w:val="333E48"/>
          <w:lang w:val="en-GB"/>
        </w:rPr>
      </w:pPr>
      <w:r w:rsidRPr="00D33EEA">
        <w:rPr>
          <w:rFonts w:asciiTheme="minorHAnsi" w:eastAsia="Tahoma" w:hAnsiTheme="minorHAnsi" w:cstheme="minorHAnsi"/>
          <w:bCs/>
          <w:color w:val="333E48"/>
          <w:lang w:val="en-GB"/>
        </w:rPr>
        <w:t>Work in this area has previously often been done in disciplines such as education, urban and town planning and public health</w:t>
      </w:r>
      <w:r w:rsidR="00FC1A84">
        <w:rPr>
          <w:rFonts w:asciiTheme="minorHAnsi" w:eastAsia="Tahoma" w:hAnsiTheme="minorHAnsi" w:cstheme="minorHAnsi"/>
          <w:bCs/>
          <w:color w:val="333E48"/>
          <w:lang w:val="en-GB"/>
        </w:rPr>
        <w:t xml:space="preserve"> (</w:t>
      </w:r>
      <w:r w:rsidR="00270B54">
        <w:rPr>
          <w:rFonts w:asciiTheme="minorHAnsi" w:eastAsia="Tahoma" w:hAnsiTheme="minorHAnsi" w:cstheme="minorHAnsi"/>
          <w:bCs/>
          <w:color w:val="333E48"/>
          <w:lang w:val="en-GB"/>
        </w:rPr>
        <w:t>e.g.</w:t>
      </w:r>
      <w:r w:rsidR="00DE4572">
        <w:rPr>
          <w:rFonts w:asciiTheme="minorHAnsi" w:eastAsia="Tahoma" w:hAnsiTheme="minorHAnsi" w:cstheme="minorHAnsi"/>
          <w:bCs/>
          <w:color w:val="333E48"/>
          <w:lang w:val="en-GB"/>
        </w:rPr>
        <w:t xml:space="preserve"> Beery, </w:t>
      </w:r>
      <w:r w:rsidR="00BA6A89">
        <w:rPr>
          <w:rFonts w:asciiTheme="minorHAnsi" w:eastAsia="Tahoma" w:hAnsiTheme="minorHAnsi" w:cstheme="minorHAnsi"/>
          <w:bCs/>
          <w:color w:val="333E48"/>
          <w:lang w:val="en-GB"/>
        </w:rPr>
        <w:t>Jenkins et al, King and</w:t>
      </w:r>
      <w:r w:rsidR="00270B54">
        <w:rPr>
          <w:rFonts w:asciiTheme="minorHAnsi" w:eastAsia="Tahoma" w:hAnsiTheme="minorHAnsi" w:cstheme="minorHAnsi"/>
          <w:bCs/>
          <w:color w:val="333E48"/>
          <w:lang w:val="en-GB"/>
        </w:rPr>
        <w:t xml:space="preserve"> Sills-Jones)</w:t>
      </w:r>
      <w:r w:rsidRPr="00D33EEA">
        <w:rPr>
          <w:rFonts w:asciiTheme="minorHAnsi" w:eastAsia="Tahoma" w:hAnsiTheme="minorHAnsi" w:cstheme="minorHAnsi"/>
          <w:bCs/>
          <w:color w:val="333E48"/>
          <w:lang w:val="en-GB"/>
        </w:rPr>
        <w:t>. While acknowledging the importance of this work, and its contribution to the definitions, limitations and formal understandings of the benefits and risks of the play park, this study will focus rather on current experience, recollection and nostalgia, and the place of the play park in community and individual narratives, exploring its cultural valence as well as its measurable impacts on wellbeing. At a point where children’s outdoor space, particularly school playing fields, has been significantly reduced, and where ‘playing out’ without supervision has become rarer, this project is timely in its concern to capture and understand the history of this familiar feature of town and city scape.</w:t>
      </w:r>
    </w:p>
    <w:p w14:paraId="1AF55F05" w14:textId="77777777" w:rsidR="002C7256" w:rsidRPr="002C7256" w:rsidRDefault="002C7256" w:rsidP="002C7256">
      <w:pPr>
        <w:spacing w:before="24" w:line="360" w:lineRule="auto"/>
        <w:textAlignment w:val="baseline"/>
        <w:rPr>
          <w:rFonts w:asciiTheme="minorHAnsi" w:eastAsia="Tahoma" w:hAnsiTheme="minorHAnsi" w:cstheme="minorHAnsi"/>
          <w:bCs/>
          <w:color w:val="333E48"/>
          <w:lang w:val="en-GB"/>
        </w:rPr>
      </w:pPr>
    </w:p>
    <w:p w14:paraId="378EF4F2"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7B5D7E88"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4FB0CD91"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2484D8A8" w14:textId="284A84AA" w:rsidR="00E403AF" w:rsidRPr="00F22F9A" w:rsidRDefault="00E403AF" w:rsidP="00E403AF">
      <w:pPr>
        <w:spacing w:before="24" w:line="235"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Project </w:t>
      </w:r>
      <w:r>
        <w:rPr>
          <w:rFonts w:asciiTheme="minorHAnsi" w:eastAsia="Tahoma" w:hAnsiTheme="minorHAnsi" w:cstheme="minorHAnsi"/>
          <w:b/>
          <w:color w:val="333E48"/>
          <w:sz w:val="24"/>
          <w:szCs w:val="24"/>
          <w:u w:val="single"/>
        </w:rPr>
        <w:t>Reference List</w:t>
      </w:r>
      <w:r w:rsidRPr="00F22F9A">
        <w:rPr>
          <w:rFonts w:asciiTheme="minorHAnsi" w:eastAsia="Tahoma" w:hAnsiTheme="minorHAnsi" w:cstheme="minorHAnsi"/>
          <w:b/>
          <w:color w:val="333E48"/>
          <w:sz w:val="24"/>
          <w:szCs w:val="24"/>
          <w:u w:val="single"/>
        </w:rPr>
        <w:t xml:space="preserve"> (max. </w:t>
      </w:r>
      <w:r>
        <w:rPr>
          <w:rFonts w:asciiTheme="minorHAnsi" w:eastAsia="Tahoma" w:hAnsiTheme="minorHAnsi" w:cstheme="minorHAnsi"/>
          <w:b/>
          <w:color w:val="333E48"/>
          <w:sz w:val="24"/>
          <w:szCs w:val="24"/>
          <w:u w:val="single"/>
        </w:rPr>
        <w:t>200</w:t>
      </w:r>
      <w:r w:rsidRPr="00F22F9A">
        <w:rPr>
          <w:rFonts w:asciiTheme="minorHAnsi" w:eastAsia="Tahoma" w:hAnsiTheme="minorHAnsi" w:cstheme="minorHAnsi"/>
          <w:b/>
          <w:color w:val="333E48"/>
          <w:sz w:val="24"/>
          <w:szCs w:val="24"/>
          <w:u w:val="single"/>
        </w:rPr>
        <w:t xml:space="preserve"> words) </w:t>
      </w:r>
    </w:p>
    <w:p w14:paraId="4ADCA7BC" w14:textId="77777777" w:rsidR="00A40BDC" w:rsidRPr="00A40BDC" w:rsidRDefault="00A40BDC" w:rsidP="00A40BDC">
      <w:pPr>
        <w:spacing w:before="24" w:line="360" w:lineRule="auto"/>
        <w:textAlignment w:val="baseline"/>
        <w:rPr>
          <w:rFonts w:asciiTheme="minorHAnsi" w:eastAsia="Tahoma" w:hAnsiTheme="minorHAnsi" w:cstheme="minorHAnsi"/>
          <w:bCs/>
          <w:color w:val="333E48"/>
          <w:lang w:val="en-GB"/>
        </w:rPr>
      </w:pPr>
      <w:r w:rsidRPr="00A40BDC">
        <w:rPr>
          <w:rFonts w:asciiTheme="minorHAnsi" w:eastAsia="Tahoma" w:hAnsiTheme="minorHAnsi" w:cstheme="minorHAnsi"/>
          <w:bCs/>
          <w:color w:val="333E48"/>
          <w:lang w:val="en-GB"/>
        </w:rPr>
        <w:t>Please provide full references for all primary and secondary material mentioned in your project proposal. These references may include full details of exhibitions, performances, and other examples of practice. You should ONLY include references for material you have discussed in the project proposal.</w:t>
      </w:r>
    </w:p>
    <w:p w14:paraId="2F7745DE" w14:textId="77777777" w:rsidR="00F93492" w:rsidRPr="00F93492" w:rsidRDefault="00F93492" w:rsidP="00F93492">
      <w:pPr>
        <w:spacing w:before="24" w:line="235" w:lineRule="exact"/>
        <w:textAlignment w:val="baseline"/>
        <w:rPr>
          <w:rFonts w:asciiTheme="minorHAnsi" w:eastAsia="Tahoma" w:hAnsiTheme="minorHAnsi" w:cstheme="minorHAnsi"/>
          <w:bCs/>
          <w:color w:val="333E48"/>
          <w:lang w:val="en-GB"/>
        </w:rPr>
      </w:pPr>
    </w:p>
    <w:p w14:paraId="5A267FA9" w14:textId="1329B080" w:rsidR="00D7453C" w:rsidRPr="00C63C49" w:rsidRDefault="00D7453C" w:rsidP="00C13811">
      <w:pPr>
        <w:spacing w:before="24" w:line="235" w:lineRule="exact"/>
        <w:textAlignment w:val="baseline"/>
        <w:rPr>
          <w:rFonts w:asciiTheme="minorHAnsi" w:eastAsia="Tahoma" w:hAnsiTheme="minorHAnsi" w:cstheme="minorHAnsi"/>
          <w:bCs/>
          <w:color w:val="333E48"/>
          <w:lang w:val="en-GB"/>
        </w:rPr>
      </w:pPr>
      <w:r>
        <w:rPr>
          <w:rFonts w:asciiTheme="minorHAnsi" w:eastAsia="Tahoma" w:hAnsiTheme="minorHAnsi" w:cstheme="minorHAnsi"/>
          <w:bCs/>
          <w:color w:val="333E48"/>
          <w:lang w:val="en-GB"/>
        </w:rPr>
        <w:t xml:space="preserve">Beery, Thomas (2020), ‘Exploring Access to Nature Play in Urban Parks: Resilience, Sustainability and Early Childhood’ </w:t>
      </w:r>
      <w:r w:rsidR="00C63C49">
        <w:rPr>
          <w:rFonts w:asciiTheme="minorHAnsi" w:eastAsia="Tahoma" w:hAnsiTheme="minorHAnsi" w:cstheme="minorHAnsi"/>
          <w:bCs/>
          <w:color w:val="333E48"/>
          <w:lang w:val="en-GB"/>
        </w:rPr>
        <w:t>S</w:t>
      </w:r>
      <w:r w:rsidR="00476FE0">
        <w:rPr>
          <w:rFonts w:asciiTheme="minorHAnsi" w:eastAsia="Tahoma" w:hAnsiTheme="minorHAnsi" w:cstheme="minorHAnsi"/>
          <w:bCs/>
          <w:i/>
          <w:iCs/>
          <w:color w:val="333E48"/>
          <w:lang w:val="en-GB"/>
        </w:rPr>
        <w:t>ustainability</w:t>
      </w:r>
      <w:r w:rsidR="00C63C49">
        <w:rPr>
          <w:rFonts w:asciiTheme="minorHAnsi" w:eastAsia="Tahoma" w:hAnsiTheme="minorHAnsi" w:cstheme="minorHAnsi"/>
          <w:bCs/>
          <w:color w:val="333E48"/>
          <w:lang w:val="en-GB"/>
        </w:rPr>
        <w:t xml:space="preserve"> 12, article 4894.</w:t>
      </w:r>
    </w:p>
    <w:p w14:paraId="1CA8D222" w14:textId="1CCD266B" w:rsidR="00D7453C" w:rsidRPr="000502F3" w:rsidRDefault="00D7453C" w:rsidP="00C13811">
      <w:pPr>
        <w:spacing w:before="24" w:line="235" w:lineRule="exact"/>
        <w:textAlignment w:val="baseline"/>
        <w:rPr>
          <w:rFonts w:asciiTheme="minorHAnsi" w:eastAsia="Tahoma" w:hAnsiTheme="minorHAnsi" w:cstheme="minorHAnsi"/>
          <w:bCs/>
          <w:color w:val="333E48"/>
          <w:lang w:val="en-GB"/>
        </w:rPr>
      </w:pPr>
      <w:r>
        <w:rPr>
          <w:rFonts w:asciiTheme="minorHAnsi" w:eastAsia="Tahoma" w:hAnsiTheme="minorHAnsi" w:cstheme="minorHAnsi"/>
          <w:bCs/>
          <w:color w:val="333E48"/>
          <w:lang w:val="en-GB"/>
        </w:rPr>
        <w:t>Frost</w:t>
      </w:r>
      <w:r w:rsidR="001165B2">
        <w:rPr>
          <w:rFonts w:asciiTheme="minorHAnsi" w:eastAsia="Tahoma" w:hAnsiTheme="minorHAnsi" w:cstheme="minorHAnsi"/>
          <w:bCs/>
          <w:color w:val="333E48"/>
          <w:lang w:val="en-GB"/>
        </w:rPr>
        <w:t>, Joe L.</w:t>
      </w:r>
      <w:r w:rsidR="000502F3">
        <w:rPr>
          <w:rFonts w:asciiTheme="minorHAnsi" w:eastAsia="Tahoma" w:hAnsiTheme="minorHAnsi" w:cstheme="minorHAnsi"/>
          <w:bCs/>
          <w:color w:val="333E48"/>
          <w:lang w:val="en-GB"/>
        </w:rPr>
        <w:t xml:space="preserve"> (2009</w:t>
      </w:r>
      <w:r w:rsidR="00000BC1">
        <w:rPr>
          <w:rFonts w:asciiTheme="minorHAnsi" w:eastAsia="Tahoma" w:hAnsiTheme="minorHAnsi" w:cstheme="minorHAnsi"/>
          <w:bCs/>
          <w:color w:val="333E48"/>
          <w:lang w:val="en-GB"/>
        </w:rPr>
        <w:t>)</w:t>
      </w:r>
      <w:r w:rsidR="001165B2">
        <w:rPr>
          <w:rFonts w:asciiTheme="minorHAnsi" w:eastAsia="Tahoma" w:hAnsiTheme="minorHAnsi" w:cstheme="minorHAnsi"/>
          <w:bCs/>
          <w:color w:val="333E48"/>
          <w:lang w:val="en-GB"/>
        </w:rPr>
        <w:t xml:space="preserve"> </w:t>
      </w:r>
      <w:r w:rsidR="001165B2">
        <w:rPr>
          <w:rFonts w:asciiTheme="minorHAnsi" w:eastAsia="Tahoma" w:hAnsiTheme="minorHAnsi" w:cstheme="minorHAnsi"/>
          <w:bCs/>
          <w:i/>
          <w:iCs/>
          <w:color w:val="333E48"/>
          <w:lang w:val="en-GB"/>
        </w:rPr>
        <w:t xml:space="preserve"> A History </w:t>
      </w:r>
      <w:r w:rsidR="000502F3">
        <w:rPr>
          <w:rFonts w:asciiTheme="minorHAnsi" w:eastAsia="Tahoma" w:hAnsiTheme="minorHAnsi" w:cstheme="minorHAnsi"/>
          <w:bCs/>
          <w:i/>
          <w:iCs/>
          <w:color w:val="333E48"/>
          <w:lang w:val="en-GB"/>
        </w:rPr>
        <w:t>of</w:t>
      </w:r>
      <w:r w:rsidR="001165B2">
        <w:rPr>
          <w:rFonts w:asciiTheme="minorHAnsi" w:eastAsia="Tahoma" w:hAnsiTheme="minorHAnsi" w:cstheme="minorHAnsi"/>
          <w:bCs/>
          <w:i/>
          <w:iCs/>
          <w:color w:val="333E48"/>
          <w:lang w:val="en-GB"/>
        </w:rPr>
        <w:t xml:space="preserve"> Children’s Play and Play Environments: Towards a Contemporary Chi</w:t>
      </w:r>
      <w:r w:rsidR="000502F3">
        <w:rPr>
          <w:rFonts w:asciiTheme="minorHAnsi" w:eastAsia="Tahoma" w:hAnsiTheme="minorHAnsi" w:cstheme="minorHAnsi"/>
          <w:bCs/>
          <w:i/>
          <w:iCs/>
          <w:color w:val="333E48"/>
          <w:lang w:val="en-GB"/>
        </w:rPr>
        <w:t>ld-Saving Movement</w:t>
      </w:r>
      <w:r w:rsidR="000502F3">
        <w:rPr>
          <w:rFonts w:asciiTheme="minorHAnsi" w:eastAsia="Tahoma" w:hAnsiTheme="minorHAnsi" w:cstheme="minorHAnsi"/>
          <w:bCs/>
          <w:color w:val="333E48"/>
          <w:lang w:val="en-GB"/>
        </w:rPr>
        <w:t xml:space="preserve"> London: Talyor and Francis.</w:t>
      </w:r>
    </w:p>
    <w:p w14:paraId="5E375F0E" w14:textId="77777777" w:rsidR="00000BC1" w:rsidRDefault="00000BC1" w:rsidP="5071A198">
      <w:pPr>
        <w:spacing w:before="24" w:line="235" w:lineRule="exact"/>
        <w:textAlignment w:val="baseline"/>
        <w:rPr>
          <w:rFonts w:asciiTheme="minorHAnsi" w:eastAsia="Tahoma" w:hAnsiTheme="minorHAnsi" w:cstheme="minorBidi"/>
          <w:b/>
          <w:bCs/>
          <w:color w:val="333E48"/>
          <w:sz w:val="24"/>
          <w:szCs w:val="24"/>
          <w:u w:val="single"/>
        </w:rPr>
      </w:pPr>
    </w:p>
    <w:p w14:paraId="07A70323" w14:textId="530E148E" w:rsidR="00C673E4" w:rsidRPr="00F22F9A" w:rsidRDefault="00C673E4" w:rsidP="5071A198">
      <w:pPr>
        <w:spacing w:before="24" w:line="235" w:lineRule="exact"/>
        <w:textAlignment w:val="baseline"/>
        <w:rPr>
          <w:rFonts w:asciiTheme="minorHAnsi" w:eastAsia="Tahoma" w:hAnsiTheme="minorHAnsi" w:cstheme="minorBidi"/>
          <w:b/>
          <w:bCs/>
          <w:color w:val="333E48"/>
          <w:u w:val="single"/>
        </w:rPr>
      </w:pPr>
      <w:r w:rsidRPr="00F22F9A">
        <w:rPr>
          <w:rFonts w:asciiTheme="minorHAnsi" w:eastAsia="Tahoma" w:hAnsiTheme="minorHAnsi" w:cstheme="minorBidi"/>
          <w:b/>
          <w:bCs/>
          <w:color w:val="333E48"/>
          <w:sz w:val="24"/>
          <w:szCs w:val="24"/>
          <w:u w:val="single"/>
        </w:rPr>
        <w:lastRenderedPageBreak/>
        <w:t xml:space="preserve">An indicative structure/timeline (max 200 words)  </w:t>
      </w:r>
    </w:p>
    <w:p w14:paraId="1253EE48" w14:textId="6804D9D5" w:rsidR="00160690" w:rsidRPr="003C02DB" w:rsidRDefault="00160690" w:rsidP="00C15A30">
      <w:pPr>
        <w:spacing w:line="360" w:lineRule="auto"/>
        <w:ind w:right="720"/>
        <w:textAlignment w:val="baseline"/>
        <w:rPr>
          <w:rFonts w:asciiTheme="minorHAnsi" w:eastAsia="Verdana" w:hAnsiTheme="minorHAnsi" w:cstheme="minorHAnsi"/>
          <w:b/>
          <w:i/>
          <w:color w:val="333E48"/>
        </w:rPr>
      </w:pPr>
      <w:r w:rsidRPr="003C02DB">
        <w:rPr>
          <w:rFonts w:asciiTheme="minorHAnsi" w:hAnsiTheme="minorHAnsi" w:cstheme="minorHAnsi"/>
          <w:color w:val="333E48"/>
          <w:shd w:val="clear" w:color="auto" w:fill="FFFFFF"/>
        </w:rPr>
        <w:t>We are looking to see that you understand the feasibility of your research and have the potential to project manage your PhD. Please provide an indicative structure/timeline for your project across the duration of the award you are applying for.</w:t>
      </w:r>
    </w:p>
    <w:p w14:paraId="3FF46B8A" w14:textId="67D38C19" w:rsidR="00160690" w:rsidRDefault="00000BC1" w:rsidP="00160690">
      <w:pPr>
        <w:shd w:val="clear" w:color="auto" w:fill="FFFFFF"/>
        <w:spacing w:after="100" w:afterAutospacing="1"/>
        <w:rPr>
          <w:rFonts w:asciiTheme="minorHAnsi" w:eastAsia="Times New Roman" w:hAnsiTheme="minorHAnsi" w:cstheme="minorHAnsi"/>
          <w:color w:val="333E48"/>
          <w:lang w:val="en-GB" w:eastAsia="en-GB"/>
        </w:rPr>
      </w:pPr>
      <w:r>
        <w:rPr>
          <w:rFonts w:asciiTheme="minorHAnsi" w:eastAsia="Times New Roman" w:hAnsiTheme="minorHAnsi" w:cstheme="minorHAnsi"/>
          <w:color w:val="333E48"/>
          <w:lang w:val="en-GB" w:eastAsia="en-GB"/>
        </w:rPr>
        <w:t xml:space="preserve">Year 1: </w:t>
      </w:r>
      <w:r w:rsidR="000509D3">
        <w:rPr>
          <w:rFonts w:asciiTheme="minorHAnsi" w:eastAsia="Times New Roman" w:hAnsiTheme="minorHAnsi" w:cstheme="minorHAnsi"/>
          <w:color w:val="333E48"/>
          <w:lang w:val="en-GB" w:eastAsia="en-GB"/>
        </w:rPr>
        <w:t xml:space="preserve">undertake </w:t>
      </w:r>
      <w:r w:rsidR="00C962BE">
        <w:rPr>
          <w:rFonts w:asciiTheme="minorHAnsi" w:eastAsia="Times New Roman" w:hAnsiTheme="minorHAnsi" w:cstheme="minorHAnsi"/>
          <w:color w:val="333E48"/>
          <w:lang w:val="en-GB" w:eastAsia="en-GB"/>
        </w:rPr>
        <w:t xml:space="preserve">comprehensive </w:t>
      </w:r>
      <w:r w:rsidR="000509D3">
        <w:rPr>
          <w:rFonts w:asciiTheme="minorHAnsi" w:eastAsia="Times New Roman" w:hAnsiTheme="minorHAnsi" w:cstheme="minorHAnsi"/>
          <w:color w:val="333E48"/>
          <w:lang w:val="en-GB" w:eastAsia="en-GB"/>
        </w:rPr>
        <w:t xml:space="preserve">literature review of current scholarship, </w:t>
      </w:r>
      <w:r w:rsidR="00C962BE">
        <w:rPr>
          <w:rFonts w:asciiTheme="minorHAnsi" w:eastAsia="Times New Roman" w:hAnsiTheme="minorHAnsi" w:cstheme="minorHAnsi"/>
          <w:color w:val="333E48"/>
          <w:lang w:val="en-GB" w:eastAsia="en-GB"/>
        </w:rPr>
        <w:t xml:space="preserve">across history, politics, health and urban planning, and refine research questions as a result. </w:t>
      </w:r>
      <w:r w:rsidR="006846D7">
        <w:rPr>
          <w:rFonts w:asciiTheme="minorHAnsi" w:eastAsia="Times New Roman" w:hAnsiTheme="minorHAnsi" w:cstheme="minorHAnsi"/>
          <w:color w:val="333E48"/>
          <w:lang w:val="en-GB" w:eastAsia="en-GB"/>
        </w:rPr>
        <w:t>Survey playparks in Birmingham and Warwickshire to identify case study subjects. Undertake training in oral history methodologies and prepare EIA and ethics applications in preparation for interviews.</w:t>
      </w:r>
      <w:r w:rsidR="007A72C5">
        <w:rPr>
          <w:rFonts w:asciiTheme="minorHAnsi" w:eastAsia="Times New Roman" w:hAnsiTheme="minorHAnsi" w:cstheme="minorHAnsi"/>
          <w:color w:val="333E48"/>
          <w:lang w:val="en-GB" w:eastAsia="en-GB"/>
        </w:rPr>
        <w:t xml:space="preserve"> Approach community groups for help in setting up interviews.</w:t>
      </w:r>
    </w:p>
    <w:p w14:paraId="52E7E988" w14:textId="67676280" w:rsidR="006846D7" w:rsidRDefault="006846D7" w:rsidP="00160690">
      <w:pPr>
        <w:shd w:val="clear" w:color="auto" w:fill="FFFFFF"/>
        <w:spacing w:after="100" w:afterAutospacing="1"/>
        <w:rPr>
          <w:rFonts w:asciiTheme="minorHAnsi" w:eastAsia="Times New Roman" w:hAnsiTheme="minorHAnsi" w:cstheme="minorHAnsi"/>
          <w:color w:val="333E48"/>
          <w:lang w:val="en-GB" w:eastAsia="en-GB"/>
        </w:rPr>
      </w:pPr>
    </w:p>
    <w:p w14:paraId="582AAF0E" w14:textId="08E63C34" w:rsidR="006846D7" w:rsidRDefault="006846D7" w:rsidP="00160690">
      <w:pPr>
        <w:shd w:val="clear" w:color="auto" w:fill="FFFFFF"/>
        <w:spacing w:after="100" w:afterAutospacing="1"/>
        <w:rPr>
          <w:rFonts w:asciiTheme="minorHAnsi" w:eastAsia="Times New Roman" w:hAnsiTheme="minorHAnsi" w:cstheme="minorHAnsi"/>
          <w:color w:val="333E48"/>
          <w:lang w:val="en-GB" w:eastAsia="en-GB"/>
        </w:rPr>
      </w:pPr>
      <w:r>
        <w:rPr>
          <w:rFonts w:asciiTheme="minorHAnsi" w:eastAsia="Times New Roman" w:hAnsiTheme="minorHAnsi" w:cstheme="minorHAnsi"/>
          <w:color w:val="333E48"/>
          <w:lang w:val="en-GB" w:eastAsia="en-GB"/>
        </w:rPr>
        <w:t xml:space="preserve">Year 2: </w:t>
      </w:r>
      <w:r w:rsidR="007A72C5">
        <w:rPr>
          <w:rFonts w:asciiTheme="minorHAnsi" w:eastAsia="Times New Roman" w:hAnsiTheme="minorHAnsi" w:cstheme="minorHAnsi"/>
          <w:color w:val="333E48"/>
          <w:lang w:val="en-GB" w:eastAsia="en-GB"/>
        </w:rPr>
        <w:t xml:space="preserve">conduct main body of </w:t>
      </w:r>
      <w:r w:rsidR="00E97AF6">
        <w:rPr>
          <w:rFonts w:asciiTheme="minorHAnsi" w:eastAsia="Times New Roman" w:hAnsiTheme="minorHAnsi" w:cstheme="minorHAnsi"/>
          <w:color w:val="333E48"/>
          <w:lang w:val="en-GB" w:eastAsia="en-GB"/>
        </w:rPr>
        <w:t>oral history research, and undertake archival work relating to parks more generally in the region, but with a particular focus on case study spaces.</w:t>
      </w:r>
      <w:r w:rsidR="00C8323D" w:rsidRPr="00C8323D">
        <w:rPr>
          <w:rFonts w:asciiTheme="minorHAnsi" w:eastAsia="Times New Roman" w:hAnsiTheme="minorHAnsi" w:cstheme="minorHAnsi"/>
          <w:color w:val="333E48"/>
          <w:lang w:val="en-GB" w:eastAsia="en-GB"/>
        </w:rPr>
        <w:t xml:space="preserve"> </w:t>
      </w:r>
      <w:r w:rsidR="00C8323D">
        <w:rPr>
          <w:rFonts w:asciiTheme="minorHAnsi" w:eastAsia="Times New Roman" w:hAnsiTheme="minorHAnsi" w:cstheme="minorHAnsi"/>
          <w:color w:val="333E48"/>
          <w:lang w:val="en-GB" w:eastAsia="en-GB"/>
        </w:rPr>
        <w:t>Write methodology chapter, with detailed reflection on the process, its successes and its limitations</w:t>
      </w:r>
      <w:r w:rsidR="00C8323D">
        <w:rPr>
          <w:rFonts w:asciiTheme="minorHAnsi" w:eastAsia="Times New Roman" w:hAnsiTheme="minorHAnsi" w:cstheme="minorHAnsi"/>
          <w:color w:val="333E48"/>
          <w:lang w:val="en-GB" w:eastAsia="en-GB"/>
        </w:rPr>
        <w:t>.</w:t>
      </w:r>
    </w:p>
    <w:p w14:paraId="27068890" w14:textId="77777777" w:rsidR="00B84794" w:rsidRDefault="00B84794" w:rsidP="00160690">
      <w:pPr>
        <w:shd w:val="clear" w:color="auto" w:fill="FFFFFF"/>
        <w:spacing w:after="100" w:afterAutospacing="1"/>
        <w:rPr>
          <w:rFonts w:asciiTheme="minorHAnsi" w:eastAsia="Times New Roman" w:hAnsiTheme="minorHAnsi" w:cstheme="minorHAnsi"/>
          <w:color w:val="333E48"/>
          <w:lang w:val="en-GB" w:eastAsia="en-GB"/>
        </w:rPr>
      </w:pPr>
    </w:p>
    <w:p w14:paraId="7EA2C82B" w14:textId="4F632016" w:rsidR="00B84794" w:rsidRDefault="00B84794" w:rsidP="00160690">
      <w:pPr>
        <w:shd w:val="clear" w:color="auto" w:fill="FFFFFF"/>
        <w:spacing w:after="100" w:afterAutospacing="1"/>
        <w:rPr>
          <w:rFonts w:asciiTheme="minorHAnsi" w:eastAsia="Times New Roman" w:hAnsiTheme="minorHAnsi" w:cstheme="minorHAnsi"/>
          <w:color w:val="333E48"/>
          <w:lang w:val="en-GB" w:eastAsia="en-GB"/>
        </w:rPr>
      </w:pPr>
      <w:r>
        <w:rPr>
          <w:rFonts w:asciiTheme="minorHAnsi" w:eastAsia="Times New Roman" w:hAnsiTheme="minorHAnsi" w:cstheme="minorHAnsi"/>
          <w:color w:val="333E48"/>
          <w:lang w:val="en-GB" w:eastAsia="en-GB"/>
        </w:rPr>
        <w:t xml:space="preserve">Year 3: Complete interviews, and revisit spaces, particularly if there have been renovations or other interventions from the community of local authority. </w:t>
      </w:r>
      <w:r w:rsidR="00C8323D">
        <w:rPr>
          <w:rFonts w:asciiTheme="minorHAnsi" w:eastAsia="Times New Roman" w:hAnsiTheme="minorHAnsi" w:cstheme="minorHAnsi"/>
          <w:color w:val="333E48"/>
          <w:lang w:val="en-GB" w:eastAsia="en-GB"/>
        </w:rPr>
        <w:t xml:space="preserve"> Write up case studies with direct reference to research questions.</w:t>
      </w:r>
    </w:p>
    <w:p w14:paraId="3C9144CC" w14:textId="77777777" w:rsidR="00C8323D" w:rsidRDefault="00C8323D" w:rsidP="00160690">
      <w:pPr>
        <w:shd w:val="clear" w:color="auto" w:fill="FFFFFF"/>
        <w:spacing w:after="100" w:afterAutospacing="1"/>
        <w:rPr>
          <w:rFonts w:asciiTheme="minorHAnsi" w:eastAsia="Times New Roman" w:hAnsiTheme="minorHAnsi" w:cstheme="minorHAnsi"/>
          <w:color w:val="333E48"/>
          <w:lang w:val="en-GB" w:eastAsia="en-GB"/>
        </w:rPr>
      </w:pPr>
    </w:p>
    <w:p w14:paraId="73807171" w14:textId="4F5DAD1A" w:rsidR="00C8323D" w:rsidRPr="00000BC1" w:rsidRDefault="00C8323D" w:rsidP="00160690">
      <w:pPr>
        <w:shd w:val="clear" w:color="auto" w:fill="FFFFFF"/>
        <w:spacing w:after="100" w:afterAutospacing="1"/>
        <w:rPr>
          <w:rFonts w:asciiTheme="minorHAnsi" w:eastAsia="Times New Roman" w:hAnsiTheme="minorHAnsi" w:cstheme="minorHAnsi"/>
          <w:color w:val="333E48"/>
          <w:lang w:val="en-GB" w:eastAsia="en-GB"/>
        </w:rPr>
      </w:pPr>
      <w:r>
        <w:rPr>
          <w:rFonts w:asciiTheme="minorHAnsi" w:eastAsia="Times New Roman" w:hAnsiTheme="minorHAnsi" w:cstheme="minorHAnsi"/>
          <w:color w:val="333E48"/>
          <w:lang w:val="en-GB" w:eastAsia="en-GB"/>
        </w:rPr>
        <w:t xml:space="preserve">Year 4: </w:t>
      </w:r>
      <w:r w:rsidR="00475B45">
        <w:rPr>
          <w:rFonts w:asciiTheme="minorHAnsi" w:eastAsia="Times New Roman" w:hAnsiTheme="minorHAnsi" w:cstheme="minorHAnsi"/>
          <w:color w:val="333E48"/>
          <w:lang w:val="en-GB" w:eastAsia="en-GB"/>
        </w:rPr>
        <w:t>complete thesis and submit.</w:t>
      </w:r>
      <w:r w:rsidR="00713351">
        <w:rPr>
          <w:rFonts w:asciiTheme="minorHAnsi" w:eastAsia="Times New Roman" w:hAnsiTheme="minorHAnsi" w:cstheme="minorHAnsi"/>
          <w:color w:val="333E48"/>
          <w:lang w:val="en-GB" w:eastAsia="en-GB"/>
        </w:rPr>
        <w:t xml:space="preserve"> I will also arrange presentations for the communities who provided the information, so that they can see the outcomes of their contributions.</w:t>
      </w:r>
    </w:p>
    <w:p w14:paraId="6E377CCD" w14:textId="77777777" w:rsidR="00160690" w:rsidRDefault="00160690" w:rsidP="00160690">
      <w:pPr>
        <w:shd w:val="clear" w:color="auto" w:fill="FFFFFF"/>
        <w:spacing w:after="100" w:afterAutospacing="1"/>
        <w:rPr>
          <w:rFonts w:asciiTheme="minorHAnsi" w:eastAsia="Times New Roman" w:hAnsiTheme="minorHAnsi" w:cstheme="minorHAnsi"/>
          <w:b/>
          <w:bCs/>
          <w:color w:val="333E48"/>
          <w:lang w:val="en-GB" w:eastAsia="en-GB"/>
        </w:rPr>
      </w:pPr>
    </w:p>
    <w:p w14:paraId="50968DD0" w14:textId="77777777" w:rsidR="00C15A3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21179340" w14:textId="77777777" w:rsidR="00C15A3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51C5788D" w14:textId="77777777" w:rsidR="00C15A30" w:rsidRPr="0016069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734700B3" w14:textId="176B3E49" w:rsidR="00E95AC1" w:rsidRPr="00A40BDC" w:rsidRDefault="00E95AC1" w:rsidP="00C8207E">
      <w:pPr>
        <w:spacing w:before="24" w:line="235" w:lineRule="exact"/>
        <w:textAlignment w:val="baseline"/>
        <w:rPr>
          <w:rFonts w:asciiTheme="minorHAnsi" w:eastAsia="Tahoma" w:hAnsiTheme="minorHAnsi" w:cstheme="minorHAnsi"/>
          <w:b/>
          <w:color w:val="333E48"/>
          <w:sz w:val="24"/>
          <w:szCs w:val="24"/>
          <w:u w:val="single"/>
        </w:rPr>
      </w:pPr>
      <w:r w:rsidRPr="00A40BDC">
        <w:rPr>
          <w:rFonts w:asciiTheme="minorHAnsi" w:eastAsia="Tahoma" w:hAnsiTheme="minorHAnsi" w:cstheme="minorHAnsi"/>
          <w:b/>
          <w:color w:val="333E48"/>
          <w:sz w:val="24"/>
          <w:szCs w:val="24"/>
          <w:u w:val="single"/>
        </w:rPr>
        <w:t>Ethics (max. 200 words)</w:t>
      </w:r>
    </w:p>
    <w:p w14:paraId="533009CF" w14:textId="77777777" w:rsidR="00C60E20" w:rsidRPr="00C60E20" w:rsidRDefault="00C60E20" w:rsidP="00C60E20">
      <w:p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All research projects must comply with relevant research ethics and integrity guidelines. You must address ethical issues early in your research. Please review your proposed home institution’s guidelines and outline:</w:t>
      </w:r>
    </w:p>
    <w:p w14:paraId="74F52C0D" w14:textId="77777777" w:rsidR="00C60E20" w:rsidRPr="00C60E20" w:rsidRDefault="00C60E20" w:rsidP="00C60E20">
      <w:pPr>
        <w:numPr>
          <w:ilvl w:val="0"/>
          <w:numId w:val="9"/>
        </w:num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The specific ethical considerations of your project: these may be material (e.g. copyright and intellectual property, data storage) or methodological (data collection, engagement of research participants/stakeholders); and  </w:t>
      </w:r>
    </w:p>
    <w:p w14:paraId="7CA7F777" w14:textId="77777777" w:rsidR="00C60E20" w:rsidRDefault="00C60E20" w:rsidP="00C60E20">
      <w:pPr>
        <w:numPr>
          <w:ilvl w:val="0"/>
          <w:numId w:val="9"/>
        </w:num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How you will address ethical concerns you have identified (e.g., informed consent, anonymisation, appropriate training, identification of support services etc.) </w:t>
      </w:r>
    </w:p>
    <w:p w14:paraId="4E156DCA" w14:textId="77777777" w:rsidR="00C60E20" w:rsidRDefault="00C60E20" w:rsidP="00C60E20">
      <w:pPr>
        <w:spacing w:before="24" w:line="360" w:lineRule="auto"/>
        <w:textAlignment w:val="baseline"/>
        <w:rPr>
          <w:rFonts w:ascii="Calibri" w:eastAsia="Tahoma" w:hAnsi="Calibri" w:cs="Calibri"/>
          <w:bCs/>
          <w:color w:val="333E48"/>
          <w:spacing w:val="10"/>
          <w:lang w:val="en-GB"/>
        </w:rPr>
      </w:pPr>
    </w:p>
    <w:p w14:paraId="28DEA540" w14:textId="1FBC96FB" w:rsidR="00475B45" w:rsidRPr="00615A0C" w:rsidRDefault="00475B45" w:rsidP="00C60E20">
      <w:pPr>
        <w:spacing w:before="24" w:line="360" w:lineRule="auto"/>
        <w:textAlignment w:val="baseline"/>
        <w:rPr>
          <w:rFonts w:ascii="Calibri" w:eastAsia="Tahoma" w:hAnsi="Calibri" w:cs="Calibri"/>
          <w:bCs/>
          <w:color w:val="333E48"/>
          <w:spacing w:val="10"/>
          <w:lang w:val="en-GB"/>
        </w:rPr>
      </w:pPr>
      <w:r>
        <w:rPr>
          <w:rFonts w:ascii="Calibri" w:eastAsia="Tahoma" w:hAnsi="Calibri" w:cs="Calibri"/>
          <w:bCs/>
          <w:color w:val="333E48"/>
          <w:spacing w:val="10"/>
          <w:lang w:val="en-GB"/>
        </w:rPr>
        <w:t xml:space="preserve">Since oral history methodologies are a key part of this project, </w:t>
      </w:r>
      <w:r w:rsidR="009826D1">
        <w:rPr>
          <w:rFonts w:ascii="Calibri" w:eastAsia="Tahoma" w:hAnsi="Calibri" w:cs="Calibri"/>
          <w:bCs/>
          <w:color w:val="333E48"/>
          <w:spacing w:val="10"/>
          <w:lang w:val="en-GB"/>
        </w:rPr>
        <w:t>there are significant ethical issues to consider. Firstly, and most importantly, there is the need to ensure all participants understand the project and its purpose, their rights regarding their data</w:t>
      </w:r>
      <w:r w:rsidR="004D3EAD">
        <w:rPr>
          <w:rFonts w:ascii="Calibri" w:eastAsia="Tahoma" w:hAnsi="Calibri" w:cs="Calibri"/>
          <w:bCs/>
          <w:color w:val="333E48"/>
          <w:spacing w:val="10"/>
          <w:lang w:val="en-GB"/>
        </w:rPr>
        <w:t xml:space="preserve">, and to anonymity, and finally, should there be </w:t>
      </w:r>
      <w:r w:rsidR="009B0797">
        <w:rPr>
          <w:rFonts w:ascii="Calibri" w:eastAsia="Tahoma" w:hAnsi="Calibri" w:cs="Calibri"/>
          <w:bCs/>
          <w:color w:val="333E48"/>
          <w:spacing w:val="10"/>
          <w:lang w:val="en-GB"/>
        </w:rPr>
        <w:t>interviewees under 18, proper safeguarding processes</w:t>
      </w:r>
      <w:r w:rsidR="004D3EAD">
        <w:rPr>
          <w:rFonts w:ascii="Calibri" w:eastAsia="Tahoma" w:hAnsi="Calibri" w:cs="Calibri"/>
          <w:bCs/>
          <w:color w:val="333E48"/>
          <w:spacing w:val="10"/>
          <w:lang w:val="en-GB"/>
        </w:rPr>
        <w:t xml:space="preserve">. With support </w:t>
      </w:r>
      <w:r w:rsidR="009B0797">
        <w:rPr>
          <w:rFonts w:ascii="Calibri" w:eastAsia="Tahoma" w:hAnsi="Calibri" w:cs="Calibri"/>
          <w:bCs/>
          <w:color w:val="333E48"/>
          <w:spacing w:val="10"/>
          <w:lang w:val="en-GB"/>
        </w:rPr>
        <w:t xml:space="preserve">and training </w:t>
      </w:r>
      <w:r w:rsidR="004D3EAD">
        <w:rPr>
          <w:rFonts w:ascii="Calibri" w:eastAsia="Tahoma" w:hAnsi="Calibri" w:cs="Calibri"/>
          <w:bCs/>
          <w:color w:val="333E48"/>
          <w:spacing w:val="10"/>
          <w:lang w:val="en-GB"/>
        </w:rPr>
        <w:t>from my institution, I will set up protoco</w:t>
      </w:r>
      <w:r w:rsidR="009B0797">
        <w:rPr>
          <w:rFonts w:ascii="Calibri" w:eastAsia="Tahoma" w:hAnsi="Calibri" w:cs="Calibri"/>
          <w:bCs/>
          <w:color w:val="333E48"/>
          <w:spacing w:val="10"/>
          <w:lang w:val="en-GB"/>
        </w:rPr>
        <w:t xml:space="preserve">ls to address all these areas, for approval by the institution’s ethics regulations. </w:t>
      </w:r>
      <w:r w:rsidR="00820068">
        <w:rPr>
          <w:rFonts w:ascii="Calibri" w:eastAsia="Tahoma" w:hAnsi="Calibri" w:cs="Calibri"/>
          <w:bCs/>
          <w:color w:val="333E48"/>
          <w:spacing w:val="10"/>
          <w:lang w:val="en-GB"/>
        </w:rPr>
        <w:t xml:space="preserve">This will include anonymisation and </w:t>
      </w:r>
      <w:r w:rsidR="009C692F">
        <w:rPr>
          <w:rFonts w:ascii="Calibri" w:eastAsia="Tahoma" w:hAnsi="Calibri" w:cs="Calibri"/>
          <w:bCs/>
          <w:color w:val="333E48"/>
          <w:spacing w:val="10"/>
          <w:lang w:val="en-GB"/>
        </w:rPr>
        <w:t xml:space="preserve">a detailed secure data management plan. </w:t>
      </w:r>
      <w:r w:rsidR="00615A0C">
        <w:rPr>
          <w:rFonts w:ascii="Calibri" w:eastAsia="Tahoma" w:hAnsi="Calibri" w:cs="Calibri"/>
          <w:bCs/>
          <w:color w:val="333E48"/>
          <w:spacing w:val="10"/>
          <w:lang w:val="en-GB"/>
        </w:rPr>
        <w:t xml:space="preserve">In addition, I will need training in best </w:t>
      </w:r>
      <w:r w:rsidR="00615A0C">
        <w:rPr>
          <w:rFonts w:ascii="Calibri" w:eastAsia="Tahoma" w:hAnsi="Calibri" w:cs="Calibri"/>
          <w:bCs/>
          <w:color w:val="333E48"/>
          <w:spacing w:val="10"/>
          <w:lang w:val="en-GB"/>
        </w:rPr>
        <w:lastRenderedPageBreak/>
        <w:t>practice for conducting and recording interviews, and in recognisi</w:t>
      </w:r>
      <w:r w:rsidR="003810E4">
        <w:rPr>
          <w:rFonts w:ascii="Calibri" w:eastAsia="Tahoma" w:hAnsi="Calibri" w:cs="Calibri"/>
          <w:bCs/>
          <w:color w:val="333E48"/>
          <w:spacing w:val="10"/>
          <w:lang w:val="en-GB"/>
        </w:rPr>
        <w:t xml:space="preserve">ng statistical issues and appropriate demographics, to ensure that my data is representative. </w:t>
      </w:r>
      <w:r w:rsidR="00146B7E">
        <w:rPr>
          <w:rFonts w:ascii="Calibri" w:eastAsia="Tahoma" w:hAnsi="Calibri" w:cs="Calibri"/>
          <w:bCs/>
          <w:color w:val="333E48"/>
          <w:spacing w:val="10"/>
          <w:lang w:val="en-GB"/>
        </w:rPr>
        <w:t>I will also endeavour to return the results of my research to the participants, through displays and talks</w:t>
      </w:r>
      <w:r w:rsidR="00C97274">
        <w:rPr>
          <w:rFonts w:ascii="Calibri" w:eastAsia="Tahoma" w:hAnsi="Calibri" w:cs="Calibri"/>
          <w:bCs/>
          <w:color w:val="333E48"/>
          <w:spacing w:val="10"/>
          <w:lang w:val="en-GB"/>
        </w:rPr>
        <w:t>, ensuring that they appreciate the value of their contributions.</w:t>
      </w:r>
    </w:p>
    <w:p w14:paraId="551DC370" w14:textId="77777777" w:rsidR="00C60E20" w:rsidRPr="00C60E20" w:rsidRDefault="00C60E20" w:rsidP="00C60E20">
      <w:pPr>
        <w:spacing w:before="24" w:line="360" w:lineRule="auto"/>
        <w:textAlignment w:val="baseline"/>
        <w:rPr>
          <w:rFonts w:ascii="Calibri" w:eastAsia="Tahoma" w:hAnsi="Calibri" w:cs="Calibri"/>
          <w:bCs/>
          <w:color w:val="333E48"/>
          <w:spacing w:val="10"/>
          <w:lang w:val="en-GB"/>
        </w:rPr>
      </w:pPr>
    </w:p>
    <w:p w14:paraId="08413B88" w14:textId="49958F0C" w:rsidR="00160690" w:rsidRPr="003C02DB" w:rsidRDefault="00160690" w:rsidP="00E95AC1">
      <w:pPr>
        <w:spacing w:before="24" w:line="226" w:lineRule="exact"/>
        <w:textAlignment w:val="baseline"/>
        <w:rPr>
          <w:rFonts w:asciiTheme="minorHAnsi" w:eastAsia="Tahoma" w:hAnsiTheme="minorHAnsi" w:cstheme="minorHAnsi"/>
          <w:b/>
          <w:color w:val="333E48"/>
          <w:spacing w:val="10"/>
          <w:u w:val="single"/>
        </w:rPr>
      </w:pPr>
    </w:p>
    <w:p w14:paraId="62B78B32" w14:textId="77777777" w:rsidR="00BB7FB7" w:rsidRPr="00BB7FB7" w:rsidRDefault="00BB7FB7" w:rsidP="00BB7FB7">
      <w:pPr>
        <w:spacing w:line="400" w:lineRule="exact"/>
        <w:ind w:left="360" w:right="720"/>
        <w:textAlignment w:val="baseline"/>
        <w:rPr>
          <w:rFonts w:asciiTheme="minorHAnsi" w:hAnsiTheme="minorHAnsi" w:cstheme="minorHAnsi"/>
          <w:color w:val="333E48"/>
          <w:shd w:val="clear" w:color="auto" w:fill="FFFFFF"/>
        </w:rPr>
      </w:pPr>
    </w:p>
    <w:p w14:paraId="32A7B4AB" w14:textId="7CE88C65" w:rsidR="00E95AC1" w:rsidRPr="00F84823" w:rsidRDefault="00E95AC1" w:rsidP="00C8207E">
      <w:pPr>
        <w:spacing w:before="24" w:line="235" w:lineRule="exact"/>
        <w:textAlignment w:val="baseline"/>
        <w:rPr>
          <w:rFonts w:asciiTheme="minorHAnsi" w:eastAsia="Tahoma" w:hAnsiTheme="minorHAnsi" w:cstheme="minorHAnsi"/>
          <w:b/>
          <w:color w:val="333E48"/>
          <w:sz w:val="24"/>
          <w:szCs w:val="24"/>
          <w:u w:val="single"/>
        </w:rPr>
      </w:pPr>
      <w:r w:rsidRPr="00F84823">
        <w:rPr>
          <w:rFonts w:asciiTheme="minorHAnsi" w:eastAsia="Tahoma" w:hAnsiTheme="minorHAnsi" w:cstheme="minorHAnsi"/>
          <w:b/>
          <w:color w:val="333E48"/>
          <w:sz w:val="24"/>
          <w:szCs w:val="24"/>
          <w:u w:val="single"/>
        </w:rPr>
        <w:t xml:space="preserve">Off-site </w:t>
      </w:r>
      <w:r w:rsidR="009B6D10">
        <w:rPr>
          <w:rFonts w:asciiTheme="minorHAnsi" w:eastAsia="Tahoma" w:hAnsiTheme="minorHAnsi" w:cstheme="minorHAnsi"/>
          <w:b/>
          <w:color w:val="333E48"/>
          <w:sz w:val="24"/>
          <w:szCs w:val="24"/>
          <w:u w:val="single"/>
        </w:rPr>
        <w:t>Practice/Fieldwork/Study Visit</w:t>
      </w:r>
      <w:r w:rsidR="00AC23DD">
        <w:rPr>
          <w:rFonts w:asciiTheme="minorHAnsi" w:eastAsia="Tahoma" w:hAnsiTheme="minorHAnsi" w:cstheme="minorHAnsi"/>
          <w:b/>
          <w:color w:val="333E48"/>
          <w:sz w:val="24"/>
          <w:szCs w:val="24"/>
          <w:u w:val="single"/>
        </w:rPr>
        <w:t>s</w:t>
      </w:r>
      <w:r w:rsidRPr="00F84823">
        <w:rPr>
          <w:rFonts w:asciiTheme="minorHAnsi" w:eastAsia="Tahoma" w:hAnsiTheme="minorHAnsi" w:cstheme="minorHAnsi"/>
          <w:b/>
          <w:color w:val="333E48"/>
          <w:sz w:val="24"/>
          <w:szCs w:val="24"/>
          <w:u w:val="single"/>
        </w:rPr>
        <w:t xml:space="preserve"> (max. 200 words)</w:t>
      </w:r>
    </w:p>
    <w:p w14:paraId="26E9AE19" w14:textId="77777777" w:rsidR="00160690" w:rsidRPr="00160690" w:rsidRDefault="00160690" w:rsidP="00E32441">
      <w:pPr>
        <w:spacing w:line="400" w:lineRule="exact"/>
        <w:ind w:right="720"/>
        <w:textAlignment w:val="baseline"/>
        <w:rPr>
          <w:rFonts w:asciiTheme="minorHAnsi" w:hAnsiTheme="minorHAnsi" w:cstheme="minorHAnsi"/>
          <w:color w:val="333E48"/>
          <w:shd w:val="clear" w:color="auto" w:fill="FFFFFF"/>
        </w:rPr>
      </w:pPr>
      <w:r w:rsidRPr="00160690">
        <w:rPr>
          <w:rFonts w:asciiTheme="minorHAnsi" w:hAnsiTheme="minorHAnsi" w:cstheme="minorHAnsi"/>
          <w:color w:val="333E48"/>
          <w:shd w:val="clear" w:color="auto" w:fill="FFFFFF"/>
        </w:rPr>
        <w:t>Complete this section if your proposed project will require you to undertake fieldwork, study visits or practice (beyond routine dissemination and engagement events). We are not looking for numerical figures but the types of costs that are likely to be incurred. For each activity, please provide indicative details about: </w:t>
      </w:r>
    </w:p>
    <w:p w14:paraId="6DC8C39B"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Where</w:t>
      </w:r>
      <w:r w:rsidRPr="00160690">
        <w:rPr>
          <w:rFonts w:asciiTheme="minorHAnsi" w:eastAsia="Times New Roman" w:hAnsiTheme="minorHAnsi" w:cstheme="minorHAnsi"/>
          <w:color w:val="333E48"/>
          <w:lang w:val="en-GB" w:eastAsia="en-GB"/>
        </w:rPr>
        <w:t> the activity will take place (i.e., country, institute, archive, centre etc) </w:t>
      </w:r>
    </w:p>
    <w:p w14:paraId="4A04F8EF"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How long</w:t>
      </w:r>
      <w:r w:rsidRPr="00160690">
        <w:rPr>
          <w:rFonts w:asciiTheme="minorHAnsi" w:eastAsia="Times New Roman" w:hAnsiTheme="minorHAnsi" w:cstheme="minorHAnsi"/>
          <w:color w:val="333E48"/>
          <w:lang w:val="en-GB" w:eastAsia="en-GB"/>
        </w:rPr>
        <w:t> the activity will take (i.e., days, weeks) </w:t>
      </w:r>
    </w:p>
    <w:p w14:paraId="3BCECAC2" w14:textId="50C248F2" w:rsidR="00160690" w:rsidRPr="003C02DB" w:rsidRDefault="00160690" w:rsidP="5071A198">
      <w:pPr>
        <w:pStyle w:val="ListParagraph"/>
        <w:numPr>
          <w:ilvl w:val="0"/>
          <w:numId w:val="4"/>
        </w:numPr>
        <w:spacing w:line="400" w:lineRule="exact"/>
        <w:ind w:right="720"/>
        <w:textAlignment w:val="baseline"/>
        <w:rPr>
          <w:rFonts w:asciiTheme="minorHAnsi" w:hAnsiTheme="minorHAnsi" w:cstheme="minorBidi"/>
          <w:color w:val="333E48"/>
          <w:shd w:val="clear" w:color="auto" w:fill="FFFFFF"/>
        </w:rPr>
      </w:pPr>
      <w:r w:rsidRPr="5071A198">
        <w:rPr>
          <w:rFonts w:asciiTheme="minorHAnsi" w:hAnsiTheme="minorHAnsi" w:cstheme="minorBidi"/>
          <w:color w:val="333E48"/>
          <w:shd w:val="clear" w:color="auto" w:fill="FFFFFF"/>
        </w:rPr>
        <w:t xml:space="preserve">Why the activity is required (i.e., how will the activity support you to complete your research? e.g., enable data collection, stakeholder engagement, language practice, test theoretical argument </w:t>
      </w:r>
      <w:r w:rsidR="1251F153" w:rsidRPr="5071A198">
        <w:rPr>
          <w:rFonts w:asciiTheme="minorHAnsi" w:hAnsiTheme="minorHAnsi" w:cstheme="minorBidi"/>
          <w:color w:val="333E48"/>
          <w:shd w:val="clear" w:color="auto" w:fill="FFFFFF"/>
        </w:rPr>
        <w:t>etc.</w:t>
      </w:r>
      <w:r w:rsidRPr="5071A198">
        <w:rPr>
          <w:rFonts w:asciiTheme="minorHAnsi" w:hAnsiTheme="minorHAnsi" w:cstheme="minorBidi"/>
          <w:color w:val="333E48"/>
          <w:shd w:val="clear" w:color="auto" w:fill="FFFFFF"/>
        </w:rPr>
        <w:t>)</w:t>
      </w:r>
    </w:p>
    <w:p w14:paraId="07453777"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What types of costs </w:t>
      </w:r>
      <w:r w:rsidRPr="00160690">
        <w:rPr>
          <w:rFonts w:asciiTheme="minorHAnsi" w:eastAsia="Times New Roman" w:hAnsiTheme="minorHAnsi" w:cstheme="minorHAnsi"/>
          <w:color w:val="333E48"/>
          <w:lang w:val="en-GB" w:eastAsia="en-GB"/>
        </w:rPr>
        <w:t>are likely to be incurred (travel, accommodation, room hire, training costs)</w:t>
      </w:r>
    </w:p>
    <w:p w14:paraId="056D928C" w14:textId="77777777" w:rsidR="00160690" w:rsidRDefault="00160690" w:rsidP="5071A198">
      <w:pPr>
        <w:pStyle w:val="ListParagraph"/>
        <w:numPr>
          <w:ilvl w:val="0"/>
          <w:numId w:val="6"/>
        </w:numPr>
        <w:spacing w:line="400" w:lineRule="exact"/>
        <w:ind w:right="720"/>
        <w:textAlignment w:val="baseline"/>
        <w:rPr>
          <w:rFonts w:asciiTheme="minorHAnsi" w:hAnsiTheme="minorHAnsi" w:cstheme="minorBidi"/>
          <w:color w:val="333E48"/>
          <w:shd w:val="clear" w:color="auto" w:fill="FFFFFF"/>
        </w:rPr>
      </w:pPr>
      <w:r w:rsidRPr="5071A198">
        <w:rPr>
          <w:rFonts w:asciiTheme="minorHAnsi" w:hAnsiTheme="minorHAnsi" w:cstheme="minorBidi"/>
          <w:color w:val="333E48"/>
          <w:shd w:val="clear" w:color="auto" w:fill="FFFFFF"/>
        </w:rPr>
        <w:t>Contingency plans </w:t>
      </w:r>
      <w:bookmarkStart w:id="0" w:name="_Int_GalTCUyT"/>
      <w:r w:rsidRPr="5071A198">
        <w:rPr>
          <w:rFonts w:asciiTheme="minorHAnsi" w:hAnsiTheme="minorHAnsi" w:cstheme="minorBidi"/>
          <w:color w:val="333E48"/>
          <w:shd w:val="clear" w:color="auto" w:fill="FFFFFF"/>
        </w:rPr>
        <w:t>in the event that</w:t>
      </w:r>
      <w:bookmarkEnd w:id="0"/>
      <w:r w:rsidRPr="5071A198">
        <w:rPr>
          <w:rFonts w:asciiTheme="minorHAnsi" w:hAnsiTheme="minorHAnsi" w:cstheme="minorBidi"/>
          <w:color w:val="333E48"/>
          <w:shd w:val="clear" w:color="auto" w:fill="FFFFFF"/>
        </w:rPr>
        <w:t xml:space="preserve"> activity cannot go ahead due to risk assessment outcomes (e.g., restrictions due to COVID-19).</w:t>
      </w:r>
    </w:p>
    <w:p w14:paraId="037B9B9C" w14:textId="77777777" w:rsidR="00F84823" w:rsidRDefault="00F84823" w:rsidP="00F84823">
      <w:pPr>
        <w:spacing w:line="400" w:lineRule="exact"/>
        <w:ind w:right="720"/>
        <w:textAlignment w:val="baseline"/>
        <w:rPr>
          <w:rFonts w:asciiTheme="minorHAnsi" w:hAnsiTheme="minorHAnsi" w:cstheme="minorBidi"/>
          <w:color w:val="333E48"/>
          <w:shd w:val="clear" w:color="auto" w:fill="FFFFFF"/>
        </w:rPr>
      </w:pPr>
    </w:p>
    <w:p w14:paraId="0733EDFF" w14:textId="157B54AD" w:rsidR="00B63CF0" w:rsidRDefault="00612762" w:rsidP="00F84823">
      <w:pPr>
        <w:spacing w:line="400" w:lineRule="exact"/>
        <w:ind w:right="720"/>
        <w:textAlignment w:val="baseline"/>
        <w:rPr>
          <w:rFonts w:asciiTheme="minorHAnsi" w:hAnsiTheme="minorHAnsi" w:cstheme="minorBidi"/>
          <w:color w:val="333E48"/>
          <w:shd w:val="clear" w:color="auto" w:fill="FFFFFF"/>
        </w:rPr>
      </w:pPr>
      <w:r>
        <w:rPr>
          <w:rFonts w:asciiTheme="minorHAnsi" w:hAnsiTheme="minorHAnsi" w:cstheme="minorBidi"/>
          <w:color w:val="333E48"/>
          <w:shd w:val="clear" w:color="auto" w:fill="FFFFFF"/>
        </w:rPr>
        <w:t xml:space="preserve">Because my project deals with outdoor space, and is based on oral history practice, I will need to undertake multiple visits to locations in the West Midlands, firstly to survey playparks and identify potential sites for </w:t>
      </w:r>
      <w:r w:rsidR="00B63CF0">
        <w:rPr>
          <w:rFonts w:asciiTheme="minorHAnsi" w:hAnsiTheme="minorHAnsi" w:cstheme="minorBidi"/>
          <w:color w:val="333E48"/>
          <w:shd w:val="clear" w:color="auto" w:fill="FFFFFF"/>
        </w:rPr>
        <w:t xml:space="preserve">case studies and then to conduct interviews. </w:t>
      </w:r>
      <w:r w:rsidR="0012084E">
        <w:rPr>
          <w:rFonts w:asciiTheme="minorHAnsi" w:hAnsiTheme="minorHAnsi" w:cstheme="minorBidi"/>
          <w:color w:val="333E48"/>
          <w:shd w:val="clear" w:color="auto" w:fill="FFFFFF"/>
        </w:rPr>
        <w:t xml:space="preserve">All these activities will last no more than a day: I do not anticipate requiring accommodation to undertake them. For the site visits, I will incur travel costs; for the interviews, I may need </w:t>
      </w:r>
      <w:r w:rsidR="00914F20">
        <w:rPr>
          <w:rFonts w:asciiTheme="minorHAnsi" w:hAnsiTheme="minorHAnsi" w:cstheme="minorBidi"/>
          <w:color w:val="333E48"/>
          <w:shd w:val="clear" w:color="auto" w:fill="FFFFFF"/>
        </w:rPr>
        <w:t>to hire a venue, and it may be appropriate to pay an inconvenience allowance to participants. This will become more apparent as the project develops.</w:t>
      </w:r>
    </w:p>
    <w:p w14:paraId="4AE853C1" w14:textId="77777777" w:rsidR="00914F20" w:rsidRDefault="00914F20" w:rsidP="00F84823">
      <w:pPr>
        <w:spacing w:line="400" w:lineRule="exact"/>
        <w:ind w:right="720"/>
        <w:textAlignment w:val="baseline"/>
        <w:rPr>
          <w:rFonts w:asciiTheme="minorHAnsi" w:hAnsiTheme="minorHAnsi" w:cstheme="minorBidi"/>
          <w:color w:val="333E48"/>
          <w:shd w:val="clear" w:color="auto" w:fill="FFFFFF"/>
        </w:rPr>
      </w:pPr>
    </w:p>
    <w:p w14:paraId="16F48387" w14:textId="299DB651" w:rsidR="00C15F8F" w:rsidRPr="00F84823" w:rsidRDefault="00C15F8F" w:rsidP="00F84823">
      <w:pPr>
        <w:spacing w:line="400" w:lineRule="exact"/>
        <w:ind w:right="720"/>
        <w:textAlignment w:val="baseline"/>
        <w:rPr>
          <w:rFonts w:asciiTheme="minorHAnsi" w:hAnsiTheme="minorHAnsi" w:cstheme="minorBidi"/>
          <w:color w:val="333E48"/>
          <w:shd w:val="clear" w:color="auto" w:fill="FFFFFF"/>
        </w:rPr>
      </w:pPr>
      <w:r>
        <w:rPr>
          <w:rFonts w:asciiTheme="minorHAnsi" w:hAnsiTheme="minorHAnsi" w:cstheme="minorBidi"/>
          <w:color w:val="333E48"/>
          <w:shd w:val="clear" w:color="auto" w:fill="FFFFFF"/>
        </w:rPr>
        <w:t xml:space="preserve">Where face-to-face interviews are impracticable for any reason, it should be possible to move them online. However, the preference would always be to </w:t>
      </w:r>
      <w:r w:rsidR="00B01C61">
        <w:rPr>
          <w:rFonts w:asciiTheme="minorHAnsi" w:hAnsiTheme="minorHAnsi" w:cstheme="minorBidi"/>
          <w:color w:val="333E48"/>
          <w:shd w:val="clear" w:color="auto" w:fill="FFFFFF"/>
        </w:rPr>
        <w:t>hold them close to the space under consideration.</w:t>
      </w:r>
    </w:p>
    <w:p w14:paraId="72F28D65" w14:textId="77777777" w:rsidR="00937903" w:rsidRDefault="00937903" w:rsidP="00937903">
      <w:pPr>
        <w:spacing w:line="400" w:lineRule="exact"/>
        <w:ind w:right="720"/>
        <w:textAlignment w:val="baseline"/>
        <w:rPr>
          <w:rFonts w:asciiTheme="minorHAnsi" w:hAnsiTheme="minorHAnsi" w:cstheme="minorBidi"/>
          <w:color w:val="333E48"/>
          <w:shd w:val="clear" w:color="auto" w:fill="FFFFFF"/>
        </w:rPr>
      </w:pPr>
    </w:p>
    <w:p w14:paraId="5BFFC249" w14:textId="77777777" w:rsidR="00937903" w:rsidRPr="00937903" w:rsidRDefault="00937903" w:rsidP="00937903">
      <w:pPr>
        <w:spacing w:line="400" w:lineRule="exact"/>
        <w:ind w:right="720"/>
        <w:textAlignment w:val="baseline"/>
        <w:rPr>
          <w:rFonts w:asciiTheme="minorHAnsi" w:hAnsiTheme="minorHAnsi" w:cstheme="minorBidi"/>
          <w:color w:val="333E48"/>
          <w:shd w:val="clear" w:color="auto" w:fill="FFFFFF"/>
        </w:rPr>
      </w:pPr>
    </w:p>
    <w:p w14:paraId="0B9DD5E0" w14:textId="77777777" w:rsidR="00DF2E42" w:rsidRPr="003D5E2E" w:rsidRDefault="00DF2E42" w:rsidP="00DF2E42">
      <w:pPr>
        <w:pStyle w:val="Heading1"/>
        <w:rPr>
          <w:rFonts w:asciiTheme="minorHAnsi" w:eastAsia="Verdana" w:hAnsiTheme="minorHAnsi" w:cstheme="minorHAnsi"/>
          <w:b/>
          <w:sz w:val="28"/>
          <w:szCs w:val="28"/>
          <w:u w:val="single"/>
        </w:rPr>
      </w:pPr>
      <w:r w:rsidRPr="003D5E2E">
        <w:rPr>
          <w:rFonts w:asciiTheme="minorHAnsi" w:eastAsia="Verdana" w:hAnsiTheme="minorHAnsi" w:cstheme="minorHAnsi"/>
          <w:b/>
          <w:sz w:val="28"/>
          <w:szCs w:val="28"/>
          <w:u w:val="single"/>
        </w:rPr>
        <w:t>Person and Preparedness</w:t>
      </w:r>
    </w:p>
    <w:p w14:paraId="07547A01" w14:textId="77777777" w:rsidR="00DF2E42" w:rsidRPr="003C02DB" w:rsidRDefault="00DF2E42" w:rsidP="00DF2E42">
      <w:pPr>
        <w:rPr>
          <w:rFonts w:asciiTheme="minorHAnsi" w:hAnsiTheme="minorHAnsi" w:cstheme="minorHAnsi"/>
        </w:rPr>
      </w:pPr>
    </w:p>
    <w:p w14:paraId="284919C6" w14:textId="77777777" w:rsidR="002F2723" w:rsidRPr="002F2723" w:rsidRDefault="00DF2E42" w:rsidP="002F2723">
      <w:pPr>
        <w:spacing w:after="269" w:line="429" w:lineRule="exact"/>
        <w:ind w:right="3816"/>
        <w:textAlignment w:val="baseline"/>
        <w:rPr>
          <w:rFonts w:asciiTheme="minorHAnsi" w:eastAsia="Tahoma" w:hAnsiTheme="minorHAnsi" w:cstheme="minorBidi"/>
          <w:b/>
          <w:bCs/>
          <w:color w:val="333E48"/>
        </w:rPr>
      </w:pPr>
      <w:r w:rsidRPr="002F2723">
        <w:rPr>
          <w:rFonts w:asciiTheme="minorHAnsi" w:eastAsia="Tahoma" w:hAnsiTheme="minorHAnsi" w:cstheme="minorBidi"/>
          <w:b/>
          <w:bCs/>
          <w:color w:val="333E48"/>
        </w:rPr>
        <w:t>If applicable, please provide details about your qualifications.</w:t>
      </w:r>
      <w:r w:rsidR="77D1BE25" w:rsidRPr="002F2723">
        <w:rPr>
          <w:rFonts w:asciiTheme="minorHAnsi" w:eastAsia="Tahoma" w:hAnsiTheme="minorHAnsi" w:cstheme="minorBidi"/>
          <w:b/>
          <w:bCs/>
          <w:color w:val="333E48"/>
        </w:rPr>
        <w:t xml:space="preserve"> </w:t>
      </w:r>
    </w:p>
    <w:p w14:paraId="3757563C" w14:textId="3277F750" w:rsidR="00AC1379" w:rsidRPr="002F2723" w:rsidRDefault="00AC1379" w:rsidP="687CD026">
      <w:pPr>
        <w:spacing w:after="269" w:line="429" w:lineRule="exact"/>
        <w:ind w:right="3816"/>
        <w:textAlignment w:val="baseline"/>
        <w:rPr>
          <w:rFonts w:asciiTheme="minorHAnsi" w:eastAsia="Tahoma" w:hAnsiTheme="minorHAnsi" w:cstheme="minorBidi"/>
          <w:b/>
          <w:bCs/>
          <w:color w:val="3B3838" w:themeColor="background2" w:themeShade="40"/>
        </w:rPr>
      </w:pPr>
      <w:r w:rsidRPr="002F2723">
        <w:rPr>
          <w:rFonts w:asciiTheme="minorHAnsi" w:hAnsiTheme="minorHAnsi" w:cstheme="minorHAnsi"/>
          <w:b/>
          <w:bCs/>
          <w:color w:val="3B3838" w:themeColor="background2" w:themeShade="40"/>
        </w:rPr>
        <w:lastRenderedPageBreak/>
        <w:t>In order to support our inclusive approach to applications, please DO NOT include details of your degree-awarding institution in your answers.</w:t>
      </w:r>
    </w:p>
    <w:p w14:paraId="7DDEE6DA" w14:textId="4355C081" w:rsidR="00DF2E42" w:rsidRPr="002F2723" w:rsidRDefault="0B636419" w:rsidP="687CD026">
      <w:pPr>
        <w:spacing w:after="269" w:line="429" w:lineRule="exact"/>
        <w:ind w:right="3816"/>
        <w:textAlignment w:val="baseline"/>
        <w:rPr>
          <w:rFonts w:ascii="Calibri" w:eastAsia="Calibri" w:hAnsi="Calibri" w:cs="Calibri"/>
          <w:sz w:val="24"/>
          <w:szCs w:val="24"/>
        </w:rPr>
      </w:pPr>
      <w:r w:rsidRPr="002F2723">
        <w:rPr>
          <w:rFonts w:ascii="Calibri" w:eastAsia="Calibri" w:hAnsi="Calibri" w:cs="Calibri"/>
          <w:color w:val="242424"/>
        </w:rPr>
        <w:t xml:space="preserve">International applicants should seek advice from their home institutions admissions office for equivalencies. </w:t>
      </w:r>
      <w:r w:rsidRPr="002F2723">
        <w:rPr>
          <w:rFonts w:ascii="Calibri" w:eastAsia="Calibri" w:hAnsi="Calibri" w:cs="Calibri"/>
          <w:sz w:val="24"/>
          <w:szCs w:val="24"/>
        </w:rPr>
        <w:t xml:space="preserve"> </w:t>
      </w:r>
    </w:p>
    <w:p w14:paraId="0770490D" w14:textId="3F8E0FBF" w:rsidR="00DF2E42" w:rsidRPr="002F2723" w:rsidRDefault="00DF2E42" w:rsidP="687CD026">
      <w:pPr>
        <w:spacing w:after="269" w:line="429" w:lineRule="exact"/>
        <w:ind w:right="3816"/>
        <w:textAlignment w:val="baseline"/>
        <w:rPr>
          <w:rFonts w:asciiTheme="minorHAnsi" w:eastAsia="Tahoma" w:hAnsiTheme="minorHAnsi" w:cstheme="minorBidi"/>
          <w:b/>
          <w:bCs/>
          <w:color w:val="333E48"/>
          <w:sz w:val="24"/>
          <w:szCs w:val="24"/>
        </w:rPr>
      </w:pPr>
      <w:r w:rsidRPr="002F2723">
        <w:rPr>
          <w:rFonts w:asciiTheme="minorHAnsi" w:eastAsia="Tahoma" w:hAnsiTheme="minorHAnsi" w:cstheme="minorBidi"/>
          <w:b/>
          <w:bCs/>
          <w:color w:val="333E48"/>
          <w:sz w:val="24"/>
          <w:szCs w:val="24"/>
          <w:u w:val="single"/>
        </w:rPr>
        <w:t>Undergraduate Degree</w:t>
      </w:r>
    </w:p>
    <w:p w14:paraId="5043CB0F" w14:textId="77777777" w:rsidR="00DF2E42" w:rsidRPr="003C02DB" w:rsidRDefault="00DF2E42" w:rsidP="00DF2E42">
      <w:pPr>
        <w:spacing w:before="4" w:line="20" w:lineRule="exact"/>
        <w:rPr>
          <w:rFonts w:asciiTheme="minorHAnsi" w:hAnsiTheme="minorHAnsi" w:cstheme="minorHAnsi"/>
        </w:rPr>
      </w:pPr>
    </w:p>
    <w:tbl>
      <w:tblPr>
        <w:tblW w:w="0" w:type="auto"/>
        <w:tblInd w:w="7" w:type="dxa"/>
        <w:tblLayout w:type="fixed"/>
        <w:tblCellMar>
          <w:left w:w="0" w:type="dxa"/>
          <w:right w:w="0" w:type="dxa"/>
        </w:tblCellMar>
        <w:tblLook w:val="0000" w:firstRow="0" w:lastRow="0" w:firstColumn="0" w:lastColumn="0" w:noHBand="0" w:noVBand="0"/>
      </w:tblPr>
      <w:tblGrid>
        <w:gridCol w:w="5390"/>
        <w:gridCol w:w="5415"/>
      </w:tblGrid>
      <w:tr w:rsidR="00DF2E42" w:rsidRPr="003C02DB" w14:paraId="27B6226E"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19FE5DE8" w14:textId="77777777" w:rsidR="00DF2E42" w:rsidRPr="003C02DB" w:rsidRDefault="00DF2E42" w:rsidP="008016B5">
            <w:pPr>
              <w:spacing w:before="177" w:after="192" w:line="250"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Subject</w:t>
            </w:r>
          </w:p>
        </w:tc>
        <w:tc>
          <w:tcPr>
            <w:tcW w:w="5415" w:type="dxa"/>
            <w:tcBorders>
              <w:top w:val="single" w:sz="9" w:space="0" w:color="000000"/>
              <w:left w:val="single" w:sz="9" w:space="0" w:color="000000"/>
              <w:bottom w:val="single" w:sz="9" w:space="0" w:color="000000"/>
              <w:right w:val="single" w:sz="9" w:space="0" w:color="000000"/>
            </w:tcBorders>
            <w:vAlign w:val="center"/>
          </w:tcPr>
          <w:p w14:paraId="07459315" w14:textId="1C9FFAD8" w:rsidR="00DF2E42" w:rsidRPr="003C02DB" w:rsidRDefault="0039228E" w:rsidP="008016B5">
            <w:pPr>
              <w:spacing w:before="177" w:after="192" w:line="250"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HIstory</w:t>
            </w:r>
          </w:p>
        </w:tc>
      </w:tr>
      <w:tr w:rsidR="00DF2E42" w:rsidRPr="003C02DB" w14:paraId="1BC91BF9" w14:textId="77777777" w:rsidTr="008016B5">
        <w:trPr>
          <w:trHeight w:hRule="exact" w:val="62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3ACA0E3F" w14:textId="77777777" w:rsidR="00DF2E42" w:rsidRPr="003C02DB" w:rsidRDefault="00DF2E42" w:rsidP="008016B5">
            <w:pPr>
              <w:spacing w:before="172"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Degree</w:t>
            </w:r>
          </w:p>
        </w:tc>
        <w:tc>
          <w:tcPr>
            <w:tcW w:w="5415" w:type="dxa"/>
            <w:tcBorders>
              <w:top w:val="single" w:sz="9" w:space="0" w:color="000000"/>
              <w:left w:val="single" w:sz="9" w:space="0" w:color="000000"/>
              <w:bottom w:val="single" w:sz="9" w:space="0" w:color="000000"/>
              <w:right w:val="single" w:sz="9" w:space="0" w:color="000000"/>
            </w:tcBorders>
            <w:vAlign w:val="center"/>
          </w:tcPr>
          <w:p w14:paraId="6537F28F" w14:textId="6C736BA0" w:rsidR="00DF2E42" w:rsidRPr="003C02DB" w:rsidRDefault="00841BEE" w:rsidP="008016B5">
            <w:pPr>
              <w:spacing w:before="172" w:after="205" w:line="246"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BA</w:t>
            </w:r>
          </w:p>
        </w:tc>
      </w:tr>
      <w:tr w:rsidR="00DF2E42" w:rsidRPr="003C02DB" w14:paraId="682FDFB4" w14:textId="77777777" w:rsidTr="008016B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3E2F22D3" w14:textId="77777777" w:rsidR="00DF2E42" w:rsidRPr="003C02DB" w:rsidRDefault="00DF2E42" w:rsidP="008016B5">
            <w:pPr>
              <w:spacing w:before="167"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Classification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6DFB9E20" w14:textId="3B231DD9" w:rsidR="00DF2E42" w:rsidRPr="003C02DB" w:rsidRDefault="001D11BD" w:rsidP="008016B5">
            <w:pPr>
              <w:spacing w:before="167" w:after="205" w:line="246"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 xml:space="preserve"> </w:t>
            </w:r>
            <w:r w:rsidR="00841BEE">
              <w:rPr>
                <w:rFonts w:asciiTheme="minorHAnsi" w:eastAsia="Verdana" w:hAnsiTheme="minorHAnsi" w:cstheme="minorHAnsi"/>
                <w:color w:val="000000"/>
              </w:rPr>
              <w:t>First</w:t>
            </w:r>
          </w:p>
        </w:tc>
      </w:tr>
      <w:tr w:rsidR="00DF2E42" w:rsidRPr="003C02DB" w14:paraId="6E1F567F"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7C02AA21" w14:textId="77777777" w:rsidR="00DF2E42" w:rsidRPr="003C02DB" w:rsidRDefault="00DF2E42" w:rsidP="008016B5">
            <w:pPr>
              <w:spacing w:before="167" w:after="206"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Completion Date</w:t>
            </w:r>
          </w:p>
        </w:tc>
        <w:tc>
          <w:tcPr>
            <w:tcW w:w="5415" w:type="dxa"/>
            <w:tcBorders>
              <w:top w:val="single" w:sz="9" w:space="0" w:color="000000"/>
              <w:left w:val="single" w:sz="9" w:space="0" w:color="000000"/>
              <w:bottom w:val="single" w:sz="9" w:space="0" w:color="000000"/>
              <w:right w:val="single" w:sz="9" w:space="0" w:color="000000"/>
            </w:tcBorders>
            <w:vAlign w:val="center"/>
          </w:tcPr>
          <w:p w14:paraId="70DF9E56" w14:textId="4B63B07C" w:rsidR="00DF2E42" w:rsidRPr="003C02DB" w:rsidRDefault="00841BEE" w:rsidP="008016B5">
            <w:pPr>
              <w:spacing w:before="167" w:after="206" w:line="246"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2015</w:t>
            </w:r>
          </w:p>
        </w:tc>
      </w:tr>
    </w:tbl>
    <w:p w14:paraId="144A5D23" w14:textId="2050693B" w:rsidR="00613201" w:rsidRDefault="00613201" w:rsidP="00613201">
      <w:pPr>
        <w:spacing w:after="178" w:line="20" w:lineRule="exact"/>
        <w:rPr>
          <w:rFonts w:asciiTheme="minorHAnsi" w:hAnsiTheme="minorHAnsi" w:cstheme="minorHAnsi"/>
        </w:rPr>
      </w:pPr>
    </w:p>
    <w:p w14:paraId="47E1AD23" w14:textId="77777777" w:rsidR="0014449A" w:rsidRPr="003C02DB" w:rsidRDefault="0014449A" w:rsidP="00613201">
      <w:pPr>
        <w:spacing w:after="178" w:line="20" w:lineRule="exact"/>
        <w:rPr>
          <w:rFonts w:asciiTheme="minorHAnsi" w:hAnsiTheme="minorHAnsi" w:cstheme="minorHAnsi"/>
        </w:rPr>
      </w:pPr>
    </w:p>
    <w:p w14:paraId="5B42F979" w14:textId="32A3F86A" w:rsidR="00613201" w:rsidRPr="002F2723" w:rsidRDefault="00613201" w:rsidP="687CD026">
      <w:pPr>
        <w:spacing w:before="24" w:line="235" w:lineRule="exact"/>
        <w:textAlignment w:val="baseline"/>
        <w:rPr>
          <w:rFonts w:asciiTheme="minorHAnsi" w:eastAsia="Tahoma" w:hAnsiTheme="minorHAnsi" w:cstheme="minorBidi"/>
          <w:b/>
          <w:bCs/>
          <w:color w:val="333E48"/>
          <w:sz w:val="24"/>
          <w:szCs w:val="24"/>
          <w:u w:val="single"/>
        </w:rPr>
      </w:pPr>
      <w:r w:rsidRPr="002F2723">
        <w:rPr>
          <w:rFonts w:asciiTheme="minorHAnsi" w:eastAsia="Tahoma" w:hAnsiTheme="minorHAnsi" w:cstheme="minorBidi"/>
          <w:b/>
          <w:bCs/>
          <w:color w:val="333E48"/>
          <w:sz w:val="24"/>
          <w:szCs w:val="24"/>
          <w:u w:val="single"/>
        </w:rPr>
        <w:t>Postgraduate Degree (Master’s or equivalent international qualification)</w:t>
      </w:r>
    </w:p>
    <w:p w14:paraId="01E60E8D" w14:textId="637478C0" w:rsidR="00613201" w:rsidRPr="003C02DB" w:rsidRDefault="00613201" w:rsidP="244E8787">
      <w:pPr>
        <w:spacing w:before="304" w:after="326" w:line="398" w:lineRule="exact"/>
        <w:ind w:right="648"/>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If you are not studying for/do not hold a Master's but have equivalent professional experience, please proceed to the next questions and provide details there. </w:t>
      </w:r>
    </w:p>
    <w:p w14:paraId="738610EB" w14:textId="77777777" w:rsidR="00613201" w:rsidRPr="003C02DB" w:rsidRDefault="00613201" w:rsidP="00613201">
      <w:pPr>
        <w:spacing w:before="4" w:line="20" w:lineRule="exact"/>
        <w:rPr>
          <w:rFonts w:asciiTheme="minorHAnsi" w:hAnsiTheme="minorHAnsi" w:cstheme="minorHAnsi"/>
        </w:rPr>
      </w:pPr>
    </w:p>
    <w:tbl>
      <w:tblPr>
        <w:tblpPr w:leftFromText="180" w:rightFromText="180" w:vertAnchor="text" w:tblpX="7"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613201" w:rsidRPr="003C02DB" w14:paraId="080D2AB3" w14:textId="77777777" w:rsidTr="00613201">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0B9644A" w14:textId="77777777" w:rsidR="00613201" w:rsidRPr="003C02DB" w:rsidRDefault="00613201" w:rsidP="00613201">
            <w:pPr>
              <w:spacing w:before="177" w:after="192" w:line="250"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Subject</w:t>
            </w:r>
          </w:p>
        </w:tc>
        <w:tc>
          <w:tcPr>
            <w:tcW w:w="5415" w:type="dxa"/>
            <w:tcBorders>
              <w:top w:val="single" w:sz="9" w:space="0" w:color="000000"/>
              <w:left w:val="single" w:sz="9" w:space="0" w:color="000000"/>
              <w:bottom w:val="single" w:sz="9" w:space="0" w:color="000000"/>
              <w:right w:val="single" w:sz="9" w:space="0" w:color="000000"/>
            </w:tcBorders>
            <w:vAlign w:val="center"/>
          </w:tcPr>
          <w:p w14:paraId="637805D2" w14:textId="680E2B37" w:rsidR="00613201" w:rsidRPr="003C02DB" w:rsidRDefault="008808C9" w:rsidP="00613201">
            <w:pPr>
              <w:spacing w:before="177" w:after="192" w:line="250"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 xml:space="preserve">Urban Design </w:t>
            </w:r>
          </w:p>
        </w:tc>
      </w:tr>
      <w:tr w:rsidR="00613201" w:rsidRPr="003C02DB" w14:paraId="14084DAF" w14:textId="77777777" w:rsidTr="00613201">
        <w:trPr>
          <w:trHeight w:hRule="exact" w:val="62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DE40752" w14:textId="77777777" w:rsidR="00613201" w:rsidRPr="003C02DB" w:rsidRDefault="00613201" w:rsidP="00613201">
            <w:pPr>
              <w:spacing w:before="172"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Qualification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463F29E8" w14:textId="56E9A53A" w:rsidR="00613201" w:rsidRPr="003C02DB" w:rsidRDefault="001D11BD" w:rsidP="00613201">
            <w:pPr>
              <w:spacing w:before="172" w:after="205" w:line="246"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 xml:space="preserve"> </w:t>
            </w:r>
            <w:r w:rsidR="008808C9">
              <w:rPr>
                <w:rFonts w:asciiTheme="minorHAnsi" w:eastAsia="Verdana" w:hAnsiTheme="minorHAnsi" w:cstheme="minorHAnsi"/>
                <w:color w:val="000000"/>
              </w:rPr>
              <w:t>MA</w:t>
            </w:r>
          </w:p>
        </w:tc>
      </w:tr>
      <w:tr w:rsidR="00613201" w:rsidRPr="003C02DB" w14:paraId="2A0C9970" w14:textId="77777777" w:rsidTr="00613201">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80BF40B" w14:textId="77777777" w:rsidR="00613201" w:rsidRPr="003C02DB" w:rsidRDefault="00613201" w:rsidP="00613201">
            <w:pPr>
              <w:spacing w:before="167"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Classification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3B7B4B86" w14:textId="27B5B577" w:rsidR="00613201" w:rsidRPr="003C02DB" w:rsidRDefault="008808C9" w:rsidP="00613201">
            <w:pPr>
              <w:spacing w:before="167" w:after="205" w:line="246"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Distinction</w:t>
            </w:r>
          </w:p>
        </w:tc>
      </w:tr>
      <w:tr w:rsidR="00613201" w:rsidRPr="003C02DB" w14:paraId="2F925540" w14:textId="77777777" w:rsidTr="00613201">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1107760" w14:textId="77777777" w:rsidR="00613201" w:rsidRPr="003C02DB" w:rsidRDefault="00613201" w:rsidP="00613201">
            <w:pPr>
              <w:spacing w:before="167" w:after="206"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Completion Date</w:t>
            </w:r>
          </w:p>
        </w:tc>
        <w:tc>
          <w:tcPr>
            <w:tcW w:w="5415" w:type="dxa"/>
            <w:tcBorders>
              <w:top w:val="single" w:sz="9" w:space="0" w:color="000000"/>
              <w:left w:val="single" w:sz="9" w:space="0" w:color="000000"/>
              <w:bottom w:val="single" w:sz="9" w:space="0" w:color="000000"/>
              <w:right w:val="single" w:sz="9" w:space="0" w:color="000000"/>
            </w:tcBorders>
            <w:vAlign w:val="center"/>
          </w:tcPr>
          <w:p w14:paraId="3A0FF5F2" w14:textId="29BE08F7" w:rsidR="00613201" w:rsidRPr="003C02DB" w:rsidRDefault="008808C9" w:rsidP="00613201">
            <w:pPr>
              <w:spacing w:before="167" w:after="206" w:line="246"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2017</w:t>
            </w:r>
          </w:p>
        </w:tc>
      </w:tr>
    </w:tbl>
    <w:p w14:paraId="5630AD66" w14:textId="77777777" w:rsidR="00613201" w:rsidRPr="003C02DB" w:rsidRDefault="00613201">
      <w:pPr>
        <w:rPr>
          <w:rFonts w:asciiTheme="minorHAnsi" w:hAnsiTheme="minorHAnsi" w:cstheme="minorHAnsi"/>
        </w:rPr>
      </w:pPr>
    </w:p>
    <w:p w14:paraId="4FCEF5A9" w14:textId="77777777" w:rsidR="00E32441" w:rsidRPr="003C02DB" w:rsidRDefault="00E32441" w:rsidP="00613201">
      <w:pPr>
        <w:spacing w:before="24" w:line="235" w:lineRule="exact"/>
        <w:textAlignment w:val="baseline"/>
        <w:rPr>
          <w:rFonts w:asciiTheme="minorHAnsi" w:eastAsia="Tahoma" w:hAnsiTheme="minorHAnsi" w:cstheme="minorHAnsi"/>
          <w:b/>
          <w:color w:val="333E48"/>
          <w:spacing w:val="12"/>
          <w:u w:val="single"/>
        </w:rPr>
      </w:pPr>
    </w:p>
    <w:p w14:paraId="62EF6F1A" w14:textId="3577CBB7" w:rsidR="00613201" w:rsidRPr="002F2723" w:rsidRDefault="00613201" w:rsidP="00613201">
      <w:pPr>
        <w:spacing w:before="24" w:line="235" w:lineRule="exact"/>
        <w:textAlignment w:val="baseline"/>
        <w:rPr>
          <w:rFonts w:asciiTheme="minorHAnsi" w:eastAsia="Tahoma" w:hAnsiTheme="minorHAnsi" w:cstheme="minorHAnsi"/>
          <w:b/>
          <w:color w:val="333E48"/>
          <w:sz w:val="24"/>
          <w:szCs w:val="24"/>
          <w:u w:val="single"/>
        </w:rPr>
      </w:pPr>
      <w:r w:rsidRPr="002F2723">
        <w:rPr>
          <w:rFonts w:asciiTheme="minorHAnsi" w:eastAsia="Tahoma" w:hAnsiTheme="minorHAnsi" w:cstheme="minorHAnsi"/>
          <w:b/>
          <w:color w:val="333E48"/>
          <w:sz w:val="24"/>
          <w:szCs w:val="24"/>
          <w:u w:val="single"/>
        </w:rPr>
        <w:t>Previous study and Experience (max. 500 words)</w:t>
      </w:r>
    </w:p>
    <w:p w14:paraId="441313E6" w14:textId="72F73CB0" w:rsidR="00613201" w:rsidRDefault="003E42C9" w:rsidP="002E6AE4">
      <w:pPr>
        <w:spacing w:before="150" w:after="997" w:line="248" w:lineRule="exact"/>
        <w:ind w:left="792"/>
        <w:textAlignment w:val="baseline"/>
        <w:rPr>
          <w:rFonts w:asciiTheme="minorHAnsi" w:eastAsia="Verdana" w:hAnsiTheme="minorHAnsi" w:cstheme="minorBidi"/>
          <w:color w:val="333E48"/>
          <w:spacing w:val="3"/>
        </w:rPr>
      </w:pPr>
      <w:r>
        <w:rPr>
          <w:rFonts w:asciiTheme="minorHAnsi" w:eastAsia="Verdana" w:hAnsiTheme="minorHAnsi" w:cstheme="minorBidi"/>
          <w:color w:val="333E48"/>
          <w:spacing w:val="3"/>
        </w:rPr>
        <w:t xml:space="preserve">I first became interested in townscapes and </w:t>
      </w:r>
      <w:r w:rsidR="001818AC">
        <w:rPr>
          <w:rFonts w:asciiTheme="minorHAnsi" w:eastAsia="Verdana" w:hAnsiTheme="minorHAnsi" w:cstheme="minorBidi"/>
          <w:color w:val="333E48"/>
          <w:spacing w:val="3"/>
        </w:rPr>
        <w:t>urban planning during my undergraduate degree in history, which introduced me to the concepts of space, access and power</w:t>
      </w:r>
      <w:r w:rsidR="00230A6C">
        <w:rPr>
          <w:rFonts w:asciiTheme="minorHAnsi" w:eastAsia="Verdana" w:hAnsiTheme="minorHAnsi" w:cstheme="minorBidi"/>
          <w:color w:val="333E48"/>
          <w:spacing w:val="3"/>
        </w:rPr>
        <w:t>, as well as the policy history as part of a post-WW2 module.</w:t>
      </w:r>
      <w:r w:rsidR="001B4FAE">
        <w:rPr>
          <w:rFonts w:asciiTheme="minorHAnsi" w:eastAsia="Verdana" w:hAnsiTheme="minorHAnsi" w:cstheme="minorBidi"/>
          <w:color w:val="333E48"/>
          <w:spacing w:val="3"/>
        </w:rPr>
        <w:t xml:space="preserve"> My undergraduate dissertation </w:t>
      </w:r>
      <w:r w:rsidR="00514A2B">
        <w:rPr>
          <w:rFonts w:asciiTheme="minorHAnsi" w:eastAsia="Verdana" w:hAnsiTheme="minorHAnsi" w:cstheme="minorBidi"/>
          <w:color w:val="333E48"/>
          <w:spacing w:val="3"/>
        </w:rPr>
        <w:t>was concerned with the decision to build post-war New Towns,</w:t>
      </w:r>
      <w:r w:rsidR="00230A6C">
        <w:rPr>
          <w:rFonts w:asciiTheme="minorHAnsi" w:eastAsia="Verdana" w:hAnsiTheme="minorHAnsi" w:cstheme="minorBidi"/>
          <w:color w:val="333E48"/>
          <w:spacing w:val="3"/>
        </w:rPr>
        <w:t xml:space="preserve"> </w:t>
      </w:r>
      <w:r w:rsidR="00514A2B">
        <w:rPr>
          <w:rFonts w:asciiTheme="minorHAnsi" w:eastAsia="Verdana" w:hAnsiTheme="minorHAnsi" w:cstheme="minorBidi"/>
          <w:color w:val="333E48"/>
          <w:spacing w:val="3"/>
        </w:rPr>
        <w:t>and the hopes and expectations that rested on that decision</w:t>
      </w:r>
      <w:r w:rsidR="00A309C5">
        <w:rPr>
          <w:rFonts w:asciiTheme="minorHAnsi" w:eastAsia="Verdana" w:hAnsiTheme="minorHAnsi" w:cstheme="minorBidi"/>
          <w:color w:val="333E48"/>
          <w:spacing w:val="3"/>
        </w:rPr>
        <w:t>; it received a first-class ma</w:t>
      </w:r>
      <w:r w:rsidR="00CA26D6">
        <w:rPr>
          <w:rFonts w:asciiTheme="minorHAnsi" w:eastAsia="Verdana" w:hAnsiTheme="minorHAnsi" w:cstheme="minorBidi"/>
          <w:color w:val="333E48"/>
          <w:spacing w:val="3"/>
        </w:rPr>
        <w:t>rk</w:t>
      </w:r>
      <w:r w:rsidR="00A309C5">
        <w:rPr>
          <w:rFonts w:asciiTheme="minorHAnsi" w:eastAsia="Verdana" w:hAnsiTheme="minorHAnsi" w:cstheme="minorBidi"/>
          <w:color w:val="333E48"/>
          <w:spacing w:val="3"/>
        </w:rPr>
        <w:t xml:space="preserve"> and was commended by the external examiner</w:t>
      </w:r>
      <w:r w:rsidR="00514A2B">
        <w:rPr>
          <w:rFonts w:asciiTheme="minorHAnsi" w:eastAsia="Verdana" w:hAnsiTheme="minorHAnsi" w:cstheme="minorBidi"/>
          <w:color w:val="333E48"/>
          <w:spacing w:val="3"/>
        </w:rPr>
        <w:t xml:space="preserve">. </w:t>
      </w:r>
      <w:r w:rsidR="008008FF">
        <w:rPr>
          <w:rFonts w:asciiTheme="minorHAnsi" w:eastAsia="Verdana" w:hAnsiTheme="minorHAnsi" w:cstheme="minorBidi"/>
          <w:color w:val="333E48"/>
          <w:spacing w:val="3"/>
        </w:rPr>
        <w:t xml:space="preserve">As a result, on graduating, I found work experience in a local authority planning office (as an administrative assistant), and then undertook a Masters course in </w:t>
      </w:r>
      <w:r w:rsidR="008966CB">
        <w:rPr>
          <w:rFonts w:asciiTheme="minorHAnsi" w:eastAsia="Verdana" w:hAnsiTheme="minorHAnsi" w:cstheme="minorBidi"/>
          <w:color w:val="333E48"/>
          <w:spacing w:val="3"/>
        </w:rPr>
        <w:t>Urban Design. After completing my Masters</w:t>
      </w:r>
      <w:r w:rsidR="002F4468">
        <w:rPr>
          <w:rFonts w:asciiTheme="minorHAnsi" w:eastAsia="Verdana" w:hAnsiTheme="minorHAnsi" w:cstheme="minorBidi"/>
          <w:color w:val="333E48"/>
          <w:spacing w:val="3"/>
        </w:rPr>
        <w:t xml:space="preserve"> and a dissertation looking at the planning and development of new school buildings</w:t>
      </w:r>
      <w:r w:rsidR="00CA26D6">
        <w:rPr>
          <w:rFonts w:asciiTheme="minorHAnsi" w:eastAsia="Verdana" w:hAnsiTheme="minorHAnsi" w:cstheme="minorBidi"/>
          <w:color w:val="333E48"/>
          <w:spacing w:val="3"/>
        </w:rPr>
        <w:t>, with particular reference to the innovation of Free Schools</w:t>
      </w:r>
      <w:r w:rsidR="008966CB">
        <w:rPr>
          <w:rFonts w:asciiTheme="minorHAnsi" w:eastAsia="Verdana" w:hAnsiTheme="minorHAnsi" w:cstheme="minorBidi"/>
          <w:color w:val="333E48"/>
          <w:spacing w:val="3"/>
        </w:rPr>
        <w:t xml:space="preserve">, I returned to working in local authority planning, where my </w:t>
      </w:r>
      <w:r w:rsidR="00631C16">
        <w:rPr>
          <w:rFonts w:asciiTheme="minorHAnsi" w:eastAsia="Verdana" w:hAnsiTheme="minorHAnsi" w:cstheme="minorBidi"/>
          <w:color w:val="333E48"/>
          <w:spacing w:val="3"/>
        </w:rPr>
        <w:t xml:space="preserve">interest was sparked further by the requirements for housing estates to </w:t>
      </w:r>
      <w:r w:rsidR="00631C16">
        <w:rPr>
          <w:rFonts w:asciiTheme="minorHAnsi" w:eastAsia="Verdana" w:hAnsiTheme="minorHAnsi" w:cstheme="minorBidi"/>
          <w:color w:val="333E48"/>
          <w:spacing w:val="3"/>
        </w:rPr>
        <w:lastRenderedPageBreak/>
        <w:t>include open space and p</w:t>
      </w:r>
      <w:r w:rsidR="0003413D">
        <w:rPr>
          <w:rFonts w:asciiTheme="minorHAnsi" w:eastAsia="Verdana" w:hAnsiTheme="minorHAnsi" w:cstheme="minorBidi"/>
          <w:color w:val="333E48"/>
          <w:spacing w:val="3"/>
        </w:rPr>
        <w:t>la</w:t>
      </w:r>
      <w:r w:rsidR="00631C16">
        <w:rPr>
          <w:rFonts w:asciiTheme="minorHAnsi" w:eastAsia="Verdana" w:hAnsiTheme="minorHAnsi" w:cstheme="minorBidi"/>
          <w:color w:val="333E48"/>
          <w:spacing w:val="3"/>
        </w:rPr>
        <w:t xml:space="preserve">y areas. </w:t>
      </w:r>
      <w:r w:rsidR="0003413D">
        <w:rPr>
          <w:rFonts w:asciiTheme="minorHAnsi" w:eastAsia="Verdana" w:hAnsiTheme="minorHAnsi" w:cstheme="minorBidi"/>
          <w:color w:val="333E48"/>
          <w:spacing w:val="3"/>
        </w:rPr>
        <w:t xml:space="preserve">Working with planning regulations has made me aware of the many aspects of playpark history and </w:t>
      </w:r>
      <w:r w:rsidR="00065642">
        <w:rPr>
          <w:rFonts w:asciiTheme="minorHAnsi" w:eastAsia="Verdana" w:hAnsiTheme="minorHAnsi" w:cstheme="minorBidi"/>
          <w:color w:val="333E48"/>
          <w:spacing w:val="3"/>
        </w:rPr>
        <w:t xml:space="preserve">planning, including the political and local value attached to such areas, and the investment of the local community in those spaces, an investment that changes across life experience. </w:t>
      </w:r>
      <w:r w:rsidR="00280E34">
        <w:rPr>
          <w:rFonts w:asciiTheme="minorHAnsi" w:eastAsia="Verdana" w:hAnsiTheme="minorHAnsi" w:cstheme="minorBidi"/>
          <w:color w:val="333E48"/>
          <w:spacing w:val="3"/>
        </w:rPr>
        <w:t xml:space="preserve">I come to this project, therefore, with a thorough knowledge of theories of urban planning and its practice in </w:t>
      </w:r>
      <w:r w:rsidR="00087109">
        <w:rPr>
          <w:rFonts w:asciiTheme="minorHAnsi" w:eastAsia="Verdana" w:hAnsiTheme="minorHAnsi" w:cstheme="minorBidi"/>
          <w:color w:val="333E48"/>
          <w:spacing w:val="3"/>
        </w:rPr>
        <w:t xml:space="preserve">local authorities. </w:t>
      </w:r>
      <w:r w:rsidR="0081046C">
        <w:rPr>
          <w:rFonts w:asciiTheme="minorHAnsi" w:eastAsia="Verdana" w:hAnsiTheme="minorHAnsi" w:cstheme="minorBidi"/>
          <w:color w:val="333E48"/>
          <w:spacing w:val="3"/>
        </w:rPr>
        <w:t>I also have a good knowledge of the political and cultural history of the second half of the twentieth century</w:t>
      </w:r>
      <w:r w:rsidR="00146B6A">
        <w:rPr>
          <w:rFonts w:asciiTheme="minorHAnsi" w:eastAsia="Verdana" w:hAnsiTheme="minorHAnsi" w:cstheme="minorBidi"/>
          <w:color w:val="333E48"/>
          <w:spacing w:val="3"/>
        </w:rPr>
        <w:t>, and the ways in which public spaces like parks have been valued differently at different times. This project brings together both of my knowledge and skill sets</w:t>
      </w:r>
      <w:r w:rsidR="00B96D9C">
        <w:rPr>
          <w:rFonts w:asciiTheme="minorHAnsi" w:eastAsia="Verdana" w:hAnsiTheme="minorHAnsi" w:cstheme="minorBidi"/>
          <w:color w:val="333E48"/>
          <w:spacing w:val="3"/>
        </w:rPr>
        <w:t>, and will provide me with the necessary knowledge of oral history practice. Taken together, I will be able t</w:t>
      </w:r>
      <w:r w:rsidR="00072846">
        <w:rPr>
          <w:rFonts w:asciiTheme="minorHAnsi" w:eastAsia="Verdana" w:hAnsiTheme="minorHAnsi" w:cstheme="minorBidi"/>
          <w:color w:val="333E48"/>
          <w:spacing w:val="3"/>
        </w:rPr>
        <w:t>o</w:t>
      </w:r>
      <w:r w:rsidR="00087109">
        <w:rPr>
          <w:rFonts w:asciiTheme="minorHAnsi" w:eastAsia="Verdana" w:hAnsiTheme="minorHAnsi" w:cstheme="minorBidi"/>
          <w:color w:val="333E48"/>
          <w:spacing w:val="3"/>
        </w:rPr>
        <w:t xml:space="preserve"> construct a cultural narrative</w:t>
      </w:r>
      <w:r w:rsidR="00072846">
        <w:rPr>
          <w:rFonts w:asciiTheme="minorHAnsi" w:eastAsia="Verdana" w:hAnsiTheme="minorHAnsi" w:cstheme="minorBidi"/>
          <w:color w:val="333E48"/>
          <w:spacing w:val="3"/>
        </w:rPr>
        <w:t xml:space="preserve"> of these highly valued spaces</w:t>
      </w:r>
      <w:r w:rsidR="00587FE5">
        <w:rPr>
          <w:rFonts w:asciiTheme="minorHAnsi" w:eastAsia="Verdana" w:hAnsiTheme="minorHAnsi" w:cstheme="minorBidi"/>
          <w:color w:val="333E48"/>
          <w:spacing w:val="3"/>
        </w:rPr>
        <w:t>.</w:t>
      </w:r>
      <w:r w:rsidR="00CF5B84">
        <w:rPr>
          <w:rFonts w:asciiTheme="minorHAnsi" w:eastAsia="Verdana" w:hAnsiTheme="minorHAnsi" w:cstheme="minorBidi"/>
          <w:color w:val="333E48"/>
          <w:spacing w:val="3"/>
        </w:rPr>
        <w:t xml:space="preserve"> </w:t>
      </w:r>
      <w:r w:rsidR="009F5E42">
        <w:rPr>
          <w:rFonts w:asciiTheme="minorHAnsi" w:eastAsia="Verdana" w:hAnsiTheme="minorHAnsi" w:cstheme="minorBidi"/>
          <w:color w:val="333E48"/>
          <w:spacing w:val="3"/>
        </w:rPr>
        <w:t xml:space="preserve">I am practised in producing reports for specialist audiences, and thinking through the impacts of planning decisions. </w:t>
      </w:r>
      <w:r w:rsidR="00E5358A">
        <w:rPr>
          <w:rFonts w:asciiTheme="minorHAnsi" w:eastAsia="Verdana" w:hAnsiTheme="minorHAnsi" w:cstheme="minorBidi"/>
          <w:color w:val="333E48"/>
          <w:spacing w:val="3"/>
        </w:rPr>
        <w:t>Through my work</w:t>
      </w:r>
      <w:r w:rsidR="00587FE5">
        <w:rPr>
          <w:rFonts w:asciiTheme="minorHAnsi" w:eastAsia="Verdana" w:hAnsiTheme="minorHAnsi" w:cstheme="minorBidi"/>
          <w:color w:val="333E48"/>
          <w:spacing w:val="3"/>
        </w:rPr>
        <w:t xml:space="preserve"> in planning</w:t>
      </w:r>
      <w:r w:rsidR="009F5E42">
        <w:rPr>
          <w:rFonts w:asciiTheme="minorHAnsi" w:eastAsia="Verdana" w:hAnsiTheme="minorHAnsi" w:cstheme="minorBidi"/>
          <w:color w:val="333E48"/>
          <w:spacing w:val="3"/>
        </w:rPr>
        <w:t xml:space="preserve"> in addition</w:t>
      </w:r>
      <w:r w:rsidR="00E5358A">
        <w:rPr>
          <w:rFonts w:asciiTheme="minorHAnsi" w:eastAsia="Verdana" w:hAnsiTheme="minorHAnsi" w:cstheme="minorBidi"/>
          <w:color w:val="333E48"/>
          <w:spacing w:val="3"/>
        </w:rPr>
        <w:t xml:space="preserve">, I am familiar with methods of community consultation and managing difficult </w:t>
      </w:r>
      <w:r w:rsidR="00FB4327">
        <w:rPr>
          <w:rFonts w:asciiTheme="minorHAnsi" w:eastAsia="Verdana" w:hAnsiTheme="minorHAnsi" w:cstheme="minorBidi"/>
          <w:color w:val="333E48"/>
          <w:spacing w:val="3"/>
        </w:rPr>
        <w:t xml:space="preserve">inter-personal </w:t>
      </w:r>
      <w:r w:rsidR="00E5358A">
        <w:rPr>
          <w:rFonts w:asciiTheme="minorHAnsi" w:eastAsia="Verdana" w:hAnsiTheme="minorHAnsi" w:cstheme="minorBidi"/>
          <w:color w:val="333E48"/>
          <w:spacing w:val="3"/>
        </w:rPr>
        <w:t>enco</w:t>
      </w:r>
      <w:r w:rsidR="00FB4327">
        <w:rPr>
          <w:rFonts w:asciiTheme="minorHAnsi" w:eastAsia="Verdana" w:hAnsiTheme="minorHAnsi" w:cstheme="minorBidi"/>
          <w:color w:val="333E48"/>
          <w:spacing w:val="3"/>
        </w:rPr>
        <w:t xml:space="preserve">unters: I have therefore some essential skills for conducting interviews. </w:t>
      </w:r>
      <w:r w:rsidR="009F5E42">
        <w:rPr>
          <w:rFonts w:asciiTheme="minorHAnsi" w:eastAsia="Verdana" w:hAnsiTheme="minorHAnsi" w:cstheme="minorBidi"/>
          <w:color w:val="333E48"/>
          <w:spacing w:val="3"/>
        </w:rPr>
        <w:t xml:space="preserve"> Nevertheless, I would need structured training in oral history methodologies to ensure that my data collection was sensitive, accurate and </w:t>
      </w:r>
      <w:r w:rsidR="00B06BF4">
        <w:rPr>
          <w:rFonts w:asciiTheme="minorHAnsi" w:eastAsia="Verdana" w:hAnsiTheme="minorHAnsi" w:cstheme="minorBidi"/>
          <w:color w:val="333E48"/>
          <w:spacing w:val="3"/>
        </w:rPr>
        <w:t xml:space="preserve">ethical. I will also benefit from the Research Skills training </w:t>
      </w:r>
      <w:r w:rsidR="00996721">
        <w:rPr>
          <w:rFonts w:asciiTheme="minorHAnsi" w:eastAsia="Verdana" w:hAnsiTheme="minorHAnsi" w:cstheme="minorBidi"/>
          <w:color w:val="333E48"/>
          <w:spacing w:val="3"/>
        </w:rPr>
        <w:t xml:space="preserve">at BCU, with particular reference to using archives other than those dedicated to planning. </w:t>
      </w:r>
      <w:r w:rsidR="00CA26D6">
        <w:rPr>
          <w:rFonts w:asciiTheme="minorHAnsi" w:eastAsia="Verdana" w:hAnsiTheme="minorHAnsi" w:cstheme="minorBidi"/>
          <w:color w:val="333E48"/>
          <w:spacing w:val="3"/>
        </w:rPr>
        <w:t xml:space="preserve">I am fully confident that I bring </w:t>
      </w:r>
      <w:r w:rsidR="00501ACA">
        <w:rPr>
          <w:rFonts w:asciiTheme="minorHAnsi" w:eastAsia="Verdana" w:hAnsiTheme="minorHAnsi" w:cstheme="minorBidi"/>
          <w:color w:val="333E48"/>
          <w:spacing w:val="3"/>
        </w:rPr>
        <w:t>core skills and excellent experience to this project, and that I will be able to employ oral history training effectively in its development.</w:t>
      </w:r>
    </w:p>
    <w:p w14:paraId="5FED2357" w14:textId="77777777" w:rsidR="002E6AE4" w:rsidRPr="002E6AE4" w:rsidRDefault="002E6AE4" w:rsidP="002E6AE4">
      <w:pPr>
        <w:spacing w:before="150" w:after="997" w:line="248" w:lineRule="exact"/>
        <w:ind w:left="792"/>
        <w:textAlignment w:val="baseline"/>
        <w:rPr>
          <w:rFonts w:asciiTheme="minorHAnsi" w:eastAsia="Tahoma" w:hAnsiTheme="minorHAnsi" w:cstheme="minorBidi"/>
          <w:b/>
          <w:bCs/>
          <w:color w:val="333E48"/>
          <w:spacing w:val="3"/>
          <w:sz w:val="24"/>
          <w:szCs w:val="24"/>
          <w:u w:val="single"/>
        </w:rPr>
      </w:pPr>
    </w:p>
    <w:p w14:paraId="0D3AD4AE" w14:textId="2221F051" w:rsidR="00246BC5" w:rsidRPr="002E6AE4"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Any other information (max. 150 words)</w:t>
      </w:r>
    </w:p>
    <w:p w14:paraId="2DD067AF" w14:textId="77777777" w:rsidR="00E32441" w:rsidRPr="003C02DB" w:rsidRDefault="00E32441" w:rsidP="00246BC5">
      <w:pPr>
        <w:spacing w:before="291" w:line="230" w:lineRule="exact"/>
        <w:textAlignment w:val="baseline"/>
        <w:rPr>
          <w:rFonts w:asciiTheme="minorHAnsi" w:eastAsia="Tahoma" w:hAnsiTheme="minorHAnsi" w:cstheme="minorHAnsi"/>
          <w:b/>
          <w:color w:val="333E48"/>
          <w:spacing w:val="11"/>
          <w:u w:val="single"/>
        </w:rPr>
      </w:pPr>
    </w:p>
    <w:p w14:paraId="0A655D6C" w14:textId="77777777" w:rsidR="00246BC5" w:rsidRPr="002E6AE4" w:rsidRDefault="00246BC5" w:rsidP="00605E18">
      <w:pPr>
        <w:pStyle w:val="Heading1"/>
        <w:rPr>
          <w:rFonts w:asciiTheme="minorHAnsi" w:eastAsia="Verdana" w:hAnsiTheme="minorHAnsi" w:cstheme="minorHAnsi"/>
          <w:b/>
          <w:sz w:val="28"/>
          <w:szCs w:val="28"/>
          <w:u w:val="single"/>
        </w:rPr>
      </w:pPr>
      <w:r w:rsidRPr="002E6AE4">
        <w:rPr>
          <w:rFonts w:asciiTheme="minorHAnsi" w:eastAsia="Verdana" w:hAnsiTheme="minorHAnsi" w:cstheme="minorHAnsi"/>
          <w:b/>
          <w:sz w:val="28"/>
          <w:szCs w:val="28"/>
          <w:u w:val="single"/>
        </w:rPr>
        <w:t xml:space="preserve">Place </w:t>
      </w:r>
    </w:p>
    <w:p w14:paraId="17AD93B2" w14:textId="77777777" w:rsidR="00246BC5" w:rsidRPr="003C02DB" w:rsidRDefault="00246BC5" w:rsidP="00E32441">
      <w:pPr>
        <w:pStyle w:val="Heading1"/>
        <w:rPr>
          <w:rFonts w:asciiTheme="minorHAnsi" w:eastAsia="Verdana" w:hAnsiTheme="minorHAnsi" w:cstheme="minorHAnsi"/>
          <w:b/>
          <w:sz w:val="22"/>
          <w:szCs w:val="22"/>
          <w:u w:val="single"/>
        </w:rPr>
      </w:pPr>
    </w:p>
    <w:p w14:paraId="0DE4B5B7" w14:textId="60EC3776" w:rsidR="00246BC5" w:rsidRDefault="00246BC5" w:rsidP="002E6AE4">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Proposed home institution</w:t>
      </w:r>
    </w:p>
    <w:p w14:paraId="7E9D798F" w14:textId="77777777" w:rsidR="0050365F" w:rsidRDefault="0050365F" w:rsidP="002E6AE4">
      <w:pPr>
        <w:spacing w:before="24" w:line="235" w:lineRule="exact"/>
        <w:textAlignment w:val="baseline"/>
        <w:rPr>
          <w:rFonts w:asciiTheme="minorHAnsi" w:eastAsia="Tahoma" w:hAnsiTheme="minorHAnsi" w:cstheme="minorHAnsi"/>
          <w:b/>
          <w:color w:val="333E48"/>
          <w:sz w:val="24"/>
          <w:szCs w:val="24"/>
          <w:u w:val="single"/>
        </w:rPr>
      </w:pPr>
    </w:p>
    <w:sdt>
      <w:sdtPr>
        <w:rPr>
          <w:rFonts w:asciiTheme="minorHAnsi" w:eastAsia="Tahoma" w:hAnsiTheme="minorHAnsi" w:cstheme="minorHAnsi"/>
          <w:b/>
          <w:color w:val="333E48"/>
          <w:sz w:val="24"/>
          <w:szCs w:val="24"/>
          <w:u w:val="single"/>
        </w:rPr>
        <w:alias w:val="M4C Institutions"/>
        <w:tag w:val="M4C Institutions"/>
        <w:id w:val="-1337851949"/>
        <w:placeholder>
          <w:docPart w:val="DefaultPlaceholder_-1854013438"/>
        </w:placeholder>
        <w:showingPlcHd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EndPr/>
      <w:sdtContent>
        <w:p w14:paraId="04019671" w14:textId="7CA79A23" w:rsidR="0050365F" w:rsidRDefault="0050365F" w:rsidP="002E6AE4">
          <w:pPr>
            <w:spacing w:before="24" w:line="235" w:lineRule="exact"/>
            <w:textAlignment w:val="baseline"/>
            <w:rPr>
              <w:rFonts w:asciiTheme="minorHAnsi" w:eastAsia="Tahoma" w:hAnsiTheme="minorHAnsi" w:cstheme="minorHAnsi"/>
              <w:b/>
              <w:color w:val="333E48"/>
              <w:sz w:val="24"/>
              <w:szCs w:val="24"/>
              <w:u w:val="single"/>
            </w:rPr>
          </w:pPr>
          <w:r w:rsidRPr="00D45405">
            <w:rPr>
              <w:rStyle w:val="PlaceholderText"/>
            </w:rPr>
            <w:t>Choose an item.</w:t>
          </w:r>
        </w:p>
      </w:sdtContent>
    </w:sdt>
    <w:p w14:paraId="351FE1EF" w14:textId="77777777" w:rsidR="002E6AE4" w:rsidRPr="002E6AE4" w:rsidRDefault="002E6AE4" w:rsidP="002E6AE4">
      <w:pPr>
        <w:spacing w:before="24" w:line="235" w:lineRule="exact"/>
        <w:textAlignment w:val="baseline"/>
        <w:rPr>
          <w:rFonts w:asciiTheme="minorHAnsi" w:eastAsia="Tahoma" w:hAnsiTheme="minorHAnsi" w:cstheme="minorHAnsi"/>
          <w:b/>
          <w:color w:val="333E48"/>
          <w:sz w:val="24"/>
          <w:szCs w:val="24"/>
          <w:u w:val="single"/>
        </w:rPr>
      </w:pPr>
    </w:p>
    <w:p w14:paraId="06EE6C7F" w14:textId="77777777" w:rsidR="002E6AE4" w:rsidRPr="002E6AE4" w:rsidRDefault="002E6AE4" w:rsidP="002E6AE4">
      <w:pPr>
        <w:spacing w:before="24" w:line="235" w:lineRule="exact"/>
        <w:textAlignment w:val="baseline"/>
        <w:rPr>
          <w:rFonts w:asciiTheme="minorHAnsi" w:eastAsia="Tahoma" w:hAnsiTheme="minorHAnsi" w:cstheme="minorHAnsi"/>
          <w:b/>
          <w:color w:val="333E48"/>
        </w:rPr>
      </w:pPr>
    </w:p>
    <w:p w14:paraId="5E17DA60" w14:textId="77777777" w:rsidR="00246BC5"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Proposed Supervisory Team</w:t>
      </w:r>
    </w:p>
    <w:p w14:paraId="146054C0" w14:textId="77777777" w:rsidR="001E2950" w:rsidRPr="002E6AE4" w:rsidRDefault="001E2950" w:rsidP="00C8207E">
      <w:pPr>
        <w:spacing w:before="24" w:line="235" w:lineRule="exact"/>
        <w:textAlignment w:val="baseline"/>
        <w:rPr>
          <w:rFonts w:asciiTheme="minorHAnsi" w:eastAsia="Tahoma" w:hAnsiTheme="minorHAnsi" w:cstheme="minorHAnsi"/>
          <w:b/>
          <w:color w:val="333E48"/>
          <w:sz w:val="24"/>
          <w:szCs w:val="24"/>
          <w:u w:val="single"/>
        </w:rPr>
      </w:pPr>
    </w:p>
    <w:p w14:paraId="1C874853" w14:textId="77777777" w:rsidR="00246BC5" w:rsidRPr="00636991"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636991">
        <w:rPr>
          <w:rFonts w:asciiTheme="minorHAnsi" w:eastAsia="Tahoma" w:hAnsiTheme="minorHAnsi" w:cstheme="minorHAnsi"/>
          <w:b/>
          <w:color w:val="333E48"/>
          <w:sz w:val="24"/>
          <w:szCs w:val="24"/>
          <w:u w:val="single"/>
        </w:rPr>
        <w:t>Potential lead supervisor details:</w:t>
      </w:r>
    </w:p>
    <w:p w14:paraId="66204FF1" w14:textId="77777777" w:rsidR="00246BC5" w:rsidRPr="003C02DB" w:rsidRDefault="00246BC5" w:rsidP="00246BC5">
      <w:pPr>
        <w:spacing w:before="4" w:line="20" w:lineRule="exact"/>
        <w:rPr>
          <w:rFonts w:asciiTheme="minorHAnsi" w:hAnsiTheme="minorHAnsi" w:cstheme="minorHAnsi"/>
        </w:rPr>
      </w:pPr>
    </w:p>
    <w:tbl>
      <w:tblPr>
        <w:tblW w:w="7198" w:type="dxa"/>
        <w:tblInd w:w="10" w:type="dxa"/>
        <w:tblLayout w:type="fixed"/>
        <w:tblCellMar>
          <w:left w:w="0" w:type="dxa"/>
          <w:right w:w="0" w:type="dxa"/>
        </w:tblCellMar>
        <w:tblLook w:val="0000" w:firstRow="0" w:lastRow="0" w:firstColumn="0" w:lastColumn="0" w:noHBand="0" w:noVBand="0"/>
      </w:tblPr>
      <w:tblGrid>
        <w:gridCol w:w="3599"/>
        <w:gridCol w:w="3599"/>
      </w:tblGrid>
      <w:tr w:rsidR="0052305D" w:rsidRPr="003C02DB" w14:paraId="0D909AED" w14:textId="77777777" w:rsidTr="0052305D">
        <w:trPr>
          <w:trHeight w:hRule="exact" w:val="629"/>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76CAFD79" w14:textId="77777777" w:rsidR="0052305D" w:rsidRPr="003C02DB" w:rsidRDefault="0052305D" w:rsidP="008016B5">
            <w:pPr>
              <w:spacing w:before="177" w:after="202"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975F800" w14:textId="0DCAA834" w:rsidR="0052305D" w:rsidRPr="003C02DB" w:rsidRDefault="000B24E1" w:rsidP="00EA74E8">
            <w:pPr>
              <w:spacing w:line="245" w:lineRule="exact"/>
              <w:rPr>
                <w:rFonts w:asciiTheme="minorHAnsi" w:eastAsia="Verdana" w:hAnsiTheme="minorHAnsi" w:cstheme="minorHAnsi"/>
                <w:color w:val="000000" w:themeColor="text1"/>
              </w:rPr>
            </w:pPr>
            <w:r>
              <w:rPr>
                <w:rFonts w:asciiTheme="minorHAnsi" w:eastAsia="Verdana" w:hAnsiTheme="minorHAnsi" w:cstheme="minorHAnsi"/>
                <w:color w:val="000000" w:themeColor="text1"/>
              </w:rPr>
              <w:t>Dr Sandra C</w:t>
            </w:r>
            <w:r w:rsidR="001B19C9">
              <w:rPr>
                <w:rFonts w:asciiTheme="minorHAnsi" w:eastAsia="Verdana" w:hAnsiTheme="minorHAnsi" w:cstheme="minorHAnsi"/>
                <w:color w:val="000000" w:themeColor="text1"/>
              </w:rPr>
              <w:t>os</w:t>
            </w:r>
            <w:r>
              <w:rPr>
                <w:rFonts w:asciiTheme="minorHAnsi" w:eastAsia="Verdana" w:hAnsiTheme="minorHAnsi" w:cstheme="minorHAnsi"/>
                <w:color w:val="000000" w:themeColor="text1"/>
              </w:rPr>
              <w:t>ta</w:t>
            </w:r>
          </w:p>
        </w:tc>
      </w:tr>
      <w:tr w:rsidR="0052305D" w:rsidRPr="003C02DB" w14:paraId="2AD17116" w14:textId="77777777" w:rsidTr="0052305D">
        <w:trPr>
          <w:trHeight w:hRule="exact" w:val="844"/>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60FED11B"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 (this will be your home university)</w:t>
            </w:r>
          </w:p>
          <w:p w14:paraId="2D6BD086"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p w14:paraId="4B064CF9"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p w14:paraId="005F9D63" w14:textId="1C2B7A7A"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sdt>
            <w:sdtPr>
              <w:rPr>
                <w:rFonts w:asciiTheme="minorHAnsi" w:eastAsia="Tahoma" w:hAnsiTheme="minorHAnsi" w:cstheme="minorHAnsi"/>
                <w:b/>
                <w:color w:val="333E48"/>
                <w:sz w:val="24"/>
                <w:szCs w:val="24"/>
                <w:u w:val="single"/>
              </w:rPr>
              <w:alias w:val="M4C Institutions"/>
              <w:tag w:val="M4C Institutions"/>
              <w:id w:val="-2092225671"/>
              <w:placeholder>
                <w:docPart w:val="7EC145EE0AE94FF5A52C06F05AD39046"/>
              </w:placeholde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EndPr/>
            <w:sdtContent>
              <w:p w14:paraId="0397E7AC" w14:textId="68495205" w:rsidR="0052305D" w:rsidRDefault="000B24E1" w:rsidP="0052305D">
                <w:pPr>
                  <w:spacing w:before="24" w:line="235" w:lineRule="exact"/>
                  <w:textAlignment w:val="baseline"/>
                  <w:rPr>
                    <w:rFonts w:asciiTheme="minorHAnsi" w:eastAsia="Tahoma" w:hAnsiTheme="minorHAnsi" w:cstheme="minorHAnsi"/>
                    <w:b/>
                    <w:color w:val="333E48"/>
                    <w:sz w:val="24"/>
                    <w:szCs w:val="24"/>
                    <w:u w:val="single"/>
                  </w:rPr>
                </w:pPr>
                <w:r>
                  <w:rPr>
                    <w:rFonts w:asciiTheme="minorHAnsi" w:eastAsia="Tahoma" w:hAnsiTheme="minorHAnsi" w:cstheme="minorHAnsi"/>
                    <w:b/>
                    <w:color w:val="333E48"/>
                    <w:sz w:val="24"/>
                    <w:szCs w:val="24"/>
                    <w:u w:val="single"/>
                  </w:rPr>
                  <w:t>Birmingham City University</w:t>
                </w:r>
              </w:p>
            </w:sdtContent>
          </w:sdt>
          <w:p w14:paraId="2C267995" w14:textId="6EB660A7" w:rsidR="0052305D" w:rsidRPr="003C02DB" w:rsidRDefault="0052305D" w:rsidP="00EA74E8">
            <w:pPr>
              <w:spacing w:line="246" w:lineRule="exact"/>
              <w:rPr>
                <w:rFonts w:asciiTheme="minorHAnsi" w:eastAsia="Verdana" w:hAnsiTheme="minorHAnsi" w:cstheme="minorHAnsi"/>
                <w:color w:val="000000" w:themeColor="text1"/>
              </w:rPr>
            </w:pPr>
          </w:p>
        </w:tc>
      </w:tr>
      <w:tr w:rsidR="0052305D" w:rsidRPr="003C02DB" w14:paraId="688FF23F" w14:textId="77777777" w:rsidTr="0052305D">
        <w:trPr>
          <w:trHeight w:hRule="exact" w:val="629"/>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6C6F1D18" w14:textId="77777777" w:rsidR="0052305D" w:rsidRPr="003C02DB" w:rsidRDefault="0052305D" w:rsidP="008016B5">
            <w:pPr>
              <w:spacing w:before="168" w:after="215"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2E928F2" w14:textId="788A301F" w:rsidR="0052305D" w:rsidRPr="003C02DB" w:rsidRDefault="004023AA" w:rsidP="00EA74E8">
            <w:pPr>
              <w:spacing w:line="245" w:lineRule="exact"/>
              <w:rPr>
                <w:rFonts w:asciiTheme="minorHAnsi" w:eastAsia="Verdana" w:hAnsiTheme="minorHAnsi" w:cstheme="minorHAnsi"/>
                <w:color w:val="000000" w:themeColor="text1"/>
              </w:rPr>
            </w:pPr>
            <w:r>
              <w:rPr>
                <w:rFonts w:asciiTheme="minorHAnsi" w:eastAsia="Verdana" w:hAnsiTheme="minorHAnsi" w:cstheme="minorHAnsi"/>
                <w:color w:val="000000" w:themeColor="text1"/>
              </w:rPr>
              <w:t>Birmingham School of Architecture and Design</w:t>
            </w:r>
          </w:p>
        </w:tc>
      </w:tr>
    </w:tbl>
    <w:p w14:paraId="680A4E5D" w14:textId="77777777" w:rsidR="00246BC5" w:rsidRPr="003C02DB" w:rsidRDefault="00246BC5" w:rsidP="00246BC5">
      <w:pPr>
        <w:spacing w:after="178" w:line="20" w:lineRule="exact"/>
        <w:rPr>
          <w:rFonts w:asciiTheme="minorHAnsi" w:hAnsiTheme="minorHAnsi" w:cstheme="minorHAnsi"/>
        </w:rPr>
      </w:pPr>
    </w:p>
    <w:p w14:paraId="739AFD64" w14:textId="77777777" w:rsidR="00246BC5" w:rsidRPr="00636991" w:rsidRDefault="00246BC5" w:rsidP="00246BC5">
      <w:pPr>
        <w:spacing w:before="289" w:after="223" w:line="240" w:lineRule="exact"/>
        <w:textAlignment w:val="baseline"/>
        <w:rPr>
          <w:rFonts w:asciiTheme="minorHAnsi" w:eastAsia="Tahoma" w:hAnsiTheme="minorHAnsi" w:cstheme="minorHAnsi"/>
          <w:b/>
          <w:color w:val="333E48"/>
          <w:spacing w:val="7"/>
          <w:sz w:val="24"/>
          <w:szCs w:val="24"/>
          <w:u w:val="single"/>
        </w:rPr>
      </w:pPr>
      <w:r w:rsidRPr="00636991">
        <w:rPr>
          <w:rFonts w:asciiTheme="minorHAnsi" w:eastAsia="Tahoma" w:hAnsiTheme="minorHAnsi" w:cstheme="minorHAnsi"/>
          <w:b/>
          <w:color w:val="333E48"/>
          <w:spacing w:val="7"/>
          <w:sz w:val="24"/>
          <w:szCs w:val="24"/>
          <w:u w:val="single"/>
        </w:rPr>
        <w:t>Potential second supervisor details:</w:t>
      </w:r>
    </w:p>
    <w:p w14:paraId="19219836" w14:textId="77777777" w:rsidR="00246BC5" w:rsidRPr="003C02DB" w:rsidRDefault="00246BC5" w:rsidP="00246BC5">
      <w:pPr>
        <w:spacing w:before="4" w:line="20" w:lineRule="exact"/>
        <w:rPr>
          <w:rFonts w:asciiTheme="minorHAnsi" w:hAnsiTheme="minorHAnsi" w:cstheme="minorHAnsi"/>
        </w:rPr>
      </w:pPr>
    </w:p>
    <w:tbl>
      <w:tblPr>
        <w:tblpPr w:leftFromText="180" w:rightFromText="180" w:vertAnchor="text" w:tblpX="10"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246BC5" w:rsidRPr="003C02DB" w14:paraId="5D4478A0" w14:textId="77777777" w:rsidTr="00246BC5">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4BD188F" w14:textId="77777777" w:rsidR="00246BC5" w:rsidRPr="003C02DB" w:rsidRDefault="00246BC5" w:rsidP="00246BC5">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lastRenderedPageBreak/>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296FEF7D" w14:textId="7B4EBD58" w:rsidR="00246BC5" w:rsidRPr="003C02DB" w:rsidRDefault="00F43808" w:rsidP="00246BC5">
            <w:pPr>
              <w:spacing w:before="182" w:after="206" w:line="245" w:lineRule="exact"/>
              <w:ind w:left="120"/>
              <w:textAlignment w:val="baseline"/>
              <w:rPr>
                <w:rFonts w:asciiTheme="minorHAnsi" w:eastAsia="Verdana" w:hAnsiTheme="minorHAnsi" w:cstheme="minorHAnsi"/>
                <w:color w:val="000000"/>
              </w:rPr>
            </w:pPr>
            <w:r>
              <w:rPr>
                <w:rFonts w:asciiTheme="minorHAnsi" w:eastAsia="Verdana" w:hAnsiTheme="minorHAnsi" w:cstheme="minorHAnsi"/>
                <w:color w:val="000000"/>
              </w:rPr>
              <w:t>Dr</w:t>
            </w:r>
            <w:r w:rsidR="00F12D8D">
              <w:rPr>
                <w:rFonts w:asciiTheme="minorHAnsi" w:eastAsia="Verdana" w:hAnsiTheme="minorHAnsi" w:cstheme="minorHAnsi"/>
                <w:color w:val="000000"/>
              </w:rPr>
              <w:t xml:space="preserve"> Steven King</w:t>
            </w:r>
          </w:p>
        </w:tc>
      </w:tr>
      <w:tr w:rsidR="00246BC5" w:rsidRPr="003C02DB" w14:paraId="6FDA3865" w14:textId="77777777" w:rsidTr="00246BC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8E51ECE" w14:textId="77777777" w:rsidR="00246BC5" w:rsidRPr="003C02DB" w:rsidRDefault="00246BC5" w:rsidP="00246BC5">
            <w:pPr>
              <w:spacing w:before="167"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w:t>
            </w:r>
          </w:p>
        </w:tc>
        <w:tc>
          <w:tcPr>
            <w:tcW w:w="5415" w:type="dxa"/>
            <w:tcBorders>
              <w:top w:val="single" w:sz="9" w:space="0" w:color="000000"/>
              <w:left w:val="single" w:sz="9" w:space="0" w:color="000000"/>
              <w:bottom w:val="single" w:sz="9" w:space="0" w:color="000000"/>
              <w:right w:val="single" w:sz="9" w:space="0" w:color="000000"/>
            </w:tcBorders>
            <w:vAlign w:val="center"/>
          </w:tcPr>
          <w:sdt>
            <w:sdtPr>
              <w:rPr>
                <w:rFonts w:asciiTheme="minorHAnsi" w:eastAsia="Tahoma" w:hAnsiTheme="minorHAnsi" w:cstheme="minorHAnsi"/>
                <w:b/>
                <w:color w:val="333E48"/>
                <w:sz w:val="24"/>
                <w:szCs w:val="24"/>
                <w:u w:val="single"/>
              </w:rPr>
              <w:alias w:val="M4C Institutions"/>
              <w:tag w:val="M4C Institutions"/>
              <w:id w:val="-155449777"/>
              <w:placeholder>
                <w:docPart w:val="3EE38BD5163040EDA727BCF77CE95F3C"/>
              </w:placeholde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EndPr/>
            <w:sdtContent>
              <w:p w14:paraId="2D9E907E" w14:textId="4B99842A" w:rsidR="0052305D" w:rsidRDefault="00F12D8D" w:rsidP="0052305D">
                <w:pPr>
                  <w:spacing w:before="24" w:line="235" w:lineRule="exact"/>
                  <w:textAlignment w:val="baseline"/>
                  <w:rPr>
                    <w:rFonts w:asciiTheme="minorHAnsi" w:eastAsia="Tahoma" w:hAnsiTheme="minorHAnsi" w:cstheme="minorHAnsi"/>
                    <w:b/>
                    <w:color w:val="333E48"/>
                    <w:sz w:val="24"/>
                    <w:szCs w:val="24"/>
                    <w:u w:val="single"/>
                  </w:rPr>
                </w:pPr>
                <w:r>
                  <w:rPr>
                    <w:rFonts w:asciiTheme="minorHAnsi" w:eastAsia="Tahoma" w:hAnsiTheme="minorHAnsi" w:cstheme="minorHAnsi"/>
                    <w:b/>
                    <w:color w:val="333E48"/>
                    <w:sz w:val="24"/>
                    <w:szCs w:val="24"/>
                    <w:u w:val="single"/>
                  </w:rPr>
                  <w:t>Nottingham Trent University</w:t>
                </w:r>
              </w:p>
            </w:sdtContent>
          </w:sdt>
          <w:p w14:paraId="7194DBDC" w14:textId="57CB40C6" w:rsidR="00246BC5" w:rsidRPr="003C02DB" w:rsidRDefault="00246BC5" w:rsidP="00246BC5">
            <w:pPr>
              <w:spacing w:before="167" w:after="206" w:line="245" w:lineRule="exact"/>
              <w:textAlignment w:val="baseline"/>
              <w:rPr>
                <w:rFonts w:asciiTheme="minorHAnsi" w:eastAsia="Verdana" w:hAnsiTheme="minorHAnsi" w:cstheme="minorHAnsi"/>
                <w:color w:val="000000"/>
              </w:rPr>
            </w:pPr>
          </w:p>
        </w:tc>
      </w:tr>
      <w:tr w:rsidR="00246BC5" w:rsidRPr="003C02DB" w14:paraId="0D91922E" w14:textId="77777777" w:rsidTr="00246BC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68188922" w14:textId="77777777" w:rsidR="00246BC5" w:rsidRPr="003C02DB" w:rsidRDefault="00246BC5" w:rsidP="00246BC5">
            <w:pPr>
              <w:spacing w:before="167" w:after="207"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5415" w:type="dxa"/>
            <w:tcBorders>
              <w:top w:val="single" w:sz="9" w:space="0" w:color="000000"/>
              <w:left w:val="single" w:sz="9" w:space="0" w:color="000000"/>
              <w:bottom w:val="single" w:sz="9" w:space="0" w:color="000000"/>
              <w:right w:val="single" w:sz="9" w:space="0" w:color="000000"/>
            </w:tcBorders>
            <w:vAlign w:val="center"/>
          </w:tcPr>
          <w:p w14:paraId="769D0D3C" w14:textId="73947E0C" w:rsidR="00246BC5" w:rsidRPr="003C02DB" w:rsidRDefault="00743342" w:rsidP="0052305D">
            <w:pPr>
              <w:spacing w:before="167" w:after="207" w:line="245"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School of Arts and Humanities</w:t>
            </w:r>
          </w:p>
        </w:tc>
      </w:tr>
      <w:tr w:rsidR="00246BC5" w:rsidRPr="003C02DB" w14:paraId="55D830FE" w14:textId="77777777" w:rsidTr="00246BC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B6B8980" w14:textId="77777777" w:rsidR="00246BC5" w:rsidRPr="003C02DB" w:rsidRDefault="00246BC5" w:rsidP="00246BC5">
            <w:pPr>
              <w:spacing w:before="168" w:after="201" w:line="250"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Do you have a third supervisor to add?</w:t>
            </w:r>
          </w:p>
        </w:tc>
        <w:tc>
          <w:tcPr>
            <w:tcW w:w="5415" w:type="dxa"/>
            <w:tcBorders>
              <w:top w:val="single" w:sz="9" w:space="0" w:color="000000"/>
              <w:left w:val="single" w:sz="9" w:space="0" w:color="000000"/>
              <w:bottom w:val="single" w:sz="9" w:space="0" w:color="000000"/>
              <w:right w:val="single" w:sz="9" w:space="0" w:color="000000"/>
            </w:tcBorders>
            <w:vAlign w:val="center"/>
          </w:tcPr>
          <w:p w14:paraId="54CD245A" w14:textId="5AC00FB9" w:rsidR="00246BC5" w:rsidRPr="003C02DB" w:rsidRDefault="00246BC5" w:rsidP="00246BC5">
            <w:pPr>
              <w:spacing w:before="168" w:after="206" w:line="245" w:lineRule="exact"/>
              <w:ind w:left="120"/>
              <w:textAlignment w:val="baseline"/>
              <w:rPr>
                <w:rFonts w:asciiTheme="minorHAnsi" w:eastAsia="Verdana" w:hAnsiTheme="minorHAnsi" w:cstheme="minorHAnsi"/>
                <w:color w:val="000000"/>
              </w:rPr>
            </w:pPr>
          </w:p>
        </w:tc>
      </w:tr>
    </w:tbl>
    <w:p w14:paraId="1231BE67" w14:textId="77777777" w:rsidR="00246BC5" w:rsidRDefault="00246BC5">
      <w:pPr>
        <w:rPr>
          <w:rFonts w:asciiTheme="minorHAnsi" w:hAnsiTheme="minorHAnsi" w:cstheme="minorHAnsi"/>
        </w:rPr>
      </w:pPr>
    </w:p>
    <w:p w14:paraId="14E0E0B8" w14:textId="442F531C" w:rsidR="00337655" w:rsidRPr="00636991" w:rsidRDefault="00337655">
      <w:pPr>
        <w:rPr>
          <w:rFonts w:asciiTheme="minorHAnsi" w:hAnsiTheme="minorHAnsi" w:cstheme="minorHAnsi"/>
          <w:b/>
          <w:bCs/>
          <w:sz w:val="24"/>
          <w:szCs w:val="24"/>
          <w:u w:val="single"/>
        </w:rPr>
      </w:pPr>
      <w:r w:rsidRPr="00636991">
        <w:rPr>
          <w:rFonts w:asciiTheme="minorHAnsi" w:hAnsiTheme="minorHAnsi" w:cstheme="minorHAnsi"/>
          <w:b/>
          <w:bCs/>
          <w:sz w:val="24"/>
          <w:szCs w:val="24"/>
          <w:u w:val="single"/>
        </w:rPr>
        <w:t>Potential third supervisor</w:t>
      </w:r>
      <w:r w:rsidR="00870688">
        <w:rPr>
          <w:rFonts w:asciiTheme="minorHAnsi" w:hAnsiTheme="minorHAnsi" w:cstheme="minorHAnsi"/>
          <w:b/>
          <w:bCs/>
          <w:sz w:val="24"/>
          <w:szCs w:val="24"/>
          <w:u w:val="single"/>
        </w:rPr>
        <w:t xml:space="preserve"> (optional)</w:t>
      </w:r>
      <w:r w:rsidR="00636991">
        <w:rPr>
          <w:rFonts w:asciiTheme="minorHAnsi" w:hAnsiTheme="minorHAnsi" w:cstheme="minorHAnsi"/>
          <w:b/>
          <w:bCs/>
          <w:sz w:val="24"/>
          <w:szCs w:val="24"/>
          <w:u w:val="single"/>
        </w:rPr>
        <w:t>:</w:t>
      </w:r>
    </w:p>
    <w:p w14:paraId="5EB15062" w14:textId="77777777" w:rsidR="00337655" w:rsidRDefault="00337655">
      <w:pPr>
        <w:rPr>
          <w:rFonts w:asciiTheme="minorHAnsi" w:hAnsiTheme="minorHAnsi" w:cstheme="minorHAnsi"/>
        </w:rPr>
      </w:pPr>
    </w:p>
    <w:tbl>
      <w:tblPr>
        <w:tblpPr w:leftFromText="180" w:rightFromText="180" w:vertAnchor="text" w:tblpX="10"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337655" w:rsidRPr="003C02DB" w14:paraId="07E0498F" w14:textId="77777777" w:rsidTr="006538F2">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C6FD362" w14:textId="77777777" w:rsidR="00337655" w:rsidRPr="003C02DB" w:rsidRDefault="00337655" w:rsidP="006538F2">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790D220D" w14:textId="77777777" w:rsidR="00337655" w:rsidRPr="003C02DB" w:rsidRDefault="00337655" w:rsidP="006538F2">
            <w:pPr>
              <w:spacing w:before="182" w:after="206" w:line="245" w:lineRule="exact"/>
              <w:ind w:left="120"/>
              <w:textAlignment w:val="baseline"/>
              <w:rPr>
                <w:rFonts w:asciiTheme="minorHAnsi" w:eastAsia="Verdana" w:hAnsiTheme="minorHAnsi" w:cstheme="minorHAnsi"/>
                <w:color w:val="000000"/>
              </w:rPr>
            </w:pPr>
          </w:p>
        </w:tc>
      </w:tr>
      <w:tr w:rsidR="00337655" w:rsidRPr="003C02DB" w14:paraId="75D93BFC" w14:textId="77777777" w:rsidTr="006538F2">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27297BD" w14:textId="77777777" w:rsidR="00337655" w:rsidRPr="003C02DB" w:rsidRDefault="00337655" w:rsidP="006538F2">
            <w:pPr>
              <w:spacing w:before="167"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w:t>
            </w:r>
          </w:p>
        </w:tc>
        <w:tc>
          <w:tcPr>
            <w:tcW w:w="5415" w:type="dxa"/>
            <w:tcBorders>
              <w:top w:val="single" w:sz="9" w:space="0" w:color="000000"/>
              <w:left w:val="single" w:sz="9" w:space="0" w:color="000000"/>
              <w:bottom w:val="single" w:sz="9" w:space="0" w:color="000000"/>
              <w:right w:val="single" w:sz="9" w:space="0" w:color="000000"/>
            </w:tcBorders>
            <w:vAlign w:val="center"/>
          </w:tcPr>
          <w:sdt>
            <w:sdtPr>
              <w:rPr>
                <w:rFonts w:asciiTheme="minorHAnsi" w:eastAsia="Tahoma" w:hAnsiTheme="minorHAnsi" w:cstheme="minorHAnsi"/>
                <w:b/>
                <w:color w:val="333E48"/>
                <w:sz w:val="24"/>
                <w:szCs w:val="24"/>
                <w:u w:val="single"/>
              </w:rPr>
              <w:alias w:val="M4C Institutions"/>
              <w:tag w:val="M4C Institutions"/>
              <w:id w:val="-899127953"/>
              <w:placeholder>
                <w:docPart w:val="51C85CB579174F82B18947D9CDEF6F10"/>
              </w:placeholder>
              <w:showingPlcHd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EndPr/>
            <w:sdtContent>
              <w:p w14:paraId="41340E9E" w14:textId="77777777" w:rsidR="00337655" w:rsidRDefault="00337655" w:rsidP="006538F2">
                <w:pPr>
                  <w:spacing w:before="24" w:line="235" w:lineRule="exact"/>
                  <w:textAlignment w:val="baseline"/>
                  <w:rPr>
                    <w:rFonts w:asciiTheme="minorHAnsi" w:eastAsia="Tahoma" w:hAnsiTheme="minorHAnsi" w:cstheme="minorHAnsi"/>
                    <w:b/>
                    <w:color w:val="333E48"/>
                    <w:sz w:val="24"/>
                    <w:szCs w:val="24"/>
                    <w:u w:val="single"/>
                  </w:rPr>
                </w:pPr>
                <w:r w:rsidRPr="00D45405">
                  <w:rPr>
                    <w:rStyle w:val="PlaceholderText"/>
                  </w:rPr>
                  <w:t>Choose an item.</w:t>
                </w:r>
              </w:p>
            </w:sdtContent>
          </w:sdt>
          <w:p w14:paraId="05219EE4" w14:textId="77777777" w:rsidR="00337655" w:rsidRPr="003C02DB" w:rsidRDefault="00337655" w:rsidP="006538F2">
            <w:pPr>
              <w:spacing w:before="167" w:after="206" w:line="245" w:lineRule="exact"/>
              <w:textAlignment w:val="baseline"/>
              <w:rPr>
                <w:rFonts w:asciiTheme="minorHAnsi" w:eastAsia="Verdana" w:hAnsiTheme="minorHAnsi" w:cstheme="minorHAnsi"/>
                <w:color w:val="000000"/>
              </w:rPr>
            </w:pPr>
          </w:p>
        </w:tc>
      </w:tr>
      <w:tr w:rsidR="00337655" w:rsidRPr="003C02DB" w14:paraId="66FE9A7C" w14:textId="77777777" w:rsidTr="006538F2">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9DF245D" w14:textId="77777777" w:rsidR="00337655" w:rsidRPr="003C02DB" w:rsidRDefault="00337655" w:rsidP="006538F2">
            <w:pPr>
              <w:spacing w:before="167" w:after="207"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5415" w:type="dxa"/>
            <w:tcBorders>
              <w:top w:val="single" w:sz="9" w:space="0" w:color="000000"/>
              <w:left w:val="single" w:sz="9" w:space="0" w:color="000000"/>
              <w:bottom w:val="single" w:sz="9" w:space="0" w:color="000000"/>
              <w:right w:val="single" w:sz="9" w:space="0" w:color="000000"/>
            </w:tcBorders>
            <w:vAlign w:val="center"/>
          </w:tcPr>
          <w:p w14:paraId="7082DA53" w14:textId="77777777" w:rsidR="00337655" w:rsidRPr="003C02DB" w:rsidRDefault="00337655" w:rsidP="006538F2">
            <w:pPr>
              <w:spacing w:before="167" w:after="207" w:line="245" w:lineRule="exact"/>
              <w:textAlignment w:val="baseline"/>
              <w:rPr>
                <w:rFonts w:asciiTheme="minorHAnsi" w:eastAsia="Verdana" w:hAnsiTheme="minorHAnsi" w:cstheme="minorHAnsi"/>
                <w:color w:val="000000"/>
              </w:rPr>
            </w:pPr>
          </w:p>
        </w:tc>
      </w:tr>
      <w:tr w:rsidR="00337655" w:rsidRPr="003C02DB" w14:paraId="5F3E6DDE" w14:textId="77777777" w:rsidTr="00636991">
        <w:trPr>
          <w:trHeight w:hRule="exact" w:val="841"/>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0797C75" w14:textId="349CEA43" w:rsidR="00337655" w:rsidRPr="003C02DB" w:rsidRDefault="00636991" w:rsidP="006538F2">
            <w:pPr>
              <w:spacing w:before="168" w:after="201" w:line="250" w:lineRule="exact"/>
              <w:ind w:left="120"/>
              <w:textAlignment w:val="baseline"/>
              <w:rPr>
                <w:rFonts w:asciiTheme="minorHAnsi" w:eastAsia="Verdana" w:hAnsiTheme="minorHAnsi" w:cstheme="minorHAnsi"/>
                <w:color w:val="000000"/>
              </w:rPr>
            </w:pPr>
            <w:r w:rsidRPr="00636991">
              <w:rPr>
                <w:rFonts w:asciiTheme="minorHAnsi" w:eastAsia="Verdana" w:hAnsiTheme="minorHAnsi" w:cstheme="minorHAnsi"/>
                <w:color w:val="000000"/>
              </w:rPr>
              <w:t>CDA APPLICANTS ONLY: Do you have partner organisation details to add?</w:t>
            </w:r>
          </w:p>
        </w:tc>
        <w:tc>
          <w:tcPr>
            <w:tcW w:w="5415" w:type="dxa"/>
            <w:tcBorders>
              <w:top w:val="single" w:sz="9" w:space="0" w:color="000000"/>
              <w:left w:val="single" w:sz="9" w:space="0" w:color="000000"/>
              <w:bottom w:val="single" w:sz="9" w:space="0" w:color="000000"/>
              <w:right w:val="single" w:sz="9" w:space="0" w:color="000000"/>
            </w:tcBorders>
            <w:vAlign w:val="center"/>
          </w:tcPr>
          <w:p w14:paraId="5FA8868B" w14:textId="77777777" w:rsidR="00337655" w:rsidRPr="003C02DB" w:rsidRDefault="00337655" w:rsidP="006538F2">
            <w:pPr>
              <w:spacing w:before="168" w:after="206" w:line="245" w:lineRule="exact"/>
              <w:ind w:left="120"/>
              <w:textAlignment w:val="baseline"/>
              <w:rPr>
                <w:rFonts w:asciiTheme="minorHAnsi" w:eastAsia="Verdana" w:hAnsiTheme="minorHAnsi" w:cstheme="minorHAnsi"/>
                <w:color w:val="000000"/>
              </w:rPr>
            </w:pPr>
          </w:p>
        </w:tc>
      </w:tr>
    </w:tbl>
    <w:p w14:paraId="7E6E36AE" w14:textId="77777777" w:rsidR="00337655" w:rsidRDefault="00337655">
      <w:pPr>
        <w:rPr>
          <w:rFonts w:asciiTheme="minorHAnsi" w:hAnsiTheme="minorHAnsi" w:cstheme="minorHAnsi"/>
        </w:rPr>
      </w:pPr>
    </w:p>
    <w:p w14:paraId="1BB13138" w14:textId="1D645DB1" w:rsidR="00DE17D9" w:rsidRPr="00870688" w:rsidRDefault="00DE17D9">
      <w:pPr>
        <w:rPr>
          <w:rFonts w:asciiTheme="minorHAnsi" w:hAnsiTheme="minorHAnsi" w:cstheme="minorHAnsi"/>
          <w:b/>
          <w:bCs/>
          <w:sz w:val="24"/>
          <w:szCs w:val="24"/>
          <w:u w:val="single"/>
        </w:rPr>
      </w:pPr>
      <w:r w:rsidRPr="00870688">
        <w:rPr>
          <w:rFonts w:asciiTheme="minorHAnsi" w:hAnsiTheme="minorHAnsi" w:cstheme="minorHAnsi"/>
          <w:b/>
          <w:bCs/>
          <w:sz w:val="24"/>
          <w:szCs w:val="24"/>
          <w:u w:val="single"/>
        </w:rPr>
        <w:t>Potential Cultural Pa</w:t>
      </w:r>
      <w:r w:rsidR="00736015" w:rsidRPr="00870688">
        <w:rPr>
          <w:rFonts w:asciiTheme="minorHAnsi" w:hAnsiTheme="minorHAnsi" w:cstheme="minorHAnsi"/>
          <w:b/>
          <w:bCs/>
          <w:sz w:val="24"/>
          <w:szCs w:val="24"/>
          <w:u w:val="single"/>
        </w:rPr>
        <w:t>rtner supervisor details</w:t>
      </w:r>
      <w:r w:rsidR="00870688">
        <w:rPr>
          <w:rFonts w:asciiTheme="minorHAnsi" w:hAnsiTheme="minorHAnsi" w:cstheme="minorHAnsi"/>
          <w:b/>
          <w:bCs/>
          <w:sz w:val="24"/>
          <w:szCs w:val="24"/>
          <w:u w:val="single"/>
        </w:rPr>
        <w:t xml:space="preserve"> (optional)</w:t>
      </w:r>
      <w:r w:rsidR="00736015" w:rsidRPr="00870688">
        <w:rPr>
          <w:rFonts w:asciiTheme="minorHAnsi" w:hAnsiTheme="minorHAnsi" w:cstheme="minorHAnsi"/>
          <w:b/>
          <w:bCs/>
          <w:sz w:val="24"/>
          <w:szCs w:val="24"/>
          <w:u w:val="single"/>
        </w:rPr>
        <w:t>:</w:t>
      </w:r>
    </w:p>
    <w:p w14:paraId="351E34D6" w14:textId="77777777" w:rsidR="00DE17D9" w:rsidRPr="003C02DB" w:rsidRDefault="00DE17D9">
      <w:pPr>
        <w:rPr>
          <w:rFonts w:asciiTheme="minorHAnsi" w:hAnsiTheme="minorHAnsi" w:cstheme="minorHAnsi"/>
        </w:rPr>
      </w:pPr>
    </w:p>
    <w:tbl>
      <w:tblPr>
        <w:tblpPr w:leftFromText="180" w:rightFromText="180" w:vertAnchor="text" w:tblpX="10" w:tblpY="1"/>
        <w:tblOverlap w:val="never"/>
        <w:tblW w:w="10805" w:type="dxa"/>
        <w:tblLayout w:type="fixed"/>
        <w:tblCellMar>
          <w:left w:w="0" w:type="dxa"/>
          <w:right w:w="0" w:type="dxa"/>
        </w:tblCellMar>
        <w:tblLook w:val="0000" w:firstRow="0" w:lastRow="0" w:firstColumn="0" w:lastColumn="0" w:noHBand="0" w:noVBand="0"/>
      </w:tblPr>
      <w:tblGrid>
        <w:gridCol w:w="5390"/>
        <w:gridCol w:w="5415"/>
      </w:tblGrid>
      <w:tr w:rsidR="00DE17D9" w:rsidRPr="003C02DB" w14:paraId="24842362" w14:textId="77777777" w:rsidTr="00DE17D9">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4FFCAA5" w14:textId="77777777" w:rsidR="00DE17D9" w:rsidRPr="003C02DB" w:rsidRDefault="00DE17D9" w:rsidP="006538F2">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040DE7D9" w14:textId="77777777" w:rsidR="00DE17D9" w:rsidRPr="003C02DB" w:rsidRDefault="00DE17D9" w:rsidP="006538F2">
            <w:pPr>
              <w:spacing w:before="182" w:after="206" w:line="245" w:lineRule="exact"/>
              <w:ind w:left="120"/>
              <w:textAlignment w:val="baseline"/>
              <w:rPr>
                <w:rFonts w:asciiTheme="minorHAnsi" w:eastAsia="Verdana" w:hAnsiTheme="minorHAnsi" w:cstheme="minorHAnsi"/>
                <w:color w:val="000000"/>
              </w:rPr>
            </w:pPr>
          </w:p>
        </w:tc>
      </w:tr>
      <w:tr w:rsidR="00DE17D9" w:rsidRPr="003C02DB" w14:paraId="71947617" w14:textId="77777777" w:rsidTr="00DE17D9">
        <w:trPr>
          <w:trHeight w:hRule="exact" w:val="841"/>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63900CB7" w14:textId="362CB31F" w:rsidR="00DE17D9" w:rsidRPr="003C02DB" w:rsidRDefault="00DE17D9" w:rsidP="006538F2">
            <w:pPr>
              <w:spacing w:before="168" w:after="201" w:line="250" w:lineRule="exact"/>
              <w:ind w:left="120"/>
              <w:textAlignment w:val="baseline"/>
              <w:rPr>
                <w:rFonts w:asciiTheme="minorHAnsi" w:eastAsia="Verdana" w:hAnsiTheme="minorHAnsi" w:cstheme="minorHAnsi"/>
                <w:color w:val="000000"/>
              </w:rPr>
            </w:pPr>
            <w:r>
              <w:rPr>
                <w:rFonts w:asciiTheme="minorHAnsi" w:eastAsia="Verdana" w:hAnsiTheme="minorHAnsi" w:cstheme="minorHAnsi"/>
                <w:color w:val="000000"/>
              </w:rPr>
              <w:t>Cultural Partner Organisation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2844C709" w14:textId="77777777" w:rsidR="00DE17D9" w:rsidRPr="003C02DB" w:rsidRDefault="00DE17D9" w:rsidP="006538F2">
            <w:pPr>
              <w:spacing w:before="168" w:after="206" w:line="245" w:lineRule="exact"/>
              <w:ind w:left="120"/>
              <w:textAlignment w:val="baseline"/>
              <w:rPr>
                <w:rFonts w:asciiTheme="minorHAnsi" w:eastAsia="Verdana" w:hAnsiTheme="minorHAnsi" w:cstheme="minorHAnsi"/>
                <w:color w:val="000000"/>
              </w:rPr>
            </w:pPr>
          </w:p>
        </w:tc>
      </w:tr>
    </w:tbl>
    <w:p w14:paraId="350EF740" w14:textId="77777777" w:rsidR="001E3235" w:rsidRPr="003C02DB" w:rsidRDefault="001E3235">
      <w:pPr>
        <w:rPr>
          <w:rFonts w:asciiTheme="minorHAnsi" w:hAnsiTheme="minorHAnsi" w:cstheme="minorHAnsi"/>
        </w:rPr>
      </w:pPr>
    </w:p>
    <w:p w14:paraId="50C0A335" w14:textId="7530DB34" w:rsidR="00A63D4D" w:rsidRPr="00881CDD" w:rsidRDefault="00A63D4D" w:rsidP="00246BC5">
      <w:pPr>
        <w:spacing w:before="3" w:after="278" w:line="401" w:lineRule="exact"/>
        <w:ind w:right="216"/>
        <w:textAlignment w:val="baseline"/>
        <w:rPr>
          <w:rFonts w:asciiTheme="minorHAnsi" w:eastAsia="Tahoma" w:hAnsiTheme="minorHAnsi" w:cstheme="minorHAnsi"/>
          <w:b/>
          <w:bCs/>
          <w:color w:val="333E48"/>
          <w:spacing w:val="13"/>
          <w:sz w:val="24"/>
          <w:szCs w:val="24"/>
          <w:u w:val="single"/>
        </w:rPr>
      </w:pPr>
      <w:r w:rsidRPr="00881CDD">
        <w:rPr>
          <w:rFonts w:asciiTheme="minorHAnsi" w:eastAsia="Tahoma" w:hAnsiTheme="minorHAnsi" w:cstheme="minorHAnsi"/>
          <w:b/>
          <w:bCs/>
          <w:color w:val="333E48"/>
          <w:spacing w:val="13"/>
          <w:sz w:val="24"/>
          <w:szCs w:val="24"/>
          <w:u w:val="single"/>
        </w:rPr>
        <w:t>Open competition only- Partner organ</w:t>
      </w:r>
      <w:r w:rsidR="00874C68">
        <w:rPr>
          <w:rFonts w:asciiTheme="minorHAnsi" w:eastAsia="Tahoma" w:hAnsiTheme="minorHAnsi" w:cstheme="minorHAnsi"/>
          <w:b/>
          <w:bCs/>
          <w:color w:val="333E48"/>
          <w:spacing w:val="13"/>
          <w:sz w:val="24"/>
          <w:szCs w:val="24"/>
          <w:u w:val="single"/>
        </w:rPr>
        <w:t>i</w:t>
      </w:r>
      <w:r w:rsidRPr="00881CDD">
        <w:rPr>
          <w:rFonts w:asciiTheme="minorHAnsi" w:eastAsia="Tahoma" w:hAnsiTheme="minorHAnsi" w:cstheme="minorHAnsi"/>
          <w:b/>
          <w:bCs/>
          <w:color w:val="333E48"/>
          <w:spacing w:val="13"/>
          <w:sz w:val="24"/>
          <w:szCs w:val="24"/>
          <w:u w:val="single"/>
        </w:rPr>
        <w:t>sation</w:t>
      </w:r>
    </w:p>
    <w:p w14:paraId="2F7F1190" w14:textId="6D6EDA7B" w:rsidR="00246BC5" w:rsidRDefault="00246BC5" w:rsidP="00246BC5">
      <w:pPr>
        <w:spacing w:before="3" w:after="278" w:line="401" w:lineRule="exact"/>
        <w:ind w:right="216"/>
        <w:textAlignment w:val="baseline"/>
        <w:rPr>
          <w:rFonts w:asciiTheme="minorHAnsi" w:eastAsia="Tahoma" w:hAnsiTheme="minorHAnsi" w:cstheme="minorHAnsi"/>
          <w:color w:val="333E48"/>
          <w:spacing w:val="13"/>
        </w:rPr>
      </w:pPr>
      <w:r w:rsidRPr="00C8207E">
        <w:rPr>
          <w:rFonts w:asciiTheme="minorHAnsi" w:eastAsia="Tahoma" w:hAnsiTheme="minorHAnsi" w:cstheme="minorHAnsi"/>
          <w:color w:val="333E48"/>
          <w:spacing w:val="13"/>
        </w:rPr>
        <w:t>If your proposed open competition application involves working with a partner organisation, please provide details about the name and type (e.g., business, museum, NGO). Collaborative Doctoral Award (CDA) applicants do not have to complete this.</w:t>
      </w:r>
      <w:r w:rsidR="001E3235">
        <w:rPr>
          <w:rFonts w:asciiTheme="minorHAnsi" w:eastAsia="Tahoma" w:hAnsiTheme="minorHAnsi" w:cstheme="minorHAnsi"/>
          <w:color w:val="333E48"/>
          <w:spacing w:val="13"/>
        </w:rPr>
        <w:t xml:space="preserve"> (optional)</w:t>
      </w:r>
    </w:p>
    <w:p w14:paraId="00AC73A8" w14:textId="77777777" w:rsidR="00114D67" w:rsidRPr="00C8207E" w:rsidRDefault="00114D67" w:rsidP="00246BC5">
      <w:pPr>
        <w:spacing w:before="3" w:after="278" w:line="401" w:lineRule="exact"/>
        <w:ind w:right="216"/>
        <w:textAlignment w:val="baseline"/>
        <w:rPr>
          <w:rFonts w:asciiTheme="minorHAnsi" w:eastAsia="Tahoma" w:hAnsiTheme="minorHAnsi" w:cstheme="minorHAnsi"/>
          <w:color w:val="333E48"/>
          <w:spacing w:val="13"/>
        </w:rPr>
      </w:pPr>
    </w:p>
    <w:p w14:paraId="7906E76C" w14:textId="77777777" w:rsidR="00246BC5" w:rsidRPr="004D0327" w:rsidRDefault="00246BC5" w:rsidP="00246BC5">
      <w:pPr>
        <w:spacing w:before="291" w:line="221" w:lineRule="exact"/>
        <w:textAlignment w:val="baseline"/>
        <w:rPr>
          <w:rFonts w:asciiTheme="minorHAnsi" w:eastAsia="Tahoma" w:hAnsiTheme="minorHAnsi" w:cstheme="minorHAnsi"/>
          <w:b/>
          <w:color w:val="333E48"/>
          <w:spacing w:val="10"/>
          <w:sz w:val="24"/>
          <w:szCs w:val="24"/>
          <w:u w:val="single"/>
        </w:rPr>
      </w:pPr>
      <w:r w:rsidRPr="004D0327">
        <w:rPr>
          <w:rFonts w:asciiTheme="minorHAnsi" w:eastAsia="Tahoma" w:hAnsiTheme="minorHAnsi" w:cstheme="minorHAnsi"/>
          <w:b/>
          <w:color w:val="333E48"/>
          <w:spacing w:val="10"/>
          <w:sz w:val="24"/>
          <w:szCs w:val="24"/>
          <w:u w:val="single"/>
        </w:rPr>
        <w:t>M4C institution (max. 300 words)</w:t>
      </w:r>
    </w:p>
    <w:p w14:paraId="3FAAC22C" w14:textId="5B3A0B19" w:rsidR="00CE6973" w:rsidRPr="00FB6433" w:rsidRDefault="00246BC5" w:rsidP="00FB6433">
      <w:pPr>
        <w:spacing w:before="513" w:line="401" w:lineRule="exact"/>
        <w:ind w:right="216"/>
        <w:textAlignment w:val="baseline"/>
        <w:rPr>
          <w:rFonts w:asciiTheme="minorHAnsi" w:eastAsia="Verdana" w:hAnsiTheme="minorHAnsi" w:cstheme="minorHAnsi"/>
          <w:color w:val="333E48"/>
        </w:rPr>
      </w:pPr>
      <w:r w:rsidRPr="003C02DB">
        <w:rPr>
          <w:rFonts w:asciiTheme="minorHAnsi" w:eastAsia="Tahoma" w:hAnsiTheme="minorHAnsi" w:cstheme="minorHAnsi"/>
          <w:b/>
          <w:color w:val="333E48"/>
        </w:rPr>
        <w:t xml:space="preserve">Describe how your selected M4C institution(s) </w:t>
      </w:r>
      <w:r w:rsidRPr="003C02DB">
        <w:rPr>
          <w:rFonts w:asciiTheme="minorHAnsi" w:eastAsia="Verdana" w:hAnsiTheme="minorHAnsi" w:cstheme="minorHAnsi"/>
          <w:color w:val="333E48"/>
        </w:rPr>
        <w:t>provide a suitable environment for both the progress of your project and your academic/professional development. [max 300 words]. Please comment on:</w:t>
      </w:r>
      <w:r w:rsidR="00CE6973">
        <w:rPr>
          <w:rFonts w:asciiTheme="minorHAnsi" w:eastAsia="Tahoma" w:hAnsiTheme="minorHAnsi" w:cstheme="minorHAnsi"/>
        </w:rPr>
        <w:tab/>
      </w:r>
    </w:p>
    <w:p w14:paraId="1CE097FF" w14:textId="77777777" w:rsidR="00246BC5" w:rsidRPr="003C02DB" w:rsidRDefault="00246BC5" w:rsidP="00246BC5">
      <w:pPr>
        <w:spacing w:before="355" w:line="245" w:lineRule="exact"/>
        <w:ind w:left="792"/>
        <w:textAlignment w:val="baseline"/>
        <w:rPr>
          <w:rFonts w:asciiTheme="minorHAnsi" w:eastAsia="Verdana" w:hAnsiTheme="minorHAnsi" w:cstheme="minorHAnsi"/>
          <w:color w:val="333E48"/>
          <w:spacing w:val="3"/>
        </w:rPr>
      </w:pPr>
      <w:r w:rsidRPr="003C02DB">
        <w:rPr>
          <w:rFonts w:asciiTheme="minorHAnsi" w:eastAsia="Verdana" w:hAnsiTheme="minorHAnsi" w:cstheme="minorHAnsi"/>
          <w:color w:val="333E48"/>
          <w:spacing w:val="3"/>
        </w:rPr>
        <w:lastRenderedPageBreak/>
        <w:t xml:space="preserve">The fit and expertise of your proposed </w:t>
      </w:r>
      <w:r w:rsidRPr="003C02DB">
        <w:rPr>
          <w:rFonts w:asciiTheme="minorHAnsi" w:eastAsia="Tahoma" w:hAnsiTheme="minorHAnsi" w:cstheme="minorHAnsi"/>
          <w:b/>
          <w:color w:val="333E48"/>
          <w:spacing w:val="3"/>
        </w:rPr>
        <w:t>supervisory team.</w:t>
      </w:r>
    </w:p>
    <w:p w14:paraId="40926993" w14:textId="77777777" w:rsidR="00246BC5" w:rsidRPr="003C02DB" w:rsidRDefault="00246BC5" w:rsidP="00246BC5">
      <w:pPr>
        <w:spacing w:before="193" w:line="401" w:lineRule="exact"/>
        <w:ind w:left="792" w:right="576"/>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Institutional </w:t>
      </w:r>
      <w:r w:rsidRPr="003C02DB">
        <w:rPr>
          <w:rFonts w:asciiTheme="minorHAnsi" w:eastAsia="Tahoma" w:hAnsiTheme="minorHAnsi" w:cstheme="minorHAnsi"/>
          <w:b/>
          <w:color w:val="333E48"/>
        </w:rPr>
        <w:t xml:space="preserve">expertise and networks </w:t>
      </w:r>
      <w:r w:rsidRPr="003C02DB">
        <w:rPr>
          <w:rFonts w:asciiTheme="minorHAnsi" w:eastAsia="Verdana" w:hAnsiTheme="minorHAnsi" w:cstheme="minorHAnsi"/>
          <w:color w:val="333E48"/>
        </w:rPr>
        <w:t>(e.g., research centres/institutes/groups, partnerships, collaborations etc)</w:t>
      </w:r>
    </w:p>
    <w:p w14:paraId="68748AD2" w14:textId="77777777" w:rsidR="00246BC5" w:rsidRDefault="00246BC5" w:rsidP="00246BC5">
      <w:pPr>
        <w:spacing w:before="359" w:after="388" w:line="250" w:lineRule="exact"/>
        <w:ind w:left="792"/>
        <w:textAlignment w:val="baseline"/>
        <w:rPr>
          <w:rFonts w:asciiTheme="minorHAnsi" w:eastAsia="Verdana" w:hAnsiTheme="minorHAnsi" w:cstheme="minorHAnsi"/>
          <w:color w:val="333E48"/>
          <w:spacing w:val="2"/>
        </w:rPr>
      </w:pPr>
      <w:r w:rsidRPr="003C02DB">
        <w:rPr>
          <w:rFonts w:asciiTheme="minorHAnsi" w:eastAsia="Tahoma" w:hAnsiTheme="minorHAnsi" w:cstheme="minorHAnsi"/>
          <w:b/>
          <w:color w:val="333E48"/>
          <w:spacing w:val="2"/>
        </w:rPr>
        <w:t xml:space="preserve">Training and development </w:t>
      </w:r>
      <w:r w:rsidRPr="003C02DB">
        <w:rPr>
          <w:rFonts w:asciiTheme="minorHAnsi" w:eastAsia="Verdana" w:hAnsiTheme="minorHAnsi" w:cstheme="minorHAnsi"/>
          <w:color w:val="333E48"/>
          <w:spacing w:val="2"/>
        </w:rPr>
        <w:t>opportunities (e.g., available courses, teaching, leadership roles).</w:t>
      </w:r>
    </w:p>
    <w:p w14:paraId="14B27D8C" w14:textId="6B627877" w:rsidR="004D0327" w:rsidRPr="003C02DB" w:rsidRDefault="00743342" w:rsidP="00246BC5">
      <w:pPr>
        <w:spacing w:before="359" w:after="388" w:line="250" w:lineRule="exact"/>
        <w:ind w:left="792"/>
        <w:textAlignment w:val="baseline"/>
        <w:rPr>
          <w:rFonts w:asciiTheme="minorHAnsi" w:eastAsia="Tahoma" w:hAnsiTheme="minorHAnsi" w:cstheme="minorHAnsi"/>
          <w:b/>
          <w:color w:val="333E48"/>
          <w:spacing w:val="2"/>
        </w:rPr>
      </w:pPr>
      <w:r>
        <w:rPr>
          <w:rFonts w:asciiTheme="minorHAnsi" w:eastAsia="Tahoma" w:hAnsiTheme="minorHAnsi" w:cstheme="minorHAnsi"/>
          <w:b/>
          <w:color w:val="333E48"/>
          <w:spacing w:val="2"/>
        </w:rPr>
        <w:t xml:space="preserve">I have chosen my supervisory team to provide me with support in </w:t>
      </w:r>
      <w:r w:rsidR="00B16F9A">
        <w:rPr>
          <w:rFonts w:asciiTheme="minorHAnsi" w:eastAsia="Tahoma" w:hAnsiTheme="minorHAnsi" w:cstheme="minorHAnsi"/>
          <w:b/>
          <w:color w:val="333E48"/>
          <w:spacing w:val="2"/>
        </w:rPr>
        <w:t xml:space="preserve">understanding urban space and its planning, and its impact on </w:t>
      </w:r>
      <w:r w:rsidR="007E7A56">
        <w:rPr>
          <w:rFonts w:asciiTheme="minorHAnsi" w:eastAsia="Tahoma" w:hAnsiTheme="minorHAnsi" w:cstheme="minorHAnsi"/>
          <w:b/>
          <w:color w:val="333E48"/>
          <w:spacing w:val="2"/>
        </w:rPr>
        <w:t>daily life</w:t>
      </w:r>
      <w:r w:rsidR="001B19C9">
        <w:rPr>
          <w:rFonts w:asciiTheme="minorHAnsi" w:eastAsia="Tahoma" w:hAnsiTheme="minorHAnsi" w:cstheme="minorHAnsi"/>
          <w:b/>
          <w:color w:val="333E48"/>
          <w:spacing w:val="2"/>
        </w:rPr>
        <w:t>,</w:t>
      </w:r>
      <w:r w:rsidR="007E7A56">
        <w:rPr>
          <w:rFonts w:asciiTheme="minorHAnsi" w:eastAsia="Tahoma" w:hAnsiTheme="minorHAnsi" w:cstheme="minorHAnsi"/>
          <w:b/>
          <w:color w:val="333E48"/>
          <w:spacing w:val="2"/>
        </w:rPr>
        <w:t xml:space="preserve"> and additionally to support my journey into oral history, and understanding the ways in which </w:t>
      </w:r>
      <w:r w:rsidR="002876AB">
        <w:rPr>
          <w:rFonts w:asciiTheme="minorHAnsi" w:eastAsia="Tahoma" w:hAnsiTheme="minorHAnsi" w:cstheme="minorHAnsi"/>
          <w:b/>
          <w:color w:val="333E48"/>
          <w:spacing w:val="2"/>
        </w:rPr>
        <w:t xml:space="preserve">larger conclusions can be drawn from </w:t>
      </w:r>
      <w:r w:rsidR="001B19C9">
        <w:rPr>
          <w:rFonts w:asciiTheme="minorHAnsi" w:eastAsia="Tahoma" w:hAnsiTheme="minorHAnsi" w:cstheme="minorHAnsi"/>
          <w:b/>
          <w:color w:val="333E48"/>
          <w:spacing w:val="2"/>
        </w:rPr>
        <w:t>individual narratives. Dr Costa is ideally placed to support with me the first</w:t>
      </w:r>
      <w:r w:rsidR="00335CA3">
        <w:rPr>
          <w:rFonts w:asciiTheme="minorHAnsi" w:eastAsia="Tahoma" w:hAnsiTheme="minorHAnsi" w:cstheme="minorHAnsi"/>
          <w:b/>
          <w:color w:val="333E48"/>
          <w:spacing w:val="2"/>
        </w:rPr>
        <w:t xml:space="preserve">; to have BCU as my home institution also makes more sense to be able to provide focused case studies. Dr King (NTU) is an acknowledged leader in oral history practice, and will support me to develop a robust and ethical methodology </w:t>
      </w:r>
      <w:r w:rsidR="001D0465">
        <w:rPr>
          <w:rFonts w:asciiTheme="minorHAnsi" w:eastAsia="Tahoma" w:hAnsiTheme="minorHAnsi" w:cstheme="minorHAnsi"/>
          <w:b/>
          <w:color w:val="333E48"/>
          <w:spacing w:val="2"/>
        </w:rPr>
        <w:t>both to gain and analyse data. BCU’s Certificate of Research Practice will support me in developing key research skills,</w:t>
      </w:r>
      <w:r w:rsidR="00D554C3">
        <w:rPr>
          <w:rFonts w:asciiTheme="minorHAnsi" w:eastAsia="Tahoma" w:hAnsiTheme="minorHAnsi" w:cstheme="minorHAnsi"/>
          <w:b/>
          <w:color w:val="333E48"/>
          <w:spacing w:val="2"/>
        </w:rPr>
        <w:t xml:space="preserve"> particularly important given that this is a new area for me. I will also be able to engage with a lively PGR community in my area of study at BCU</w:t>
      </w:r>
      <w:r w:rsidR="002A335C">
        <w:rPr>
          <w:rFonts w:asciiTheme="minorHAnsi" w:eastAsia="Tahoma" w:hAnsiTheme="minorHAnsi" w:cstheme="minorHAnsi"/>
          <w:b/>
          <w:color w:val="333E48"/>
          <w:spacing w:val="2"/>
        </w:rPr>
        <w:t>, while at the same time drawing on expertise and the research culture at NTU.</w:t>
      </w:r>
    </w:p>
    <w:p w14:paraId="654C3BD5" w14:textId="77777777" w:rsidR="00DF2E42" w:rsidRPr="004D0327" w:rsidRDefault="00DF2E42" w:rsidP="00DF2E42">
      <w:pPr>
        <w:pStyle w:val="Heading1"/>
        <w:rPr>
          <w:rFonts w:asciiTheme="minorHAnsi" w:eastAsia="Verdana" w:hAnsiTheme="minorHAnsi" w:cstheme="minorHAnsi"/>
          <w:b/>
          <w:sz w:val="28"/>
          <w:szCs w:val="28"/>
          <w:u w:val="single"/>
        </w:rPr>
      </w:pPr>
      <w:r w:rsidRPr="004D0327">
        <w:rPr>
          <w:rFonts w:asciiTheme="minorHAnsi" w:eastAsia="Verdana" w:hAnsiTheme="minorHAnsi" w:cstheme="minorHAnsi"/>
          <w:b/>
          <w:sz w:val="28"/>
          <w:szCs w:val="28"/>
          <w:u w:val="single"/>
        </w:rPr>
        <w:t>Midlands4Cities</w:t>
      </w:r>
    </w:p>
    <w:p w14:paraId="34FF1C98" w14:textId="77777777" w:rsidR="00DF2E42" w:rsidRPr="003C02DB" w:rsidRDefault="00DF2E42" w:rsidP="00DF2E42">
      <w:pPr>
        <w:rPr>
          <w:rFonts w:asciiTheme="minorHAnsi" w:hAnsiTheme="minorHAnsi" w:cstheme="minorHAnsi"/>
        </w:rPr>
      </w:pPr>
    </w:p>
    <w:p w14:paraId="608923BF" w14:textId="77777777" w:rsidR="00DF2E42" w:rsidRPr="003C02DB" w:rsidRDefault="00DF2E42" w:rsidP="244E8787">
      <w:pPr>
        <w:spacing w:before="24" w:line="240" w:lineRule="exact"/>
        <w:jc w:val="both"/>
        <w:textAlignment w:val="baseline"/>
        <w:rPr>
          <w:rFonts w:asciiTheme="minorHAnsi" w:eastAsia="Tahoma" w:hAnsiTheme="minorHAnsi" w:cstheme="minorHAnsi"/>
          <w:b/>
          <w:bCs/>
          <w:color w:val="333E48"/>
          <w:spacing w:val="10"/>
        </w:rPr>
      </w:pPr>
      <w:r w:rsidRPr="003C02DB">
        <w:rPr>
          <w:rFonts w:asciiTheme="minorHAnsi" w:eastAsia="Tahoma" w:hAnsiTheme="minorHAnsi" w:cstheme="minorHAnsi"/>
          <w:b/>
          <w:bCs/>
          <w:color w:val="333E48"/>
          <w:spacing w:val="10"/>
        </w:rPr>
        <w:t>Please review M4C webpages:</w:t>
      </w:r>
      <w:r w:rsidRPr="003C02DB">
        <w:rPr>
          <w:rFonts w:asciiTheme="minorHAnsi" w:eastAsia="Tahoma" w:hAnsiTheme="minorHAnsi" w:cstheme="minorHAnsi"/>
          <w:b/>
          <w:bCs/>
          <w:color w:val="0000EE"/>
          <w:spacing w:val="10"/>
          <w:u w:val="single"/>
        </w:rPr>
        <w:t xml:space="preserve"> </w:t>
      </w:r>
      <w:hyperlink r:id="rId12" w:history="1">
        <w:r w:rsidRPr="003C02DB">
          <w:rPr>
            <w:rStyle w:val="Hyperlink"/>
            <w:rFonts w:asciiTheme="minorHAnsi" w:eastAsia="Tahoma" w:hAnsiTheme="minorHAnsi" w:cstheme="minorHAnsi"/>
            <w:b/>
            <w:bCs/>
            <w:spacing w:val="10"/>
          </w:rPr>
          <w:t>https://www.midlands4cities.ac.uk/</w:t>
        </w:r>
      </w:hyperlink>
    </w:p>
    <w:p w14:paraId="72882164" w14:textId="69223B73" w:rsidR="00DF2E42" w:rsidRPr="00C8207E" w:rsidRDefault="00DF2E42" w:rsidP="00E32441">
      <w:pPr>
        <w:spacing w:line="276" w:lineRule="auto"/>
        <w:jc w:val="both"/>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Consider how you might both support and benefit from the Midlands4Cities Doctoral Training Partnership.</w:t>
      </w:r>
      <w:r w:rsidR="00C8207E">
        <w:rPr>
          <w:rFonts w:asciiTheme="minorHAnsi" w:eastAsia="Verdana" w:hAnsiTheme="minorHAnsi" w:cstheme="minorHAnsi"/>
          <w:color w:val="333E48"/>
        </w:rPr>
        <w:t xml:space="preserve"> </w:t>
      </w:r>
      <w:r w:rsidR="00C8207E">
        <w:rPr>
          <w:rFonts w:ascii="Arial" w:hAnsi="Arial" w:cs="Arial"/>
          <w:color w:val="333E48"/>
          <w:sz w:val="21"/>
          <w:szCs w:val="21"/>
          <w:shd w:val="clear" w:color="auto" w:fill="FFFFFF"/>
        </w:rPr>
        <w:t> </w:t>
      </w:r>
      <w:r w:rsidR="00C8207E" w:rsidRPr="00C8207E">
        <w:rPr>
          <w:rFonts w:asciiTheme="minorHAnsi" w:eastAsia="Verdana" w:hAnsiTheme="minorHAnsi" w:cstheme="minorHAnsi"/>
          <w:color w:val="333E48"/>
        </w:rPr>
        <w:t>You may wish to discuss these opportunities with your potential supervisor.</w:t>
      </w:r>
    </w:p>
    <w:p w14:paraId="75AECBBD" w14:textId="77777777" w:rsidR="00DF2E42" w:rsidRPr="003C02DB" w:rsidRDefault="00DF2E42" w:rsidP="00E32441">
      <w:p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You may wish to comment on how you could engage with:</w:t>
      </w:r>
    </w:p>
    <w:p w14:paraId="02B5C10E"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M4C development funding beyond your stipend.</w:t>
      </w:r>
    </w:p>
    <w:p w14:paraId="355BD976"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4"/>
        </w:rPr>
      </w:pPr>
      <w:r w:rsidRPr="003C02DB">
        <w:rPr>
          <w:rFonts w:asciiTheme="minorHAnsi" w:eastAsia="Verdana" w:hAnsiTheme="minorHAnsi" w:cstheme="minorHAnsi"/>
          <w:color w:val="333E48"/>
          <w:spacing w:val="-4"/>
        </w:rPr>
        <w:t>Partner organisations.</w:t>
      </w:r>
    </w:p>
    <w:p w14:paraId="4FE84899"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Placement and training opportunities.</w:t>
      </w:r>
    </w:p>
    <w:p w14:paraId="0A5966ED" w14:textId="74C71C03" w:rsidR="00DF2E42" w:rsidRPr="003C02DB" w:rsidRDefault="00DF2E42" w:rsidP="00E32441">
      <w:pPr>
        <w:spacing w:line="276" w:lineRule="auto"/>
        <w:jc w:val="both"/>
        <w:textAlignment w:val="baseline"/>
        <w:rPr>
          <w:rFonts w:asciiTheme="minorHAnsi" w:eastAsia="Tahoma" w:hAnsiTheme="minorHAnsi" w:cstheme="minorHAnsi"/>
          <w:b/>
          <w:color w:val="333E48"/>
          <w:spacing w:val="9"/>
        </w:rPr>
      </w:pPr>
      <w:r w:rsidRPr="003C02DB">
        <w:rPr>
          <w:rFonts w:asciiTheme="minorHAnsi" w:eastAsia="Tahoma" w:hAnsiTheme="minorHAnsi" w:cstheme="minorHAnsi"/>
          <w:b/>
          <w:color w:val="333E48"/>
          <w:spacing w:val="9"/>
        </w:rPr>
        <w:t>(max. 150 words)</w:t>
      </w:r>
    </w:p>
    <w:p w14:paraId="158A91BC" w14:textId="0005897B" w:rsidR="00E32441" w:rsidRDefault="00E32441" w:rsidP="00E32441">
      <w:pPr>
        <w:spacing w:line="276" w:lineRule="auto"/>
        <w:jc w:val="both"/>
        <w:textAlignment w:val="baseline"/>
        <w:rPr>
          <w:rFonts w:asciiTheme="minorHAnsi" w:eastAsia="Tahoma" w:hAnsiTheme="minorHAnsi" w:cstheme="minorHAnsi"/>
          <w:b/>
          <w:color w:val="333E48"/>
          <w:spacing w:val="9"/>
        </w:rPr>
      </w:pPr>
    </w:p>
    <w:p w14:paraId="775D99A5" w14:textId="354B6C44" w:rsidR="008220F6" w:rsidRDefault="002A335C" w:rsidP="00E32441">
      <w:pPr>
        <w:spacing w:line="276" w:lineRule="auto"/>
        <w:jc w:val="both"/>
        <w:textAlignment w:val="baseline"/>
        <w:rPr>
          <w:rFonts w:asciiTheme="minorHAnsi" w:eastAsia="Tahoma" w:hAnsiTheme="minorHAnsi" w:cstheme="minorHAnsi"/>
          <w:b/>
          <w:color w:val="333E48"/>
          <w:spacing w:val="9"/>
        </w:rPr>
      </w:pPr>
      <w:r>
        <w:rPr>
          <w:rFonts w:asciiTheme="minorHAnsi" w:eastAsia="Tahoma" w:hAnsiTheme="minorHAnsi" w:cstheme="minorHAnsi"/>
          <w:b/>
          <w:color w:val="333E48"/>
          <w:spacing w:val="9"/>
        </w:rPr>
        <w:t>The attraction</w:t>
      </w:r>
      <w:r w:rsidR="000C0AA6">
        <w:rPr>
          <w:rFonts w:asciiTheme="minorHAnsi" w:eastAsia="Tahoma" w:hAnsiTheme="minorHAnsi" w:cstheme="minorHAnsi"/>
          <w:b/>
          <w:color w:val="333E48"/>
          <w:spacing w:val="9"/>
        </w:rPr>
        <w:t>s of M4C are several</w:t>
      </w:r>
      <w:r w:rsidR="00DF43B3">
        <w:rPr>
          <w:rFonts w:asciiTheme="minorHAnsi" w:eastAsia="Tahoma" w:hAnsiTheme="minorHAnsi" w:cstheme="minorHAnsi"/>
          <w:b/>
          <w:color w:val="333E48"/>
          <w:spacing w:val="9"/>
        </w:rPr>
        <w:t xml:space="preserve">. The funding, particularly the opportunities granted by the extended research funding, </w:t>
      </w:r>
      <w:r w:rsidR="00C15247">
        <w:rPr>
          <w:rFonts w:asciiTheme="minorHAnsi" w:eastAsia="Tahoma" w:hAnsiTheme="minorHAnsi" w:cstheme="minorHAnsi"/>
          <w:b/>
          <w:color w:val="333E48"/>
          <w:spacing w:val="9"/>
        </w:rPr>
        <w:t xml:space="preserve">would be very enabling, in supporting my training in oral history methodology and supporting the interviews and data collection. I would </w:t>
      </w:r>
      <w:r w:rsidR="007A2940">
        <w:rPr>
          <w:rFonts w:asciiTheme="minorHAnsi" w:eastAsia="Tahoma" w:hAnsiTheme="minorHAnsi" w:cstheme="minorHAnsi"/>
          <w:b/>
          <w:color w:val="333E48"/>
          <w:spacing w:val="9"/>
        </w:rPr>
        <w:t xml:space="preserve">also </w:t>
      </w:r>
      <w:r w:rsidR="00C15247">
        <w:rPr>
          <w:rFonts w:asciiTheme="minorHAnsi" w:eastAsia="Tahoma" w:hAnsiTheme="minorHAnsi" w:cstheme="minorHAnsi"/>
          <w:b/>
          <w:color w:val="333E48"/>
          <w:spacing w:val="9"/>
        </w:rPr>
        <w:t>be very interested in collaborating with a fellow-student to commission advanced training in oral history</w:t>
      </w:r>
      <w:r w:rsidR="007A2940">
        <w:rPr>
          <w:rFonts w:asciiTheme="minorHAnsi" w:eastAsia="Tahoma" w:hAnsiTheme="minorHAnsi" w:cstheme="minorHAnsi"/>
          <w:b/>
          <w:color w:val="333E48"/>
          <w:spacing w:val="9"/>
        </w:rPr>
        <w:t xml:space="preserve"> through the CDF. It is also highly valuable to be able to have an interdisciplinary, inter-institutional supervisory team, to bring together the best expertise to support a project</w:t>
      </w:r>
      <w:r w:rsidR="008726CA">
        <w:rPr>
          <w:rFonts w:asciiTheme="minorHAnsi" w:eastAsia="Tahoma" w:hAnsiTheme="minorHAnsi" w:cstheme="minorHAnsi"/>
          <w:b/>
          <w:color w:val="333E48"/>
          <w:spacing w:val="9"/>
        </w:rPr>
        <w:t>. I would also benefit from M4C training, including RLF writing retreats, in order to improve my academic style and to develop expertise in writing for different audiences.</w:t>
      </w:r>
    </w:p>
    <w:p w14:paraId="097C1FB6"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1E4F80E2"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664AC0B9"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42F71807"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65C14165"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30609A8F" w14:textId="77777777" w:rsidR="008220F6" w:rsidRPr="003C02DB" w:rsidRDefault="008220F6" w:rsidP="00E32441">
      <w:pPr>
        <w:spacing w:line="276" w:lineRule="auto"/>
        <w:jc w:val="both"/>
        <w:textAlignment w:val="baseline"/>
        <w:rPr>
          <w:rFonts w:asciiTheme="minorHAnsi" w:eastAsia="Tahoma" w:hAnsiTheme="minorHAnsi" w:cstheme="minorHAnsi"/>
          <w:b/>
          <w:color w:val="333E48"/>
          <w:spacing w:val="9"/>
        </w:rPr>
      </w:pPr>
    </w:p>
    <w:p w14:paraId="234B723F" w14:textId="4BCA14FC" w:rsidR="00246BC5" w:rsidRDefault="00246BC5" w:rsidP="00605E18">
      <w:pPr>
        <w:pStyle w:val="Heading1"/>
        <w:rPr>
          <w:rFonts w:asciiTheme="minorHAnsi" w:eastAsia="Bookman Old Style" w:hAnsiTheme="minorHAnsi" w:cstheme="minorHAnsi"/>
          <w:b/>
          <w:sz w:val="28"/>
          <w:szCs w:val="28"/>
          <w:u w:val="single"/>
        </w:rPr>
      </w:pPr>
      <w:r w:rsidRPr="008220F6">
        <w:rPr>
          <w:rFonts w:asciiTheme="minorHAnsi" w:eastAsia="Bookman Old Style" w:hAnsiTheme="minorHAnsi" w:cstheme="minorHAnsi"/>
          <w:b/>
          <w:sz w:val="28"/>
          <w:szCs w:val="28"/>
          <w:u w:val="single"/>
        </w:rPr>
        <w:lastRenderedPageBreak/>
        <w:t>Request a Reference</w:t>
      </w:r>
    </w:p>
    <w:p w14:paraId="5E692381" w14:textId="77777777" w:rsidR="00F74890" w:rsidRDefault="00F74890" w:rsidP="00F74890"/>
    <w:p w14:paraId="3129413D"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To support your application to Midlands4Cities it is essential that two references are completed by your chosen referees via the online M4C reference form by the deadline of 10 January 2024 (noon UK time). Please note that alternative formats are not accepted.</w:t>
      </w:r>
    </w:p>
    <w:p w14:paraId="16B87EC1"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 xml:space="preserve">We advise that you monitor the progress of your reference completion as it is your responsibility to ensure that your referees have received the request and completed the relevant documentation by the deadline. </w:t>
      </w:r>
      <w:r w:rsidRPr="00F74890">
        <w:rPr>
          <w:rFonts w:asciiTheme="minorHAnsi" w:eastAsia="Times New Roman" w:hAnsiTheme="minorHAnsi" w:cstheme="minorHAnsi"/>
          <w:b/>
          <w:bCs/>
          <w:lang w:val="en-GB" w:eastAsia="en-GB"/>
        </w:rPr>
        <w:t>If references are not received by the deadline, your application will be deemed ineligible.</w:t>
      </w:r>
    </w:p>
    <w:p w14:paraId="3EE3716E"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Reference tips:</w:t>
      </w:r>
    </w:p>
    <w:p w14:paraId="36834F18"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Inform your referees that they have been nominated to complete a reference request and confirm that they have received the automated reference request. (In some instances, the request may have been delivered to the junk or spam folder. It is advisable to add noreply@mail.smapply.net to your safe senders list).</w:t>
      </w:r>
    </w:p>
    <w:p w14:paraId="667E2628"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 xml:space="preserve">When using a university email address, please use the referee's full email address, e.g. </w:t>
      </w:r>
      <w:hyperlink r:id="rId13" w:history="1">
        <w:r w:rsidRPr="00F74890">
          <w:rPr>
            <w:rFonts w:asciiTheme="minorHAnsi" w:eastAsia="Times New Roman" w:hAnsiTheme="minorHAnsi" w:cstheme="minorHAnsi"/>
            <w:color w:val="0000FF"/>
            <w:u w:val="single"/>
            <w:lang w:val="en-GB" w:eastAsia="en-GB"/>
          </w:rPr>
          <w:t>Joe.bloggs@institution.ac.uk</w:t>
        </w:r>
      </w:hyperlink>
      <w:r w:rsidRPr="00F74890">
        <w:rPr>
          <w:rFonts w:asciiTheme="minorHAnsi" w:eastAsia="Times New Roman" w:hAnsiTheme="minorHAnsi" w:cstheme="minorHAnsi"/>
          <w:lang w:val="en-GB" w:eastAsia="en-GB"/>
        </w:rPr>
        <w:t xml:space="preserve"> and </w:t>
      </w:r>
      <w:r w:rsidRPr="00F74890">
        <w:rPr>
          <w:rFonts w:asciiTheme="minorHAnsi" w:eastAsia="Times New Roman" w:hAnsiTheme="minorHAnsi" w:cstheme="minorHAnsi"/>
          <w:b/>
          <w:bCs/>
          <w:lang w:val="en-GB" w:eastAsia="en-GB"/>
        </w:rPr>
        <w:t>not their username.</w:t>
      </w:r>
    </w:p>
    <w:p w14:paraId="108AAF97"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Referees should not register with the M4C applicant portal to submit a reference. Please ask them to await the automated reference request.</w:t>
      </w:r>
    </w:p>
    <w:p w14:paraId="337EEC47"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Your referees understand that they will be expected to include detailed answers to each of the questions on the form, in relation to your proposed research and your academic background and qualifications.</w:t>
      </w:r>
    </w:p>
    <w:p w14:paraId="273B3104"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In order to support our inclusive approach to applications, please DO NOT include details of your degree-awarding institution in your answers.</w:t>
      </w:r>
    </w:p>
    <w:p w14:paraId="24D43C66"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Please be aware that although your reference request has been sent, your referees must submit their reference via our online form before the reference task can be marked as complete and your application can be submitted.</w:t>
      </w:r>
    </w:p>
    <w:p w14:paraId="1966382F" w14:textId="77777777" w:rsidR="00F74890" w:rsidRPr="00F74890" w:rsidRDefault="00F74890" w:rsidP="00F74890"/>
    <w:sectPr w:rsidR="00F74890" w:rsidRPr="00F74890" w:rsidSect="00BA32D7">
      <w:headerReference w:type="default" r:id="rId14"/>
      <w:footerReference w:type="default" r:id="rId15"/>
      <w:type w:val="continuous"/>
      <w:pgSz w:w="12240" w:h="15840"/>
      <w:pgMar w:top="460" w:right="707" w:bottom="1102" w:left="713" w:header="72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5D1DB" w14:textId="77777777" w:rsidR="00BA32D7" w:rsidRDefault="00BA32D7">
      <w:r>
        <w:separator/>
      </w:r>
    </w:p>
  </w:endnote>
  <w:endnote w:type="continuationSeparator" w:id="0">
    <w:p w14:paraId="1B561364" w14:textId="77777777" w:rsidR="00BA32D7" w:rsidRDefault="00BA32D7">
      <w:r>
        <w:continuationSeparator/>
      </w:r>
    </w:p>
  </w:endnote>
  <w:endnote w:type="continuationNotice" w:id="1">
    <w:p w14:paraId="43D54036" w14:textId="77777777" w:rsidR="00BA32D7" w:rsidRDefault="00BA32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Bookman Old Style">
    <w:charset w:val="00"/>
    <w:pitch w:val="variable"/>
    <w:family w:val="roman"/>
    <w:panose1 w:val="02020603050405020304"/>
  </w:font>
  <w:font w:name="Tahoma">
    <w:charset w:val="00"/>
    <w:pitch w:val="variable"/>
    <w:family w:val="swiss"/>
    <w:panose1 w:val="02020603050405020304"/>
  </w:font>
  <w:font w:name="Times New Roman">
    <w:charset w:val="00"/>
    <w:pitch w:val="variable"/>
    <w:family w:val="roman"/>
    <w:panose1 w:val="02020603050405020304"/>
  </w:font>
  <w:font w:name="Verdana">
    <w:charset w:val="00"/>
    <w:pitch w:val="variable"/>
    <w:family w:val="swiss"/>
    <w:panose1 w:val="02020603050405020304"/>
  </w:font>
  <w:font w:name="Arial">
    <w:charset w:val="00"/>
    <w:pitch w:val="variable"/>
    <w:family w:val="swiss"/>
    <w:panose1 w:val="02020603050405020304"/>
  </w:font>
  <w:font w:name="Garamond">
    <w:charset w:val="00"/>
    <w:pitch w:val="variable"/>
    <w:family w:val="roman"/>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5"/>
      <w:gridCol w:w="3605"/>
      <w:gridCol w:w="3605"/>
    </w:tblGrid>
    <w:tr w:rsidR="0913BFAF" w14:paraId="2D0E54E7" w14:textId="77777777" w:rsidTr="0913BFAF">
      <w:tc>
        <w:tcPr>
          <w:tcW w:w="3605" w:type="dxa"/>
        </w:tcPr>
        <w:p w14:paraId="04B698D0" w14:textId="590A9C7B" w:rsidR="0913BFAF" w:rsidRPr="00F74890" w:rsidRDefault="00F74890" w:rsidP="00F74890">
          <w:pPr>
            <w:pStyle w:val="Header"/>
            <w:ind w:left="-115" w:firstLine="720"/>
            <w:rPr>
              <w:rFonts w:asciiTheme="minorHAnsi" w:hAnsiTheme="minorHAnsi" w:cstheme="minorHAnsi"/>
            </w:rPr>
          </w:pPr>
          <w:r w:rsidRPr="00F74890">
            <w:rPr>
              <w:rFonts w:asciiTheme="minorHAnsi" w:hAnsiTheme="minorHAnsi" w:cstheme="minorHAnsi"/>
              <w:sz w:val="14"/>
              <w:szCs w:val="14"/>
            </w:rPr>
            <w:t>Updated October 2024</w:t>
          </w:r>
        </w:p>
      </w:tc>
      <w:tc>
        <w:tcPr>
          <w:tcW w:w="3605" w:type="dxa"/>
        </w:tcPr>
        <w:p w14:paraId="4B1C2CAF" w14:textId="75091C1C" w:rsidR="0913BFAF" w:rsidRDefault="0913BFAF" w:rsidP="0913BFAF">
          <w:pPr>
            <w:pStyle w:val="Header"/>
            <w:jc w:val="center"/>
          </w:pPr>
        </w:p>
      </w:tc>
      <w:tc>
        <w:tcPr>
          <w:tcW w:w="3605" w:type="dxa"/>
        </w:tcPr>
        <w:p w14:paraId="6619F88A" w14:textId="424A24E5" w:rsidR="0913BFAF" w:rsidRDefault="0913BFAF" w:rsidP="0913BFAF">
          <w:pPr>
            <w:pStyle w:val="Header"/>
            <w:ind w:right="-115"/>
            <w:jc w:val="right"/>
          </w:pPr>
        </w:p>
      </w:tc>
    </w:tr>
  </w:tbl>
  <w:p w14:paraId="22ECDB3C" w14:textId="492167AF" w:rsidR="0913BFAF" w:rsidRDefault="0913BFAF" w:rsidP="0913BF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449C1A" w14:textId="77777777" w:rsidR="00BA32D7" w:rsidRDefault="00BA32D7">
      <w:r>
        <w:separator/>
      </w:r>
    </w:p>
  </w:footnote>
  <w:footnote w:type="continuationSeparator" w:id="0">
    <w:p w14:paraId="00281F88" w14:textId="77777777" w:rsidR="00BA32D7" w:rsidRDefault="00BA32D7">
      <w:r>
        <w:continuationSeparator/>
      </w:r>
    </w:p>
  </w:footnote>
  <w:footnote w:type="continuationNotice" w:id="1">
    <w:p w14:paraId="3D355A4B" w14:textId="77777777" w:rsidR="00BA32D7" w:rsidRDefault="00BA32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5"/>
      <w:gridCol w:w="3605"/>
      <w:gridCol w:w="3605"/>
    </w:tblGrid>
    <w:tr w:rsidR="0913BFAF" w14:paraId="3F533389" w14:textId="77777777" w:rsidTr="0913BFAF">
      <w:tc>
        <w:tcPr>
          <w:tcW w:w="3605" w:type="dxa"/>
        </w:tcPr>
        <w:p w14:paraId="6BF26416" w14:textId="4A6E5B3E" w:rsidR="0913BFAF" w:rsidRDefault="0913BFAF" w:rsidP="0913BFAF">
          <w:pPr>
            <w:pStyle w:val="Header"/>
            <w:ind w:left="-115"/>
          </w:pPr>
        </w:p>
      </w:tc>
      <w:tc>
        <w:tcPr>
          <w:tcW w:w="3605" w:type="dxa"/>
        </w:tcPr>
        <w:p w14:paraId="6DC5189D" w14:textId="031E4910" w:rsidR="0913BFAF" w:rsidRDefault="0913BFAF" w:rsidP="0913BFAF">
          <w:pPr>
            <w:pStyle w:val="Header"/>
            <w:jc w:val="center"/>
          </w:pPr>
        </w:p>
      </w:tc>
      <w:tc>
        <w:tcPr>
          <w:tcW w:w="3605" w:type="dxa"/>
        </w:tcPr>
        <w:p w14:paraId="37C08569" w14:textId="7D220B95" w:rsidR="0913BFAF" w:rsidRDefault="0913BFAF" w:rsidP="0913BFAF">
          <w:pPr>
            <w:pStyle w:val="Header"/>
            <w:ind w:right="-115"/>
            <w:jc w:val="right"/>
          </w:pPr>
        </w:p>
      </w:tc>
    </w:tr>
  </w:tbl>
  <w:p w14:paraId="4455DD66" w14:textId="1048EBBD" w:rsidR="0913BFAF" w:rsidRDefault="0913BFAF" w:rsidP="0913BFAF">
    <w:pPr>
      <w:pStyle w:val="Header"/>
    </w:pPr>
  </w:p>
</w:hdr>
</file>

<file path=word/intelligence2.xml><?xml version="1.0" encoding="utf-8"?>
<int2:intelligence xmlns:int2="http://schemas.microsoft.com/office/intelligence/2020/intelligence" xmlns:oel="http://schemas.microsoft.com/office/2019/extlst">
  <int2:observations>
    <int2:textHash int2:hashCode="m/C6mGJeQTWOW1" int2:id="hq5eFTz0">
      <int2:state int2:value="Rejected" int2:type="LegacyProofing"/>
    </int2:textHash>
    <int2:textHash int2:hashCode="LOKXXXnn8FfYIs" int2:id="HNRJc5jl">
      <int2:state int2:value="Rejected" int2:type="LegacyProofing"/>
    </int2:textHash>
    <int2:textHash int2:hashCode="AM5Bx2YHZQqbeS" int2:id="hNyd11gq">
      <int2:state int2:value="Rejected" int2:type="LegacyProofing"/>
    </int2:textHash>
    <int2:textHash int2:hashCode="ni8UUdXdlt6RIo" int2:id="qlKVpCqD">
      <int2:state int2:value="Rejected" int2:type="LegacyProofing"/>
    </int2:textHash>
    <int2:textHash int2:hashCode="xQy+KnIliT8rxm" int2:id="4o5AmJXT">
      <int2:state int2:value="Rejected" int2:type="LegacyProofing"/>
    </int2:textHash>
    <int2:bookmark int2:bookmarkName="_Int_GalTCUyT" int2:invalidationBookmarkName="" int2:hashCode="JGqSOI90XjmLi0" int2:id="fywNoKhO">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F4460B"/>
    <w:multiLevelType w:val="multilevel"/>
    <w:tmpl w:val="A2C02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9A4390"/>
    <w:multiLevelType w:val="multilevel"/>
    <w:tmpl w:val="7EA4F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299006C"/>
    <w:multiLevelType w:val="multilevel"/>
    <w:tmpl w:val="C4FCA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F21570"/>
    <w:multiLevelType w:val="multilevel"/>
    <w:tmpl w:val="23087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621755"/>
    <w:multiLevelType w:val="multilevel"/>
    <w:tmpl w:val="A4025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65C23CC"/>
    <w:multiLevelType w:val="multilevel"/>
    <w:tmpl w:val="FFE48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346557"/>
    <w:multiLevelType w:val="multilevel"/>
    <w:tmpl w:val="2DE65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92C2A8C"/>
    <w:multiLevelType w:val="multilevel"/>
    <w:tmpl w:val="122683B8"/>
    <w:lvl w:ilvl="0">
      <w:start w:val="1"/>
      <w:numFmt w:val="decimal"/>
      <w:lvlText w:val="%1."/>
      <w:lvlJc w:val="left"/>
      <w:pPr>
        <w:tabs>
          <w:tab w:val="left" w:pos="288"/>
        </w:tabs>
        <w:ind w:left="720"/>
      </w:pPr>
      <w:rPr>
        <w:rFonts w:ascii="Bookman Old Style" w:eastAsia="Bookman Old Style" w:hAnsi="Bookman Old Style"/>
        <w:strike w:val="0"/>
        <w:color w:val="000000"/>
        <w:spacing w:val="-7"/>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E0954D1"/>
    <w:multiLevelType w:val="hybridMultilevel"/>
    <w:tmpl w:val="0F442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8F00150"/>
    <w:multiLevelType w:val="multilevel"/>
    <w:tmpl w:val="2A9E3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55932591">
    <w:abstractNumId w:val="7"/>
  </w:num>
  <w:num w:numId="2" w16cid:durableId="936912641">
    <w:abstractNumId w:val="0"/>
  </w:num>
  <w:num w:numId="3" w16cid:durableId="1841503125">
    <w:abstractNumId w:val="6"/>
  </w:num>
  <w:num w:numId="4" w16cid:durableId="492180067">
    <w:abstractNumId w:val="4"/>
  </w:num>
  <w:num w:numId="5" w16cid:durableId="202445259">
    <w:abstractNumId w:val="2"/>
  </w:num>
  <w:num w:numId="6" w16cid:durableId="1132675654">
    <w:abstractNumId w:val="8"/>
  </w:num>
  <w:num w:numId="7" w16cid:durableId="398597136">
    <w:abstractNumId w:val="9"/>
  </w:num>
  <w:num w:numId="8" w16cid:durableId="1248618688">
    <w:abstractNumId w:val="3"/>
  </w:num>
  <w:num w:numId="9" w16cid:durableId="139612129">
    <w:abstractNumId w:val="5"/>
  </w:num>
  <w:num w:numId="10" w16cid:durableId="14100759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12E2"/>
    <w:rsid w:val="000008E3"/>
    <w:rsid w:val="00000BC1"/>
    <w:rsid w:val="00005D66"/>
    <w:rsid w:val="000207A4"/>
    <w:rsid w:val="000252BB"/>
    <w:rsid w:val="00032C41"/>
    <w:rsid w:val="0003413D"/>
    <w:rsid w:val="000373AD"/>
    <w:rsid w:val="000502F3"/>
    <w:rsid w:val="000509D3"/>
    <w:rsid w:val="00065642"/>
    <w:rsid w:val="00072846"/>
    <w:rsid w:val="00075076"/>
    <w:rsid w:val="00075DEC"/>
    <w:rsid w:val="00087109"/>
    <w:rsid w:val="000B24E1"/>
    <w:rsid w:val="000C0AA6"/>
    <w:rsid w:val="000D33BB"/>
    <w:rsid w:val="000D3A93"/>
    <w:rsid w:val="00102D08"/>
    <w:rsid w:val="001075A4"/>
    <w:rsid w:val="00114D67"/>
    <w:rsid w:val="001165B2"/>
    <w:rsid w:val="0012084E"/>
    <w:rsid w:val="00124852"/>
    <w:rsid w:val="0014449A"/>
    <w:rsid w:val="00146B6A"/>
    <w:rsid w:val="00146B7E"/>
    <w:rsid w:val="00151927"/>
    <w:rsid w:val="00153AAB"/>
    <w:rsid w:val="001600A7"/>
    <w:rsid w:val="00160690"/>
    <w:rsid w:val="00173DB1"/>
    <w:rsid w:val="001818AC"/>
    <w:rsid w:val="001860F9"/>
    <w:rsid w:val="00196ECE"/>
    <w:rsid w:val="001A1640"/>
    <w:rsid w:val="001A172A"/>
    <w:rsid w:val="001B19C9"/>
    <w:rsid w:val="001B4FAE"/>
    <w:rsid w:val="001D02FE"/>
    <w:rsid w:val="001D0465"/>
    <w:rsid w:val="001D11BD"/>
    <w:rsid w:val="001E2950"/>
    <w:rsid w:val="001E3235"/>
    <w:rsid w:val="00201F2A"/>
    <w:rsid w:val="002107A4"/>
    <w:rsid w:val="00230A6C"/>
    <w:rsid w:val="00231F82"/>
    <w:rsid w:val="002337CE"/>
    <w:rsid w:val="00233C88"/>
    <w:rsid w:val="00246BC5"/>
    <w:rsid w:val="00270B54"/>
    <w:rsid w:val="00280E34"/>
    <w:rsid w:val="002855F2"/>
    <w:rsid w:val="002876AB"/>
    <w:rsid w:val="00291A56"/>
    <w:rsid w:val="002A335C"/>
    <w:rsid w:val="002B73CA"/>
    <w:rsid w:val="002B7F73"/>
    <w:rsid w:val="002C7256"/>
    <w:rsid w:val="002E6AE4"/>
    <w:rsid w:val="002F2723"/>
    <w:rsid w:val="002F4468"/>
    <w:rsid w:val="00333FB7"/>
    <w:rsid w:val="00335CA3"/>
    <w:rsid w:val="00337655"/>
    <w:rsid w:val="003479CC"/>
    <w:rsid w:val="0035738E"/>
    <w:rsid w:val="00371460"/>
    <w:rsid w:val="00380EC8"/>
    <w:rsid w:val="003810E4"/>
    <w:rsid w:val="00387043"/>
    <w:rsid w:val="0039228E"/>
    <w:rsid w:val="003A154D"/>
    <w:rsid w:val="003C02DB"/>
    <w:rsid w:val="003D154A"/>
    <w:rsid w:val="003D5916"/>
    <w:rsid w:val="003D5E2E"/>
    <w:rsid w:val="003E131A"/>
    <w:rsid w:val="003E42C9"/>
    <w:rsid w:val="003E7A8D"/>
    <w:rsid w:val="004023AA"/>
    <w:rsid w:val="004061D8"/>
    <w:rsid w:val="004213C1"/>
    <w:rsid w:val="004355B0"/>
    <w:rsid w:val="0044487F"/>
    <w:rsid w:val="0044585D"/>
    <w:rsid w:val="00462F3F"/>
    <w:rsid w:val="004669CF"/>
    <w:rsid w:val="00475B45"/>
    <w:rsid w:val="00476FE0"/>
    <w:rsid w:val="004808D0"/>
    <w:rsid w:val="0048211D"/>
    <w:rsid w:val="00486C4C"/>
    <w:rsid w:val="00495C7A"/>
    <w:rsid w:val="004A7DA8"/>
    <w:rsid w:val="004D0327"/>
    <w:rsid w:val="004D3EAD"/>
    <w:rsid w:val="004E619A"/>
    <w:rsid w:val="004F468E"/>
    <w:rsid w:val="004F6A8C"/>
    <w:rsid w:val="00501ACA"/>
    <w:rsid w:val="0050365F"/>
    <w:rsid w:val="00514A2B"/>
    <w:rsid w:val="0052305D"/>
    <w:rsid w:val="00531BB1"/>
    <w:rsid w:val="00545354"/>
    <w:rsid w:val="00550449"/>
    <w:rsid w:val="005540AD"/>
    <w:rsid w:val="00587FE5"/>
    <w:rsid w:val="005B303D"/>
    <w:rsid w:val="005C2F74"/>
    <w:rsid w:val="005E2D1B"/>
    <w:rsid w:val="005F7295"/>
    <w:rsid w:val="00604918"/>
    <w:rsid w:val="00605E18"/>
    <w:rsid w:val="00612762"/>
    <w:rsid w:val="00613201"/>
    <w:rsid w:val="00615A0C"/>
    <w:rsid w:val="00617C30"/>
    <w:rsid w:val="00621499"/>
    <w:rsid w:val="00627F46"/>
    <w:rsid w:val="00631C16"/>
    <w:rsid w:val="006341B4"/>
    <w:rsid w:val="00636991"/>
    <w:rsid w:val="00636CE8"/>
    <w:rsid w:val="00641CFA"/>
    <w:rsid w:val="00642AE7"/>
    <w:rsid w:val="00656BCF"/>
    <w:rsid w:val="00673193"/>
    <w:rsid w:val="006808C4"/>
    <w:rsid w:val="006846D7"/>
    <w:rsid w:val="006A50E5"/>
    <w:rsid w:val="006D25F9"/>
    <w:rsid w:val="006D4AD7"/>
    <w:rsid w:val="006D59C2"/>
    <w:rsid w:val="00713351"/>
    <w:rsid w:val="00736015"/>
    <w:rsid w:val="00743342"/>
    <w:rsid w:val="007455CD"/>
    <w:rsid w:val="00765F5C"/>
    <w:rsid w:val="007966B0"/>
    <w:rsid w:val="007A2940"/>
    <w:rsid w:val="007A72C5"/>
    <w:rsid w:val="007E7A56"/>
    <w:rsid w:val="008008FF"/>
    <w:rsid w:val="00804471"/>
    <w:rsid w:val="0081046C"/>
    <w:rsid w:val="00813EAA"/>
    <w:rsid w:val="00820068"/>
    <w:rsid w:val="008220F6"/>
    <w:rsid w:val="00825163"/>
    <w:rsid w:val="00836A34"/>
    <w:rsid w:val="00841BEE"/>
    <w:rsid w:val="00857587"/>
    <w:rsid w:val="00857C17"/>
    <w:rsid w:val="00870688"/>
    <w:rsid w:val="008726CA"/>
    <w:rsid w:val="00874C68"/>
    <w:rsid w:val="008808C9"/>
    <w:rsid w:val="00881B5E"/>
    <w:rsid w:val="00881CDD"/>
    <w:rsid w:val="008966CB"/>
    <w:rsid w:val="008A251B"/>
    <w:rsid w:val="008A26BD"/>
    <w:rsid w:val="008A743D"/>
    <w:rsid w:val="008D7988"/>
    <w:rsid w:val="008F60E5"/>
    <w:rsid w:val="00907E7D"/>
    <w:rsid w:val="00914F20"/>
    <w:rsid w:val="009200CE"/>
    <w:rsid w:val="00934BD0"/>
    <w:rsid w:val="00937903"/>
    <w:rsid w:val="00941363"/>
    <w:rsid w:val="009455D6"/>
    <w:rsid w:val="00956E65"/>
    <w:rsid w:val="00963645"/>
    <w:rsid w:val="00974414"/>
    <w:rsid w:val="009826D1"/>
    <w:rsid w:val="00987EA9"/>
    <w:rsid w:val="00996721"/>
    <w:rsid w:val="009B0797"/>
    <w:rsid w:val="009B6D10"/>
    <w:rsid w:val="009B7B47"/>
    <w:rsid w:val="009C692F"/>
    <w:rsid w:val="009D20BD"/>
    <w:rsid w:val="009E2343"/>
    <w:rsid w:val="009F5E42"/>
    <w:rsid w:val="00A118E2"/>
    <w:rsid w:val="00A309C5"/>
    <w:rsid w:val="00A3374A"/>
    <w:rsid w:val="00A40BDC"/>
    <w:rsid w:val="00A57CD0"/>
    <w:rsid w:val="00A63D4D"/>
    <w:rsid w:val="00AB5C8B"/>
    <w:rsid w:val="00AC1379"/>
    <w:rsid w:val="00AC23DD"/>
    <w:rsid w:val="00B01C61"/>
    <w:rsid w:val="00B06BF4"/>
    <w:rsid w:val="00B06D21"/>
    <w:rsid w:val="00B0764C"/>
    <w:rsid w:val="00B16F9A"/>
    <w:rsid w:val="00B34C6F"/>
    <w:rsid w:val="00B63CF0"/>
    <w:rsid w:val="00B65562"/>
    <w:rsid w:val="00B84794"/>
    <w:rsid w:val="00B86167"/>
    <w:rsid w:val="00B917C6"/>
    <w:rsid w:val="00B929A3"/>
    <w:rsid w:val="00B96D9C"/>
    <w:rsid w:val="00BA32D7"/>
    <w:rsid w:val="00BA6A89"/>
    <w:rsid w:val="00BB7FB7"/>
    <w:rsid w:val="00BD2B56"/>
    <w:rsid w:val="00BD7E2D"/>
    <w:rsid w:val="00C0589C"/>
    <w:rsid w:val="00C13811"/>
    <w:rsid w:val="00C15247"/>
    <w:rsid w:val="00C15A30"/>
    <w:rsid w:val="00C15F8F"/>
    <w:rsid w:val="00C30E0B"/>
    <w:rsid w:val="00C60E20"/>
    <w:rsid w:val="00C63C49"/>
    <w:rsid w:val="00C63CB2"/>
    <w:rsid w:val="00C673E4"/>
    <w:rsid w:val="00C8207E"/>
    <w:rsid w:val="00C8323D"/>
    <w:rsid w:val="00C84623"/>
    <w:rsid w:val="00C86347"/>
    <w:rsid w:val="00C86E0A"/>
    <w:rsid w:val="00C93EDE"/>
    <w:rsid w:val="00C962BE"/>
    <w:rsid w:val="00C97274"/>
    <w:rsid w:val="00CA26D6"/>
    <w:rsid w:val="00CB316A"/>
    <w:rsid w:val="00CB5C54"/>
    <w:rsid w:val="00CE5098"/>
    <w:rsid w:val="00CE6973"/>
    <w:rsid w:val="00CE6B2F"/>
    <w:rsid w:val="00CF5B84"/>
    <w:rsid w:val="00D060F1"/>
    <w:rsid w:val="00D11CA5"/>
    <w:rsid w:val="00D2345D"/>
    <w:rsid w:val="00D33EEA"/>
    <w:rsid w:val="00D47059"/>
    <w:rsid w:val="00D554C3"/>
    <w:rsid w:val="00D73ACE"/>
    <w:rsid w:val="00D7453C"/>
    <w:rsid w:val="00D75930"/>
    <w:rsid w:val="00DB3F15"/>
    <w:rsid w:val="00DC0644"/>
    <w:rsid w:val="00DC4707"/>
    <w:rsid w:val="00DE17D9"/>
    <w:rsid w:val="00DE4572"/>
    <w:rsid w:val="00DE5EB9"/>
    <w:rsid w:val="00DF2E42"/>
    <w:rsid w:val="00DF43B3"/>
    <w:rsid w:val="00E056E1"/>
    <w:rsid w:val="00E20BF9"/>
    <w:rsid w:val="00E23086"/>
    <w:rsid w:val="00E241A9"/>
    <w:rsid w:val="00E32441"/>
    <w:rsid w:val="00E403AF"/>
    <w:rsid w:val="00E4042E"/>
    <w:rsid w:val="00E5358A"/>
    <w:rsid w:val="00E622DA"/>
    <w:rsid w:val="00E65067"/>
    <w:rsid w:val="00E67036"/>
    <w:rsid w:val="00E75435"/>
    <w:rsid w:val="00E819D6"/>
    <w:rsid w:val="00E85E2F"/>
    <w:rsid w:val="00E95AC1"/>
    <w:rsid w:val="00E97AF6"/>
    <w:rsid w:val="00EA081B"/>
    <w:rsid w:val="00EA74E8"/>
    <w:rsid w:val="00EB7C93"/>
    <w:rsid w:val="00EC647B"/>
    <w:rsid w:val="00EE13E9"/>
    <w:rsid w:val="00EE35BA"/>
    <w:rsid w:val="00EF1094"/>
    <w:rsid w:val="00EF60F0"/>
    <w:rsid w:val="00F0745A"/>
    <w:rsid w:val="00F12D8D"/>
    <w:rsid w:val="00F22F9A"/>
    <w:rsid w:val="00F43808"/>
    <w:rsid w:val="00F61A05"/>
    <w:rsid w:val="00F65A7E"/>
    <w:rsid w:val="00F74890"/>
    <w:rsid w:val="00F80BC1"/>
    <w:rsid w:val="00F84823"/>
    <w:rsid w:val="00F912E2"/>
    <w:rsid w:val="00F93492"/>
    <w:rsid w:val="00FA1ADE"/>
    <w:rsid w:val="00FA1F8F"/>
    <w:rsid w:val="00FB4327"/>
    <w:rsid w:val="00FB63ED"/>
    <w:rsid w:val="00FB6433"/>
    <w:rsid w:val="00FB709E"/>
    <w:rsid w:val="00FC1A84"/>
    <w:rsid w:val="00FF7308"/>
    <w:rsid w:val="02289B60"/>
    <w:rsid w:val="037BEEEF"/>
    <w:rsid w:val="0592FCAA"/>
    <w:rsid w:val="07ECFD14"/>
    <w:rsid w:val="08FF5B06"/>
    <w:rsid w:val="0913BFAF"/>
    <w:rsid w:val="0B636419"/>
    <w:rsid w:val="0F0758AA"/>
    <w:rsid w:val="12489E30"/>
    <w:rsid w:val="1251F153"/>
    <w:rsid w:val="1332821D"/>
    <w:rsid w:val="1425A0E2"/>
    <w:rsid w:val="1621A60D"/>
    <w:rsid w:val="17D26DD3"/>
    <w:rsid w:val="19889B44"/>
    <w:rsid w:val="1BA51224"/>
    <w:rsid w:val="1CC03C06"/>
    <w:rsid w:val="1F8BF794"/>
    <w:rsid w:val="22B953A2"/>
    <w:rsid w:val="244E8787"/>
    <w:rsid w:val="276D0AD2"/>
    <w:rsid w:val="281C104C"/>
    <w:rsid w:val="29383742"/>
    <w:rsid w:val="2939D571"/>
    <w:rsid w:val="2AD3BE54"/>
    <w:rsid w:val="2B215929"/>
    <w:rsid w:val="2C8AE588"/>
    <w:rsid w:val="2F0D2AEA"/>
    <w:rsid w:val="313FBD52"/>
    <w:rsid w:val="34399E89"/>
    <w:rsid w:val="395FA782"/>
    <w:rsid w:val="3AC9ADFD"/>
    <w:rsid w:val="3B1021C3"/>
    <w:rsid w:val="3D9F018E"/>
    <w:rsid w:val="3EF52EF2"/>
    <w:rsid w:val="4272B8D4"/>
    <w:rsid w:val="4628F3A4"/>
    <w:rsid w:val="488A52D2"/>
    <w:rsid w:val="49F69500"/>
    <w:rsid w:val="4B5AC319"/>
    <w:rsid w:val="4D09CE7B"/>
    <w:rsid w:val="4E1C0C08"/>
    <w:rsid w:val="5071A198"/>
    <w:rsid w:val="51CA3C5D"/>
    <w:rsid w:val="538B3FCA"/>
    <w:rsid w:val="54079515"/>
    <w:rsid w:val="54A65787"/>
    <w:rsid w:val="5B6FCBF5"/>
    <w:rsid w:val="645959F7"/>
    <w:rsid w:val="66E0FFC5"/>
    <w:rsid w:val="687CD026"/>
    <w:rsid w:val="6C1BEF0A"/>
    <w:rsid w:val="6D1C9D69"/>
    <w:rsid w:val="6D595FB8"/>
    <w:rsid w:val="70901708"/>
    <w:rsid w:val="7278CD1B"/>
    <w:rsid w:val="74F3C3B0"/>
    <w:rsid w:val="75A66485"/>
    <w:rsid w:val="77D1BE25"/>
    <w:rsid w:val="7892ED32"/>
    <w:rsid w:val="7C7AF827"/>
    <w:rsid w:val="7FF69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06839C"/>
  <w15:docId w15:val="{6633B8ED-D7E7-4AEE-AE95-26BED0AD0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05E1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D33EEA"/>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5E18"/>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605E1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5E18"/>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605E18"/>
    <w:rPr>
      <w:color w:val="0563C1" w:themeColor="hyperlink"/>
      <w:u w:val="single"/>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825163"/>
    <w:rPr>
      <w:b/>
      <w:bCs/>
    </w:rPr>
  </w:style>
  <w:style w:type="character" w:customStyle="1" w:styleId="CommentSubjectChar">
    <w:name w:val="Comment Subject Char"/>
    <w:basedOn w:val="CommentTextChar"/>
    <w:link w:val="CommentSubject"/>
    <w:uiPriority w:val="99"/>
    <w:semiHidden/>
    <w:rsid w:val="00825163"/>
    <w:rPr>
      <w:b/>
      <w:bCs/>
      <w:sz w:val="20"/>
      <w:szCs w:val="20"/>
    </w:rPr>
  </w:style>
  <w:style w:type="paragraph" w:styleId="BalloonText">
    <w:name w:val="Balloon Text"/>
    <w:basedOn w:val="Normal"/>
    <w:link w:val="BalloonTextChar"/>
    <w:uiPriority w:val="99"/>
    <w:semiHidden/>
    <w:unhideWhenUsed/>
    <w:rsid w:val="00636CE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6CE8"/>
    <w:rPr>
      <w:rFonts w:ascii="Segoe UI" w:hAnsi="Segoe UI" w:cs="Segoe UI"/>
      <w:sz w:val="18"/>
      <w:szCs w:val="18"/>
    </w:rPr>
  </w:style>
  <w:style w:type="paragraph" w:styleId="NormalWeb">
    <w:name w:val="Normal (Web)"/>
    <w:basedOn w:val="Normal"/>
    <w:uiPriority w:val="99"/>
    <w:unhideWhenUsed/>
    <w:rsid w:val="00C673E4"/>
    <w:pPr>
      <w:spacing w:before="100" w:beforeAutospacing="1" w:after="100" w:afterAutospacing="1"/>
    </w:pPr>
    <w:rPr>
      <w:rFonts w:eastAsia="Times New Roman"/>
      <w:sz w:val="24"/>
      <w:szCs w:val="24"/>
      <w:lang w:val="en-GB" w:eastAsia="en-GB"/>
    </w:rPr>
  </w:style>
  <w:style w:type="character" w:styleId="Strong">
    <w:name w:val="Strong"/>
    <w:basedOn w:val="DefaultParagraphFont"/>
    <w:uiPriority w:val="22"/>
    <w:qFormat/>
    <w:rsid w:val="00C673E4"/>
    <w:rPr>
      <w:b/>
      <w:bCs/>
    </w:rPr>
  </w:style>
  <w:style w:type="paragraph" w:styleId="ListParagraph">
    <w:name w:val="List Paragraph"/>
    <w:basedOn w:val="Normal"/>
    <w:uiPriority w:val="34"/>
    <w:qFormat/>
    <w:rsid w:val="00160690"/>
    <w:pPr>
      <w:ind w:left="720"/>
      <w:contextualSpacing/>
    </w:pPr>
  </w:style>
  <w:style w:type="paragraph" w:styleId="NoSpacing">
    <w:name w:val="No Spacing"/>
    <w:uiPriority w:val="1"/>
    <w:qFormat/>
    <w:rsid w:val="00C30E0B"/>
    <w:rPr>
      <w:rFonts w:asciiTheme="minorHAnsi" w:eastAsiaTheme="minorEastAsia" w:hAnsiTheme="minorHAnsi" w:cstheme="minorBidi"/>
      <w:lang w:eastAsia="zh-CN"/>
    </w:rPr>
  </w:style>
  <w:style w:type="character" w:styleId="PlaceholderText">
    <w:name w:val="Placeholder Text"/>
    <w:basedOn w:val="DefaultParagraphFont"/>
    <w:uiPriority w:val="99"/>
    <w:semiHidden/>
    <w:rsid w:val="0050365F"/>
    <w:rPr>
      <w:color w:val="808080"/>
    </w:rPr>
  </w:style>
  <w:style w:type="character" w:customStyle="1" w:styleId="Heading3Char">
    <w:name w:val="Heading 3 Char"/>
    <w:basedOn w:val="DefaultParagraphFont"/>
    <w:link w:val="Heading3"/>
    <w:uiPriority w:val="9"/>
    <w:semiHidden/>
    <w:rsid w:val="00D33EEA"/>
    <w:rPr>
      <w:rFonts w:asciiTheme="majorHAnsi" w:eastAsiaTheme="majorEastAsia" w:hAnsiTheme="majorHAnsi" w:cstheme="majorBidi"/>
      <w:color w:val="1F4D78" w:themeColor="accent1" w:themeShade="7F"/>
      <w:sz w:val="24"/>
      <w:szCs w:val="24"/>
    </w:rPr>
  </w:style>
  <w:style w:type="character" w:styleId="UnresolvedMention">
    <w:name w:val="Unresolved Mention"/>
    <w:basedOn w:val="DefaultParagraphFont"/>
    <w:uiPriority w:val="99"/>
    <w:semiHidden/>
    <w:unhideWhenUsed/>
    <w:rsid w:val="00F93492"/>
    <w:rPr>
      <w:color w:val="605E5C"/>
      <w:shd w:val="clear" w:color="auto" w:fill="E1DFDD"/>
    </w:rPr>
  </w:style>
  <w:style w:type="character" w:styleId="FollowedHyperlink">
    <w:name w:val="FollowedHyperlink"/>
    <w:basedOn w:val="DefaultParagraphFont"/>
    <w:uiPriority w:val="99"/>
    <w:semiHidden/>
    <w:unhideWhenUsed/>
    <w:rsid w:val="00F9349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409080">
      <w:bodyDiv w:val="1"/>
      <w:marLeft w:val="0"/>
      <w:marRight w:val="0"/>
      <w:marTop w:val="0"/>
      <w:marBottom w:val="0"/>
      <w:divBdr>
        <w:top w:val="none" w:sz="0" w:space="0" w:color="auto"/>
        <w:left w:val="none" w:sz="0" w:space="0" w:color="auto"/>
        <w:bottom w:val="none" w:sz="0" w:space="0" w:color="auto"/>
        <w:right w:val="none" w:sz="0" w:space="0" w:color="auto"/>
      </w:divBdr>
    </w:div>
    <w:div w:id="240869625">
      <w:bodyDiv w:val="1"/>
      <w:marLeft w:val="0"/>
      <w:marRight w:val="0"/>
      <w:marTop w:val="0"/>
      <w:marBottom w:val="0"/>
      <w:divBdr>
        <w:top w:val="none" w:sz="0" w:space="0" w:color="auto"/>
        <w:left w:val="none" w:sz="0" w:space="0" w:color="auto"/>
        <w:bottom w:val="none" w:sz="0" w:space="0" w:color="auto"/>
        <w:right w:val="none" w:sz="0" w:space="0" w:color="auto"/>
      </w:divBdr>
      <w:divsChild>
        <w:div w:id="1084886519">
          <w:marLeft w:val="0"/>
          <w:marRight w:val="0"/>
          <w:marTop w:val="0"/>
          <w:marBottom w:val="120"/>
          <w:divBdr>
            <w:top w:val="none" w:sz="0" w:space="0" w:color="auto"/>
            <w:left w:val="none" w:sz="0" w:space="0" w:color="auto"/>
            <w:bottom w:val="none" w:sz="0" w:space="0" w:color="auto"/>
            <w:right w:val="none" w:sz="0" w:space="0" w:color="auto"/>
          </w:divBdr>
        </w:div>
        <w:div w:id="1511288089">
          <w:marLeft w:val="0"/>
          <w:marRight w:val="0"/>
          <w:marTop w:val="0"/>
          <w:marBottom w:val="0"/>
          <w:divBdr>
            <w:top w:val="none" w:sz="0" w:space="0" w:color="auto"/>
            <w:left w:val="none" w:sz="0" w:space="0" w:color="auto"/>
            <w:bottom w:val="none" w:sz="0" w:space="0" w:color="auto"/>
            <w:right w:val="none" w:sz="0" w:space="0" w:color="auto"/>
          </w:divBdr>
        </w:div>
      </w:divsChild>
    </w:div>
    <w:div w:id="256134252">
      <w:bodyDiv w:val="1"/>
      <w:marLeft w:val="0"/>
      <w:marRight w:val="0"/>
      <w:marTop w:val="0"/>
      <w:marBottom w:val="0"/>
      <w:divBdr>
        <w:top w:val="none" w:sz="0" w:space="0" w:color="auto"/>
        <w:left w:val="none" w:sz="0" w:space="0" w:color="auto"/>
        <w:bottom w:val="none" w:sz="0" w:space="0" w:color="auto"/>
        <w:right w:val="none" w:sz="0" w:space="0" w:color="auto"/>
      </w:divBdr>
    </w:div>
    <w:div w:id="468398533">
      <w:bodyDiv w:val="1"/>
      <w:marLeft w:val="0"/>
      <w:marRight w:val="0"/>
      <w:marTop w:val="0"/>
      <w:marBottom w:val="0"/>
      <w:divBdr>
        <w:top w:val="none" w:sz="0" w:space="0" w:color="auto"/>
        <w:left w:val="none" w:sz="0" w:space="0" w:color="auto"/>
        <w:bottom w:val="none" w:sz="0" w:space="0" w:color="auto"/>
        <w:right w:val="none" w:sz="0" w:space="0" w:color="auto"/>
      </w:divBdr>
      <w:divsChild>
        <w:div w:id="1101494227">
          <w:marLeft w:val="0"/>
          <w:marRight w:val="0"/>
          <w:marTop w:val="0"/>
          <w:marBottom w:val="120"/>
          <w:divBdr>
            <w:top w:val="none" w:sz="0" w:space="0" w:color="auto"/>
            <w:left w:val="none" w:sz="0" w:space="0" w:color="auto"/>
            <w:bottom w:val="none" w:sz="0" w:space="0" w:color="auto"/>
            <w:right w:val="none" w:sz="0" w:space="0" w:color="auto"/>
          </w:divBdr>
        </w:div>
        <w:div w:id="876551507">
          <w:marLeft w:val="0"/>
          <w:marRight w:val="0"/>
          <w:marTop w:val="0"/>
          <w:marBottom w:val="0"/>
          <w:divBdr>
            <w:top w:val="none" w:sz="0" w:space="0" w:color="auto"/>
            <w:left w:val="none" w:sz="0" w:space="0" w:color="auto"/>
            <w:bottom w:val="none" w:sz="0" w:space="0" w:color="auto"/>
            <w:right w:val="none" w:sz="0" w:space="0" w:color="auto"/>
          </w:divBdr>
        </w:div>
      </w:divsChild>
    </w:div>
    <w:div w:id="564681058">
      <w:bodyDiv w:val="1"/>
      <w:marLeft w:val="0"/>
      <w:marRight w:val="0"/>
      <w:marTop w:val="0"/>
      <w:marBottom w:val="0"/>
      <w:divBdr>
        <w:top w:val="none" w:sz="0" w:space="0" w:color="auto"/>
        <w:left w:val="none" w:sz="0" w:space="0" w:color="auto"/>
        <w:bottom w:val="none" w:sz="0" w:space="0" w:color="auto"/>
        <w:right w:val="none" w:sz="0" w:space="0" w:color="auto"/>
      </w:divBdr>
    </w:div>
    <w:div w:id="716703107">
      <w:bodyDiv w:val="1"/>
      <w:marLeft w:val="0"/>
      <w:marRight w:val="0"/>
      <w:marTop w:val="0"/>
      <w:marBottom w:val="0"/>
      <w:divBdr>
        <w:top w:val="none" w:sz="0" w:space="0" w:color="auto"/>
        <w:left w:val="none" w:sz="0" w:space="0" w:color="auto"/>
        <w:bottom w:val="none" w:sz="0" w:space="0" w:color="auto"/>
        <w:right w:val="none" w:sz="0" w:space="0" w:color="auto"/>
      </w:divBdr>
    </w:div>
    <w:div w:id="801387477">
      <w:bodyDiv w:val="1"/>
      <w:marLeft w:val="0"/>
      <w:marRight w:val="0"/>
      <w:marTop w:val="0"/>
      <w:marBottom w:val="0"/>
      <w:divBdr>
        <w:top w:val="none" w:sz="0" w:space="0" w:color="auto"/>
        <w:left w:val="none" w:sz="0" w:space="0" w:color="auto"/>
        <w:bottom w:val="none" w:sz="0" w:space="0" w:color="auto"/>
        <w:right w:val="none" w:sz="0" w:space="0" w:color="auto"/>
      </w:divBdr>
    </w:div>
    <w:div w:id="855342860">
      <w:bodyDiv w:val="1"/>
      <w:marLeft w:val="0"/>
      <w:marRight w:val="0"/>
      <w:marTop w:val="0"/>
      <w:marBottom w:val="0"/>
      <w:divBdr>
        <w:top w:val="none" w:sz="0" w:space="0" w:color="auto"/>
        <w:left w:val="none" w:sz="0" w:space="0" w:color="auto"/>
        <w:bottom w:val="none" w:sz="0" w:space="0" w:color="auto"/>
        <w:right w:val="none" w:sz="0" w:space="0" w:color="auto"/>
      </w:divBdr>
    </w:div>
    <w:div w:id="985621222">
      <w:bodyDiv w:val="1"/>
      <w:marLeft w:val="0"/>
      <w:marRight w:val="0"/>
      <w:marTop w:val="0"/>
      <w:marBottom w:val="0"/>
      <w:divBdr>
        <w:top w:val="none" w:sz="0" w:space="0" w:color="auto"/>
        <w:left w:val="none" w:sz="0" w:space="0" w:color="auto"/>
        <w:bottom w:val="none" w:sz="0" w:space="0" w:color="auto"/>
        <w:right w:val="none" w:sz="0" w:space="0" w:color="auto"/>
      </w:divBdr>
    </w:div>
    <w:div w:id="991056162">
      <w:bodyDiv w:val="1"/>
      <w:marLeft w:val="0"/>
      <w:marRight w:val="0"/>
      <w:marTop w:val="0"/>
      <w:marBottom w:val="0"/>
      <w:divBdr>
        <w:top w:val="none" w:sz="0" w:space="0" w:color="auto"/>
        <w:left w:val="none" w:sz="0" w:space="0" w:color="auto"/>
        <w:bottom w:val="none" w:sz="0" w:space="0" w:color="auto"/>
        <w:right w:val="none" w:sz="0" w:space="0" w:color="auto"/>
      </w:divBdr>
    </w:div>
    <w:div w:id="1085417479">
      <w:bodyDiv w:val="1"/>
      <w:marLeft w:val="0"/>
      <w:marRight w:val="0"/>
      <w:marTop w:val="0"/>
      <w:marBottom w:val="0"/>
      <w:divBdr>
        <w:top w:val="none" w:sz="0" w:space="0" w:color="auto"/>
        <w:left w:val="none" w:sz="0" w:space="0" w:color="auto"/>
        <w:bottom w:val="none" w:sz="0" w:space="0" w:color="auto"/>
        <w:right w:val="none" w:sz="0" w:space="0" w:color="auto"/>
      </w:divBdr>
    </w:div>
    <w:div w:id="1109156255">
      <w:bodyDiv w:val="1"/>
      <w:marLeft w:val="0"/>
      <w:marRight w:val="0"/>
      <w:marTop w:val="0"/>
      <w:marBottom w:val="0"/>
      <w:divBdr>
        <w:top w:val="none" w:sz="0" w:space="0" w:color="auto"/>
        <w:left w:val="none" w:sz="0" w:space="0" w:color="auto"/>
        <w:bottom w:val="none" w:sz="0" w:space="0" w:color="auto"/>
        <w:right w:val="none" w:sz="0" w:space="0" w:color="auto"/>
      </w:divBdr>
    </w:div>
    <w:div w:id="1456755510">
      <w:bodyDiv w:val="1"/>
      <w:marLeft w:val="0"/>
      <w:marRight w:val="0"/>
      <w:marTop w:val="0"/>
      <w:marBottom w:val="0"/>
      <w:divBdr>
        <w:top w:val="none" w:sz="0" w:space="0" w:color="auto"/>
        <w:left w:val="none" w:sz="0" w:space="0" w:color="auto"/>
        <w:bottom w:val="none" w:sz="0" w:space="0" w:color="auto"/>
        <w:right w:val="none" w:sz="0" w:space="0" w:color="auto"/>
      </w:divBdr>
    </w:div>
    <w:div w:id="1535381784">
      <w:bodyDiv w:val="1"/>
      <w:marLeft w:val="0"/>
      <w:marRight w:val="0"/>
      <w:marTop w:val="0"/>
      <w:marBottom w:val="0"/>
      <w:divBdr>
        <w:top w:val="none" w:sz="0" w:space="0" w:color="auto"/>
        <w:left w:val="none" w:sz="0" w:space="0" w:color="auto"/>
        <w:bottom w:val="none" w:sz="0" w:space="0" w:color="auto"/>
        <w:right w:val="none" w:sz="0" w:space="0" w:color="auto"/>
      </w:divBdr>
    </w:div>
    <w:div w:id="1664048071">
      <w:bodyDiv w:val="1"/>
      <w:marLeft w:val="0"/>
      <w:marRight w:val="0"/>
      <w:marTop w:val="0"/>
      <w:marBottom w:val="0"/>
      <w:divBdr>
        <w:top w:val="none" w:sz="0" w:space="0" w:color="auto"/>
        <w:left w:val="none" w:sz="0" w:space="0" w:color="auto"/>
        <w:bottom w:val="none" w:sz="0" w:space="0" w:color="auto"/>
        <w:right w:val="none" w:sz="0" w:space="0" w:color="auto"/>
      </w:divBdr>
    </w:div>
    <w:div w:id="1857386433">
      <w:bodyDiv w:val="1"/>
      <w:marLeft w:val="0"/>
      <w:marRight w:val="0"/>
      <w:marTop w:val="0"/>
      <w:marBottom w:val="0"/>
      <w:divBdr>
        <w:top w:val="none" w:sz="0" w:space="0" w:color="auto"/>
        <w:left w:val="none" w:sz="0" w:space="0" w:color="auto"/>
        <w:bottom w:val="none" w:sz="0" w:space="0" w:color="auto"/>
        <w:right w:val="none" w:sz="0" w:space="0" w:color="auto"/>
      </w:divBdr>
    </w:div>
    <w:div w:id="21285730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Joe.bloggs@institution.ac.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midlands4cities.ac.uk/"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drId2" Type="http://schemas.openxmlformats.org/wordprocessingml/2006/fontTable" Target="fontTable0.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19" Type="http://schemas.microsoft.com/office/2020/10/relationships/intelligence" Target="intelligence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91A04AAE-7ACB-478D-AA79-7C27822D49DB}"/>
      </w:docPartPr>
      <w:docPartBody>
        <w:p w:rsidR="008D6C6A" w:rsidRDefault="008D6C6A">
          <w:r w:rsidRPr="00D45405">
            <w:rPr>
              <w:rStyle w:val="PlaceholderText"/>
            </w:rPr>
            <w:t>Choose an item.</w:t>
          </w:r>
        </w:p>
      </w:docPartBody>
    </w:docPart>
    <w:docPart>
      <w:docPartPr>
        <w:name w:val="7EC145EE0AE94FF5A52C06F05AD39046"/>
        <w:category>
          <w:name w:val="General"/>
          <w:gallery w:val="placeholder"/>
        </w:category>
        <w:types>
          <w:type w:val="bbPlcHdr"/>
        </w:types>
        <w:behaviors>
          <w:behavior w:val="content"/>
        </w:behaviors>
        <w:guid w:val="{FA70577A-D73C-495F-BAD3-6FB7C6D09EB3}"/>
      </w:docPartPr>
      <w:docPartBody>
        <w:p w:rsidR="008D6C6A" w:rsidRDefault="008D6C6A" w:rsidP="008D6C6A">
          <w:pPr>
            <w:pStyle w:val="7EC145EE0AE94FF5A52C06F05AD39046"/>
          </w:pPr>
          <w:r w:rsidRPr="00D45405">
            <w:rPr>
              <w:rStyle w:val="PlaceholderText"/>
            </w:rPr>
            <w:t>Choose an item.</w:t>
          </w:r>
        </w:p>
      </w:docPartBody>
    </w:docPart>
    <w:docPart>
      <w:docPartPr>
        <w:name w:val="3EE38BD5163040EDA727BCF77CE95F3C"/>
        <w:category>
          <w:name w:val="General"/>
          <w:gallery w:val="placeholder"/>
        </w:category>
        <w:types>
          <w:type w:val="bbPlcHdr"/>
        </w:types>
        <w:behaviors>
          <w:behavior w:val="content"/>
        </w:behaviors>
        <w:guid w:val="{F971139D-FD9F-4129-9DAB-E1B1468BF8BC}"/>
      </w:docPartPr>
      <w:docPartBody>
        <w:p w:rsidR="008D6C6A" w:rsidRDefault="008D6C6A" w:rsidP="008D6C6A">
          <w:pPr>
            <w:pStyle w:val="3EE38BD5163040EDA727BCF77CE95F3C"/>
          </w:pPr>
          <w:r w:rsidRPr="00D45405">
            <w:rPr>
              <w:rStyle w:val="PlaceholderText"/>
            </w:rPr>
            <w:t>Choose an item.</w:t>
          </w:r>
        </w:p>
      </w:docPartBody>
    </w:docPart>
    <w:docPart>
      <w:docPartPr>
        <w:name w:val="51C85CB579174F82B18947D9CDEF6F10"/>
        <w:category>
          <w:name w:val="General"/>
          <w:gallery w:val="placeholder"/>
        </w:category>
        <w:types>
          <w:type w:val="bbPlcHdr"/>
        </w:types>
        <w:behaviors>
          <w:behavior w:val="content"/>
        </w:behaviors>
        <w:guid w:val="{61E48A4C-BCFB-4B6B-937E-EF37ABA312D6}"/>
      </w:docPartPr>
      <w:docPartBody>
        <w:p w:rsidR="008D6C6A" w:rsidRDefault="008D6C6A" w:rsidP="008D6C6A">
          <w:pPr>
            <w:pStyle w:val="51C85CB579174F82B18947D9CDEF6F10"/>
          </w:pPr>
          <w:r w:rsidRPr="00D45405">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C6A"/>
    <w:rsid w:val="00092769"/>
    <w:rsid w:val="007C49FA"/>
    <w:rsid w:val="00817349"/>
    <w:rsid w:val="008D6C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D6C6A"/>
    <w:rPr>
      <w:color w:val="808080"/>
    </w:rPr>
  </w:style>
  <w:style w:type="paragraph" w:customStyle="1" w:styleId="7EC145EE0AE94FF5A52C06F05AD39046">
    <w:name w:val="7EC145EE0AE94FF5A52C06F05AD39046"/>
    <w:rsid w:val="008D6C6A"/>
  </w:style>
  <w:style w:type="paragraph" w:customStyle="1" w:styleId="3EE38BD5163040EDA727BCF77CE95F3C">
    <w:name w:val="3EE38BD5163040EDA727BCF77CE95F3C"/>
    <w:rsid w:val="008D6C6A"/>
  </w:style>
  <w:style w:type="paragraph" w:customStyle="1" w:styleId="51C85CB579174F82B18947D9CDEF6F10">
    <w:name w:val="51C85CB579174F82B18947D9CDEF6F10"/>
    <w:rsid w:val="008D6C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3848AB3E27441A746D47ECED563B0" ma:contentTypeVersion="15" ma:contentTypeDescription="Create a new document." ma:contentTypeScope="" ma:versionID="8c03b99c73b16f796524696e9e50629c">
  <xsd:schema xmlns:xsd="http://www.w3.org/2001/XMLSchema" xmlns:xs="http://www.w3.org/2001/XMLSchema" xmlns:p="http://schemas.microsoft.com/office/2006/metadata/properties" xmlns:ns2="1c984a37-fa25-486b-abe3-8c50415064c9" xmlns:ns3="68eb6231-397a-455f-92e3-fa2b1e295cc4" targetNamespace="http://schemas.microsoft.com/office/2006/metadata/properties" ma:root="true" ma:fieldsID="d861c0adfd8138b108b3d5950233f7ba" ns2:_="" ns3:_="">
    <xsd:import namespace="1c984a37-fa25-486b-abe3-8c50415064c9"/>
    <xsd:import namespace="68eb6231-397a-455f-92e3-fa2b1e295cc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984a37-fa25-486b-abe3-8c50415064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76624216-d583-4636-a04d-17921d6eaf6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8eb6231-397a-455f-92e3-fa2b1e295cc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f39a7a7c-c610-4416-b2f7-29adde991805}" ma:internalName="TaxCatchAll" ma:showField="CatchAllData" ma:web="68eb6231-397a-455f-92e3-fa2b1e295cc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c984a37-fa25-486b-abe3-8c50415064c9">
      <Terms xmlns="http://schemas.microsoft.com/office/infopath/2007/PartnerControls"/>
    </lcf76f155ced4ddcb4097134ff3c332f>
    <TaxCatchAll xmlns="68eb6231-397a-455f-92e3-fa2b1e295cc4" xsi:nil="true"/>
    <SharedWithUsers xmlns="68eb6231-397a-455f-92e3-fa2b1e295cc4">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5C79EAF-07E3-4569-95B4-4E0A9A307ED8}"/>
</file>

<file path=customXml/itemProps2.xml><?xml version="1.0" encoding="utf-8"?>
<ds:datastoreItem xmlns:ds="http://schemas.openxmlformats.org/officeDocument/2006/customXml" ds:itemID="{D577CDA1-9EA7-43FD-9671-1F5D3B5EAC0B}">
  <ds:schemaRefs>
    <ds:schemaRef ds:uri="http://schemas.microsoft.com/office/2006/metadata/properties"/>
    <ds:schemaRef ds:uri="http://schemas.microsoft.com/office/infopath/2007/PartnerControls"/>
    <ds:schemaRef ds:uri="7f4c0988-ffc7-4fa1-a80c-13b155c9dca6"/>
    <ds:schemaRef ds:uri="2f8058ab-da2e-4057-b39e-010932e13d15"/>
  </ds:schemaRefs>
</ds:datastoreItem>
</file>

<file path=customXml/itemProps3.xml><?xml version="1.0" encoding="utf-8"?>
<ds:datastoreItem xmlns:ds="http://schemas.openxmlformats.org/officeDocument/2006/customXml" ds:itemID="{0BE40FC6-2466-44CB-A21D-0AACE3EA456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376</TotalTime>
  <Pages>9</Pages>
  <Words>2802</Words>
  <Characters>15975</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Application for Scoring discussion</vt:lpstr>
    </vt:vector>
  </TitlesOfParts>
  <Company>University of Nottingham</Company>
  <LinksUpToDate>false</LinksUpToDate>
  <CharactersWithSpaces>18740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Scoring discussion</dc:title>
  <dc:creator>Susanna Ison (staff)</dc:creator>
  <cp:lastModifiedBy>Nicola Royan (staff)</cp:lastModifiedBy>
  <cp:revision>127</cp:revision>
  <dcterms:created xsi:type="dcterms:W3CDTF">2024-01-15T12:17:00Z</dcterms:created>
  <dcterms:modified xsi:type="dcterms:W3CDTF">2024-01-22T15:45:00Z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0x010100FE83848AB3E27441A746D47ECED563B0</vt:lpwstr>
  </property>
  <property fmtid="{D5CDD505-2E9C-101B-9397-08002B2CF9AE}" pid="3" name="Order">
    <vt:r8>5778000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y fmtid="{D5CDD505-2E9C-101B-9397-08002B2CF9AE}" pid="7" name="MediaServiceImageTags">
    <vt:lpwstr/>
  </property>
</Properties>
</file>