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7126BB" w14:textId="1BE369A3" w:rsidR="00783786" w:rsidRDefault="003C05A4">
      <w:bookmarkStart w:id="0" w:name="_Hlk208577801"/>
      <w:r>
        <w:rPr>
          <w:noProof/>
        </w:rPr>
        <w:drawing>
          <wp:anchor distT="0" distB="0" distL="114300" distR="114300" simplePos="0" relativeHeight="251658241" behindDoc="0" locked="0" layoutInCell="1" allowOverlap="1" wp14:anchorId="7E584CF5" wp14:editId="6C017915">
            <wp:simplePos x="0" y="0"/>
            <wp:positionH relativeFrom="column">
              <wp:posOffset>643738</wp:posOffset>
            </wp:positionH>
            <wp:positionV relativeFrom="paragraph">
              <wp:posOffset>508</wp:posOffset>
            </wp:positionV>
            <wp:extent cx="4067251" cy="1518122"/>
            <wp:effectExtent l="0" t="0" r="0" b="6350"/>
            <wp:wrapSquare wrapText="bothSides"/>
            <wp:docPr id="255673152" name="Picture 1" descr="A white rectangular sign with black text&#10;&#10;AI-generated content may be incorrect.">
              <a:extLst xmlns:a="http://schemas.openxmlformats.org/drawingml/2006/main">
                <a:ext uri="{FF2B5EF4-FFF2-40B4-BE49-F238E27FC236}">
                  <a16:creationId xmlns:a16="http://schemas.microsoft.com/office/drawing/2014/main" id="{31608E96-9F5F-4B86-92AB-13C71F9B6F9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673152" name="Picture 1" descr="A white rectangular sign with black text&#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4067251" cy="1518122"/>
                    </a:xfrm>
                    <a:prstGeom prst="rect">
                      <a:avLst/>
                    </a:prstGeom>
                  </pic:spPr>
                </pic:pic>
              </a:graphicData>
            </a:graphic>
            <wp14:sizeRelH relativeFrom="page">
              <wp14:pctWidth>0</wp14:pctWidth>
            </wp14:sizeRelH>
            <wp14:sizeRelV relativeFrom="page">
              <wp14:pctHeight>0</wp14:pctHeight>
            </wp14:sizeRelV>
          </wp:anchor>
        </w:drawing>
      </w:r>
    </w:p>
    <w:p w14:paraId="61315217" w14:textId="77777777" w:rsidR="00B60A22" w:rsidRDefault="00B60A22"/>
    <w:p w14:paraId="4B75E090" w14:textId="77777777" w:rsidR="00765643" w:rsidRDefault="00765643" w:rsidP="00B60A22">
      <w:pPr>
        <w:rPr>
          <w:b/>
          <w:bCs/>
          <w:sz w:val="32"/>
          <w:szCs w:val="32"/>
        </w:rPr>
      </w:pPr>
    </w:p>
    <w:p w14:paraId="779C2DEF" w14:textId="77777777" w:rsidR="00765643" w:rsidRDefault="00765643" w:rsidP="00B60A22">
      <w:pPr>
        <w:rPr>
          <w:b/>
          <w:bCs/>
          <w:sz w:val="32"/>
          <w:szCs w:val="32"/>
        </w:rPr>
      </w:pPr>
    </w:p>
    <w:p w14:paraId="02EA9444" w14:textId="77777777" w:rsidR="00765643" w:rsidRDefault="00765643" w:rsidP="00B60A22">
      <w:pPr>
        <w:rPr>
          <w:b/>
          <w:bCs/>
          <w:sz w:val="32"/>
          <w:szCs w:val="32"/>
        </w:rPr>
      </w:pPr>
    </w:p>
    <w:p w14:paraId="1B72DF6C" w14:textId="3D9B1E6A" w:rsidR="00B60A22" w:rsidRDefault="00B60A22" w:rsidP="00B60A22">
      <w:pPr>
        <w:rPr>
          <w:b/>
          <w:bCs/>
          <w:sz w:val="32"/>
          <w:szCs w:val="32"/>
        </w:rPr>
      </w:pPr>
      <w:r>
        <w:rPr>
          <w:b/>
          <w:bCs/>
          <w:sz w:val="32"/>
          <w:szCs w:val="32"/>
        </w:rPr>
        <w:t>Content</w:t>
      </w:r>
    </w:p>
    <w:p w14:paraId="7BF7BDEC" w14:textId="2B9D8F90" w:rsidR="00B60A22" w:rsidRDefault="00B60A22" w:rsidP="00B60A22">
      <w:hyperlink w:anchor="Welcome" w:history="1">
        <w:r w:rsidRPr="00B60A22">
          <w:rPr>
            <w:rStyle w:val="Hyperlink"/>
          </w:rPr>
          <w:t>Welcome</w:t>
        </w:r>
      </w:hyperlink>
    </w:p>
    <w:p w14:paraId="15216067" w14:textId="700E24EC" w:rsidR="00B60A22" w:rsidRDefault="00B60A22" w:rsidP="00B60A22">
      <w:pPr>
        <w:jc w:val="both"/>
      </w:pPr>
      <w:hyperlink w:anchor="AdminNews" w:history="1">
        <w:r w:rsidRPr="00B60A22">
          <w:rPr>
            <w:rStyle w:val="Hyperlink"/>
          </w:rPr>
          <w:t>M4C Admin Staff News</w:t>
        </w:r>
      </w:hyperlink>
    </w:p>
    <w:p w14:paraId="0DCAAC28" w14:textId="202404FA" w:rsidR="009D1DBB" w:rsidRDefault="009D1DBB" w:rsidP="00B60A22">
      <w:pPr>
        <w:jc w:val="both"/>
      </w:pPr>
      <w:hyperlink w:anchor="GoodNews" w:history="1">
        <w:r w:rsidRPr="009D1DBB">
          <w:rPr>
            <w:rStyle w:val="Hyperlink"/>
          </w:rPr>
          <w:t>News from our M4C Warwick PGRs</w:t>
        </w:r>
      </w:hyperlink>
    </w:p>
    <w:p w14:paraId="74B886DF" w14:textId="49C006BB" w:rsidR="00B60A22" w:rsidRDefault="00B60A22" w:rsidP="00B60A22">
      <w:hyperlink w:anchor="Placements" w:history="1">
        <w:r w:rsidRPr="00B60A22">
          <w:rPr>
            <w:rStyle w:val="Hyperlink"/>
          </w:rPr>
          <w:t>Placements</w:t>
        </w:r>
      </w:hyperlink>
    </w:p>
    <w:p w14:paraId="22DF2600" w14:textId="60EB8442" w:rsidR="00B60A22" w:rsidRDefault="00B60A22" w:rsidP="00B60A22">
      <w:hyperlink w:anchor="RDFEF" w:history="1">
        <w:r w:rsidRPr="00B60A22">
          <w:rPr>
            <w:rStyle w:val="Hyperlink"/>
          </w:rPr>
          <w:t>RDF and EF Deadline</w:t>
        </w:r>
      </w:hyperlink>
    </w:p>
    <w:p w14:paraId="41BF860B" w14:textId="6137AD0A" w:rsidR="007B6B70" w:rsidRDefault="007B6B70" w:rsidP="00B60A22">
      <w:hyperlink w:anchor="CDFApplications" w:history="1">
        <w:r w:rsidRPr="007B6B70">
          <w:rPr>
            <w:rStyle w:val="Hyperlink"/>
          </w:rPr>
          <w:t>CDF Applications</w:t>
        </w:r>
      </w:hyperlink>
    </w:p>
    <w:p w14:paraId="30E43178" w14:textId="0B77E1DC" w:rsidR="009B1EBB" w:rsidRDefault="009B1EBB" w:rsidP="00B60A22">
      <w:hyperlink w:anchor="CADREWorkshops202526" w:history="1">
        <w:r w:rsidRPr="009B1EBB">
          <w:rPr>
            <w:rStyle w:val="Hyperlink"/>
          </w:rPr>
          <w:t>CADRE Workshop Series 2025/2026</w:t>
        </w:r>
      </w:hyperlink>
    </w:p>
    <w:bookmarkStart w:id="1" w:name="M4CWarwickNewStarters"/>
    <w:p w14:paraId="21779811" w14:textId="062ECB96" w:rsidR="009B1EBB" w:rsidRDefault="009B1EBB" w:rsidP="00B60A22">
      <w:r>
        <w:fldChar w:fldCharType="begin"/>
      </w:r>
      <w:r>
        <w:instrText>HYPERLINK  \l "M4CWarwickNewStarters"</w:instrText>
      </w:r>
      <w:r>
        <w:fldChar w:fldCharType="separate"/>
      </w:r>
      <w:r w:rsidRPr="0FC9FF2B">
        <w:rPr>
          <w:rStyle w:val="Hyperlink"/>
        </w:rPr>
        <w:t>M4C Warwick New Starters</w:t>
      </w:r>
      <w:r>
        <w:fldChar w:fldCharType="end"/>
      </w:r>
    </w:p>
    <w:bookmarkEnd w:id="1"/>
    <w:p w14:paraId="1751ACEF" w14:textId="152CE0D9" w:rsidR="4EC1C2D4" w:rsidRDefault="4EC1C2D4">
      <w:r>
        <w:fldChar w:fldCharType="begin"/>
      </w:r>
      <w:r>
        <w:instrText>HYPERLINK \l "Bookmark1" \h</w:instrText>
      </w:r>
      <w:r>
        <w:fldChar w:fldCharType="separate"/>
      </w:r>
      <w:r w:rsidRPr="0FC9FF2B">
        <w:rPr>
          <w:rStyle w:val="Hyperlink"/>
        </w:rPr>
        <w:t>Student Advisory Forum Representatives</w:t>
      </w:r>
      <w:r>
        <w:fldChar w:fldCharType="end"/>
      </w:r>
    </w:p>
    <w:p w14:paraId="255ACD39" w14:textId="19D07F28" w:rsidR="00B60A22" w:rsidRDefault="00B60A22" w:rsidP="00B60A22">
      <w:hyperlink w:anchor="EventsCalendar" w:history="1">
        <w:r w:rsidRPr="00B60A22">
          <w:rPr>
            <w:rStyle w:val="Hyperlink"/>
          </w:rPr>
          <w:t>Events Calendar</w:t>
        </w:r>
      </w:hyperlink>
    </w:p>
    <w:p w14:paraId="581EF428" w14:textId="77777777" w:rsidR="00B45CD9" w:rsidRPr="00B60A22" w:rsidRDefault="00B45CD9" w:rsidP="00B60A22"/>
    <w:p w14:paraId="51D54FD1" w14:textId="20F1EC02" w:rsidR="00B60A22" w:rsidRPr="00FA3D83" w:rsidRDefault="00B60A22" w:rsidP="00B60A22">
      <w:pPr>
        <w:rPr>
          <w:b/>
          <w:bCs/>
          <w:sz w:val="32"/>
          <w:szCs w:val="32"/>
        </w:rPr>
      </w:pPr>
      <w:r w:rsidRPr="00FC1BD0">
        <w:rPr>
          <w:b/>
          <w:bCs/>
          <w:sz w:val="32"/>
          <w:szCs w:val="32"/>
        </w:rPr>
        <w:t>Welcome</w:t>
      </w:r>
    </w:p>
    <w:p w14:paraId="7F63D9AB" w14:textId="6C41E1D8" w:rsidR="00B60A22" w:rsidRDefault="00B60A22" w:rsidP="002B0A98">
      <w:pPr>
        <w:jc w:val="both"/>
        <w:rPr>
          <w:rFonts w:ascii="Arial" w:hAnsi="Arial" w:cs="Arial"/>
        </w:rPr>
      </w:pPr>
      <w:r w:rsidRPr="00FA3D83">
        <w:t xml:space="preserve">Welcome to the </w:t>
      </w:r>
      <w:r w:rsidR="003C05A4">
        <w:t>September</w:t>
      </w:r>
      <w:r>
        <w:t xml:space="preserve"> </w:t>
      </w:r>
      <w:r w:rsidRPr="00FA3D83">
        <w:t xml:space="preserve">edition of the M4C Warwick newsletter. </w:t>
      </w:r>
      <w:r w:rsidRPr="00FA3D83">
        <w:rPr>
          <w:lang w:val="en-US"/>
        </w:rPr>
        <w:t xml:space="preserve">If you have any items that you would like us to include in the next newsletter, please email them to </w:t>
      </w:r>
      <w:hyperlink r:id="rId10" w:tgtFrame="_blank" w:history="1">
        <w:r w:rsidRPr="00FA3D83">
          <w:rPr>
            <w:rStyle w:val="Hyperlink"/>
            <w:lang w:val="en-US"/>
          </w:rPr>
          <w:t>M4C@warwick.ac.uk</w:t>
        </w:r>
      </w:hyperlink>
      <w:r w:rsidRPr="00FA3D83">
        <w:rPr>
          <w:lang w:val="en-US"/>
        </w:rPr>
        <w:t xml:space="preserve"> and mark the subject as ‘Newsletter Item’.</w:t>
      </w:r>
      <w:r w:rsidRPr="00FA3D83">
        <w:rPr>
          <w:rFonts w:ascii="Arial" w:hAnsi="Arial" w:cs="Arial"/>
        </w:rPr>
        <w:t> </w:t>
      </w:r>
    </w:p>
    <w:p w14:paraId="34A25FAC" w14:textId="77777777" w:rsidR="00B60A22" w:rsidRDefault="00B60A22" w:rsidP="002B0A98">
      <w:pPr>
        <w:jc w:val="both"/>
      </w:pPr>
      <w:r w:rsidRPr="00FA3D83">
        <w:t>If you have been on a placement, attended a conference, had work published etc and would like to share that with you fellow M4C Warwick students, we would love to hear from you! </w:t>
      </w:r>
    </w:p>
    <w:p w14:paraId="3DA29801" w14:textId="77777777" w:rsidR="008D758D" w:rsidRDefault="008D758D" w:rsidP="00B60A22">
      <w:pPr>
        <w:jc w:val="both"/>
        <w:rPr>
          <w:b/>
          <w:bCs/>
          <w:sz w:val="32"/>
          <w:szCs w:val="32"/>
        </w:rPr>
      </w:pPr>
      <w:bookmarkStart w:id="2" w:name="AdminNews"/>
    </w:p>
    <w:p w14:paraId="2E8BD36E" w14:textId="618EC82F" w:rsidR="00B60A22" w:rsidRDefault="00B60A22" w:rsidP="00B60A22">
      <w:pPr>
        <w:jc w:val="both"/>
        <w:rPr>
          <w:b/>
          <w:bCs/>
          <w:sz w:val="32"/>
          <w:szCs w:val="32"/>
        </w:rPr>
      </w:pPr>
      <w:r w:rsidRPr="00B60A22">
        <w:rPr>
          <w:b/>
          <w:bCs/>
          <w:sz w:val="32"/>
          <w:szCs w:val="32"/>
        </w:rPr>
        <w:t>M4C Admin Staff News</w:t>
      </w:r>
    </w:p>
    <w:p w14:paraId="5A2FBF48" w14:textId="0AC1C9D5" w:rsidR="003C05A4" w:rsidRDefault="003C05A4" w:rsidP="00B60A22">
      <w:pPr>
        <w:jc w:val="both"/>
      </w:pPr>
      <w:r>
        <w:t xml:space="preserve">To update you on M4C Warwick Admin staffing news, Emily has now moved onto her exciting new role, however we are very happy to share that our Doctoral Training Programmes Coordinator role has been filled by Dr Yangzi Zhou! Yangzi </w:t>
      </w:r>
      <w:r w:rsidR="00703ECA">
        <w:t>completed her PhD in 2024 a</w:t>
      </w:r>
      <w:r w:rsidR="00F045FC">
        <w:t>nd has recently held a</w:t>
      </w:r>
      <w:r w:rsidR="0090430E">
        <w:t>n</w:t>
      </w:r>
      <w:r w:rsidR="00F045FC">
        <w:t xml:space="preserve"> Early Career Teaching Fellowship at IATL and IAS</w:t>
      </w:r>
      <w:r w:rsidR="0090430E">
        <w:t xml:space="preserve"> here at Warwick. Yangzi will also be one of our CADRE Workshop Facilitators for 2025/26</w:t>
      </w:r>
      <w:r w:rsidR="00CB5275">
        <w:t xml:space="preserve">. I’m sure you will benefit from her knowledge and experience in the coordinator and facilitator </w:t>
      </w:r>
      <w:r w:rsidR="00927C3E">
        <w:t>role;</w:t>
      </w:r>
      <w:r w:rsidR="00CB5275">
        <w:t xml:space="preserve"> we are very happy to have her.</w:t>
      </w:r>
    </w:p>
    <w:p w14:paraId="0C749407" w14:textId="587C1363" w:rsidR="00CB5275" w:rsidRDefault="00CB5275" w:rsidP="00B60A22">
      <w:pPr>
        <w:jc w:val="both"/>
      </w:pPr>
      <w:r>
        <w:lastRenderedPageBreak/>
        <w:t>In addition, Lisa Millard</w:t>
      </w:r>
      <w:r w:rsidR="001E2957">
        <w:t xml:space="preserve"> our Doctoral Training Manager will be heading off on maternity leave on 17</w:t>
      </w:r>
      <w:r w:rsidR="001E2957" w:rsidRPr="001E2957">
        <w:rPr>
          <w:vertAlign w:val="superscript"/>
        </w:rPr>
        <w:t>th</w:t>
      </w:r>
      <w:r w:rsidR="001E2957">
        <w:t xml:space="preserve"> October 2025 – cover is currently being recruited </w:t>
      </w:r>
      <w:r w:rsidR="00BA64CA">
        <w:t>for,</w:t>
      </w:r>
      <w:r w:rsidR="001E2957">
        <w:t xml:space="preserve"> and we will keep you posted on</w:t>
      </w:r>
      <w:r w:rsidR="002E0AEF">
        <w:t xml:space="preserve"> this.</w:t>
      </w:r>
    </w:p>
    <w:p w14:paraId="2283BB49" w14:textId="6E6CDE34" w:rsidR="002E0AEF" w:rsidRPr="003C05A4" w:rsidRDefault="002E0AEF" w:rsidP="00B60A22">
      <w:pPr>
        <w:jc w:val="both"/>
      </w:pPr>
      <w:r>
        <w:t xml:space="preserve">Regardless, any queries at all please send to </w:t>
      </w:r>
      <w:hyperlink r:id="rId11" w:history="1">
        <w:r w:rsidRPr="003372E1">
          <w:rPr>
            <w:rStyle w:val="Hyperlink"/>
          </w:rPr>
          <w:t>m4c@warwick.ac.uk</w:t>
        </w:r>
      </w:hyperlink>
      <w:r>
        <w:t xml:space="preserve"> – your query will always be picked up if it comes into our shared inbox rather than individuals</w:t>
      </w:r>
      <w:r w:rsidR="00701FE9">
        <w:t>.</w:t>
      </w:r>
    </w:p>
    <w:p w14:paraId="31C92A6B" w14:textId="77777777" w:rsidR="008D758D" w:rsidRDefault="008D758D" w:rsidP="00B60A22">
      <w:pPr>
        <w:jc w:val="both"/>
        <w:rPr>
          <w:b/>
          <w:bCs/>
          <w:sz w:val="32"/>
          <w:szCs w:val="32"/>
        </w:rPr>
      </w:pPr>
      <w:bookmarkStart w:id="3" w:name="News"/>
      <w:bookmarkStart w:id="4" w:name="GoodNews"/>
      <w:bookmarkStart w:id="5" w:name="Placements"/>
      <w:bookmarkEnd w:id="2"/>
    </w:p>
    <w:p w14:paraId="24E1600B" w14:textId="21AE2B8B" w:rsidR="00B774B6" w:rsidRDefault="009015B1" w:rsidP="00B60A22">
      <w:pPr>
        <w:jc w:val="both"/>
        <w:rPr>
          <w:b/>
          <w:bCs/>
          <w:sz w:val="32"/>
          <w:szCs w:val="32"/>
        </w:rPr>
      </w:pPr>
      <w:r>
        <w:rPr>
          <w:b/>
          <w:bCs/>
          <w:sz w:val="32"/>
          <w:szCs w:val="32"/>
        </w:rPr>
        <w:t>N</w:t>
      </w:r>
      <w:r w:rsidR="00017F5B">
        <w:rPr>
          <w:b/>
          <w:bCs/>
          <w:sz w:val="32"/>
          <w:szCs w:val="32"/>
        </w:rPr>
        <w:t>ews f</w:t>
      </w:r>
      <w:r w:rsidR="00000EE8">
        <w:rPr>
          <w:b/>
          <w:bCs/>
          <w:sz w:val="32"/>
          <w:szCs w:val="32"/>
        </w:rPr>
        <w:t>rom our</w:t>
      </w:r>
      <w:r w:rsidR="00817F5C">
        <w:rPr>
          <w:b/>
          <w:bCs/>
          <w:sz w:val="32"/>
          <w:szCs w:val="32"/>
        </w:rPr>
        <w:t xml:space="preserve"> M4C </w:t>
      </w:r>
      <w:r w:rsidR="002E0A95">
        <w:rPr>
          <w:b/>
          <w:bCs/>
          <w:sz w:val="32"/>
          <w:szCs w:val="32"/>
        </w:rPr>
        <w:t xml:space="preserve">Warwick </w:t>
      </w:r>
      <w:r w:rsidR="006F55AB">
        <w:rPr>
          <w:b/>
          <w:bCs/>
          <w:sz w:val="32"/>
          <w:szCs w:val="32"/>
        </w:rPr>
        <w:t>P</w:t>
      </w:r>
      <w:r w:rsidR="00F72EFB">
        <w:rPr>
          <w:b/>
          <w:bCs/>
          <w:sz w:val="32"/>
          <w:szCs w:val="32"/>
        </w:rPr>
        <w:t>GRs</w:t>
      </w:r>
    </w:p>
    <w:bookmarkEnd w:id="3"/>
    <w:p w14:paraId="6332CCDA" w14:textId="3B6B48D0" w:rsidR="008F0E93" w:rsidRPr="008F0E93" w:rsidRDefault="008F0E93" w:rsidP="00B60A22">
      <w:pPr>
        <w:jc w:val="both"/>
      </w:pPr>
      <w:r>
        <w:t>Thanks for those who have sent in their news stories</w:t>
      </w:r>
      <w:r w:rsidR="00101507">
        <w:t xml:space="preserve"> </w:t>
      </w:r>
      <w:r w:rsidR="00BD4C10">
        <w:t xml:space="preserve">about </w:t>
      </w:r>
      <w:r w:rsidR="00C30505">
        <w:t>upcoming</w:t>
      </w:r>
      <w:r w:rsidR="00553403">
        <w:t xml:space="preserve"> </w:t>
      </w:r>
      <w:r w:rsidR="00B247A8">
        <w:t>P</w:t>
      </w:r>
      <w:r w:rsidR="00356F3C">
        <w:t xml:space="preserve">GR </w:t>
      </w:r>
      <w:r w:rsidR="00054FC0">
        <w:t>or</w:t>
      </w:r>
      <w:r w:rsidR="00D13DDD">
        <w:t>ganis</w:t>
      </w:r>
      <w:r w:rsidR="00EB2140">
        <w:t>ed e</w:t>
      </w:r>
      <w:r w:rsidR="00AE0423">
        <w:t>vents</w:t>
      </w:r>
      <w:r>
        <w:t xml:space="preserve"> for this month</w:t>
      </w:r>
      <w:r w:rsidR="004036DD">
        <w:t>.</w:t>
      </w:r>
    </w:p>
    <w:bookmarkEnd w:id="4"/>
    <w:p w14:paraId="456487E6" w14:textId="77777777" w:rsidR="004036DD" w:rsidRDefault="004036DD" w:rsidP="00B60A22">
      <w:pPr>
        <w:jc w:val="both"/>
      </w:pPr>
    </w:p>
    <w:tbl>
      <w:tblPr>
        <w:tblStyle w:val="TableGrid"/>
        <w:tblW w:w="0" w:type="auto"/>
        <w:tblLook w:val="04A0" w:firstRow="1" w:lastRow="0" w:firstColumn="1" w:lastColumn="0" w:noHBand="0" w:noVBand="1"/>
      </w:tblPr>
      <w:tblGrid>
        <w:gridCol w:w="9016"/>
      </w:tblGrid>
      <w:tr w:rsidR="007A2E82" w14:paraId="6EB401BB" w14:textId="77777777" w:rsidTr="007A2E82">
        <w:tc>
          <w:tcPr>
            <w:tcW w:w="9016" w:type="dxa"/>
          </w:tcPr>
          <w:p w14:paraId="42C2512D" w14:textId="77777777" w:rsidR="00AE35BC" w:rsidRPr="00590A76" w:rsidRDefault="00AE35BC" w:rsidP="00AE35BC">
            <w:pPr>
              <w:jc w:val="both"/>
              <w:rPr>
                <w:b/>
                <w:bCs/>
                <w:i/>
                <w:iCs/>
              </w:rPr>
            </w:pPr>
            <w:r w:rsidRPr="00590A76">
              <w:rPr>
                <w:b/>
                <w:bCs/>
                <w:i/>
                <w:iCs/>
              </w:rPr>
              <w:t>Chloe Challender</w:t>
            </w:r>
          </w:p>
          <w:p w14:paraId="33B0F275" w14:textId="77777777" w:rsidR="00AE35BC" w:rsidRPr="00917F4E" w:rsidRDefault="00AE35BC" w:rsidP="00AE35BC">
            <w:pPr>
              <w:spacing w:after="160" w:line="259" w:lineRule="auto"/>
              <w:jc w:val="both"/>
            </w:pPr>
            <w:r w:rsidRPr="00322E2C">
              <w:rPr>
                <w:b/>
                <w:bCs/>
              </w:rPr>
              <w:t>M4C 'History of Gender in the Long Nineteenth Century Peer-Led Writing Workshop'</w:t>
            </w:r>
            <w:r w:rsidRPr="00917F4E">
              <w:t xml:space="preserve"> co-organised </w:t>
            </w:r>
            <w:r>
              <w:t xml:space="preserve">by Chloe </w:t>
            </w:r>
            <w:r w:rsidRPr="00917F4E">
              <w:t>at</w:t>
            </w:r>
            <w:r w:rsidRPr="00917F4E">
              <w:rPr>
                <w:b/>
                <w:bCs/>
              </w:rPr>
              <w:t> </w:t>
            </w:r>
            <w:r w:rsidRPr="00917F4E">
              <w:t>Gladstone’s Library, Wales. This will be held 20-22 Sept 2025. Places have closed: an application process was run in June, and seven M4C PhD researchers from across Warwick, Coventry and Birmingham were successful in getting a place.</w:t>
            </w:r>
          </w:p>
          <w:p w14:paraId="26523471" w14:textId="77777777" w:rsidR="00AE35BC" w:rsidRPr="00917F4E" w:rsidRDefault="00AE35BC" w:rsidP="00AE35BC">
            <w:pPr>
              <w:spacing w:after="160" w:line="259" w:lineRule="auto"/>
              <w:jc w:val="both"/>
            </w:pPr>
            <w:r w:rsidRPr="00917F4E">
              <w:t>Gladstone's Library was chosen as the location partly due to the 19</w:t>
            </w:r>
            <w:r w:rsidRPr="00917F4E">
              <w:rPr>
                <w:vertAlign w:val="superscript"/>
              </w:rPr>
              <w:t>th</w:t>
            </w:r>
            <w:r w:rsidRPr="00917F4E">
              <w:t> century collections available within its Reading Rooms. There will also be dedicated writing sessions and other scheduled slots for peer-review and reflection. </w:t>
            </w:r>
          </w:p>
          <w:p w14:paraId="3F7B0D24" w14:textId="77777777" w:rsidR="007A2E82" w:rsidRDefault="007A2E82" w:rsidP="00B60A22">
            <w:pPr>
              <w:jc w:val="both"/>
              <w:rPr>
                <w:b/>
                <w:bCs/>
                <w:i/>
                <w:iCs/>
              </w:rPr>
            </w:pPr>
          </w:p>
        </w:tc>
      </w:tr>
    </w:tbl>
    <w:p w14:paraId="1134FA21" w14:textId="77777777" w:rsidR="00AE35BC" w:rsidRDefault="00AE35BC" w:rsidP="00917F4E">
      <w:pPr>
        <w:jc w:val="both"/>
        <w:rPr>
          <w:b/>
          <w:bCs/>
          <w:i/>
          <w:iCs/>
        </w:rPr>
      </w:pPr>
    </w:p>
    <w:tbl>
      <w:tblPr>
        <w:tblStyle w:val="TableGrid"/>
        <w:tblW w:w="0" w:type="auto"/>
        <w:tblLook w:val="04A0" w:firstRow="1" w:lastRow="0" w:firstColumn="1" w:lastColumn="0" w:noHBand="0" w:noVBand="1"/>
      </w:tblPr>
      <w:tblGrid>
        <w:gridCol w:w="9016"/>
      </w:tblGrid>
      <w:tr w:rsidR="00AE35BC" w14:paraId="3A8DEFB5" w14:textId="77777777" w:rsidTr="00AE35BC">
        <w:tc>
          <w:tcPr>
            <w:tcW w:w="9016" w:type="dxa"/>
          </w:tcPr>
          <w:p w14:paraId="68E09A53" w14:textId="77777777" w:rsidR="00AE35BC" w:rsidRPr="00BA4F25" w:rsidRDefault="00AE35BC" w:rsidP="00AE35BC">
            <w:pPr>
              <w:jc w:val="both"/>
              <w:rPr>
                <w:b/>
                <w:bCs/>
                <w:i/>
                <w:iCs/>
              </w:rPr>
            </w:pPr>
            <w:r w:rsidRPr="00BA4F25">
              <w:rPr>
                <w:b/>
                <w:bCs/>
                <w:i/>
                <w:iCs/>
              </w:rPr>
              <w:t>Evie Nash</w:t>
            </w:r>
          </w:p>
          <w:p w14:paraId="0B8D4968" w14:textId="77777777" w:rsidR="00AE35BC" w:rsidRPr="00B15CB7" w:rsidRDefault="00AE35BC" w:rsidP="00AE35BC">
            <w:pPr>
              <w:spacing w:after="160" w:line="259" w:lineRule="auto"/>
              <w:jc w:val="both"/>
              <w:rPr>
                <w:b/>
                <w:bCs/>
              </w:rPr>
            </w:pPr>
            <w:r>
              <w:rPr>
                <w:b/>
                <w:bCs/>
              </w:rPr>
              <w:t xml:space="preserve">Conference: </w:t>
            </w:r>
            <w:r w:rsidRPr="00B15CB7">
              <w:rPr>
                <w:b/>
                <w:bCs/>
              </w:rPr>
              <w:t>Dialogues of Nonconformity Across the British Atlantic World, 1500-1800</w:t>
            </w:r>
          </w:p>
          <w:p w14:paraId="4645D9CC" w14:textId="77777777" w:rsidR="00AE35BC" w:rsidRDefault="00AE35BC" w:rsidP="00AE35BC">
            <w:pPr>
              <w:jc w:val="both"/>
              <w:rPr>
                <w:b/>
                <w:bCs/>
              </w:rPr>
            </w:pPr>
            <w:r>
              <w:rPr>
                <w:b/>
                <w:bCs/>
              </w:rPr>
              <w:t>Date: Friday 12</w:t>
            </w:r>
            <w:r w:rsidRPr="005C3510">
              <w:rPr>
                <w:b/>
                <w:bCs/>
                <w:vertAlign w:val="superscript"/>
              </w:rPr>
              <w:t>th</w:t>
            </w:r>
            <w:r>
              <w:rPr>
                <w:b/>
                <w:bCs/>
              </w:rPr>
              <w:t xml:space="preserve"> September 2025</w:t>
            </w:r>
          </w:p>
          <w:p w14:paraId="00C137BD" w14:textId="77777777" w:rsidR="00AE35BC" w:rsidRDefault="00AE35BC" w:rsidP="00AE35BC">
            <w:pPr>
              <w:jc w:val="both"/>
              <w:rPr>
                <w:b/>
                <w:bCs/>
              </w:rPr>
            </w:pPr>
            <w:r>
              <w:rPr>
                <w:b/>
                <w:bCs/>
              </w:rPr>
              <w:t xml:space="preserve">Registration and Info: </w:t>
            </w:r>
            <w:hyperlink r:id="rId12" w:history="1">
              <w:r w:rsidRPr="003875EB">
                <w:rPr>
                  <w:rStyle w:val="Hyperlink"/>
                  <w:b/>
                  <w:bCs/>
                </w:rPr>
                <w:t>Dialogues of Nonconformity</w:t>
              </w:r>
            </w:hyperlink>
          </w:p>
          <w:p w14:paraId="3924BB22" w14:textId="77777777" w:rsidR="007A5072" w:rsidRDefault="007A5072" w:rsidP="00AE35BC">
            <w:pPr>
              <w:jc w:val="both"/>
              <w:rPr>
                <w:b/>
                <w:bCs/>
              </w:rPr>
            </w:pPr>
          </w:p>
          <w:p w14:paraId="0F83EBDC" w14:textId="17DCFCB8" w:rsidR="00AE35BC" w:rsidRPr="00D415BA" w:rsidRDefault="00AE35BC" w:rsidP="00AE35BC">
            <w:pPr>
              <w:spacing w:after="160" w:line="259" w:lineRule="auto"/>
              <w:jc w:val="both"/>
            </w:pPr>
            <w:r w:rsidRPr="00D415BA">
              <w:t>The Conference</w:t>
            </w:r>
            <w:r w:rsidR="007A5072">
              <w:t>, co-organised by Evie,</w:t>
            </w:r>
            <w:r w:rsidRPr="00D415BA">
              <w:t xml:space="preserve"> will take place at the University of Birmingham on 12 September 2025, and is supported by the </w:t>
            </w:r>
            <w:hyperlink r:id="rId13" w:anchor=":~:text=The%20Centre%20for%20Reformation%20and,at%20the%20University%20of%20Birmingham." w:tgtFrame="_blank" w:history="1">
              <w:r>
                <w:rPr>
                  <w:rStyle w:val="Hyperlink"/>
                </w:rPr>
                <w:t>Birmingham Centre for Reformation and Early Modern Studies</w:t>
              </w:r>
            </w:hyperlink>
            <w:r w:rsidRPr="00D415BA">
              <w:t>, the </w:t>
            </w:r>
            <w:hyperlink r:id="rId14" w:tgtFrame="_blank" w:history="1">
              <w:r>
                <w:rPr>
                  <w:rStyle w:val="Hyperlink"/>
                </w:rPr>
                <w:t>Warwick Early Modern and Eighteenth Century Centre</w:t>
              </w:r>
            </w:hyperlink>
            <w:r w:rsidRPr="00D415BA">
              <w:t>, and the Doctoral Training Partnership </w:t>
            </w:r>
            <w:hyperlink r:id="rId15" w:tgtFrame="_blank" w:history="1">
              <w:r>
                <w:rPr>
                  <w:rStyle w:val="Hyperlink"/>
                </w:rPr>
                <w:t>AHRC-Midlands4Cities</w:t>
              </w:r>
            </w:hyperlink>
            <w:r w:rsidRPr="00D415BA">
              <w:t>.</w:t>
            </w:r>
          </w:p>
          <w:p w14:paraId="68A8F55A" w14:textId="65D1EB38" w:rsidR="00251206" w:rsidRDefault="00AE35BC" w:rsidP="00AE35BC">
            <w:pPr>
              <w:spacing w:after="160" w:line="259" w:lineRule="auto"/>
              <w:jc w:val="both"/>
            </w:pPr>
            <w:r w:rsidRPr="00D415BA">
              <w:t>From Jesuits priests who scorned Protestants for not being able to ‘maintain their doctrine in disputation’, to the sectaries of the mid-seventeenth century, such as Quakers, Baptists, and Independents, who disputed each other publicly, early modern nonconformist groups and people posed a challenge to each other as much as they did to the wider societies in which they lived. We are interested in examining how different forms of nonconformist beliefs, ideas and practices spoke to each other in the British Atlantic World. We aim to explore the interactions between religious, social, and political dissent, and examine what it meant to be nonconformist in the early modern British Atlantic. We define ‘nonconformist’ in its broadest meaning and encourage papers from across the whole field of arts and humanities. Papers from researchers of all career stages are welcome.</w:t>
            </w:r>
          </w:p>
          <w:p w14:paraId="5CC8494B" w14:textId="77777777" w:rsidR="008D758D" w:rsidRDefault="008D758D" w:rsidP="00AE35BC">
            <w:pPr>
              <w:spacing w:after="160" w:line="259" w:lineRule="auto"/>
              <w:jc w:val="both"/>
            </w:pPr>
          </w:p>
          <w:p w14:paraId="483C8729" w14:textId="77777777" w:rsidR="007A5072" w:rsidRPr="007A5072" w:rsidRDefault="007A5072" w:rsidP="007A5072">
            <w:pPr>
              <w:spacing w:after="160" w:line="259" w:lineRule="auto"/>
              <w:jc w:val="both"/>
            </w:pPr>
            <w:r w:rsidRPr="007A5072">
              <w:rPr>
                <w:b/>
                <w:bCs/>
              </w:rPr>
              <w:lastRenderedPageBreak/>
              <w:t>For more information email:</w:t>
            </w:r>
          </w:p>
          <w:p w14:paraId="1189EE3D" w14:textId="7BB01F8A" w:rsidR="007A5072" w:rsidRPr="007A5072" w:rsidRDefault="007A5072" w:rsidP="007A5072">
            <w:pPr>
              <w:spacing w:after="160" w:line="259" w:lineRule="auto"/>
              <w:jc w:val="both"/>
            </w:pPr>
            <w:hyperlink r:id="rId16" w:tgtFrame="_blank" w:history="1">
              <w:r>
                <w:rPr>
                  <w:rStyle w:val="Hyperlink"/>
                </w:rPr>
                <w:t>Jacob Hyde</w:t>
              </w:r>
            </w:hyperlink>
            <w:r>
              <w:t xml:space="preserve"> </w:t>
            </w:r>
            <w:r w:rsidRPr="007A5072">
              <w:t>(JMH854@student.bham.ac.uk) &amp; </w:t>
            </w:r>
            <w:hyperlink r:id="rId17" w:tgtFrame="_blank" w:history="1">
              <w:r>
                <w:rPr>
                  <w:rStyle w:val="Hyperlink"/>
                </w:rPr>
                <w:t>Evie Nash</w:t>
              </w:r>
            </w:hyperlink>
            <w:r w:rsidRPr="007A5072">
              <w:t>(Evie.Nash@warwick.ac.uk)</w:t>
            </w:r>
          </w:p>
          <w:p w14:paraId="5A9C55A1" w14:textId="77777777" w:rsidR="00AE35BC" w:rsidRDefault="00AE35BC" w:rsidP="00917F4E">
            <w:pPr>
              <w:jc w:val="both"/>
              <w:rPr>
                <w:b/>
                <w:bCs/>
                <w:i/>
                <w:iCs/>
              </w:rPr>
            </w:pPr>
          </w:p>
        </w:tc>
      </w:tr>
    </w:tbl>
    <w:p w14:paraId="6DA478A6" w14:textId="77777777" w:rsidR="00990A74" w:rsidRDefault="00990A74" w:rsidP="00B15CB7">
      <w:pPr>
        <w:jc w:val="both"/>
        <w:rPr>
          <w:b/>
          <w:bCs/>
        </w:rPr>
      </w:pPr>
    </w:p>
    <w:p w14:paraId="1D7EEF8D" w14:textId="77777777" w:rsidR="00B41E4A" w:rsidRDefault="00B41E4A" w:rsidP="00B15CB7">
      <w:pPr>
        <w:jc w:val="both"/>
        <w:rPr>
          <w:b/>
          <w:bCs/>
        </w:rPr>
      </w:pPr>
    </w:p>
    <w:p w14:paraId="4C9B59E4" w14:textId="6C7F2432" w:rsidR="00B60A22" w:rsidRPr="00B60A22" w:rsidRDefault="00B60A22" w:rsidP="00B60A22">
      <w:pPr>
        <w:jc w:val="both"/>
        <w:rPr>
          <w:b/>
          <w:bCs/>
          <w:sz w:val="32"/>
          <w:szCs w:val="32"/>
        </w:rPr>
      </w:pPr>
      <w:r w:rsidRPr="00B60A22">
        <w:rPr>
          <w:b/>
          <w:bCs/>
          <w:sz w:val="32"/>
          <w:szCs w:val="32"/>
        </w:rPr>
        <w:t>Placements</w:t>
      </w:r>
    </w:p>
    <w:bookmarkEnd w:id="5"/>
    <w:p w14:paraId="03E3BDDC" w14:textId="3AD7E042" w:rsidR="00B60A22" w:rsidRDefault="00B60A22" w:rsidP="00B60A22">
      <w:pPr>
        <w:jc w:val="both"/>
      </w:pPr>
      <w:r w:rsidRPr="00B60A22">
        <w:t>As part of your studentship, you can apply to undertake an employability skills focused placement. These placements allow you to spend up to 3 months with a host organisation (up to 6 months if the placement will have a direct impact on your PhD thesis). The organisation is of your choice providing the opportunity to try out a potential future career, expanding your network of contacts and developing new skills. This can be with one of M4C partners or you can create your own placement in collaboration with any organisation where you will help them respond to a genuine business need.</w:t>
      </w:r>
    </w:p>
    <w:p w14:paraId="6298AEDD" w14:textId="4760F0F2" w:rsidR="00B60A22" w:rsidRDefault="00B60A22" w:rsidP="00B60A22">
      <w:pPr>
        <w:jc w:val="both"/>
      </w:pPr>
      <w:r>
        <w:t xml:space="preserve">Find out more and how to apply here: </w:t>
      </w:r>
      <w:hyperlink r:id="rId18" w:history="1">
        <w:r w:rsidRPr="00B60A22">
          <w:rPr>
            <w:rStyle w:val="Hyperlink"/>
          </w:rPr>
          <w:t>Placement</w:t>
        </w:r>
      </w:hyperlink>
    </w:p>
    <w:p w14:paraId="366BF221" w14:textId="77777777" w:rsidR="008D758D" w:rsidRDefault="008D758D" w:rsidP="00B60A22">
      <w:pPr>
        <w:rPr>
          <w:b/>
          <w:bCs/>
          <w:sz w:val="32"/>
          <w:szCs w:val="32"/>
        </w:rPr>
      </w:pPr>
      <w:bookmarkStart w:id="6" w:name="RDFEF"/>
    </w:p>
    <w:p w14:paraId="367DED64" w14:textId="0AB0A9BA" w:rsidR="00B60A22" w:rsidRPr="00FC1BD0" w:rsidRDefault="00B60A22" w:rsidP="00B60A22">
      <w:pPr>
        <w:rPr>
          <w:b/>
          <w:bCs/>
          <w:sz w:val="32"/>
          <w:szCs w:val="32"/>
        </w:rPr>
      </w:pPr>
      <w:r w:rsidRPr="00FC1BD0">
        <w:rPr>
          <w:b/>
          <w:bCs/>
          <w:sz w:val="32"/>
          <w:szCs w:val="32"/>
        </w:rPr>
        <w:t>RDF and EF Deadlines</w:t>
      </w:r>
    </w:p>
    <w:bookmarkEnd w:id="6"/>
    <w:p w14:paraId="1808DA6A" w14:textId="0F006B30" w:rsidR="00B60A22" w:rsidRDefault="00B60A22" w:rsidP="00B60A22">
      <w:pPr>
        <w:jc w:val="both"/>
      </w:pPr>
      <w:r w:rsidRPr="00FA3D83">
        <w:t>If you are planning to apply for an EF or RDF, please ensure that you are aware of the current application deadlines (listed below). The dates of the activity should take place at least 2 months after your application date, for example if you submit your application in the</w:t>
      </w:r>
      <w:r w:rsidR="00F42274">
        <w:t xml:space="preserve"> September</w:t>
      </w:r>
      <w:r w:rsidRPr="00FA3D83">
        <w:t xml:space="preserve"> round (by </w:t>
      </w:r>
      <w:r w:rsidR="00F42274">
        <w:t>29</w:t>
      </w:r>
      <w:r w:rsidR="00F42274" w:rsidRPr="00F42274">
        <w:rPr>
          <w:vertAlign w:val="superscript"/>
        </w:rPr>
        <w:t>th</w:t>
      </w:r>
      <w:r w:rsidR="00F42274">
        <w:t xml:space="preserve"> September</w:t>
      </w:r>
      <w:r w:rsidRPr="00FA3D83">
        <w:t xml:space="preserve">) then travel should not take place until at least </w:t>
      </w:r>
      <w:r w:rsidR="00F42274">
        <w:t>Novem</w:t>
      </w:r>
      <w:r>
        <w:t>ber</w:t>
      </w:r>
      <w:r w:rsidRPr="00FA3D83">
        <w:t>. When applying ensure you are allowing enough time between applying and when you intend to go</w:t>
      </w:r>
      <w:r>
        <w:t xml:space="preserve"> -</w:t>
      </w:r>
      <w:r w:rsidRPr="00FA3D83">
        <w:rPr>
          <w:rFonts w:ascii="Arial" w:hAnsi="Arial" w:cs="Arial"/>
        </w:rPr>
        <w:t> </w:t>
      </w:r>
      <w:r w:rsidRPr="00C95D46">
        <w:t xml:space="preserve"> </w:t>
      </w:r>
      <w:hyperlink r:id="rId19" w:history="1">
        <w:r w:rsidRPr="00C95D46">
          <w:rPr>
            <w:rStyle w:val="Hyperlink"/>
            <w:rFonts w:cs="Arial"/>
          </w:rPr>
          <w:t>RDF/EF</w:t>
        </w:r>
      </w:hyperlink>
    </w:p>
    <w:p w14:paraId="26AFDA1E" w14:textId="77777777" w:rsidR="00B60A22" w:rsidRDefault="00B60A22" w:rsidP="00B60A22">
      <w:pPr>
        <w:jc w:val="both"/>
      </w:pPr>
      <w:r w:rsidRPr="00FA3D83">
        <w:rPr>
          <w:noProof/>
        </w:rPr>
        <w:lastRenderedPageBreak/>
        <w:drawing>
          <wp:anchor distT="0" distB="0" distL="114300" distR="114300" simplePos="0" relativeHeight="251658240" behindDoc="0" locked="0" layoutInCell="1" allowOverlap="1" wp14:anchorId="4C9B617D" wp14:editId="4854FD13">
            <wp:simplePos x="0" y="0"/>
            <wp:positionH relativeFrom="margin">
              <wp:align>center</wp:align>
            </wp:positionH>
            <wp:positionV relativeFrom="paragraph">
              <wp:posOffset>57150</wp:posOffset>
            </wp:positionV>
            <wp:extent cx="4387850" cy="4079240"/>
            <wp:effectExtent l="19050" t="19050" r="12700" b="16510"/>
            <wp:wrapSquare wrapText="bothSides"/>
            <wp:docPr id="2134021385" name="Picture 3" descr="A table of events with dates, Picture, Picture">
              <a:extLst xmlns:a="http://schemas.openxmlformats.org/drawingml/2006/main">
                <a:ext uri="{FF2B5EF4-FFF2-40B4-BE49-F238E27FC236}">
                  <a16:creationId xmlns:a16="http://schemas.microsoft.com/office/drawing/2014/main" id="{36DD0631-0093-4124-A5BD-F214413193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table of events with dates, Picture, Pictur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87850" cy="407924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3050EDED" w14:textId="77777777" w:rsidR="00267130" w:rsidRDefault="00267130" w:rsidP="0FC9FF2B">
      <w:pPr>
        <w:jc w:val="both"/>
        <w:rPr>
          <w:b/>
          <w:bCs/>
          <w:sz w:val="32"/>
          <w:szCs w:val="32"/>
        </w:rPr>
      </w:pPr>
      <w:bookmarkStart w:id="7" w:name="EventsCalendar"/>
      <w:bookmarkStart w:id="8" w:name="CDFApplications"/>
      <w:bookmarkStart w:id="9" w:name="Welcome"/>
      <w:bookmarkEnd w:id="7"/>
    </w:p>
    <w:p w14:paraId="27F1AAF1" w14:textId="77777777" w:rsidR="00267130" w:rsidRDefault="00267130" w:rsidP="0FC9FF2B">
      <w:pPr>
        <w:jc w:val="both"/>
        <w:rPr>
          <w:b/>
          <w:bCs/>
          <w:sz w:val="32"/>
          <w:szCs w:val="32"/>
        </w:rPr>
      </w:pPr>
    </w:p>
    <w:p w14:paraId="5D93A5B7" w14:textId="77777777" w:rsidR="00267130" w:rsidRDefault="00267130" w:rsidP="0FC9FF2B">
      <w:pPr>
        <w:jc w:val="both"/>
        <w:rPr>
          <w:b/>
          <w:bCs/>
          <w:sz w:val="32"/>
          <w:szCs w:val="32"/>
        </w:rPr>
      </w:pPr>
    </w:p>
    <w:p w14:paraId="0946462B" w14:textId="77777777" w:rsidR="00267130" w:rsidRDefault="00267130" w:rsidP="0FC9FF2B">
      <w:pPr>
        <w:jc w:val="both"/>
        <w:rPr>
          <w:b/>
          <w:bCs/>
          <w:sz w:val="32"/>
          <w:szCs w:val="32"/>
        </w:rPr>
      </w:pPr>
    </w:p>
    <w:p w14:paraId="2EF8D9C0" w14:textId="77777777" w:rsidR="00267130" w:rsidRDefault="00267130" w:rsidP="0FC9FF2B">
      <w:pPr>
        <w:jc w:val="both"/>
        <w:rPr>
          <w:b/>
          <w:bCs/>
          <w:sz w:val="32"/>
          <w:szCs w:val="32"/>
        </w:rPr>
      </w:pPr>
    </w:p>
    <w:p w14:paraId="27D55222" w14:textId="77777777" w:rsidR="00267130" w:rsidRDefault="00267130" w:rsidP="0FC9FF2B">
      <w:pPr>
        <w:jc w:val="both"/>
        <w:rPr>
          <w:b/>
          <w:bCs/>
          <w:sz w:val="32"/>
          <w:szCs w:val="32"/>
        </w:rPr>
      </w:pPr>
    </w:p>
    <w:p w14:paraId="08BB2172" w14:textId="77777777" w:rsidR="00267130" w:rsidRDefault="00267130" w:rsidP="0FC9FF2B">
      <w:pPr>
        <w:jc w:val="both"/>
        <w:rPr>
          <w:b/>
          <w:bCs/>
          <w:sz w:val="32"/>
          <w:szCs w:val="32"/>
        </w:rPr>
      </w:pPr>
    </w:p>
    <w:p w14:paraId="04EBAB9F" w14:textId="77777777" w:rsidR="00267130" w:rsidRDefault="00267130" w:rsidP="0FC9FF2B">
      <w:pPr>
        <w:jc w:val="both"/>
        <w:rPr>
          <w:b/>
          <w:bCs/>
          <w:sz w:val="32"/>
          <w:szCs w:val="32"/>
        </w:rPr>
      </w:pPr>
    </w:p>
    <w:p w14:paraId="51C74E2D" w14:textId="77777777" w:rsidR="00267130" w:rsidRDefault="00267130" w:rsidP="0FC9FF2B">
      <w:pPr>
        <w:jc w:val="both"/>
        <w:rPr>
          <w:b/>
          <w:bCs/>
          <w:sz w:val="32"/>
          <w:szCs w:val="32"/>
        </w:rPr>
      </w:pPr>
    </w:p>
    <w:p w14:paraId="692D1291" w14:textId="77777777" w:rsidR="00267130" w:rsidRDefault="00267130" w:rsidP="0FC9FF2B">
      <w:pPr>
        <w:jc w:val="both"/>
        <w:rPr>
          <w:b/>
          <w:bCs/>
          <w:sz w:val="32"/>
          <w:szCs w:val="32"/>
        </w:rPr>
      </w:pPr>
    </w:p>
    <w:p w14:paraId="66F2BEF6" w14:textId="77777777" w:rsidR="00267130" w:rsidRDefault="00267130" w:rsidP="0FC9FF2B">
      <w:pPr>
        <w:jc w:val="both"/>
        <w:rPr>
          <w:b/>
          <w:bCs/>
          <w:sz w:val="32"/>
          <w:szCs w:val="32"/>
        </w:rPr>
      </w:pPr>
    </w:p>
    <w:p w14:paraId="2BC3A507" w14:textId="77777777" w:rsidR="00267130" w:rsidRDefault="00267130" w:rsidP="0FC9FF2B">
      <w:pPr>
        <w:jc w:val="both"/>
        <w:rPr>
          <w:b/>
          <w:bCs/>
          <w:sz w:val="32"/>
          <w:szCs w:val="32"/>
        </w:rPr>
      </w:pPr>
    </w:p>
    <w:p w14:paraId="2D46528B" w14:textId="0994C7DA" w:rsidR="00CC156A" w:rsidRPr="001B5F7D" w:rsidRDefault="00676314" w:rsidP="0FC9FF2B">
      <w:pPr>
        <w:jc w:val="both"/>
        <w:rPr>
          <w:b/>
          <w:bCs/>
          <w:sz w:val="32"/>
          <w:szCs w:val="32"/>
        </w:rPr>
      </w:pPr>
      <w:r w:rsidRPr="0FC9FF2B">
        <w:rPr>
          <w:b/>
          <w:bCs/>
          <w:sz w:val="32"/>
          <w:szCs w:val="32"/>
        </w:rPr>
        <w:t>CDF Applications</w:t>
      </w:r>
    </w:p>
    <w:bookmarkEnd w:id="8"/>
    <w:bookmarkEnd w:id="9"/>
    <w:p w14:paraId="7B5F8261" w14:textId="0A353FF4" w:rsidR="00C0074C" w:rsidRPr="00C0074C" w:rsidRDefault="00676314" w:rsidP="00C0074C">
      <w:pPr>
        <w:rPr>
          <w:b/>
          <w:bCs/>
        </w:rPr>
      </w:pPr>
      <w:r w:rsidRPr="001B5F7D">
        <w:t xml:space="preserve">We have had </w:t>
      </w:r>
      <w:proofErr w:type="gramStart"/>
      <w:r w:rsidRPr="001B5F7D">
        <w:t>a number of</w:t>
      </w:r>
      <w:proofErr w:type="gramEnd"/>
      <w:r w:rsidRPr="001B5F7D">
        <w:t xml:space="preserve"> recent enquiries about CDF Applications, including what to include in your application. </w:t>
      </w:r>
      <w:r w:rsidR="00C0074C" w:rsidRPr="001B5F7D">
        <w:t>The Cohort Development Fund (CDF) is designed to fund groups of students and to support training, development and research activities for the cohort of DTP students and to include Arts and Humanities students outside the DTP wherever possible.</w:t>
      </w:r>
      <w:r w:rsidR="003250BB" w:rsidRPr="001B5F7D">
        <w:t xml:space="preserve"> All applications to a CDF must include a minimum of 2 M4C students from at least 2 institutions. For more details on activity ideas</w:t>
      </w:r>
      <w:r w:rsidR="007F4BDD" w:rsidRPr="001B5F7D">
        <w:t xml:space="preserve">, and how to apply, please visit the VPP site on </w:t>
      </w:r>
      <w:hyperlink r:id="rId21" w:anchor="cdf-inspiration" w:history="1">
        <w:r w:rsidR="007F4BDD" w:rsidRPr="001B5F7D">
          <w:rPr>
            <w:rStyle w:val="Hyperlink"/>
          </w:rPr>
          <w:t>CDFs</w:t>
        </w:r>
      </w:hyperlink>
      <w:r w:rsidR="007F4BDD" w:rsidRPr="001B5F7D">
        <w:t xml:space="preserve">. The application form is linked </w:t>
      </w:r>
      <w:hyperlink r:id="rId22" w:history="1">
        <w:r w:rsidR="007F4BDD" w:rsidRPr="001B5F7D">
          <w:rPr>
            <w:rStyle w:val="Hyperlink"/>
          </w:rPr>
          <w:t>here</w:t>
        </w:r>
      </w:hyperlink>
      <w:r w:rsidR="007F4BDD" w:rsidRPr="001B5F7D">
        <w:t>.</w:t>
      </w:r>
      <w:r w:rsidR="00651D04" w:rsidRPr="001B5F7D">
        <w:t xml:space="preserve"> All CDF applications are managed by M4C </w:t>
      </w:r>
      <w:r w:rsidR="001B5F7D" w:rsidRPr="001B5F7D">
        <w:t>Nottingham,</w:t>
      </w:r>
      <w:r w:rsidR="00651D04" w:rsidRPr="001B5F7D">
        <w:t xml:space="preserve"> </w:t>
      </w:r>
      <w:r w:rsidR="001B5F7D" w:rsidRPr="001B5F7D">
        <w:t>but we are happy to advise where we can.</w:t>
      </w:r>
      <w:r w:rsidR="001B5F7D">
        <w:t xml:space="preserve"> </w:t>
      </w:r>
    </w:p>
    <w:p w14:paraId="73FF7BAF" w14:textId="1A19C5D7" w:rsidR="00676314" w:rsidRDefault="00676314" w:rsidP="00676314">
      <w:pPr>
        <w:jc w:val="both"/>
      </w:pPr>
    </w:p>
    <w:p w14:paraId="08104A4F" w14:textId="77777777" w:rsidR="00676314" w:rsidRDefault="00676314" w:rsidP="00B60A22">
      <w:pPr>
        <w:jc w:val="both"/>
        <w:rPr>
          <w:b/>
          <w:bCs/>
          <w:sz w:val="32"/>
          <w:szCs w:val="32"/>
        </w:rPr>
      </w:pPr>
    </w:p>
    <w:p w14:paraId="38ABF9C2" w14:textId="77777777" w:rsidR="0095669F" w:rsidRDefault="0095669F" w:rsidP="0095669F">
      <w:pPr>
        <w:jc w:val="both"/>
        <w:rPr>
          <w:b/>
          <w:bCs/>
          <w:sz w:val="32"/>
          <w:szCs w:val="32"/>
        </w:rPr>
      </w:pPr>
      <w:bookmarkStart w:id="10" w:name="CADREWorkshops202526"/>
      <w:r w:rsidRPr="00BA64CA">
        <w:rPr>
          <w:b/>
          <w:bCs/>
          <w:sz w:val="32"/>
          <w:szCs w:val="32"/>
        </w:rPr>
        <w:t>CADRE Workshop Series 2025/26</w:t>
      </w:r>
    </w:p>
    <w:bookmarkEnd w:id="10"/>
    <w:p w14:paraId="5CFB8862" w14:textId="20C82665" w:rsidR="0095669F" w:rsidRDefault="0095669F" w:rsidP="00B60A22">
      <w:pPr>
        <w:jc w:val="both"/>
      </w:pPr>
      <w:r>
        <w:t xml:space="preserve">You should have received an email from us </w:t>
      </w:r>
      <w:r w:rsidR="003A3A5C">
        <w:t xml:space="preserve">with information on the CADRE Workshop Series </w:t>
      </w:r>
      <w:r w:rsidR="00691EF9">
        <w:t>for 2025/26 – please take a look and sign up to any that appeal to you at your stage in the PhD. We have tweaked our programme this year, adding more support and information on</w:t>
      </w:r>
      <w:r w:rsidR="0046312E">
        <w:t xml:space="preserve"> Presenting Papers and Conference Attendance, Public Engagement, Wellbeing and Writing for Others/Getting Published. Please take a look and sign up!</w:t>
      </w:r>
    </w:p>
    <w:p w14:paraId="292A9014" w14:textId="357FE564" w:rsidR="009E3C33" w:rsidRDefault="009E3C33" w:rsidP="00B60A22">
      <w:pPr>
        <w:jc w:val="both"/>
      </w:pPr>
      <w:r>
        <w:lastRenderedPageBreak/>
        <w:t xml:space="preserve">Our </w:t>
      </w:r>
      <w:hyperlink r:id="rId23" w:history="1">
        <w:r w:rsidRPr="00226F3A">
          <w:rPr>
            <w:rStyle w:val="Hyperlink"/>
          </w:rPr>
          <w:t>CADRE Facilitators</w:t>
        </w:r>
      </w:hyperlink>
      <w:r>
        <w:t xml:space="preserve"> this year are Dr Yangzi Zhou and Dr Maialen Maugars. Maialen </w:t>
      </w:r>
      <w:r w:rsidR="00900D9B">
        <w:t xml:space="preserve">was a fellow M4C PGR, and both facilitators are looking forward to attending and supporting at each workshop. </w:t>
      </w:r>
    </w:p>
    <w:p w14:paraId="00F5327D" w14:textId="56F91CC3" w:rsidR="0046312E" w:rsidRDefault="0046312E" w:rsidP="00B60A22">
      <w:pPr>
        <w:jc w:val="both"/>
      </w:pPr>
      <w:r>
        <w:t xml:space="preserve">2025/26 Schedule - </w:t>
      </w:r>
      <w:hyperlink r:id="rId24" w:history="1">
        <w:r w:rsidRPr="0046312E">
          <w:rPr>
            <w:rStyle w:val="Hyperlink"/>
          </w:rPr>
          <w:t>CADRE workshops 2025/26</w:t>
        </w:r>
      </w:hyperlink>
    </w:p>
    <w:p w14:paraId="40DE28F5" w14:textId="107272E0" w:rsidR="0046312E" w:rsidRDefault="0046312E" w:rsidP="00B60A22">
      <w:pPr>
        <w:jc w:val="both"/>
      </w:pPr>
      <w:r>
        <w:t xml:space="preserve">Sign Up Link - </w:t>
      </w:r>
      <w:hyperlink r:id="rId25" w:history="1">
        <w:r w:rsidR="009E3C33" w:rsidRPr="009E3C33">
          <w:rPr>
            <w:rStyle w:val="Hyperlink"/>
          </w:rPr>
          <w:t>CADRE Workshops sign up</w:t>
        </w:r>
      </w:hyperlink>
    </w:p>
    <w:p w14:paraId="44BF56E1" w14:textId="77777777" w:rsidR="00CC156A" w:rsidRDefault="00CC156A" w:rsidP="00B60A22">
      <w:pPr>
        <w:jc w:val="both"/>
      </w:pPr>
    </w:p>
    <w:p w14:paraId="4DC495FC" w14:textId="031AEFB8" w:rsidR="00CC156A" w:rsidRPr="00BA64CA" w:rsidRDefault="00CC156A" w:rsidP="00B60A22">
      <w:pPr>
        <w:jc w:val="both"/>
        <w:rPr>
          <w:b/>
          <w:bCs/>
          <w:sz w:val="32"/>
          <w:szCs w:val="32"/>
        </w:rPr>
      </w:pPr>
      <w:r w:rsidRPr="00BA64CA">
        <w:rPr>
          <w:b/>
          <w:bCs/>
          <w:sz w:val="32"/>
          <w:szCs w:val="32"/>
        </w:rPr>
        <w:t xml:space="preserve">M4C Warwick New Starters – our final </w:t>
      </w:r>
      <w:r w:rsidR="0095669F" w:rsidRPr="00BA64CA">
        <w:rPr>
          <w:b/>
          <w:bCs/>
          <w:sz w:val="32"/>
          <w:szCs w:val="32"/>
        </w:rPr>
        <w:t xml:space="preserve">new </w:t>
      </w:r>
      <w:r w:rsidRPr="00BA64CA">
        <w:rPr>
          <w:b/>
          <w:bCs/>
          <w:sz w:val="32"/>
          <w:szCs w:val="32"/>
        </w:rPr>
        <w:t>cohort</w:t>
      </w:r>
    </w:p>
    <w:p w14:paraId="574104D2" w14:textId="4DCF7959" w:rsidR="00BE6290" w:rsidRDefault="00CC156A" w:rsidP="00B60A22">
      <w:pPr>
        <w:jc w:val="both"/>
      </w:pPr>
      <w:r>
        <w:t xml:space="preserve">As the start of the new academic year approaches, we welcome our final </w:t>
      </w:r>
      <w:r w:rsidR="00787B8E">
        <w:t xml:space="preserve">new </w:t>
      </w:r>
      <w:r>
        <w:t xml:space="preserve">cohort of M4C funded PhD </w:t>
      </w:r>
      <w:r w:rsidR="00787B8E">
        <w:t xml:space="preserve">students in October 2025. </w:t>
      </w:r>
      <w:r w:rsidR="0029144E">
        <w:t>We have 2</w:t>
      </w:r>
      <w:r w:rsidR="0014471B">
        <w:t>1</w:t>
      </w:r>
      <w:r w:rsidR="0029144E">
        <w:t xml:space="preserve"> new starters at Warwick who will be starting their PhD or continuing under M4C funding. </w:t>
      </w:r>
      <w:r w:rsidR="005E4FD2">
        <w:t xml:space="preserve">We will welcome them formally at Warwick from the CADRE/M4C perspective </w:t>
      </w:r>
      <w:r w:rsidR="002C37AC">
        <w:t>at our induction on 21</w:t>
      </w:r>
      <w:r w:rsidR="002C37AC" w:rsidRPr="0FC9FF2B">
        <w:rPr>
          <w:vertAlign w:val="superscript"/>
        </w:rPr>
        <w:t>st</w:t>
      </w:r>
      <w:r w:rsidR="002C37AC">
        <w:t xml:space="preserve"> October 2025, and I’m sure you will see many at CADRE workshops over the year</w:t>
      </w:r>
      <w:r w:rsidR="00C50D93">
        <w:t>, at our M4C socials and our monthly online drop-ins. We’re excited to welcome</w:t>
      </w:r>
      <w:r w:rsidR="0095669F">
        <w:t xml:space="preserve"> and to add to our M4C Warwick PGR population!</w:t>
      </w:r>
    </w:p>
    <w:p w14:paraId="403FF8B8" w14:textId="4A545735" w:rsidR="0FC9FF2B" w:rsidRDefault="0FC9FF2B" w:rsidP="0FC9FF2B">
      <w:pPr>
        <w:jc w:val="both"/>
      </w:pPr>
    </w:p>
    <w:p w14:paraId="69D9F096" w14:textId="1C1693DB" w:rsidR="290F41AE" w:rsidRPr="000E5EEE" w:rsidRDefault="290F41AE" w:rsidP="0FC9FF2B">
      <w:pPr>
        <w:jc w:val="both"/>
        <w:rPr>
          <w:b/>
          <w:bCs/>
          <w:sz w:val="32"/>
          <w:szCs w:val="32"/>
        </w:rPr>
      </w:pPr>
      <w:bookmarkStart w:id="11" w:name="Bookmark1"/>
      <w:r w:rsidRPr="000E5EEE">
        <w:rPr>
          <w:b/>
          <w:bCs/>
          <w:sz w:val="32"/>
          <w:szCs w:val="32"/>
        </w:rPr>
        <w:t>Student Advisory Forum Representatives</w:t>
      </w:r>
      <w:bookmarkEnd w:id="11"/>
      <w:r w:rsidR="00C559A8" w:rsidRPr="000E5EEE">
        <w:rPr>
          <w:b/>
          <w:bCs/>
          <w:sz w:val="32"/>
          <w:szCs w:val="32"/>
        </w:rPr>
        <w:t xml:space="preserve"> (SAF Reps)</w:t>
      </w:r>
    </w:p>
    <w:p w14:paraId="0A6D298C" w14:textId="44649FA0" w:rsidR="00841D2B" w:rsidRPr="00841D2B" w:rsidRDefault="00C559A8" w:rsidP="00841D2B">
      <w:pPr>
        <w:jc w:val="both"/>
      </w:pPr>
      <w:r w:rsidRPr="000E5EEE">
        <w:t>As we start the new academic year, we are looking for any volunteers who would like to take up the position of SAF Representatives for 2025/26!</w:t>
      </w:r>
      <w:r w:rsidR="00841D2B" w:rsidRPr="000E5EEE">
        <w:t xml:space="preserve"> </w:t>
      </w:r>
      <w:r w:rsidR="00841D2B" w:rsidRPr="00841D2B">
        <w:t xml:space="preserve">There is further information about the role </w:t>
      </w:r>
      <w:hyperlink r:id="rId26" w:history="1">
        <w:r w:rsidR="00841D2B" w:rsidRPr="00841D2B">
          <w:rPr>
            <w:rStyle w:val="Hyperlink"/>
          </w:rPr>
          <w:t>here</w:t>
        </w:r>
      </w:hyperlink>
      <w:r w:rsidR="00841D2B" w:rsidRPr="000E5EEE">
        <w:t>.</w:t>
      </w:r>
    </w:p>
    <w:p w14:paraId="18DF9B94" w14:textId="77777777" w:rsidR="00841D2B" w:rsidRPr="00841D2B" w:rsidRDefault="00841D2B" w:rsidP="00841D2B">
      <w:pPr>
        <w:jc w:val="both"/>
      </w:pPr>
      <w:r w:rsidRPr="00841D2B">
        <w:t>From a Warwick perspective generally, we ask our SAF reps to participate in the below, where possible, to engage with our M4C cohort:</w:t>
      </w:r>
    </w:p>
    <w:p w14:paraId="55604DB0" w14:textId="77777777" w:rsidR="00841D2B" w:rsidRPr="00841D2B" w:rsidRDefault="00841D2B" w:rsidP="00841D2B">
      <w:pPr>
        <w:numPr>
          <w:ilvl w:val="0"/>
          <w:numId w:val="1"/>
        </w:numPr>
        <w:jc w:val="both"/>
      </w:pPr>
      <w:r w:rsidRPr="00841D2B">
        <w:t>come along to our M4C socials and events at Warwick to support our Warwick cohort</w:t>
      </w:r>
    </w:p>
    <w:p w14:paraId="6A91395E" w14:textId="77777777" w:rsidR="00841D2B" w:rsidRPr="00841D2B" w:rsidRDefault="00841D2B" w:rsidP="00841D2B">
      <w:pPr>
        <w:numPr>
          <w:ilvl w:val="0"/>
          <w:numId w:val="1"/>
        </w:numPr>
        <w:jc w:val="both"/>
      </w:pPr>
      <w:r w:rsidRPr="00841D2B">
        <w:t>attend the wider M4C SAF Rep Meetings (in link above)</w:t>
      </w:r>
    </w:p>
    <w:p w14:paraId="6052C295" w14:textId="77777777" w:rsidR="00841D2B" w:rsidRPr="00841D2B" w:rsidRDefault="00841D2B" w:rsidP="00841D2B">
      <w:pPr>
        <w:numPr>
          <w:ilvl w:val="0"/>
          <w:numId w:val="1"/>
        </w:numPr>
        <w:jc w:val="both"/>
      </w:pPr>
      <w:r w:rsidRPr="00841D2B">
        <w:t>attend our CADRE New Starter Induction</w:t>
      </w:r>
    </w:p>
    <w:p w14:paraId="61FFBC7F" w14:textId="77777777" w:rsidR="00841D2B" w:rsidRPr="00841D2B" w:rsidRDefault="00841D2B" w:rsidP="00841D2B">
      <w:pPr>
        <w:jc w:val="both"/>
      </w:pPr>
      <w:r w:rsidRPr="00841D2B">
        <w:t> It will be a great professional development and networking opportunity, as well as way of helping to ensure that M4C policy is responsive to the needs of PGRs here and across the partnership.</w:t>
      </w:r>
    </w:p>
    <w:p w14:paraId="2AEF4355" w14:textId="4858F2AE" w:rsidR="00841D2B" w:rsidRPr="00841D2B" w:rsidRDefault="00841D2B" w:rsidP="00841D2B">
      <w:pPr>
        <w:jc w:val="both"/>
        <w:rPr>
          <w:b/>
          <w:bCs/>
        </w:rPr>
      </w:pPr>
      <w:r w:rsidRPr="00841D2B">
        <w:t>Please </w:t>
      </w:r>
      <w:r w:rsidRPr="00841D2B">
        <w:rPr>
          <w:b/>
          <w:bCs/>
        </w:rPr>
        <w:t xml:space="preserve">email </w:t>
      </w:r>
      <w:hyperlink r:id="rId27" w:history="1">
        <w:r w:rsidRPr="00841D2B">
          <w:rPr>
            <w:rStyle w:val="Hyperlink"/>
            <w:b/>
            <w:bCs/>
          </w:rPr>
          <w:t>m4c@warwick.ac.uk</w:t>
        </w:r>
      </w:hyperlink>
      <w:r w:rsidRPr="00841D2B">
        <w:rPr>
          <w:b/>
          <w:bCs/>
        </w:rPr>
        <w:t xml:space="preserve"> to register your interest</w:t>
      </w:r>
      <w:r w:rsidRPr="00841D2B">
        <w:t xml:space="preserve"> if you are interested and want to be considered by </w:t>
      </w:r>
      <w:r w:rsidRPr="00841D2B">
        <w:rPr>
          <w:b/>
          <w:bCs/>
        </w:rPr>
        <w:t xml:space="preserve">Monday </w:t>
      </w:r>
      <w:r w:rsidR="003D608F">
        <w:rPr>
          <w:b/>
          <w:bCs/>
        </w:rPr>
        <w:t>6th</w:t>
      </w:r>
      <w:r w:rsidRPr="00841D2B">
        <w:rPr>
          <w:b/>
          <w:bCs/>
        </w:rPr>
        <w:t xml:space="preserve"> </w:t>
      </w:r>
      <w:r w:rsidR="000E5EEE">
        <w:rPr>
          <w:b/>
          <w:bCs/>
        </w:rPr>
        <w:t>October</w:t>
      </w:r>
      <w:r w:rsidRPr="00841D2B">
        <w:rPr>
          <w:b/>
          <w:bCs/>
        </w:rPr>
        <w:t xml:space="preserve"> 2025 by 5pm. </w:t>
      </w:r>
    </w:p>
    <w:p w14:paraId="37F6DCA3" w14:textId="77777777" w:rsidR="00841D2B" w:rsidRPr="00841D2B" w:rsidRDefault="00841D2B" w:rsidP="00841D2B">
      <w:pPr>
        <w:jc w:val="both"/>
      </w:pPr>
      <w:r w:rsidRPr="00841D2B">
        <w:t>Any questions of course, please get in touch.</w:t>
      </w:r>
    </w:p>
    <w:p w14:paraId="4806E1A6" w14:textId="77777777" w:rsidR="009B1EBB" w:rsidRPr="009B1EBB" w:rsidRDefault="009B1EBB" w:rsidP="00B60A22">
      <w:pPr>
        <w:jc w:val="both"/>
      </w:pPr>
    </w:p>
    <w:p w14:paraId="7F5BEDA9" w14:textId="133E4746" w:rsidR="00B60A22" w:rsidRPr="00B60A22" w:rsidRDefault="00B60A22" w:rsidP="00B60A22">
      <w:pPr>
        <w:jc w:val="both"/>
        <w:rPr>
          <w:b/>
          <w:bCs/>
          <w:sz w:val="32"/>
          <w:szCs w:val="32"/>
        </w:rPr>
      </w:pPr>
      <w:r w:rsidRPr="00B60A22">
        <w:rPr>
          <w:b/>
          <w:bCs/>
          <w:sz w:val="32"/>
          <w:szCs w:val="32"/>
        </w:rPr>
        <w:t>Events Calendar</w:t>
      </w:r>
    </w:p>
    <w:p w14:paraId="60FBDCF6" w14:textId="0B281E6F" w:rsidR="00B60A22" w:rsidRDefault="00B60A22" w:rsidP="00B60A22">
      <w:pPr>
        <w:jc w:val="both"/>
      </w:pPr>
      <w:r>
        <w:t xml:space="preserve">We have added an event calendar to the M4C webpages - </w:t>
      </w:r>
      <w:hyperlink r:id="rId28" w:history="1">
        <w:r w:rsidRPr="00B60A22">
          <w:rPr>
            <w:rStyle w:val="Hyperlink"/>
          </w:rPr>
          <w:t>Events Calendar</w:t>
        </w:r>
      </w:hyperlink>
      <w:r>
        <w:t>. You will find information on upcoming events here.</w:t>
      </w:r>
    </w:p>
    <w:p w14:paraId="12A493B5" w14:textId="26A325DB" w:rsidR="00B60A22" w:rsidRPr="00FC1BD0" w:rsidRDefault="00B60A22" w:rsidP="00B60A22">
      <w:pPr>
        <w:jc w:val="both"/>
      </w:pPr>
      <w:r w:rsidRPr="00FC1BD0">
        <w:t>With our best wishes,</w:t>
      </w:r>
      <w:r w:rsidRPr="00FC1BD0">
        <w:rPr>
          <w:rFonts w:ascii="Arial" w:hAnsi="Arial" w:cs="Arial"/>
        </w:rPr>
        <w:t> </w:t>
      </w:r>
      <w:r w:rsidRPr="00FC1BD0">
        <w:t> </w:t>
      </w:r>
    </w:p>
    <w:p w14:paraId="4EC352CE" w14:textId="77777777" w:rsidR="00B60A22" w:rsidRPr="00FC1BD0" w:rsidRDefault="00B60A22" w:rsidP="00B60A22">
      <w:pPr>
        <w:jc w:val="both"/>
      </w:pPr>
      <w:r w:rsidRPr="00FC1BD0">
        <w:rPr>
          <w:noProof/>
        </w:rPr>
        <w:lastRenderedPageBreak/>
        <w:drawing>
          <wp:inline distT="0" distB="0" distL="0" distR="0" wp14:anchorId="61E33942" wp14:editId="651886E5">
            <wp:extent cx="1111250" cy="882650"/>
            <wp:effectExtent l="0" t="0" r="0" b="0"/>
            <wp:docPr id="888079740" name="Picture 5" descr="A logo for a university&#10;&#10;AI-generated content may be incorrect., Picture, Picture">
              <a:extLst xmlns:a="http://schemas.openxmlformats.org/drawingml/2006/main">
                <a:ext uri="{FF2B5EF4-FFF2-40B4-BE49-F238E27FC236}">
                  <a16:creationId xmlns:a16="http://schemas.microsoft.com/office/drawing/2014/main" id="{E3D0C2E4-12E2-40CD-AD74-C6AF663E13F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 logo for a university&#10;&#10;AI-generated content may be incorrect., Picture, Pictur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11250" cy="882650"/>
                    </a:xfrm>
                    <a:prstGeom prst="rect">
                      <a:avLst/>
                    </a:prstGeom>
                    <a:noFill/>
                    <a:ln>
                      <a:noFill/>
                    </a:ln>
                  </pic:spPr>
                </pic:pic>
              </a:graphicData>
            </a:graphic>
          </wp:inline>
        </w:drawing>
      </w:r>
      <w:r w:rsidRPr="00FC1BD0">
        <w:rPr>
          <w:rFonts w:ascii="Arial" w:hAnsi="Arial" w:cs="Arial"/>
        </w:rPr>
        <w:t> </w:t>
      </w:r>
      <w:r w:rsidRPr="00FC1BD0">
        <w:t> </w:t>
      </w:r>
    </w:p>
    <w:p w14:paraId="364C90B0" w14:textId="77777777" w:rsidR="00B60A22" w:rsidRPr="00FC1BD0" w:rsidRDefault="00B60A22" w:rsidP="00B60A22">
      <w:pPr>
        <w:jc w:val="both"/>
      </w:pPr>
      <w:r w:rsidRPr="00FC1BD0">
        <w:t xml:space="preserve">M4C-Warwick Team | University of Warwick | </w:t>
      </w:r>
      <w:hyperlink r:id="rId30" w:tgtFrame="_blank" w:history="1">
        <w:r w:rsidRPr="00FC1BD0">
          <w:rPr>
            <w:rStyle w:val="Hyperlink"/>
          </w:rPr>
          <w:t>M4C@warwick.ac.uk</w:t>
        </w:r>
      </w:hyperlink>
      <w:r w:rsidRPr="00FC1BD0">
        <w:rPr>
          <w:rFonts w:ascii="Arial" w:hAnsi="Arial" w:cs="Arial"/>
        </w:rPr>
        <w:t> </w:t>
      </w:r>
      <w:r w:rsidRPr="00FC1BD0">
        <w:t> </w:t>
      </w:r>
    </w:p>
    <w:p w14:paraId="32578056" w14:textId="64209EAB" w:rsidR="00B60A22" w:rsidRPr="00FC1BD0" w:rsidRDefault="00B60A22" w:rsidP="00B60A22">
      <w:pPr>
        <w:jc w:val="both"/>
      </w:pPr>
      <w:r w:rsidRPr="00FC1BD0">
        <w:t xml:space="preserve">Professor David Lambert - CADRE Director &amp; M4C Site Director | Dr Ross Forman - M4C Site Director | Lisa Millard - Doctoral Training Manager | </w:t>
      </w:r>
      <w:r w:rsidR="00CC156A">
        <w:t>Dr Yangzi Zhou</w:t>
      </w:r>
      <w:r w:rsidRPr="00FC1BD0">
        <w:t xml:space="preserve"> - Doctoral Training Programmes Co-ordinator</w:t>
      </w:r>
      <w:r w:rsidRPr="00FC1BD0">
        <w:rPr>
          <w:rFonts w:ascii="Arial" w:hAnsi="Arial" w:cs="Arial"/>
        </w:rPr>
        <w:t> </w:t>
      </w:r>
      <w:r w:rsidRPr="00FC1BD0">
        <w:t> </w:t>
      </w:r>
    </w:p>
    <w:bookmarkEnd w:id="0"/>
    <w:p w14:paraId="42E469D4" w14:textId="77777777" w:rsidR="00B60A22" w:rsidRDefault="00B60A22"/>
    <w:sectPr w:rsidR="00B60A22" w:rsidSect="00B60A22">
      <w:pgSz w:w="11906" w:h="16838"/>
      <w:pgMar w:top="1440" w:right="1440" w:bottom="1440" w:left="1440" w:header="708" w:footer="708"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3A05B3"/>
    <w:multiLevelType w:val="hybridMultilevel"/>
    <w:tmpl w:val="C52E2B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57779123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A22"/>
    <w:rsid w:val="00000EE8"/>
    <w:rsid w:val="00017F5B"/>
    <w:rsid w:val="0002577B"/>
    <w:rsid w:val="000421AB"/>
    <w:rsid w:val="00054FC0"/>
    <w:rsid w:val="00083AE8"/>
    <w:rsid w:val="000E5EEE"/>
    <w:rsid w:val="000F2303"/>
    <w:rsid w:val="00101507"/>
    <w:rsid w:val="001210D4"/>
    <w:rsid w:val="0013558E"/>
    <w:rsid w:val="0014471B"/>
    <w:rsid w:val="0015562D"/>
    <w:rsid w:val="0018642F"/>
    <w:rsid w:val="001A2095"/>
    <w:rsid w:val="001B5F7D"/>
    <w:rsid w:val="001D74B1"/>
    <w:rsid w:val="001E0B50"/>
    <w:rsid w:val="001E2957"/>
    <w:rsid w:val="00213858"/>
    <w:rsid w:val="0022668C"/>
    <w:rsid w:val="00226F3A"/>
    <w:rsid w:val="00251206"/>
    <w:rsid w:val="0025174F"/>
    <w:rsid w:val="002555C2"/>
    <w:rsid w:val="00267130"/>
    <w:rsid w:val="0029144E"/>
    <w:rsid w:val="002B0A98"/>
    <w:rsid w:val="002C37AC"/>
    <w:rsid w:val="002E0A95"/>
    <w:rsid w:val="002E0AEF"/>
    <w:rsid w:val="002E446C"/>
    <w:rsid w:val="003138F0"/>
    <w:rsid w:val="0032224A"/>
    <w:rsid w:val="00322E2C"/>
    <w:rsid w:val="003250BB"/>
    <w:rsid w:val="00356F3C"/>
    <w:rsid w:val="003607A4"/>
    <w:rsid w:val="0036261C"/>
    <w:rsid w:val="003875EB"/>
    <w:rsid w:val="003A1CF9"/>
    <w:rsid w:val="003A3A5C"/>
    <w:rsid w:val="003C05A4"/>
    <w:rsid w:val="003D608F"/>
    <w:rsid w:val="004036DD"/>
    <w:rsid w:val="00411AFF"/>
    <w:rsid w:val="004136DF"/>
    <w:rsid w:val="004546EA"/>
    <w:rsid w:val="0046312E"/>
    <w:rsid w:val="004A50C4"/>
    <w:rsid w:val="00505C81"/>
    <w:rsid w:val="0051465E"/>
    <w:rsid w:val="00553403"/>
    <w:rsid w:val="00571FD3"/>
    <w:rsid w:val="00590A76"/>
    <w:rsid w:val="005C3510"/>
    <w:rsid w:val="005C3D78"/>
    <w:rsid w:val="005E4FD2"/>
    <w:rsid w:val="0061675F"/>
    <w:rsid w:val="0063482A"/>
    <w:rsid w:val="00651D04"/>
    <w:rsid w:val="00660D5E"/>
    <w:rsid w:val="00676314"/>
    <w:rsid w:val="00691EF9"/>
    <w:rsid w:val="0069233B"/>
    <w:rsid w:val="006A111F"/>
    <w:rsid w:val="006A7838"/>
    <w:rsid w:val="006B3DD4"/>
    <w:rsid w:val="006F55AB"/>
    <w:rsid w:val="00701FE9"/>
    <w:rsid w:val="00703ECA"/>
    <w:rsid w:val="00717CF6"/>
    <w:rsid w:val="00721C7A"/>
    <w:rsid w:val="00765643"/>
    <w:rsid w:val="00783786"/>
    <w:rsid w:val="00787B8E"/>
    <w:rsid w:val="007902E1"/>
    <w:rsid w:val="007A2E82"/>
    <w:rsid w:val="007A5072"/>
    <w:rsid w:val="007B6B70"/>
    <w:rsid w:val="007B7761"/>
    <w:rsid w:val="007F044D"/>
    <w:rsid w:val="007F4BDD"/>
    <w:rsid w:val="00817F5C"/>
    <w:rsid w:val="008315B5"/>
    <w:rsid w:val="00841D2B"/>
    <w:rsid w:val="008A2D26"/>
    <w:rsid w:val="008C5FBC"/>
    <w:rsid w:val="008D758D"/>
    <w:rsid w:val="008F0E93"/>
    <w:rsid w:val="00900D9B"/>
    <w:rsid w:val="009015B1"/>
    <w:rsid w:val="0090430E"/>
    <w:rsid w:val="00917F4E"/>
    <w:rsid w:val="00927C3E"/>
    <w:rsid w:val="009458BA"/>
    <w:rsid w:val="0095669F"/>
    <w:rsid w:val="00990A74"/>
    <w:rsid w:val="009B1EBB"/>
    <w:rsid w:val="009B4F28"/>
    <w:rsid w:val="009D1DBB"/>
    <w:rsid w:val="009E3C33"/>
    <w:rsid w:val="009E4C25"/>
    <w:rsid w:val="00A055A5"/>
    <w:rsid w:val="00AB7A33"/>
    <w:rsid w:val="00AC7D7A"/>
    <w:rsid w:val="00AD4242"/>
    <w:rsid w:val="00AE0423"/>
    <w:rsid w:val="00AE35BC"/>
    <w:rsid w:val="00B136F4"/>
    <w:rsid w:val="00B15CB7"/>
    <w:rsid w:val="00B247A8"/>
    <w:rsid w:val="00B41E4A"/>
    <w:rsid w:val="00B45CD9"/>
    <w:rsid w:val="00B60A22"/>
    <w:rsid w:val="00B774B6"/>
    <w:rsid w:val="00B830D1"/>
    <w:rsid w:val="00B96B89"/>
    <w:rsid w:val="00BA4F25"/>
    <w:rsid w:val="00BA64CA"/>
    <w:rsid w:val="00BB4CF1"/>
    <w:rsid w:val="00BD4C10"/>
    <w:rsid w:val="00BD6E68"/>
    <w:rsid w:val="00BE61D2"/>
    <w:rsid w:val="00BE6290"/>
    <w:rsid w:val="00BF65A2"/>
    <w:rsid w:val="00C0074C"/>
    <w:rsid w:val="00C14C51"/>
    <w:rsid w:val="00C2373E"/>
    <w:rsid w:val="00C27E40"/>
    <w:rsid w:val="00C30505"/>
    <w:rsid w:val="00C445F0"/>
    <w:rsid w:val="00C50D93"/>
    <w:rsid w:val="00C559A8"/>
    <w:rsid w:val="00CA01CF"/>
    <w:rsid w:val="00CB5275"/>
    <w:rsid w:val="00CC156A"/>
    <w:rsid w:val="00D13DDD"/>
    <w:rsid w:val="00D25EAF"/>
    <w:rsid w:val="00D355B2"/>
    <w:rsid w:val="00D35EDF"/>
    <w:rsid w:val="00D415BA"/>
    <w:rsid w:val="00E517F7"/>
    <w:rsid w:val="00E60A39"/>
    <w:rsid w:val="00E664D1"/>
    <w:rsid w:val="00EB0EB2"/>
    <w:rsid w:val="00EB2140"/>
    <w:rsid w:val="00EC0475"/>
    <w:rsid w:val="00ED022B"/>
    <w:rsid w:val="00ED5285"/>
    <w:rsid w:val="00F045FC"/>
    <w:rsid w:val="00F22FA9"/>
    <w:rsid w:val="00F42274"/>
    <w:rsid w:val="00F72EFB"/>
    <w:rsid w:val="00F863D1"/>
    <w:rsid w:val="00FE19FB"/>
    <w:rsid w:val="0FC9FF2B"/>
    <w:rsid w:val="237EF0B9"/>
    <w:rsid w:val="290F41AE"/>
    <w:rsid w:val="4EC1C2D4"/>
    <w:rsid w:val="6595DD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F5C15A"/>
  <w15:chartTrackingRefBased/>
  <w15:docId w15:val="{B8D6C125-9F20-4A4F-9EC6-A1A398680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60A2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60A2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60A2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60A2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60A2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60A2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0A2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0A2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0A2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0A2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0A2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0A2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0A2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0A2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0A2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0A2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0A2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0A22"/>
    <w:rPr>
      <w:rFonts w:eastAsiaTheme="majorEastAsia" w:cstheme="majorBidi"/>
      <w:color w:val="272727" w:themeColor="text1" w:themeTint="D8"/>
    </w:rPr>
  </w:style>
  <w:style w:type="paragraph" w:styleId="Title">
    <w:name w:val="Title"/>
    <w:basedOn w:val="Normal"/>
    <w:next w:val="Normal"/>
    <w:link w:val="TitleChar"/>
    <w:uiPriority w:val="10"/>
    <w:qFormat/>
    <w:rsid w:val="00B60A2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0A2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0A2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0A2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0A22"/>
    <w:pPr>
      <w:spacing w:before="160"/>
      <w:jc w:val="center"/>
    </w:pPr>
    <w:rPr>
      <w:i/>
      <w:iCs/>
      <w:color w:val="404040" w:themeColor="text1" w:themeTint="BF"/>
    </w:rPr>
  </w:style>
  <w:style w:type="character" w:customStyle="1" w:styleId="QuoteChar">
    <w:name w:val="Quote Char"/>
    <w:basedOn w:val="DefaultParagraphFont"/>
    <w:link w:val="Quote"/>
    <w:uiPriority w:val="29"/>
    <w:rsid w:val="00B60A22"/>
    <w:rPr>
      <w:i/>
      <w:iCs/>
      <w:color w:val="404040" w:themeColor="text1" w:themeTint="BF"/>
    </w:rPr>
  </w:style>
  <w:style w:type="paragraph" w:styleId="ListParagraph">
    <w:name w:val="List Paragraph"/>
    <w:basedOn w:val="Normal"/>
    <w:uiPriority w:val="34"/>
    <w:qFormat/>
    <w:rsid w:val="00B60A22"/>
    <w:pPr>
      <w:ind w:left="720"/>
      <w:contextualSpacing/>
    </w:pPr>
  </w:style>
  <w:style w:type="character" w:styleId="IntenseEmphasis">
    <w:name w:val="Intense Emphasis"/>
    <w:basedOn w:val="DefaultParagraphFont"/>
    <w:uiPriority w:val="21"/>
    <w:qFormat/>
    <w:rsid w:val="00B60A22"/>
    <w:rPr>
      <w:i/>
      <w:iCs/>
      <w:color w:val="0F4761" w:themeColor="accent1" w:themeShade="BF"/>
    </w:rPr>
  </w:style>
  <w:style w:type="paragraph" w:styleId="IntenseQuote">
    <w:name w:val="Intense Quote"/>
    <w:basedOn w:val="Normal"/>
    <w:next w:val="Normal"/>
    <w:link w:val="IntenseQuoteChar"/>
    <w:uiPriority w:val="30"/>
    <w:qFormat/>
    <w:rsid w:val="00B60A2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60A22"/>
    <w:rPr>
      <w:i/>
      <w:iCs/>
      <w:color w:val="0F4761" w:themeColor="accent1" w:themeShade="BF"/>
    </w:rPr>
  </w:style>
  <w:style w:type="character" w:styleId="IntenseReference">
    <w:name w:val="Intense Reference"/>
    <w:basedOn w:val="DefaultParagraphFont"/>
    <w:uiPriority w:val="32"/>
    <w:qFormat/>
    <w:rsid w:val="00B60A22"/>
    <w:rPr>
      <w:b/>
      <w:bCs/>
      <w:smallCaps/>
      <w:color w:val="0F4761" w:themeColor="accent1" w:themeShade="BF"/>
      <w:spacing w:val="5"/>
    </w:rPr>
  </w:style>
  <w:style w:type="character" w:styleId="Hyperlink">
    <w:name w:val="Hyperlink"/>
    <w:basedOn w:val="DefaultParagraphFont"/>
    <w:uiPriority w:val="99"/>
    <w:unhideWhenUsed/>
    <w:rsid w:val="00B60A22"/>
    <w:rPr>
      <w:color w:val="467886" w:themeColor="hyperlink"/>
      <w:u w:val="single"/>
    </w:rPr>
  </w:style>
  <w:style w:type="character" w:styleId="UnresolvedMention">
    <w:name w:val="Unresolved Mention"/>
    <w:basedOn w:val="DefaultParagraphFont"/>
    <w:uiPriority w:val="99"/>
    <w:semiHidden/>
    <w:unhideWhenUsed/>
    <w:rsid w:val="00B60A22"/>
    <w:rPr>
      <w:color w:val="605E5C"/>
      <w:shd w:val="clear" w:color="auto" w:fill="E1DFDD"/>
    </w:rPr>
  </w:style>
  <w:style w:type="character" w:styleId="FollowedHyperlink">
    <w:name w:val="FollowedHyperlink"/>
    <w:basedOn w:val="DefaultParagraphFont"/>
    <w:uiPriority w:val="99"/>
    <w:semiHidden/>
    <w:unhideWhenUsed/>
    <w:rsid w:val="00B60A22"/>
    <w:rPr>
      <w:color w:val="96607D" w:themeColor="followedHyperlink"/>
      <w:u w:val="single"/>
    </w:rPr>
  </w:style>
  <w:style w:type="table" w:styleId="TableGrid">
    <w:name w:val="Table Grid"/>
    <w:basedOn w:val="TableNormal"/>
    <w:uiPriority w:val="39"/>
    <w:rsid w:val="007A2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irmingham.ac.uk/research/centres-institutes/reformation-and-early-modern-studies" TargetMode="External"/><Relationship Id="rId18" Type="http://schemas.openxmlformats.org/officeDocument/2006/relationships/hyperlink" Target="https://warwick.ac.uk/fac/arts/cadre/m4c/placement/" TargetMode="External"/><Relationship Id="rId26" Type="http://schemas.openxmlformats.org/officeDocument/2006/relationships/hyperlink" Target="https://uniofnottm.sharepoint.com/sites/M4CVPP/SitePages/Student-Advisory-Forum.aspx" TargetMode="External"/><Relationship Id="rId3" Type="http://schemas.openxmlformats.org/officeDocument/2006/relationships/customXml" Target="../customXml/item3.xml"/><Relationship Id="rId21" Type="http://schemas.openxmlformats.org/officeDocument/2006/relationships/hyperlink" Target="https://uniofnottm.sharepoint.com/sites/M4CVPP/SitePages/Additional-Funding.aspx" TargetMode="External"/><Relationship Id="rId7" Type="http://schemas.openxmlformats.org/officeDocument/2006/relationships/settings" Target="settings.xml"/><Relationship Id="rId12" Type="http://schemas.openxmlformats.org/officeDocument/2006/relationships/hyperlink" Target="https://warwick.ac.uk/fac/arts/history/ecc/eventsnew/nonconformistdialogues/" TargetMode="External"/><Relationship Id="rId17" Type="http://schemas.openxmlformats.org/officeDocument/2006/relationships/hyperlink" Target="https://www.midlands4cities.ac.uk/student_profile/evie-nash/" TargetMode="External"/><Relationship Id="rId25" Type="http://schemas.openxmlformats.org/officeDocument/2006/relationships/hyperlink" Target="https://warwick.ac.uk/fac/arts/cadre/current_students/workshopsandevents/cadreworkshops/signup/" TargetMode="External"/><Relationship Id="rId2" Type="http://schemas.openxmlformats.org/officeDocument/2006/relationships/customXml" Target="../customXml/item2.xml"/><Relationship Id="rId16" Type="http://schemas.openxmlformats.org/officeDocument/2006/relationships/hyperlink" Target="https://www.midlands4cities.ac.uk/student_profile/jacob-hyde/" TargetMode="External"/><Relationship Id="rId20" Type="http://schemas.openxmlformats.org/officeDocument/2006/relationships/image" Target="media/image2.jpeg"/><Relationship Id="rId29"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4c@warwick.ac.uk" TargetMode="External"/><Relationship Id="rId24" Type="http://schemas.openxmlformats.org/officeDocument/2006/relationships/hyperlink" Target="https://warwick.ac.uk/fac/arts/cadre/current_students/workshopsandevents/cadreworkshops2526/"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midlands4cities.ac.uk/" TargetMode="External"/><Relationship Id="rId23" Type="http://schemas.openxmlformats.org/officeDocument/2006/relationships/hyperlink" Target="https://warwick.ac.uk/fac/arts/cadre/current_students/workshopsandevents/cadreworkshops2526/facilitators/" TargetMode="External"/><Relationship Id="rId28" Type="http://schemas.openxmlformats.org/officeDocument/2006/relationships/hyperlink" Target="https://warwick.ac.uk/fac/arts/cadre/calendar/" TargetMode="External"/><Relationship Id="rId10" Type="http://schemas.openxmlformats.org/officeDocument/2006/relationships/hyperlink" Target="mailto:M4C@warwick.ac.uk" TargetMode="External"/><Relationship Id="rId19" Type="http://schemas.openxmlformats.org/officeDocument/2006/relationships/hyperlink" Target="https://warwick.ac.uk/fac/arts/cadre/m4c/rdfef/"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hyperlink" Target="https://warwick.ac.uk/fac/arts/history/ecc/" TargetMode="External"/><Relationship Id="rId22" Type="http://schemas.openxmlformats.org/officeDocument/2006/relationships/hyperlink" Target="https://midlands4cities.smapply.io/prog/midlands4cities_dtp_cohort_development_fund_application/" TargetMode="External"/><Relationship Id="rId27" Type="http://schemas.openxmlformats.org/officeDocument/2006/relationships/hyperlink" Target="mailto:m4c@warwick.ac.uk" TargetMode="External"/><Relationship Id="rId30" Type="http://schemas.openxmlformats.org/officeDocument/2006/relationships/hyperlink" Target="mailto:M4C@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75a1b2e00782f126808ded1d61c8028c">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c3cb1cfb1439470967cacca7b06a2f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Props1.xml><?xml version="1.0" encoding="utf-8"?>
<ds:datastoreItem xmlns:ds="http://schemas.openxmlformats.org/officeDocument/2006/customXml" ds:itemID="{0925F211-82A3-4B6C-9074-4A54B08B2252}">
  <ds:schemaRefs>
    <ds:schemaRef ds:uri="http://schemas.microsoft.com/sharepoint/v3/contenttype/forms"/>
  </ds:schemaRefs>
</ds:datastoreItem>
</file>

<file path=customXml/itemProps2.xml><?xml version="1.0" encoding="utf-8"?>
<ds:datastoreItem xmlns:ds="http://schemas.openxmlformats.org/officeDocument/2006/customXml" ds:itemID="{3CC4C9C1-7BCE-4A4B-A061-B33D86463F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50a5f6-9ee8-40e1-9772-d6b2ad34a450"/>
    <ds:schemaRef ds:uri="839d821f-c568-43d4-9a44-14b2dc9358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46CCECC-654D-427A-B53D-26B2405D49F6}">
  <ds:schemaRefs>
    <ds:schemaRef ds:uri="http://schemas.openxmlformats.org/officeDocument/2006/bibliography"/>
  </ds:schemaRefs>
</ds:datastoreItem>
</file>

<file path=customXml/itemProps4.xml><?xml version="1.0" encoding="utf-8"?>
<ds:datastoreItem xmlns:ds="http://schemas.openxmlformats.org/officeDocument/2006/customXml" ds:itemID="{B15DB603-25D4-4D4A-81CB-9556765B9C22}">
  <ds:schemaRefs>
    <ds:schemaRef ds:uri="http://schemas.microsoft.com/office/2006/metadata/properties"/>
    <ds:schemaRef ds:uri="http://schemas.microsoft.com/office/infopath/2007/PartnerControls"/>
    <ds:schemaRef ds:uri="1d50a5f6-9ee8-40e1-9772-d6b2ad34a450"/>
    <ds:schemaRef ds:uri="839d821f-c568-43d4-9a44-14b2dc935861"/>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6</Pages>
  <Words>1531</Words>
  <Characters>8730</Characters>
  <Application>Microsoft Office Word</Application>
  <DocSecurity>0</DocSecurity>
  <Lines>72</Lines>
  <Paragraphs>20</Paragraphs>
  <ScaleCrop>false</ScaleCrop>
  <Company/>
  <LinksUpToDate>false</LinksUpToDate>
  <CharactersWithSpaces>10241</CharactersWithSpaces>
  <SharedDoc>false</SharedDoc>
  <HLinks>
    <vt:vector size="156" baseType="variant">
      <vt:variant>
        <vt:i4>5177459</vt:i4>
      </vt:variant>
      <vt:variant>
        <vt:i4>75</vt:i4>
      </vt:variant>
      <vt:variant>
        <vt:i4>0</vt:i4>
      </vt:variant>
      <vt:variant>
        <vt:i4>5</vt:i4>
      </vt:variant>
      <vt:variant>
        <vt:lpwstr>mailto:M4C@warwick.ac.uk</vt:lpwstr>
      </vt:variant>
      <vt:variant>
        <vt:lpwstr/>
      </vt:variant>
      <vt:variant>
        <vt:i4>7405682</vt:i4>
      </vt:variant>
      <vt:variant>
        <vt:i4>72</vt:i4>
      </vt:variant>
      <vt:variant>
        <vt:i4>0</vt:i4>
      </vt:variant>
      <vt:variant>
        <vt:i4>5</vt:i4>
      </vt:variant>
      <vt:variant>
        <vt:lpwstr>https://warwick.ac.uk/fac/arts/cadre/calendar/</vt:lpwstr>
      </vt:variant>
      <vt:variant>
        <vt:lpwstr/>
      </vt:variant>
      <vt:variant>
        <vt:i4>3276828</vt:i4>
      </vt:variant>
      <vt:variant>
        <vt:i4>69</vt:i4>
      </vt:variant>
      <vt:variant>
        <vt:i4>0</vt:i4>
      </vt:variant>
      <vt:variant>
        <vt:i4>5</vt:i4>
      </vt:variant>
      <vt:variant>
        <vt:lpwstr>https://warwick.ac.uk/fac/arts/cadre/current_students/workshopsandevents/cadreworkshops/signup/</vt:lpwstr>
      </vt:variant>
      <vt:variant>
        <vt:lpwstr/>
      </vt:variant>
      <vt:variant>
        <vt:i4>4522110</vt:i4>
      </vt:variant>
      <vt:variant>
        <vt:i4>66</vt:i4>
      </vt:variant>
      <vt:variant>
        <vt:i4>0</vt:i4>
      </vt:variant>
      <vt:variant>
        <vt:i4>5</vt:i4>
      </vt:variant>
      <vt:variant>
        <vt:lpwstr>https://warwick.ac.uk/fac/arts/cadre/current_students/workshopsandevents/cadreworkshops2526/</vt:lpwstr>
      </vt:variant>
      <vt:variant>
        <vt:lpwstr/>
      </vt:variant>
      <vt:variant>
        <vt:i4>5832805</vt:i4>
      </vt:variant>
      <vt:variant>
        <vt:i4>63</vt:i4>
      </vt:variant>
      <vt:variant>
        <vt:i4>0</vt:i4>
      </vt:variant>
      <vt:variant>
        <vt:i4>5</vt:i4>
      </vt:variant>
      <vt:variant>
        <vt:lpwstr>https://warwick.ac.uk/fac/arts/cadre/current_students/workshopsandevents/cadreworkshops2526/facilitators/</vt:lpwstr>
      </vt:variant>
      <vt:variant>
        <vt:lpwstr/>
      </vt:variant>
      <vt:variant>
        <vt:i4>3932166</vt:i4>
      </vt:variant>
      <vt:variant>
        <vt:i4>60</vt:i4>
      </vt:variant>
      <vt:variant>
        <vt:i4>0</vt:i4>
      </vt:variant>
      <vt:variant>
        <vt:i4>5</vt:i4>
      </vt:variant>
      <vt:variant>
        <vt:lpwstr>https://midlands4cities.smapply.io/prog/midlands4cities_dtp_cohort_development_fund_application/</vt:lpwstr>
      </vt:variant>
      <vt:variant>
        <vt:lpwstr/>
      </vt:variant>
      <vt:variant>
        <vt:i4>3866747</vt:i4>
      </vt:variant>
      <vt:variant>
        <vt:i4>57</vt:i4>
      </vt:variant>
      <vt:variant>
        <vt:i4>0</vt:i4>
      </vt:variant>
      <vt:variant>
        <vt:i4>5</vt:i4>
      </vt:variant>
      <vt:variant>
        <vt:lpwstr>https://uniofnottm.sharepoint.com/sites/M4CVPP/SitePages/Additional-Funding.aspx</vt:lpwstr>
      </vt:variant>
      <vt:variant>
        <vt:lpwstr>cdf-inspiration</vt:lpwstr>
      </vt:variant>
      <vt:variant>
        <vt:i4>2228346</vt:i4>
      </vt:variant>
      <vt:variant>
        <vt:i4>54</vt:i4>
      </vt:variant>
      <vt:variant>
        <vt:i4>0</vt:i4>
      </vt:variant>
      <vt:variant>
        <vt:i4>5</vt:i4>
      </vt:variant>
      <vt:variant>
        <vt:lpwstr>https://warwick.ac.uk/fac/arts/cadre/m4c/rdfef/</vt:lpwstr>
      </vt:variant>
      <vt:variant>
        <vt:lpwstr/>
      </vt:variant>
      <vt:variant>
        <vt:i4>3473527</vt:i4>
      </vt:variant>
      <vt:variant>
        <vt:i4>51</vt:i4>
      </vt:variant>
      <vt:variant>
        <vt:i4>0</vt:i4>
      </vt:variant>
      <vt:variant>
        <vt:i4>5</vt:i4>
      </vt:variant>
      <vt:variant>
        <vt:lpwstr>https://warwick.ac.uk/fac/arts/cadre/m4c/placement/</vt:lpwstr>
      </vt:variant>
      <vt:variant>
        <vt:lpwstr/>
      </vt:variant>
      <vt:variant>
        <vt:i4>6422531</vt:i4>
      </vt:variant>
      <vt:variant>
        <vt:i4>48</vt:i4>
      </vt:variant>
      <vt:variant>
        <vt:i4>0</vt:i4>
      </vt:variant>
      <vt:variant>
        <vt:i4>5</vt:i4>
      </vt:variant>
      <vt:variant>
        <vt:lpwstr>https://www.midlands4cities.ac.uk/student_profile/evie-nash/</vt:lpwstr>
      </vt:variant>
      <vt:variant>
        <vt:lpwstr/>
      </vt:variant>
      <vt:variant>
        <vt:i4>8126540</vt:i4>
      </vt:variant>
      <vt:variant>
        <vt:i4>45</vt:i4>
      </vt:variant>
      <vt:variant>
        <vt:i4>0</vt:i4>
      </vt:variant>
      <vt:variant>
        <vt:i4>5</vt:i4>
      </vt:variant>
      <vt:variant>
        <vt:lpwstr>https://www.midlands4cities.ac.uk/student_profile/jacob-hyde/</vt:lpwstr>
      </vt:variant>
      <vt:variant>
        <vt:lpwstr/>
      </vt:variant>
      <vt:variant>
        <vt:i4>3473455</vt:i4>
      </vt:variant>
      <vt:variant>
        <vt:i4>42</vt:i4>
      </vt:variant>
      <vt:variant>
        <vt:i4>0</vt:i4>
      </vt:variant>
      <vt:variant>
        <vt:i4>5</vt:i4>
      </vt:variant>
      <vt:variant>
        <vt:lpwstr>https://www.midlands4cities.ac.uk/</vt:lpwstr>
      </vt:variant>
      <vt:variant>
        <vt:lpwstr/>
      </vt:variant>
      <vt:variant>
        <vt:i4>3604607</vt:i4>
      </vt:variant>
      <vt:variant>
        <vt:i4>39</vt:i4>
      </vt:variant>
      <vt:variant>
        <vt:i4>0</vt:i4>
      </vt:variant>
      <vt:variant>
        <vt:i4>5</vt:i4>
      </vt:variant>
      <vt:variant>
        <vt:lpwstr>https://warwick.ac.uk/fac/arts/history/ecc/</vt:lpwstr>
      </vt:variant>
      <vt:variant>
        <vt:lpwstr/>
      </vt:variant>
      <vt:variant>
        <vt:i4>6684775</vt:i4>
      </vt:variant>
      <vt:variant>
        <vt:i4>36</vt:i4>
      </vt:variant>
      <vt:variant>
        <vt:i4>0</vt:i4>
      </vt:variant>
      <vt:variant>
        <vt:i4>5</vt:i4>
      </vt:variant>
      <vt:variant>
        <vt:lpwstr>https://www.birmingham.ac.uk/research/centres-institutes/reformation-and-early-modern-studies</vt:lpwstr>
      </vt:variant>
      <vt:variant>
        <vt:lpwstr>:~:text=The%20Centre%20for%20Reformation%20and,at%20the%20University%20of%20Birmingham.</vt:lpwstr>
      </vt:variant>
      <vt:variant>
        <vt:i4>1310734</vt:i4>
      </vt:variant>
      <vt:variant>
        <vt:i4>33</vt:i4>
      </vt:variant>
      <vt:variant>
        <vt:i4>0</vt:i4>
      </vt:variant>
      <vt:variant>
        <vt:i4>5</vt:i4>
      </vt:variant>
      <vt:variant>
        <vt:lpwstr>https://warwick.ac.uk/fac/arts/history/ecc/eventsnew/nonconformistdialogues/</vt:lpwstr>
      </vt:variant>
      <vt:variant>
        <vt:lpwstr/>
      </vt:variant>
      <vt:variant>
        <vt:i4>5177459</vt:i4>
      </vt:variant>
      <vt:variant>
        <vt:i4>30</vt:i4>
      </vt:variant>
      <vt:variant>
        <vt:i4>0</vt:i4>
      </vt:variant>
      <vt:variant>
        <vt:i4>5</vt:i4>
      </vt:variant>
      <vt:variant>
        <vt:lpwstr>mailto:m4c@warwick.ac.uk</vt:lpwstr>
      </vt:variant>
      <vt:variant>
        <vt:lpwstr/>
      </vt:variant>
      <vt:variant>
        <vt:i4>5177459</vt:i4>
      </vt:variant>
      <vt:variant>
        <vt:i4>27</vt:i4>
      </vt:variant>
      <vt:variant>
        <vt:i4>0</vt:i4>
      </vt:variant>
      <vt:variant>
        <vt:i4>5</vt:i4>
      </vt:variant>
      <vt:variant>
        <vt:lpwstr>mailto:M4C@warwick.ac.uk</vt:lpwstr>
      </vt:variant>
      <vt:variant>
        <vt:lpwstr/>
      </vt:variant>
      <vt:variant>
        <vt:i4>7929972</vt:i4>
      </vt:variant>
      <vt:variant>
        <vt:i4>24</vt:i4>
      </vt:variant>
      <vt:variant>
        <vt:i4>0</vt:i4>
      </vt:variant>
      <vt:variant>
        <vt:i4>5</vt:i4>
      </vt:variant>
      <vt:variant>
        <vt:lpwstr/>
      </vt:variant>
      <vt:variant>
        <vt:lpwstr>EventsCalendar</vt:lpwstr>
      </vt:variant>
      <vt:variant>
        <vt:i4>917522</vt:i4>
      </vt:variant>
      <vt:variant>
        <vt:i4>21</vt:i4>
      </vt:variant>
      <vt:variant>
        <vt:i4>0</vt:i4>
      </vt:variant>
      <vt:variant>
        <vt:i4>5</vt:i4>
      </vt:variant>
      <vt:variant>
        <vt:lpwstr/>
      </vt:variant>
      <vt:variant>
        <vt:lpwstr>Bookmark1</vt:lpwstr>
      </vt:variant>
      <vt:variant>
        <vt:i4>4325377</vt:i4>
      </vt:variant>
      <vt:variant>
        <vt:i4>18</vt:i4>
      </vt:variant>
      <vt:variant>
        <vt:i4>0</vt:i4>
      </vt:variant>
      <vt:variant>
        <vt:i4>5</vt:i4>
      </vt:variant>
      <vt:variant>
        <vt:lpwstr/>
      </vt:variant>
      <vt:variant>
        <vt:lpwstr>M4CWarwickNewStarters</vt:lpwstr>
      </vt:variant>
      <vt:variant>
        <vt:i4>4849740</vt:i4>
      </vt:variant>
      <vt:variant>
        <vt:i4>15</vt:i4>
      </vt:variant>
      <vt:variant>
        <vt:i4>0</vt:i4>
      </vt:variant>
      <vt:variant>
        <vt:i4>5</vt:i4>
      </vt:variant>
      <vt:variant>
        <vt:lpwstr/>
      </vt:variant>
      <vt:variant>
        <vt:lpwstr>CADREWorkshops202526</vt:lpwstr>
      </vt:variant>
      <vt:variant>
        <vt:i4>7995489</vt:i4>
      </vt:variant>
      <vt:variant>
        <vt:i4>12</vt:i4>
      </vt:variant>
      <vt:variant>
        <vt:i4>0</vt:i4>
      </vt:variant>
      <vt:variant>
        <vt:i4>5</vt:i4>
      </vt:variant>
      <vt:variant>
        <vt:lpwstr/>
      </vt:variant>
      <vt:variant>
        <vt:lpwstr>CDFApplications</vt:lpwstr>
      </vt:variant>
      <vt:variant>
        <vt:i4>65556</vt:i4>
      </vt:variant>
      <vt:variant>
        <vt:i4>9</vt:i4>
      </vt:variant>
      <vt:variant>
        <vt:i4>0</vt:i4>
      </vt:variant>
      <vt:variant>
        <vt:i4>5</vt:i4>
      </vt:variant>
      <vt:variant>
        <vt:lpwstr/>
      </vt:variant>
      <vt:variant>
        <vt:lpwstr>RDFEF</vt:lpwstr>
      </vt:variant>
      <vt:variant>
        <vt:i4>8323173</vt:i4>
      </vt:variant>
      <vt:variant>
        <vt:i4>6</vt:i4>
      </vt:variant>
      <vt:variant>
        <vt:i4>0</vt:i4>
      </vt:variant>
      <vt:variant>
        <vt:i4>5</vt:i4>
      </vt:variant>
      <vt:variant>
        <vt:lpwstr/>
      </vt:variant>
      <vt:variant>
        <vt:lpwstr>Placements</vt:lpwstr>
      </vt:variant>
      <vt:variant>
        <vt:i4>1310727</vt:i4>
      </vt:variant>
      <vt:variant>
        <vt:i4>3</vt:i4>
      </vt:variant>
      <vt:variant>
        <vt:i4>0</vt:i4>
      </vt:variant>
      <vt:variant>
        <vt:i4>5</vt:i4>
      </vt:variant>
      <vt:variant>
        <vt:lpwstr/>
      </vt:variant>
      <vt:variant>
        <vt:lpwstr>AdminNews</vt:lpwstr>
      </vt:variant>
      <vt:variant>
        <vt:i4>7012468</vt:i4>
      </vt:variant>
      <vt:variant>
        <vt:i4>0</vt:i4>
      </vt:variant>
      <vt:variant>
        <vt:i4>0</vt:i4>
      </vt:variant>
      <vt:variant>
        <vt:i4>5</vt:i4>
      </vt:variant>
      <vt:variant>
        <vt:lpwstr/>
      </vt:variant>
      <vt:variant>
        <vt:lpwstr>Welcome</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Hardy, Emily</dc:creator>
  <cp:keywords/>
  <dc:description/>
  <cp:lastModifiedBy>Millard, Lisa</cp:lastModifiedBy>
  <cp:revision>171</cp:revision>
  <dcterms:created xsi:type="dcterms:W3CDTF">2025-09-02T04:37:00Z</dcterms:created>
  <dcterms:modified xsi:type="dcterms:W3CDTF">2025-09-12T12:56:00Z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