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783786" w:rsidRDefault="00FA3D83" w14:paraId="74037714" w14:textId="60D405E1">
      <w:r w:rsidR="408A3D61">
        <w:drawing>
          <wp:inline wp14:editId="27E9522D" wp14:anchorId="47B297E9">
            <wp:extent cx="5724525" cy="2047875"/>
            <wp:effectExtent l="0" t="0" r="0" b="0"/>
            <wp:docPr id="186267087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862670870" name="Picture 1862670870"/>
                    <pic:cNvPicPr/>
                  </pic:nvPicPr>
                  <pic:blipFill>
                    <a:blip xmlns:r="http://schemas.openxmlformats.org/officeDocument/2006/relationships" r:embed="rId154486379">
                      <a:extLst>
                        <a:ext uri="{28A0092B-C50C-407E-A947-70E740481C1C}">
                          <a14:useLocalDpi xmlns:a14="http://schemas.microsoft.com/office/drawing/2010/main"/>
                        </a:ext>
                      </a:extLst>
                    </a:blip>
                    <a:stretch>
                      <a:fillRect/>
                    </a:stretch>
                  </pic:blipFill>
                  <pic:spPr>
                    <a:xfrm>
                      <a:off x="0" y="0"/>
                      <a:ext cx="5724525" cy="2047875"/>
                    </a:xfrm>
                    <a:prstGeom prst="rect">
                      <a:avLst/>
                    </a:prstGeom>
                  </pic:spPr>
                </pic:pic>
              </a:graphicData>
            </a:graphic>
          </wp:inline>
        </w:drawing>
      </w:r>
    </w:p>
    <w:p w:rsidRPr="00FC1BD0" w:rsidR="00FA3D83" w:rsidP="00FA3D83" w:rsidRDefault="00FA3D83" w14:paraId="7512B0C6" w14:textId="77777777">
      <w:pPr>
        <w:rPr>
          <w:sz w:val="32"/>
          <w:szCs w:val="32"/>
        </w:rPr>
      </w:pPr>
      <w:r w:rsidRPr="00FA3D83">
        <w:rPr>
          <w:b/>
          <w:bCs/>
          <w:sz w:val="32"/>
          <w:szCs w:val="32"/>
        </w:rPr>
        <w:t>Content</w:t>
      </w:r>
      <w:r w:rsidRPr="00FA3D83">
        <w:rPr>
          <w:sz w:val="32"/>
          <w:szCs w:val="32"/>
        </w:rPr>
        <w:t> </w:t>
      </w:r>
    </w:p>
    <w:p w:rsidR="00FA3D83" w:rsidP="00FA3D83" w:rsidRDefault="00FA3D83" w14:paraId="2FBE5124" w14:textId="08C9C459">
      <w:r>
        <w:fldChar w:fldCharType="begin"/>
      </w:r>
      <w:r>
        <w:instrText xml:space="preserve">HYPERLINK  \l "Welcome"</w:instrText>
      </w:r>
      <w:r>
        <w:fldChar w:fldCharType="separate"/>
      </w:r>
      <w:r w:rsidRPr="55A10EB3" w:rsidR="7CE61660">
        <w:rPr>
          <w:rStyle w:val="Hyperlink"/>
        </w:rPr>
        <w:t>Welcome</w:t>
      </w:r>
      <w:r>
        <w:fldChar w:fldCharType="end"/>
      </w:r>
    </w:p>
    <w:p w:rsidR="79BC40D1" w:rsidRDefault="79BC40D1" w14:paraId="74176FCB" w14:textId="1D00C5F5">
      <w:r>
        <w:fldChar w:fldCharType="begin"/>
      </w:r>
      <w:r>
        <w:instrText xml:space="preserve">HYPERLINK  \l  "Bookmark1" </w:instrText>
      </w:r>
      <w:r>
        <w:fldChar w:fldCharType="separate"/>
      </w:r>
      <w:r w:rsidRPr="78E23A64" w:rsidR="79BC40D1">
        <w:rPr>
          <w:rStyle w:val="Hyperlink"/>
        </w:rPr>
        <w:t>M4C Warwick Summer Social</w:t>
      </w:r>
      <w:r w:rsidRPr="78E23A64" w:rsidR="144C6A7E">
        <w:rPr>
          <w:rStyle w:val="Hyperlink"/>
        </w:rPr>
        <w:t xml:space="preserve"> -</w:t>
      </w:r>
      <w:r w:rsidRPr="78E23A64" w:rsidR="79BC40D1">
        <w:rPr>
          <w:rStyle w:val="Hyperlink"/>
        </w:rPr>
        <w:t xml:space="preserve"> </w:t>
      </w:r>
      <w:r w:rsidRPr="78E23A64" w:rsidR="102835BF">
        <w:rPr>
          <w:rStyle w:val="Hyperlink"/>
        </w:rPr>
        <w:t>Sparkling cream tea!</w:t>
      </w:r>
      <w:r>
        <w:fldChar w:fldCharType="end"/>
      </w:r>
    </w:p>
    <w:p w:rsidR="00FC1BD0" w:rsidP="00FA3D83" w:rsidRDefault="00FC1BD0" w14:paraId="69D68A47" w14:textId="5F691AC9">
      <w:hyperlink w:history="1" w:anchor="EYR">
        <w:r w:rsidRPr="00B36957">
          <w:rPr>
            <w:rStyle w:val="Hyperlink"/>
          </w:rPr>
          <w:t>End of Year Report</w:t>
        </w:r>
      </w:hyperlink>
    </w:p>
    <w:p w:rsidR="00FA3D83" w:rsidP="00FA3D83" w:rsidRDefault="00FA3D83" w14:paraId="39F858A1" w14:textId="21F36034">
      <w:r>
        <w:fldChar w:fldCharType="begin"/>
      </w:r>
      <w:r>
        <w:instrText xml:space="preserve">HYPERLINK  \l "RDFEF"</w:instrText>
      </w:r>
      <w:r>
        <w:fldChar w:fldCharType="separate"/>
      </w:r>
      <w:r w:rsidRPr="78E23A64" w:rsidR="00FA3D83">
        <w:rPr>
          <w:rStyle w:val="Hyperlink"/>
        </w:rPr>
        <w:t>RDF and EF Deadlines</w:t>
      </w:r>
      <w:r>
        <w:fldChar w:fldCharType="end"/>
      </w:r>
    </w:p>
    <w:p w:rsidR="2E9B798C" w:rsidRDefault="2E9B798C" w14:paraId="47294655" w14:textId="70D94B30">
      <w:r>
        <w:fldChar w:fldCharType="begin"/>
      </w:r>
      <w:r>
        <w:instrText xml:space="preserve">HYPERLINK  \l  "Bookmark2" </w:instrText>
      </w:r>
      <w:r>
        <w:fldChar w:fldCharType="separate"/>
      </w:r>
      <w:r w:rsidRPr="78E23A64" w:rsidR="2E9B798C">
        <w:rPr>
          <w:rStyle w:val="Hyperlink"/>
        </w:rPr>
        <w:t>From Screen to Classroom: Understanding Misogyny in Young People</w:t>
      </w:r>
      <w:r>
        <w:fldChar w:fldCharType="end"/>
      </w:r>
    </w:p>
    <w:p w:rsidR="78E23A64" w:rsidRDefault="78E23A64" w14:paraId="430F12F7" w14:textId="6CB6E4A3"/>
    <w:p w:rsidRPr="00FA3D83" w:rsidR="00FA3D83" w:rsidP="00FA3D83" w:rsidRDefault="00FA3D83" w14:paraId="20A77B00" w14:textId="61932134">
      <w:pPr>
        <w:rPr>
          <w:b/>
          <w:bCs/>
          <w:sz w:val="32"/>
          <w:szCs w:val="32"/>
        </w:rPr>
      </w:pPr>
      <w:bookmarkStart w:name="Welcome" w:id="1"/>
      <w:r w:rsidRPr="00FC1BD0">
        <w:rPr>
          <w:b/>
          <w:bCs/>
          <w:sz w:val="32"/>
          <w:szCs w:val="32"/>
        </w:rPr>
        <w:t>Welcome</w:t>
      </w:r>
    </w:p>
    <w:bookmarkEnd w:id="1"/>
    <w:p w:rsidR="00FC1BD0" w:rsidP="00FC1BD0" w:rsidRDefault="00FA3D83" w14:paraId="0C5BB32E" w14:textId="1E7E7F00">
      <w:pPr>
        <w:jc w:val="both"/>
      </w:pPr>
      <w:r w:rsidR="7CE61660">
        <w:rPr/>
        <w:t xml:space="preserve">Welcome to the </w:t>
      </w:r>
      <w:r w:rsidR="7CE61660">
        <w:rPr/>
        <w:t xml:space="preserve">June </w:t>
      </w:r>
      <w:r w:rsidR="7CE61660">
        <w:rPr/>
        <w:t xml:space="preserve">edition of the M4C Warwick newsletter. </w:t>
      </w:r>
      <w:r w:rsidRPr="55A10EB3" w:rsidR="7CE61660">
        <w:rPr>
          <w:lang w:val="en-US"/>
        </w:rPr>
        <w:t xml:space="preserve">If you have any items that you would like us to include in the next newsletter, please email them to </w:t>
      </w:r>
      <w:hyperlink r:id="Raea1a214893846d5">
        <w:r w:rsidRPr="55A10EB3" w:rsidR="7CE61660">
          <w:rPr>
            <w:rStyle w:val="Hyperlink"/>
            <w:lang w:val="en-US"/>
          </w:rPr>
          <w:t>M4C@warwick.ac.uk</w:t>
        </w:r>
      </w:hyperlink>
      <w:r w:rsidRPr="55A10EB3" w:rsidR="7CE61660">
        <w:rPr>
          <w:lang w:val="en-US"/>
        </w:rPr>
        <w:t xml:space="preserve"> and mark the subject as ‘Newsletter Item’.</w:t>
      </w:r>
      <w:r w:rsidRPr="55A10EB3" w:rsidR="7CE61660">
        <w:rPr>
          <w:rFonts w:ascii="Arial" w:hAnsi="Arial" w:cs="Arial"/>
        </w:rPr>
        <w:t> </w:t>
      </w:r>
      <w:r w:rsidR="7CE61660">
        <w:rPr/>
        <w:t>If you have been on a placement, attended a conference, had work published etc and would like to share that with you fellow M4C Warwick students, we would love to hear from you! </w:t>
      </w:r>
    </w:p>
    <w:p w:rsidR="55A10EB3" w:rsidP="55A10EB3" w:rsidRDefault="55A10EB3" w14:paraId="185C9929" w14:textId="20680DC9">
      <w:pPr>
        <w:jc w:val="both"/>
      </w:pPr>
    </w:p>
    <w:p w:rsidR="75A2FF07" w:rsidP="78E23A64" w:rsidRDefault="75A2FF07" w14:paraId="0A8CA99A" w14:textId="19122D3D">
      <w:pPr>
        <w:rPr>
          <w:rFonts w:ascii="Aptos" w:hAnsi="Aptos" w:eastAsia="Aptos" w:cs="" w:asciiTheme="minorAscii" w:hAnsiTheme="minorAscii" w:eastAsiaTheme="minorAscii" w:cstheme="minorBidi"/>
          <w:b w:val="1"/>
          <w:bCs w:val="1"/>
          <w:color w:val="auto"/>
          <w:sz w:val="32"/>
          <w:szCs w:val="32"/>
          <w:lang w:eastAsia="en-US" w:bidi="ar-SA"/>
        </w:rPr>
      </w:pPr>
      <w:bookmarkStart w:name="Bookmark1" w:id="33800525"/>
      <w:r w:rsidRPr="78E23A64" w:rsidR="75A2FF07">
        <w:rPr>
          <w:rFonts w:ascii="Aptos" w:hAnsi="Aptos" w:eastAsia="Aptos" w:cs="" w:asciiTheme="minorAscii" w:hAnsiTheme="minorAscii" w:eastAsiaTheme="minorAscii" w:cstheme="minorBidi"/>
          <w:b w:val="1"/>
          <w:bCs w:val="1"/>
          <w:color w:val="auto"/>
          <w:sz w:val="32"/>
          <w:szCs w:val="32"/>
          <w:lang w:eastAsia="en-US" w:bidi="ar-SA"/>
        </w:rPr>
        <w:t>M4C Warwick Summer Social</w:t>
      </w:r>
      <w:r w:rsidRPr="78E23A64" w:rsidR="61EAAD50">
        <w:rPr>
          <w:rFonts w:ascii="Aptos" w:hAnsi="Aptos" w:eastAsia="Aptos" w:cs="" w:asciiTheme="minorAscii" w:hAnsiTheme="minorAscii" w:eastAsiaTheme="minorAscii" w:cstheme="minorBidi"/>
          <w:b w:val="1"/>
          <w:bCs w:val="1"/>
          <w:color w:val="auto"/>
          <w:sz w:val="32"/>
          <w:szCs w:val="32"/>
          <w:lang w:eastAsia="en-US" w:bidi="ar-SA"/>
        </w:rPr>
        <w:t xml:space="preserve"> - Sparkling cream tea!</w:t>
      </w:r>
      <w:bookmarkEnd w:id="33800525"/>
    </w:p>
    <w:p w:rsidR="55A10EB3" w:rsidP="78E23A64" w:rsidRDefault="55A10EB3" w14:paraId="193AE9D4" w14:textId="4C5FD7E4">
      <w:pPr>
        <w:pStyle w:val="Normal"/>
        <w:spacing w:after="160" w:afterAutospacing="off" w:line="276" w:lineRule="auto"/>
        <w:jc w:val="both"/>
        <w:rPr>
          <w:noProof w:val="0"/>
          <w:lang w:val="en-GB"/>
        </w:rPr>
      </w:pPr>
      <w:r w:rsidRPr="78E23A64" w:rsidR="48623A64">
        <w:rPr>
          <w:rFonts w:ascii="Aptos" w:hAnsi="Aptos" w:eastAsia="Aptos" w:cs="" w:asciiTheme="minorAscii" w:hAnsiTheme="minorAscii" w:eastAsiaTheme="minorAscii" w:cstheme="minorBidi"/>
          <w:noProof w:val="0"/>
          <w:color w:val="auto"/>
          <w:sz w:val="22"/>
          <w:szCs w:val="22"/>
          <w:lang w:val="en-GB" w:eastAsia="en-US" w:bidi="ar-SA"/>
        </w:rPr>
        <w:t xml:space="preserve">We are holding a Summer Meet-up on </w:t>
      </w:r>
      <w:r w:rsidRPr="78E23A64" w:rsidR="48623A64">
        <w:rPr>
          <w:rFonts w:ascii="Aptos" w:hAnsi="Aptos" w:eastAsia="Aptos" w:cs="" w:asciiTheme="minorAscii" w:hAnsiTheme="minorAscii" w:eastAsiaTheme="minorAscii" w:cstheme="minorBidi"/>
          <w:b w:val="1"/>
          <w:bCs w:val="1"/>
          <w:noProof w:val="0"/>
          <w:color w:val="auto"/>
          <w:sz w:val="22"/>
          <w:szCs w:val="22"/>
          <w:lang w:val="en-GB" w:eastAsia="en-US" w:bidi="ar-SA"/>
        </w:rPr>
        <w:t>Wednesday 24 June from</w:t>
      </w:r>
      <w:r w:rsidRPr="78E23A64" w:rsidR="48623A64">
        <w:rPr>
          <w:rFonts w:ascii="Aptos" w:hAnsi="Aptos" w:eastAsia="Aptos" w:cs="" w:asciiTheme="minorAscii" w:hAnsiTheme="minorAscii" w:eastAsiaTheme="minorAscii" w:cstheme="minorBidi"/>
          <w:b w:val="1"/>
          <w:bCs w:val="1"/>
          <w:noProof w:val="0"/>
          <w:color w:val="auto"/>
          <w:sz w:val="22"/>
          <w:szCs w:val="22"/>
          <w:lang w:val="en-GB" w:eastAsia="en-US" w:bidi="ar-SA"/>
        </w:rPr>
        <w:t xml:space="preserve"> 3-5</w:t>
      </w:r>
      <w:r w:rsidRPr="78E23A64" w:rsidR="48623A64">
        <w:rPr>
          <w:rFonts w:ascii="Aptos" w:hAnsi="Aptos" w:eastAsia="Aptos" w:cs="" w:asciiTheme="minorAscii" w:hAnsiTheme="minorAscii" w:eastAsiaTheme="minorAscii" w:cstheme="minorBidi"/>
          <w:b w:val="1"/>
          <w:bCs w:val="1"/>
          <w:noProof w:val="0"/>
          <w:color w:val="auto"/>
          <w:sz w:val="22"/>
          <w:szCs w:val="22"/>
          <w:lang w:val="en-GB" w:eastAsia="en-US" w:bidi="ar-SA"/>
        </w:rPr>
        <w:t>pm</w:t>
      </w:r>
      <w:r w:rsidRPr="78E23A64" w:rsidR="48623A64">
        <w:rPr>
          <w:rFonts w:ascii="Aptos" w:hAnsi="Aptos" w:eastAsia="Aptos" w:cs="" w:asciiTheme="minorAscii" w:hAnsiTheme="minorAscii" w:eastAsiaTheme="minorAscii" w:cstheme="minorBidi"/>
          <w:noProof w:val="0"/>
          <w:color w:val="auto"/>
          <w:sz w:val="22"/>
          <w:szCs w:val="22"/>
          <w:lang w:val="en-GB" w:eastAsia="en-US" w:bidi="ar-SA"/>
        </w:rPr>
        <w:t xml:space="preserve">.  </w:t>
      </w:r>
      <w:r w:rsidRPr="78E23A64" w:rsidR="1E8C2D7D">
        <w:rPr>
          <w:rFonts w:ascii="Aptos" w:hAnsi="Aptos" w:eastAsia="Aptos" w:cs="Aptos"/>
          <w:noProof w:val="0"/>
          <w:sz w:val="22"/>
          <w:szCs w:val="22"/>
          <w:lang w:val="en-GB"/>
        </w:rPr>
        <w:t>A sparkling cream tea of scones, cream and jam will be served with prosecco</w:t>
      </w:r>
      <w:r w:rsidRPr="78E23A64" w:rsidR="184007F7">
        <w:rPr>
          <w:rFonts w:ascii="Aptos" w:hAnsi="Aptos" w:eastAsia="Aptos" w:cs="Aptos"/>
          <w:noProof w:val="0"/>
          <w:sz w:val="22"/>
          <w:szCs w:val="22"/>
          <w:lang w:val="en-GB"/>
        </w:rPr>
        <w:t xml:space="preserve"> (non-alcoholic prosecco, tea and coffee will also be provided)</w:t>
      </w:r>
      <w:r w:rsidRPr="78E23A64" w:rsidR="1E8C2D7D">
        <w:rPr>
          <w:rFonts w:ascii="Aptos" w:hAnsi="Aptos" w:eastAsia="Aptos" w:cs="Aptos"/>
          <w:noProof w:val="0"/>
          <w:sz w:val="22"/>
          <w:szCs w:val="22"/>
          <w:lang w:val="en-GB"/>
        </w:rPr>
        <w:t xml:space="preserve"> outside the Faculty of Arts building. </w:t>
      </w:r>
      <w:r w:rsidRPr="78E23A64" w:rsidR="4C99FB73">
        <w:rPr>
          <w:rFonts w:ascii="Aptos" w:hAnsi="Aptos" w:eastAsia="Aptos" w:cs="Aptos"/>
          <w:noProof w:val="0"/>
          <w:sz w:val="22"/>
          <w:szCs w:val="22"/>
          <w:lang w:val="en-GB"/>
        </w:rPr>
        <w:t xml:space="preserve">The Agora </w:t>
      </w:r>
      <w:r w:rsidRPr="78E23A64" w:rsidR="43A88AF2">
        <w:rPr>
          <w:rFonts w:ascii="Aptos" w:hAnsi="Aptos" w:eastAsia="Aptos" w:cs="Aptos"/>
          <w:noProof w:val="0"/>
          <w:sz w:val="22"/>
          <w:szCs w:val="22"/>
          <w:lang w:val="en-GB"/>
        </w:rPr>
        <w:t xml:space="preserve">in FAB </w:t>
      </w:r>
      <w:r w:rsidRPr="78E23A64" w:rsidR="4C99FB73">
        <w:rPr>
          <w:rFonts w:ascii="Aptos" w:hAnsi="Aptos" w:eastAsia="Aptos" w:cs="Aptos"/>
          <w:noProof w:val="0"/>
          <w:sz w:val="22"/>
          <w:szCs w:val="22"/>
          <w:lang w:val="en-GB"/>
        </w:rPr>
        <w:t>has been</w:t>
      </w:r>
      <w:r w:rsidRPr="78E23A64" w:rsidR="1E8C2D7D">
        <w:rPr>
          <w:rFonts w:ascii="Aptos" w:hAnsi="Aptos" w:eastAsia="Aptos" w:cs="Aptos"/>
          <w:noProof w:val="0"/>
          <w:sz w:val="22"/>
          <w:szCs w:val="22"/>
          <w:lang w:val="en-GB"/>
        </w:rPr>
        <w:t xml:space="preserve"> booked in case of poor weather.</w:t>
      </w:r>
    </w:p>
    <w:p w:rsidR="55A10EB3" w:rsidP="78E23A64" w:rsidRDefault="55A10EB3" w14:paraId="64093A89" w14:textId="36D7ED0B">
      <w:pPr>
        <w:pStyle w:val="Normal"/>
        <w:spacing w:after="160" w:afterAutospacing="off" w:line="276" w:lineRule="auto"/>
        <w:jc w:val="both"/>
        <w:rPr>
          <w:noProof w:val="0"/>
          <w:lang w:val="en-GB"/>
        </w:rPr>
      </w:pPr>
      <w:r w:rsidRPr="78E23A64" w:rsidR="6D400AAB">
        <w:rPr>
          <w:rFonts w:ascii="Aptos" w:hAnsi="Aptos" w:eastAsia="Aptos" w:cs="Aptos"/>
          <w:noProof w:val="0"/>
          <w:sz w:val="22"/>
          <w:szCs w:val="22"/>
          <w:lang w:val="en-GB"/>
        </w:rPr>
        <w:t>M4C Site Directors David Lambert and Ross Forman will attend to answer questions for M4C students in an informal setting.</w:t>
      </w:r>
    </w:p>
    <w:p w:rsidR="55A10EB3" w:rsidP="78E23A64" w:rsidRDefault="55A10EB3" w14:paraId="007DD13A" w14:textId="1A78266F">
      <w:pPr>
        <w:pStyle w:val="Normal"/>
        <w:spacing w:after="160" w:afterAutospacing="off" w:line="276" w:lineRule="auto"/>
        <w:jc w:val="both"/>
        <w:rPr>
          <w:noProof w:val="0"/>
          <w:lang w:val="en-GB"/>
        </w:rPr>
      </w:pPr>
      <w:r w:rsidRPr="78E23A64" w:rsidR="48623A64">
        <w:rPr>
          <w:rFonts w:ascii="Aptos" w:hAnsi="Aptos" w:eastAsia="Aptos" w:cs="" w:asciiTheme="minorAscii" w:hAnsiTheme="minorAscii" w:eastAsiaTheme="minorAscii" w:cstheme="minorBidi"/>
          <w:noProof w:val="0"/>
          <w:color w:val="auto"/>
          <w:sz w:val="22"/>
          <w:szCs w:val="22"/>
          <w:lang w:val="en-GB" w:eastAsia="en-US" w:bidi="ar-SA"/>
        </w:rPr>
        <w:t>You should have received a</w:t>
      </w:r>
      <w:r w:rsidRPr="78E23A64" w:rsidR="1B07C526">
        <w:rPr>
          <w:rFonts w:ascii="Aptos" w:hAnsi="Aptos" w:eastAsia="Aptos" w:cs="" w:asciiTheme="minorAscii" w:hAnsiTheme="minorAscii" w:eastAsiaTheme="minorAscii" w:cstheme="minorBidi"/>
          <w:noProof w:val="0"/>
          <w:color w:val="auto"/>
          <w:sz w:val="22"/>
          <w:szCs w:val="22"/>
          <w:lang w:val="en-GB" w:eastAsia="en-US" w:bidi="ar-SA"/>
        </w:rPr>
        <w:t>n email</w:t>
      </w:r>
      <w:r w:rsidRPr="78E23A64" w:rsidR="48623A64">
        <w:rPr>
          <w:rFonts w:ascii="Aptos" w:hAnsi="Aptos" w:eastAsia="Aptos" w:cs="" w:asciiTheme="minorAscii" w:hAnsiTheme="minorAscii" w:eastAsiaTheme="minorAscii" w:cstheme="minorBidi"/>
          <w:noProof w:val="0"/>
          <w:color w:val="auto"/>
          <w:sz w:val="22"/>
          <w:szCs w:val="22"/>
          <w:lang w:val="en-GB" w:eastAsia="en-US" w:bidi="ar-SA"/>
        </w:rPr>
        <w:t xml:space="preserve"> invite with further details and a link to </w:t>
      </w:r>
      <w:r w:rsidRPr="78E23A64" w:rsidR="20A19304">
        <w:rPr>
          <w:rFonts w:ascii="Aptos" w:hAnsi="Aptos" w:eastAsia="Aptos" w:cs="" w:asciiTheme="minorAscii" w:hAnsiTheme="minorAscii" w:eastAsiaTheme="minorAscii" w:cstheme="minorBidi"/>
          <w:noProof w:val="0"/>
          <w:color w:val="auto"/>
          <w:sz w:val="22"/>
          <w:szCs w:val="22"/>
          <w:lang w:val="en-GB" w:eastAsia="en-US" w:bidi="ar-SA"/>
        </w:rPr>
        <w:t>RSVP</w:t>
      </w:r>
      <w:r w:rsidRPr="78E23A64" w:rsidR="48623A64">
        <w:rPr>
          <w:rFonts w:ascii="Aptos" w:hAnsi="Aptos" w:eastAsia="Aptos" w:cs="" w:asciiTheme="minorAscii" w:hAnsiTheme="minorAscii" w:eastAsiaTheme="minorAscii" w:cstheme="minorBidi"/>
          <w:noProof w:val="0"/>
          <w:color w:val="auto"/>
          <w:sz w:val="22"/>
          <w:szCs w:val="22"/>
          <w:lang w:val="en-GB" w:eastAsia="en-US" w:bidi="ar-SA"/>
        </w:rPr>
        <w:t xml:space="preserve">. Please can you confirm your attendance </w:t>
      </w:r>
      <w:r w:rsidRPr="78E23A64" w:rsidR="6262C879">
        <w:rPr>
          <w:rFonts w:ascii="Aptos" w:hAnsi="Aptos" w:eastAsia="Aptos" w:cs="" w:asciiTheme="minorAscii" w:hAnsiTheme="minorAscii" w:eastAsiaTheme="minorAscii" w:cstheme="minorBidi"/>
          <w:noProof w:val="0"/>
          <w:color w:val="auto"/>
          <w:sz w:val="22"/>
          <w:szCs w:val="22"/>
          <w:lang w:val="en-GB" w:eastAsia="en-US" w:bidi="ar-SA"/>
        </w:rPr>
        <w:t>before</w:t>
      </w:r>
      <w:r w:rsidRPr="78E23A64" w:rsidR="48623A64">
        <w:rPr>
          <w:rFonts w:ascii="Aptos" w:hAnsi="Aptos" w:eastAsia="Aptos" w:cs="" w:asciiTheme="minorAscii" w:hAnsiTheme="minorAscii" w:eastAsiaTheme="minorAscii" w:cstheme="minorBidi"/>
          <w:noProof w:val="0"/>
          <w:color w:val="auto"/>
          <w:sz w:val="22"/>
          <w:szCs w:val="22"/>
          <w:lang w:val="en-GB" w:eastAsia="en-US" w:bidi="ar-SA"/>
        </w:rPr>
        <w:t xml:space="preserve"> </w:t>
      </w:r>
      <w:r w:rsidRPr="78E23A64" w:rsidR="0F439857">
        <w:rPr>
          <w:rFonts w:ascii="Aptos" w:hAnsi="Aptos" w:eastAsia="Aptos" w:cs="" w:asciiTheme="minorAscii" w:hAnsiTheme="minorAscii" w:eastAsiaTheme="minorAscii" w:cstheme="minorBidi"/>
          <w:b w:val="1"/>
          <w:bCs w:val="1"/>
          <w:noProof w:val="0"/>
          <w:color w:val="auto"/>
          <w:sz w:val="22"/>
          <w:szCs w:val="22"/>
          <w:lang w:val="en-GB" w:eastAsia="en-US" w:bidi="ar-SA"/>
        </w:rPr>
        <w:t>midday 17</w:t>
      </w:r>
      <w:r w:rsidRPr="78E23A64" w:rsidR="0F439857">
        <w:rPr>
          <w:rFonts w:ascii="Aptos" w:hAnsi="Aptos" w:eastAsia="Aptos" w:cs="" w:asciiTheme="minorAscii" w:hAnsiTheme="minorAscii" w:eastAsiaTheme="minorAscii" w:cstheme="minorBidi"/>
          <w:b w:val="1"/>
          <w:bCs w:val="1"/>
          <w:noProof w:val="0"/>
          <w:color w:val="auto"/>
          <w:sz w:val="22"/>
          <w:szCs w:val="22"/>
          <w:vertAlign w:val="superscript"/>
          <w:lang w:val="en-GB" w:eastAsia="en-US" w:bidi="ar-SA"/>
        </w:rPr>
        <w:t>th</w:t>
      </w:r>
      <w:r w:rsidRPr="78E23A64" w:rsidR="0F439857">
        <w:rPr>
          <w:rFonts w:ascii="Aptos" w:hAnsi="Aptos" w:eastAsia="Aptos" w:cs="" w:asciiTheme="minorAscii" w:hAnsiTheme="minorAscii" w:eastAsiaTheme="minorAscii" w:cstheme="minorBidi"/>
          <w:b w:val="1"/>
          <w:bCs w:val="1"/>
          <w:noProof w:val="0"/>
          <w:color w:val="auto"/>
          <w:sz w:val="22"/>
          <w:szCs w:val="22"/>
          <w:lang w:val="en-GB" w:eastAsia="en-US" w:bidi="ar-SA"/>
        </w:rPr>
        <w:t xml:space="preserve"> June</w:t>
      </w:r>
      <w:r w:rsidRPr="78E23A64" w:rsidR="0F439857">
        <w:rPr>
          <w:rFonts w:ascii="Aptos" w:hAnsi="Aptos" w:eastAsia="Aptos" w:cs="" w:asciiTheme="minorAscii" w:hAnsiTheme="minorAscii" w:eastAsiaTheme="minorAscii" w:cstheme="minorBidi"/>
          <w:noProof w:val="0"/>
          <w:color w:val="auto"/>
          <w:sz w:val="22"/>
          <w:szCs w:val="22"/>
          <w:lang w:val="en-GB" w:eastAsia="en-US" w:bidi="ar-SA"/>
        </w:rPr>
        <w:t xml:space="preserve"> </w:t>
      </w:r>
      <w:r w:rsidRPr="78E23A64" w:rsidR="48623A64">
        <w:rPr>
          <w:rFonts w:ascii="Aptos" w:hAnsi="Aptos" w:eastAsia="Aptos" w:cs="" w:asciiTheme="minorAscii" w:hAnsiTheme="minorAscii" w:eastAsiaTheme="minorAscii" w:cstheme="minorBidi"/>
          <w:noProof w:val="0"/>
          <w:color w:val="auto"/>
          <w:sz w:val="22"/>
          <w:szCs w:val="22"/>
          <w:lang w:val="en-GB" w:eastAsia="en-US" w:bidi="ar-SA"/>
        </w:rPr>
        <w:t>– thank you.</w:t>
      </w:r>
    </w:p>
    <w:p w:rsidR="55A10EB3" w:rsidP="55A10EB3" w:rsidRDefault="55A10EB3" w14:paraId="1F41DF7A" w14:textId="61062107">
      <w:pPr>
        <w:jc w:val="both"/>
      </w:pPr>
    </w:p>
    <w:p w:rsidR="55A10EB3" w:rsidP="55A10EB3" w:rsidRDefault="55A10EB3" w14:paraId="213097A9" w14:textId="48F49638">
      <w:pPr>
        <w:jc w:val="both"/>
      </w:pPr>
    </w:p>
    <w:p w:rsidRPr="00FC1BD0" w:rsidR="00FC1BD0" w:rsidP="00FC1BD0" w:rsidRDefault="00FC1BD0" w14:paraId="62647F63" w14:textId="77777777">
      <w:pPr>
        <w:rPr>
          <w:b/>
          <w:bCs/>
          <w:sz w:val="32"/>
          <w:szCs w:val="32"/>
        </w:rPr>
      </w:pPr>
      <w:bookmarkStart w:name="EYR" w:id="2"/>
      <w:r w:rsidRPr="00FC1BD0">
        <w:rPr>
          <w:b/>
          <w:bCs/>
          <w:sz w:val="32"/>
          <w:szCs w:val="32"/>
        </w:rPr>
        <w:t>End of Year Report</w:t>
      </w:r>
    </w:p>
    <w:bookmarkEnd w:id="2"/>
    <w:p w:rsidR="00FC1BD0" w:rsidP="00FC1BD0" w:rsidRDefault="00FC1BD0" w14:paraId="4D842AA3" w14:textId="741CDEB7">
      <w:pPr>
        <w:jc w:val="both"/>
      </w:pPr>
      <w:r w:rsidR="00FC1BD0">
        <w:rPr/>
        <w:t>Just a quick reminder that</w:t>
      </w:r>
      <w:r w:rsidR="00FC1BD0">
        <w:rPr/>
        <w:t xml:space="preserve"> the End of Year Report was due to be completed by </w:t>
      </w:r>
      <w:r w:rsidR="297720B8">
        <w:rPr/>
        <w:t xml:space="preserve">both the student and your supervisors before </w:t>
      </w:r>
      <w:r w:rsidR="00FC1BD0">
        <w:rPr/>
        <w:t xml:space="preserve">Monday </w:t>
      </w:r>
      <w:r w:rsidR="320D2596">
        <w:rPr/>
        <w:t>1</w:t>
      </w:r>
      <w:r w:rsidR="483C007D">
        <w:rPr/>
        <w:t>5</w:t>
      </w:r>
      <w:r w:rsidRPr="78E23A64" w:rsidR="483C007D">
        <w:rPr>
          <w:vertAlign w:val="superscript"/>
        </w:rPr>
        <w:t>th</w:t>
      </w:r>
      <w:r w:rsidR="320D2596">
        <w:rPr/>
        <w:t xml:space="preserve"> </w:t>
      </w:r>
      <w:r w:rsidR="00FC1BD0">
        <w:rPr/>
        <w:t xml:space="preserve">June. If you </w:t>
      </w:r>
      <w:r w:rsidR="33ECCABD">
        <w:rPr/>
        <w:t xml:space="preserve">or your supervisors </w:t>
      </w:r>
      <w:r w:rsidR="00FC1BD0">
        <w:rPr/>
        <w:t xml:space="preserve">have not yet completed </w:t>
      </w:r>
      <w:r w:rsidR="4D8FD425">
        <w:rPr/>
        <w:t>the</w:t>
      </w:r>
      <w:r w:rsidR="00FC1BD0">
        <w:rPr/>
        <w:t xml:space="preserve"> </w:t>
      </w:r>
      <w:r w:rsidR="547FE0C0">
        <w:rPr/>
        <w:t>report,</w:t>
      </w:r>
      <w:r w:rsidR="00FC1BD0">
        <w:rPr/>
        <w:t xml:space="preserve"> then please can you complete </w:t>
      </w:r>
      <w:r w:rsidR="4A18C62B">
        <w:rPr/>
        <w:t xml:space="preserve">it on the VPP. This is </w:t>
      </w:r>
      <w:r w:rsidR="4A18C62B">
        <w:rPr/>
        <w:t>required</w:t>
      </w:r>
      <w:r w:rsidR="4A18C62B">
        <w:rPr/>
        <w:t xml:space="preserve"> for all students who have received M4C funding since the last EYR in June 2025, as your successes and outputs will feed into the Site Director Report to </w:t>
      </w:r>
      <w:r w:rsidR="2C6E1FA2">
        <w:rPr/>
        <w:t>AHRC –</w:t>
      </w:r>
      <w:r w:rsidR="00FC1BD0">
        <w:rPr/>
        <w:t xml:space="preserve"> thank you.</w:t>
      </w:r>
    </w:p>
    <w:p w:rsidR="78E23A64" w:rsidP="78E23A64" w:rsidRDefault="78E23A64" w14:paraId="5EAF5C12" w14:textId="3F1C879C">
      <w:pPr>
        <w:jc w:val="both"/>
      </w:pPr>
    </w:p>
    <w:p w:rsidRPr="00FC1BD0" w:rsidR="00FA3D83" w:rsidP="00FA3D83" w:rsidRDefault="00FA3D83" w14:paraId="026CCC0C" w14:textId="77777777">
      <w:pPr>
        <w:rPr>
          <w:b/>
          <w:bCs/>
          <w:sz w:val="32"/>
          <w:szCs w:val="32"/>
        </w:rPr>
      </w:pPr>
      <w:bookmarkStart w:name="RDFEF" w:id="3"/>
      <w:r w:rsidRPr="00FC1BD0">
        <w:rPr>
          <w:b/>
          <w:bCs/>
          <w:sz w:val="32"/>
          <w:szCs w:val="32"/>
        </w:rPr>
        <w:t>RDF and EF Deadlines</w:t>
      </w:r>
    </w:p>
    <w:bookmarkEnd w:id="3"/>
    <w:p w:rsidR="00FA3D83" w:rsidP="00FC1BD0" w:rsidRDefault="00FA3D83" w14:paraId="3BBA6666" w14:textId="6360C82D">
      <w:pPr>
        <w:jc w:val="both"/>
      </w:pPr>
      <w:r w:rsidRPr="00FA3D83">
        <w:t>If you are planning to apply for an EF or RDF, please ensure that you are aware of the current application deadlines (listed below). The dates of the activity should take place at least 2 months after your application date, for example if you submit your application in the Ju</w:t>
      </w:r>
      <w:r>
        <w:t>ly</w:t>
      </w:r>
      <w:r w:rsidRPr="00FA3D83">
        <w:t xml:space="preserve"> round (by 29</w:t>
      </w:r>
      <w:r w:rsidRPr="00FA3D83">
        <w:rPr>
          <w:vertAlign w:val="superscript"/>
        </w:rPr>
        <w:t>th</w:t>
      </w:r>
      <w:r w:rsidRPr="00FA3D83">
        <w:t xml:space="preserve"> Ju</w:t>
      </w:r>
      <w:r>
        <w:t>ly</w:t>
      </w:r>
      <w:r w:rsidRPr="00FA3D83">
        <w:t xml:space="preserve">) then travel should not take place until at least </w:t>
      </w:r>
      <w:r>
        <w:t>September</w:t>
      </w:r>
      <w:r w:rsidRPr="00FA3D83">
        <w:t>. When applying ensure you are allowing enough time between applying and when you intend to go</w:t>
      </w:r>
      <w:r w:rsidR="00C95D46">
        <w:t xml:space="preserve"> -</w:t>
      </w:r>
      <w:r w:rsidRPr="00FA3D83">
        <w:rPr>
          <w:rFonts w:ascii="Arial" w:hAnsi="Arial" w:cs="Arial"/>
        </w:rPr>
        <w:t> </w:t>
      </w:r>
      <w:r w:rsidRPr="00C95D46" w:rsidR="00C95D46">
        <w:t xml:space="preserve"> </w:t>
      </w:r>
      <w:hyperlink w:history="1" r:id="rId7">
        <w:r w:rsidRPr="00C95D46" w:rsidR="00C95D46">
          <w:rPr>
            <w:rStyle w:val="Hyperlink"/>
            <w:rFonts w:cs="Arial"/>
          </w:rPr>
          <w:t>RDF/EF</w:t>
        </w:r>
      </w:hyperlink>
    </w:p>
    <w:p w:rsidR="00FC1BD0" w:rsidP="00FC1BD0" w:rsidRDefault="00FC1BD0" w14:paraId="1C445B74" w14:textId="77777777">
      <w:pPr>
        <w:jc w:val="both"/>
      </w:pPr>
    </w:p>
    <w:p w:rsidR="00FC1BD0" w:rsidP="00FC1BD0" w:rsidRDefault="00757825" w14:paraId="7EF59A6C" w14:textId="67E0BFF9">
      <w:pPr>
        <w:jc w:val="both"/>
      </w:pPr>
      <w:r w:rsidRPr="00FA3D83">
        <w:rPr>
          <w:noProof/>
        </w:rPr>
        <w:lastRenderedPageBreak/>
        <w:drawing>
          <wp:anchor distT="0" distB="0" distL="114300" distR="114300" simplePos="0" relativeHeight="251658240" behindDoc="0" locked="0" layoutInCell="1" allowOverlap="1" wp14:anchorId="6AC55894" wp14:editId="08B44DE8">
            <wp:simplePos x="0" y="0"/>
            <wp:positionH relativeFrom="margin">
              <wp:align>right</wp:align>
            </wp:positionH>
            <wp:positionV relativeFrom="paragraph">
              <wp:posOffset>46</wp:posOffset>
            </wp:positionV>
            <wp:extent cx="5695950" cy="5296489"/>
            <wp:effectExtent l="0" t="0" r="0" b="0"/>
            <wp:wrapSquare wrapText="bothSides"/>
            <wp:docPr id="2134021385" name="Picture 3" descr="A table of events with dates, Picture,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table of events with dates, Picture, Pictur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95950" cy="5296489"/>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25E306DA" w:rsidP="78E23A64" w:rsidRDefault="25E306DA" w14:paraId="157DED96" w14:textId="429AD3FA">
      <w:pPr>
        <w:jc w:val="both"/>
        <w:rPr>
          <w:b w:val="1"/>
          <w:bCs w:val="1"/>
          <w:sz w:val="32"/>
          <w:szCs w:val="32"/>
        </w:rPr>
      </w:pPr>
      <w:bookmarkStart w:name="Bookmark2" w:id="1855250635"/>
      <w:r w:rsidRPr="78E23A64" w:rsidR="25E306DA">
        <w:rPr>
          <w:rFonts w:ascii="Aptos" w:hAnsi="Aptos" w:eastAsia="Aptos" w:cs="" w:asciiTheme="minorAscii" w:hAnsiTheme="minorAscii" w:eastAsiaTheme="minorAscii" w:cstheme="minorBidi"/>
          <w:b w:val="1"/>
          <w:bCs w:val="1"/>
          <w:color w:val="auto"/>
          <w:sz w:val="32"/>
          <w:szCs w:val="32"/>
          <w:lang w:eastAsia="en-US" w:bidi="ar-SA"/>
        </w:rPr>
        <w:t>From Screen to Classroom: Understanding Misogyny in Young People</w:t>
      </w:r>
      <w:bookmarkEnd w:id="1855250635"/>
    </w:p>
    <w:p w:rsidR="25E306DA" w:rsidP="78E23A64" w:rsidRDefault="25E306DA" w14:paraId="0668A303" w14:textId="2D3BEB24">
      <w:pPr>
        <w:jc w:val="both"/>
        <w:rPr>
          <w:rFonts w:ascii="Aptos" w:hAnsi="Aptos" w:eastAsia="Aptos"/>
          <w:noProof w:val="0"/>
          <w:color w:val="000000" w:themeColor="text1" w:themeTint="FF" w:themeShade="FF"/>
          <w:sz w:val="22"/>
          <w:szCs w:val="22"/>
          <w:lang w:val="en-GB"/>
        </w:rPr>
      </w:pPr>
      <w:r w:rsidRPr="78E23A64" w:rsidR="25E306DA">
        <w:rPr>
          <w:rFonts w:ascii="Aptos" w:hAnsi="Aptos" w:eastAsia="Aptos"/>
          <w:noProof w:val="0"/>
          <w:color w:val="000000" w:themeColor="text1" w:themeTint="FF" w:themeShade="FF"/>
          <w:sz w:val="22"/>
          <w:szCs w:val="22"/>
          <w:lang w:val="en-GB"/>
        </w:rPr>
        <w:t xml:space="preserve">The University of Warwick, in collaboration with its partners at </w:t>
      </w:r>
      <w:hyperlink r:id="R9e59f3a7af444fa6">
        <w:r w:rsidRPr="78E23A64" w:rsidR="25E306DA">
          <w:rPr>
            <w:rStyle w:val="Hyperlink"/>
            <w:rFonts w:ascii="Aptos" w:hAnsi="Aptos" w:eastAsia="Aptos"/>
            <w:b w:val="1"/>
            <w:bCs w:val="1"/>
            <w:noProof w:val="0"/>
            <w:sz w:val="22"/>
            <w:szCs w:val="22"/>
            <w:lang w:val="en-GB"/>
          </w:rPr>
          <w:t>University College London: Institute of Education</w:t>
        </w:r>
      </w:hyperlink>
      <w:r w:rsidRPr="78E23A64" w:rsidR="25E306DA">
        <w:rPr>
          <w:rFonts w:ascii="Aptos" w:hAnsi="Aptos" w:eastAsia="Aptos"/>
          <w:noProof w:val="0"/>
          <w:color w:val="000000" w:themeColor="text1" w:themeTint="FF" w:themeShade="FF"/>
          <w:sz w:val="22"/>
          <w:szCs w:val="22"/>
          <w:lang w:val="en-GB"/>
        </w:rPr>
        <w:t xml:space="preserve">, </w:t>
      </w:r>
      <w:hyperlink r:id="R27fd5fa200e04073">
        <w:r w:rsidRPr="78E23A64" w:rsidR="25E306DA">
          <w:rPr>
            <w:rStyle w:val="Hyperlink"/>
            <w:rFonts w:ascii="Aptos" w:hAnsi="Aptos" w:eastAsia="Aptos"/>
            <w:b w:val="1"/>
            <w:bCs w:val="1"/>
            <w:noProof w:val="0"/>
            <w:sz w:val="22"/>
            <w:szCs w:val="22"/>
            <w:lang w:val="en-GB"/>
          </w:rPr>
          <w:t>Philosophy of Education Society of Great Britain</w:t>
        </w:r>
      </w:hyperlink>
      <w:r w:rsidRPr="78E23A64" w:rsidR="25E306DA">
        <w:rPr>
          <w:rFonts w:ascii="Aptos" w:hAnsi="Aptos" w:eastAsia="Aptos"/>
          <w:noProof w:val="0"/>
          <w:color w:val="000000" w:themeColor="text1" w:themeTint="FF" w:themeShade="FF"/>
          <w:sz w:val="22"/>
          <w:szCs w:val="22"/>
          <w:lang w:val="en-GB"/>
        </w:rPr>
        <w:t xml:space="preserve">, and </w:t>
      </w:r>
      <w:hyperlink r:id="R28ed61ea243748a3">
        <w:r w:rsidRPr="78E23A64" w:rsidR="25E306DA">
          <w:rPr>
            <w:rStyle w:val="Hyperlink"/>
            <w:rFonts w:ascii="Aptos" w:hAnsi="Aptos" w:eastAsia="Aptos"/>
            <w:b w:val="1"/>
            <w:bCs w:val="1"/>
            <w:noProof w:val="0"/>
            <w:sz w:val="22"/>
            <w:szCs w:val="22"/>
            <w:lang w:val="en-GB"/>
          </w:rPr>
          <w:t>Violence Against Women and the Education of Voice</w:t>
        </w:r>
      </w:hyperlink>
      <w:r w:rsidRPr="78E23A64" w:rsidR="25E306DA">
        <w:rPr>
          <w:rFonts w:ascii="Aptos" w:hAnsi="Aptos" w:eastAsia="Aptos"/>
          <w:noProof w:val="0"/>
          <w:color w:val="000000" w:themeColor="text1" w:themeTint="FF" w:themeShade="FF"/>
          <w:sz w:val="22"/>
          <w:szCs w:val="22"/>
          <w:lang w:val="en-GB"/>
        </w:rPr>
        <w:t xml:space="preserve">, is hosting a one-day interdisciplinary seminar on </w:t>
      </w:r>
      <w:r w:rsidRPr="78E23A64" w:rsidR="25E306DA">
        <w:rPr>
          <w:rFonts w:ascii="Aptos" w:hAnsi="Aptos" w:eastAsia="Aptos"/>
          <w:b w:val="1"/>
          <w:bCs w:val="1"/>
          <w:noProof w:val="0"/>
          <w:color w:val="000000" w:themeColor="text1" w:themeTint="FF" w:themeShade="FF"/>
          <w:sz w:val="22"/>
          <w:szCs w:val="22"/>
          <w:lang w:val="en-GB"/>
        </w:rPr>
        <w:t>Thursday 2 July</w:t>
      </w:r>
      <w:r w:rsidRPr="78E23A64" w:rsidR="25E306DA">
        <w:rPr>
          <w:rFonts w:ascii="Aptos" w:hAnsi="Aptos" w:eastAsia="Aptos"/>
          <w:noProof w:val="0"/>
          <w:color w:val="000000" w:themeColor="text1" w:themeTint="FF" w:themeShade="FF"/>
          <w:sz w:val="22"/>
          <w:szCs w:val="22"/>
          <w:lang w:val="en-GB"/>
        </w:rPr>
        <w:t xml:space="preserve"> that brings together teachers, school leaders, and experts across education, psychology, philosophy of education and policy to confront the threat of misogyny in schools.</w:t>
      </w:r>
    </w:p>
    <w:p w:rsidR="25E306DA" w:rsidP="78E23A64" w:rsidRDefault="25E306DA" w14:paraId="7FDEFAD2" w14:textId="0783037B">
      <w:pPr>
        <w:jc w:val="both"/>
        <w:rPr>
          <w:rFonts w:ascii="Aptos" w:hAnsi="Aptos" w:eastAsia="Aptos"/>
          <w:noProof w:val="0"/>
          <w:color w:val="000000" w:themeColor="text1" w:themeTint="FF" w:themeShade="FF"/>
          <w:sz w:val="22"/>
          <w:szCs w:val="22"/>
          <w:lang w:val="en-GB"/>
        </w:rPr>
      </w:pPr>
      <w:r w:rsidRPr="78E23A64" w:rsidR="25E306DA">
        <w:rPr>
          <w:rFonts w:ascii="Aptos" w:hAnsi="Aptos" w:eastAsia="Aptos"/>
          <w:noProof w:val="0"/>
          <w:color w:val="000000" w:themeColor="text1" w:themeTint="FF" w:themeShade="FF"/>
          <w:sz w:val="22"/>
          <w:szCs w:val="22"/>
          <w:lang w:val="en-GB"/>
        </w:rPr>
        <w:t xml:space="preserve"> </w:t>
      </w:r>
    </w:p>
    <w:p w:rsidR="25E306DA" w:rsidP="78E23A64" w:rsidRDefault="25E306DA" w14:paraId="45F8FF4C" w14:textId="17D995B8">
      <w:pPr>
        <w:jc w:val="both"/>
        <w:rPr>
          <w:rFonts w:ascii="Aptos" w:hAnsi="Aptos" w:eastAsia="Aptos"/>
          <w:noProof w:val="0"/>
          <w:color w:val="000000" w:themeColor="text1" w:themeTint="FF" w:themeShade="FF"/>
          <w:sz w:val="22"/>
          <w:szCs w:val="22"/>
          <w:lang w:val="en-GB"/>
        </w:rPr>
      </w:pPr>
      <w:r w:rsidRPr="78E23A64" w:rsidR="25E306DA">
        <w:rPr>
          <w:rFonts w:ascii="Aptos" w:hAnsi="Aptos" w:eastAsia="Aptos"/>
          <w:noProof w:val="0"/>
          <w:color w:val="000000" w:themeColor="text1" w:themeTint="FF" w:themeShade="FF"/>
          <w:sz w:val="22"/>
          <w:szCs w:val="22"/>
          <w:lang w:val="en-GB"/>
        </w:rPr>
        <w:t xml:space="preserve">Through expert insight, policy discussion, and practical strategies, the event will explore the roots of rising misogyny, the role of social media, and its impact on both girls and boys. Crucially, the session will aim to develop a forum exchange - an open culture of conversation - connecting </w:t>
      </w:r>
      <w:r w:rsidRPr="78E23A64" w:rsidR="25E306DA">
        <w:rPr>
          <w:rFonts w:ascii="Aptos" w:hAnsi="Aptos" w:eastAsia="Aptos"/>
          <w:i w:val="1"/>
          <w:iCs w:val="1"/>
          <w:noProof w:val="0"/>
          <w:color w:val="000000" w:themeColor="text1" w:themeTint="FF" w:themeShade="FF"/>
          <w:sz w:val="22"/>
          <w:szCs w:val="22"/>
          <w:lang w:val="en-GB"/>
        </w:rPr>
        <w:t>Adolescence</w:t>
      </w:r>
      <w:r w:rsidRPr="78E23A64" w:rsidR="25E306DA">
        <w:rPr>
          <w:rFonts w:ascii="Aptos" w:hAnsi="Aptos" w:eastAsia="Aptos"/>
          <w:noProof w:val="0"/>
          <w:color w:val="000000" w:themeColor="text1" w:themeTint="FF" w:themeShade="FF"/>
          <w:sz w:val="22"/>
          <w:szCs w:val="22"/>
          <w:lang w:val="en-GB"/>
        </w:rPr>
        <w:t>, education, and the challenge of misogyny.</w:t>
      </w:r>
    </w:p>
    <w:p w:rsidR="25E306DA" w:rsidP="78E23A64" w:rsidRDefault="25E306DA" w14:paraId="1E726EA9" w14:textId="2349B31D">
      <w:pPr>
        <w:jc w:val="both"/>
        <w:rPr>
          <w:rFonts w:ascii="Aptos" w:hAnsi="Aptos" w:eastAsia="Aptos"/>
          <w:noProof w:val="0"/>
          <w:color w:val="000000" w:themeColor="text1" w:themeTint="FF" w:themeShade="FF"/>
          <w:sz w:val="22"/>
          <w:szCs w:val="22"/>
          <w:lang w:val="en-GB"/>
        </w:rPr>
      </w:pPr>
      <w:r w:rsidRPr="78E23A64" w:rsidR="25E306DA">
        <w:rPr>
          <w:rFonts w:ascii="Aptos" w:hAnsi="Aptos" w:eastAsia="Aptos"/>
          <w:noProof w:val="0"/>
          <w:color w:val="000000" w:themeColor="text1" w:themeTint="FF" w:themeShade="FF"/>
          <w:sz w:val="22"/>
          <w:szCs w:val="22"/>
          <w:lang w:val="en-GB"/>
        </w:rPr>
        <w:t xml:space="preserve"> </w:t>
      </w:r>
    </w:p>
    <w:p w:rsidR="25E306DA" w:rsidP="78E23A64" w:rsidRDefault="25E306DA" w14:paraId="03DC9CD7" w14:textId="4E32925A">
      <w:pPr>
        <w:pStyle w:val="Normal"/>
        <w:numPr>
          <w:ilvl w:val="0"/>
          <w:numId w:val="2"/>
        </w:numPr>
        <w:jc w:val="both"/>
        <w:rPr>
          <w:rFonts w:ascii="Aptos" w:hAnsi="Aptos" w:eastAsia="Aptos"/>
          <w:noProof w:val="0"/>
          <w:color w:val="000000" w:themeColor="text1" w:themeTint="FF" w:themeShade="FF"/>
          <w:sz w:val="22"/>
          <w:szCs w:val="22"/>
          <w:lang w:val="en-GB"/>
        </w:rPr>
      </w:pPr>
      <w:r w:rsidRPr="78E23A64" w:rsidR="25E306DA">
        <w:rPr>
          <w:rFonts w:ascii="Aptos" w:hAnsi="Aptos" w:eastAsia="Aptos"/>
          <w:b w:val="1"/>
          <w:bCs w:val="1"/>
          <w:noProof w:val="0"/>
          <w:color w:val="000000" w:themeColor="text1" w:themeTint="FF" w:themeShade="FF"/>
          <w:sz w:val="22"/>
          <w:szCs w:val="22"/>
          <w:lang w:val="en-GB"/>
        </w:rPr>
        <w:t xml:space="preserve">Date: </w:t>
      </w:r>
      <w:r w:rsidRPr="78E23A64" w:rsidR="25E306DA">
        <w:rPr>
          <w:rFonts w:ascii="Aptos" w:hAnsi="Aptos" w:eastAsia="Aptos"/>
          <w:noProof w:val="0"/>
          <w:color w:val="000000" w:themeColor="text1" w:themeTint="FF" w:themeShade="FF"/>
          <w:sz w:val="22"/>
          <w:szCs w:val="22"/>
          <w:lang w:val="en-GB"/>
        </w:rPr>
        <w:t>Thursday 2 July 2026</w:t>
      </w:r>
    </w:p>
    <w:p w:rsidR="25E306DA" w:rsidP="78E23A64" w:rsidRDefault="25E306DA" w14:paraId="5FD30EAE" w14:textId="46094566">
      <w:pPr>
        <w:pStyle w:val="Normal"/>
        <w:numPr>
          <w:ilvl w:val="0"/>
          <w:numId w:val="2"/>
        </w:numPr>
        <w:jc w:val="both"/>
        <w:rPr>
          <w:rFonts w:ascii="Aptos" w:hAnsi="Aptos" w:eastAsia="Aptos"/>
          <w:noProof w:val="0"/>
          <w:color w:val="000000" w:themeColor="text1" w:themeTint="FF" w:themeShade="FF"/>
          <w:sz w:val="22"/>
          <w:szCs w:val="22"/>
          <w:lang w:val="en-GB"/>
        </w:rPr>
      </w:pPr>
      <w:r w:rsidRPr="78E23A64" w:rsidR="25E306DA">
        <w:rPr>
          <w:rFonts w:ascii="Aptos" w:hAnsi="Aptos" w:eastAsia="Aptos"/>
          <w:b w:val="1"/>
          <w:bCs w:val="1"/>
          <w:noProof w:val="0"/>
          <w:color w:val="000000" w:themeColor="text1" w:themeTint="FF" w:themeShade="FF"/>
          <w:sz w:val="22"/>
          <w:szCs w:val="22"/>
          <w:lang w:val="en-GB"/>
        </w:rPr>
        <w:t xml:space="preserve">Time: </w:t>
      </w:r>
      <w:r w:rsidRPr="78E23A64" w:rsidR="25E306DA">
        <w:rPr>
          <w:rFonts w:ascii="Aptos" w:hAnsi="Aptos" w:eastAsia="Aptos"/>
          <w:noProof w:val="0"/>
          <w:color w:val="000000" w:themeColor="text1" w:themeTint="FF" w:themeShade="FF"/>
          <w:sz w:val="22"/>
          <w:szCs w:val="22"/>
          <w:lang w:val="en-GB"/>
        </w:rPr>
        <w:t>10:00 - 15:00</w:t>
      </w:r>
    </w:p>
    <w:p w:rsidR="25E306DA" w:rsidP="78E23A64" w:rsidRDefault="25E306DA" w14:paraId="3CABBF1B" w14:textId="2AA41F38">
      <w:pPr>
        <w:pStyle w:val="Normal"/>
        <w:numPr>
          <w:ilvl w:val="0"/>
          <w:numId w:val="2"/>
        </w:numPr>
        <w:jc w:val="both"/>
        <w:rPr>
          <w:rFonts w:ascii="Aptos" w:hAnsi="Aptos" w:eastAsia="Aptos"/>
          <w:noProof w:val="0"/>
          <w:color w:val="000000" w:themeColor="text1" w:themeTint="FF" w:themeShade="FF"/>
          <w:sz w:val="22"/>
          <w:szCs w:val="22"/>
          <w:lang w:val="en-GB"/>
        </w:rPr>
      </w:pPr>
      <w:r w:rsidRPr="78E23A64" w:rsidR="25E306DA">
        <w:rPr>
          <w:rFonts w:ascii="Aptos" w:hAnsi="Aptos" w:eastAsia="Aptos"/>
          <w:b w:val="1"/>
          <w:bCs w:val="1"/>
          <w:noProof w:val="0"/>
          <w:color w:val="000000" w:themeColor="text1" w:themeTint="FF" w:themeShade="FF"/>
          <w:sz w:val="22"/>
          <w:szCs w:val="22"/>
          <w:lang w:val="en-GB"/>
        </w:rPr>
        <w:t xml:space="preserve">Location: </w:t>
      </w:r>
      <w:r w:rsidRPr="78E23A64" w:rsidR="25E306DA">
        <w:rPr>
          <w:rFonts w:ascii="Aptos" w:hAnsi="Aptos" w:eastAsia="Aptos"/>
          <w:noProof w:val="0"/>
          <w:color w:val="000000" w:themeColor="text1" w:themeTint="FF" w:themeShade="FF"/>
          <w:sz w:val="22"/>
          <w:szCs w:val="22"/>
          <w:lang w:val="en-GB"/>
        </w:rPr>
        <w:t>University of Warwick, Coventry (Room TBC)</w:t>
      </w:r>
    </w:p>
    <w:p w:rsidR="25E306DA" w:rsidP="78E23A64" w:rsidRDefault="25E306DA" w14:paraId="5DFD2B95" w14:textId="095DFCBD">
      <w:pPr>
        <w:jc w:val="both"/>
        <w:rPr>
          <w:rFonts w:ascii="Aptos" w:hAnsi="Aptos" w:eastAsia="Aptos"/>
          <w:b w:val="1"/>
          <w:bCs w:val="1"/>
          <w:noProof w:val="0"/>
          <w:color w:val="000000" w:themeColor="text1" w:themeTint="FF" w:themeShade="FF"/>
          <w:sz w:val="22"/>
          <w:szCs w:val="22"/>
          <w:lang w:val="en-GB"/>
        </w:rPr>
      </w:pPr>
      <w:r w:rsidRPr="78E23A64" w:rsidR="25E306DA">
        <w:rPr>
          <w:rFonts w:ascii="Aptos" w:hAnsi="Aptos" w:eastAsia="Aptos"/>
          <w:b w:val="1"/>
          <w:bCs w:val="1"/>
          <w:noProof w:val="0"/>
          <w:color w:val="000000" w:themeColor="text1" w:themeTint="FF" w:themeShade="FF"/>
          <w:sz w:val="22"/>
          <w:szCs w:val="22"/>
          <w:lang w:val="en-GB"/>
        </w:rPr>
        <w:t xml:space="preserve"> </w:t>
      </w:r>
    </w:p>
    <w:p w:rsidR="25E306DA" w:rsidP="78E23A64" w:rsidRDefault="25E306DA" w14:paraId="7BE6F620" w14:textId="0BE4CA36">
      <w:pPr>
        <w:jc w:val="both"/>
        <w:rPr>
          <w:rFonts w:ascii="Aptos" w:hAnsi="Aptos" w:eastAsia="Aptos"/>
          <w:noProof w:val="0"/>
          <w:color w:val="000000" w:themeColor="text1" w:themeTint="FF" w:themeShade="FF"/>
          <w:sz w:val="22"/>
          <w:szCs w:val="22"/>
          <w:lang w:val="en-GB"/>
        </w:rPr>
      </w:pPr>
      <w:r w:rsidRPr="78E23A64" w:rsidR="25E306DA">
        <w:rPr>
          <w:rFonts w:ascii="Aptos" w:hAnsi="Aptos" w:eastAsia="Aptos"/>
          <w:noProof w:val="0"/>
          <w:color w:val="000000" w:themeColor="text1" w:themeTint="FF" w:themeShade="FF"/>
          <w:sz w:val="22"/>
          <w:szCs w:val="22"/>
          <w:lang w:val="en-GB"/>
        </w:rPr>
        <w:t xml:space="preserve">For more </w:t>
      </w:r>
      <w:r w:rsidRPr="78E23A64" w:rsidR="25E306DA">
        <w:rPr>
          <w:rFonts w:ascii="Aptos" w:hAnsi="Aptos" w:eastAsia="Aptos"/>
          <w:noProof w:val="0"/>
          <w:color w:val="000000" w:themeColor="text1" w:themeTint="FF" w:themeShade="FF"/>
          <w:sz w:val="22"/>
          <w:szCs w:val="22"/>
          <w:lang w:val="en-GB"/>
        </w:rPr>
        <w:t>information</w:t>
      </w:r>
      <w:r w:rsidRPr="78E23A64" w:rsidR="25E306DA">
        <w:rPr>
          <w:rFonts w:ascii="Aptos" w:hAnsi="Aptos" w:eastAsia="Aptos"/>
          <w:noProof w:val="0"/>
          <w:color w:val="000000" w:themeColor="text1" w:themeTint="FF" w:themeShade="FF"/>
          <w:sz w:val="22"/>
          <w:szCs w:val="22"/>
          <w:lang w:val="en-GB"/>
        </w:rPr>
        <w:t xml:space="preserve"> please visit the </w:t>
      </w:r>
      <w:hyperlink r:id="R4902cc9833b249fc">
        <w:r w:rsidRPr="78E23A64" w:rsidR="25E306DA">
          <w:rPr>
            <w:rStyle w:val="Hyperlink"/>
            <w:noProof w:val="0"/>
            <w:lang w:val="en-GB"/>
          </w:rPr>
          <w:t>event webpage</w:t>
        </w:r>
      </w:hyperlink>
      <w:r w:rsidRPr="78E23A64" w:rsidR="25E306DA">
        <w:rPr>
          <w:rFonts w:ascii="Aptos" w:hAnsi="Aptos" w:eastAsia="Aptos"/>
          <w:noProof w:val="0"/>
          <w:color w:val="000000" w:themeColor="text1" w:themeTint="FF" w:themeShade="FF"/>
          <w:sz w:val="22"/>
          <w:szCs w:val="22"/>
          <w:lang w:val="en-GB"/>
        </w:rPr>
        <w:t xml:space="preserve">. Please register your attendance </w:t>
      </w:r>
      <w:hyperlink r:id="R4ba5678a1f5f48b8">
        <w:r w:rsidRPr="78E23A64" w:rsidR="25E306DA">
          <w:rPr>
            <w:rStyle w:val="Hyperlink"/>
            <w:rFonts w:ascii="Aptos" w:hAnsi="Aptos" w:eastAsia="Aptos"/>
            <w:noProof w:val="0"/>
            <w:sz w:val="22"/>
            <w:szCs w:val="22"/>
            <w:lang w:val="en-GB"/>
          </w:rPr>
          <w:t>here</w:t>
        </w:r>
      </w:hyperlink>
      <w:r w:rsidRPr="78E23A64" w:rsidR="25E306DA">
        <w:rPr>
          <w:rFonts w:ascii="Aptos" w:hAnsi="Aptos" w:eastAsia="Aptos"/>
          <w:noProof w:val="0"/>
          <w:color w:val="000000" w:themeColor="text1" w:themeTint="FF" w:themeShade="FF"/>
          <w:sz w:val="22"/>
          <w:szCs w:val="22"/>
          <w:lang w:val="en-GB"/>
        </w:rPr>
        <w:t>.</w:t>
      </w:r>
    </w:p>
    <w:p w:rsidR="78E23A64" w:rsidP="78E23A64" w:rsidRDefault="78E23A64" w14:paraId="68CFADD1" w14:textId="1E41AFF2">
      <w:pPr>
        <w:pStyle w:val="Normal"/>
        <w:jc w:val="both"/>
        <w:rPr>
          <w:rFonts w:ascii="Aptos" w:hAnsi="Aptos" w:eastAsia="Aptos"/>
          <w:noProof w:val="0"/>
          <w:sz w:val="22"/>
          <w:szCs w:val="22"/>
          <w:lang w:val="en-GB"/>
        </w:rPr>
      </w:pPr>
    </w:p>
    <w:p w:rsidR="00FC1BD0" w:rsidP="00FA3D83" w:rsidRDefault="00FC1BD0" w14:paraId="102E1439" w14:textId="77777777"/>
    <w:p w:rsidRPr="00FC1BD0" w:rsidR="00FC1BD0" w:rsidP="00FC1BD0" w:rsidRDefault="00FC1BD0" w14:paraId="5F4DCA95" w14:textId="77777777">
      <w:pPr>
        <w:jc w:val="both"/>
      </w:pPr>
      <w:r w:rsidRPr="00FC1BD0">
        <w:t>With our best wishes,</w:t>
      </w:r>
      <w:r w:rsidRPr="00FC1BD0">
        <w:rPr>
          <w:rFonts w:ascii="Arial" w:hAnsi="Arial" w:cs="Arial"/>
        </w:rPr>
        <w:t> </w:t>
      </w:r>
      <w:r w:rsidRPr="00FC1BD0">
        <w:t> </w:t>
      </w:r>
    </w:p>
    <w:p w:rsidRPr="00FC1BD0" w:rsidR="00FC1BD0" w:rsidP="00FC1BD0" w:rsidRDefault="00FC1BD0" w14:paraId="4661A89F" w14:textId="77777777">
      <w:pPr>
        <w:jc w:val="both"/>
      </w:pPr>
      <w:r w:rsidRPr="00FC1BD0">
        <w:rPr>
          <w:noProof/>
        </w:rPr>
        <w:drawing>
          <wp:inline distT="0" distB="0" distL="0" distR="0" wp14:anchorId="7509DE27" wp14:editId="169C6892">
            <wp:extent cx="1111250" cy="882650"/>
            <wp:effectExtent l="0" t="0" r="0" b="0"/>
            <wp:docPr id="888079740" name="Picture 5" descr="A logo for a university&#10;&#10;AI-generated content may be incorrect., Picture,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 logo for a university&#10;&#10;AI-generated content may be incorrect., Picture, Pictur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11250" cy="882650"/>
                    </a:xfrm>
                    <a:prstGeom prst="rect">
                      <a:avLst/>
                    </a:prstGeom>
                    <a:noFill/>
                    <a:ln>
                      <a:noFill/>
                    </a:ln>
                  </pic:spPr>
                </pic:pic>
              </a:graphicData>
            </a:graphic>
          </wp:inline>
        </w:drawing>
      </w:r>
      <w:r w:rsidRPr="00FC1BD0">
        <w:rPr>
          <w:rFonts w:ascii="Arial" w:hAnsi="Arial" w:cs="Arial"/>
        </w:rPr>
        <w:t> </w:t>
      </w:r>
      <w:r w:rsidRPr="00FC1BD0">
        <w:t> </w:t>
      </w:r>
    </w:p>
    <w:p w:rsidRPr="00FC1BD0" w:rsidR="00FC1BD0" w:rsidP="00FC1BD0" w:rsidRDefault="00FC1BD0" w14:paraId="2B8EA438" w14:textId="77777777">
      <w:pPr>
        <w:jc w:val="both"/>
      </w:pPr>
      <w:r w:rsidRPr="00FC1BD0">
        <w:t xml:space="preserve">M4C-Warwick Team | University of Warwick | </w:t>
      </w:r>
      <w:hyperlink w:tgtFrame="_blank" w:history="1" r:id="rId16">
        <w:r w:rsidRPr="00FC1BD0">
          <w:rPr>
            <w:rStyle w:val="Hyperlink"/>
          </w:rPr>
          <w:t>M4C@warwick.ac.uk</w:t>
        </w:r>
      </w:hyperlink>
      <w:r w:rsidRPr="00FC1BD0">
        <w:rPr>
          <w:rFonts w:ascii="Arial" w:hAnsi="Arial" w:cs="Arial"/>
        </w:rPr>
        <w:t> </w:t>
      </w:r>
      <w:r w:rsidRPr="00FC1BD0">
        <w:t> </w:t>
      </w:r>
    </w:p>
    <w:p w:rsidRPr="00FC1BD0" w:rsidR="00FC1BD0" w:rsidP="00FC1BD0" w:rsidRDefault="00FC1BD0" w14:paraId="1A3EC4A0" w14:textId="4A72ABCF">
      <w:pPr>
        <w:jc w:val="both"/>
      </w:pPr>
      <w:r w:rsidR="00FC1BD0">
        <w:rPr/>
        <w:t xml:space="preserve">Professor David Lambert - CADRE Director &amp; M4C Site Director | Dr Ross Forman - M4C Site Director | </w:t>
      </w:r>
      <w:r w:rsidR="09627331">
        <w:rPr/>
        <w:t>Kay Jones</w:t>
      </w:r>
      <w:r w:rsidR="00FC1BD0">
        <w:rPr/>
        <w:t xml:space="preserve"> - Doctoral Training Manager | </w:t>
      </w:r>
      <w:r w:rsidR="3C3A9339">
        <w:rPr/>
        <w:t>Dr Yangzi Zhou</w:t>
      </w:r>
      <w:r w:rsidR="00FC1BD0">
        <w:rPr/>
        <w:t xml:space="preserve"> - Doctoral Training Programmes Co-ordinator</w:t>
      </w:r>
      <w:r w:rsidRPr="78E23A64" w:rsidR="00FC1BD0">
        <w:rPr>
          <w:rFonts w:ascii="Arial" w:hAnsi="Arial" w:cs="Arial"/>
        </w:rPr>
        <w:t> </w:t>
      </w:r>
      <w:r w:rsidR="00FC1BD0">
        <w:rPr/>
        <w:t> </w:t>
      </w:r>
    </w:p>
    <w:p w:rsidR="00FC1BD0" w:rsidP="00FA3D83" w:rsidRDefault="00FC1BD0" w14:paraId="3CBAA4B7" w14:textId="77777777"/>
    <w:sectPr w:rsidR="00FC1BD0" w:rsidSect="00B36957">
      <w:pgSz w:w="11906" w:h="16838" w:orient="portrait"/>
      <w:pgMar w:top="1440" w:right="1440" w:bottom="1440" w:left="1440" w:header="708" w:footer="708" w:gutter="0"/>
      <w:pgBorders w:offsetFrom="page">
        <w:top w:val="thinThickThinSmallGap" w:color="auto" w:sz="24" w:space="24"/>
        <w:left w:val="thinThickThinSmallGap" w:color="auto" w:sz="24" w:space="24"/>
        <w:bottom w:val="thinThickThinSmallGap" w:color="auto" w:sz="24" w:space="24"/>
        <w:right w:val="thinThickThinSmallGap" w:color="auto" w:sz="24" w:space="24"/>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
    <w:nsid w:val="3823ed9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5FED61FC"/>
    <w:multiLevelType w:val="hybridMultilevel"/>
    <w:tmpl w:val="A12EE5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2">
    <w:abstractNumId w:val="1"/>
  </w:num>
  <w:num w:numId="1" w16cid:durableId="11505128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3D83"/>
    <w:rsid w:val="00067399"/>
    <w:rsid w:val="00421487"/>
    <w:rsid w:val="005A033B"/>
    <w:rsid w:val="00757825"/>
    <w:rsid w:val="00783786"/>
    <w:rsid w:val="008608C1"/>
    <w:rsid w:val="00A93FAB"/>
    <w:rsid w:val="00B02870"/>
    <w:rsid w:val="00B36957"/>
    <w:rsid w:val="00C14C51"/>
    <w:rsid w:val="00C95D46"/>
    <w:rsid w:val="00CC22B4"/>
    <w:rsid w:val="00FA3D83"/>
    <w:rsid w:val="00FC05AC"/>
    <w:rsid w:val="00FC1BD0"/>
    <w:rsid w:val="03124D14"/>
    <w:rsid w:val="08A3FBC6"/>
    <w:rsid w:val="09627331"/>
    <w:rsid w:val="0F439857"/>
    <w:rsid w:val="102835BF"/>
    <w:rsid w:val="144C6A7E"/>
    <w:rsid w:val="184007F7"/>
    <w:rsid w:val="1B07C526"/>
    <w:rsid w:val="1B7ECB5F"/>
    <w:rsid w:val="1E8C2D7D"/>
    <w:rsid w:val="20A19304"/>
    <w:rsid w:val="2189CB6C"/>
    <w:rsid w:val="25E306DA"/>
    <w:rsid w:val="2774A9F3"/>
    <w:rsid w:val="297720B8"/>
    <w:rsid w:val="2C6E1FA2"/>
    <w:rsid w:val="2E9B798C"/>
    <w:rsid w:val="320D2596"/>
    <w:rsid w:val="3317209B"/>
    <w:rsid w:val="33ECCABD"/>
    <w:rsid w:val="3908A1DC"/>
    <w:rsid w:val="3C3A9339"/>
    <w:rsid w:val="3CEDB780"/>
    <w:rsid w:val="408A3D61"/>
    <w:rsid w:val="43A88AF2"/>
    <w:rsid w:val="483C007D"/>
    <w:rsid w:val="48623A64"/>
    <w:rsid w:val="49755F86"/>
    <w:rsid w:val="4A18C62B"/>
    <w:rsid w:val="4C99FB73"/>
    <w:rsid w:val="4D8FD425"/>
    <w:rsid w:val="4E971ABD"/>
    <w:rsid w:val="4FC5742D"/>
    <w:rsid w:val="547FE0C0"/>
    <w:rsid w:val="55A10EB3"/>
    <w:rsid w:val="61EAAD50"/>
    <w:rsid w:val="6262C879"/>
    <w:rsid w:val="67798E2A"/>
    <w:rsid w:val="6B799E5C"/>
    <w:rsid w:val="6D400AAB"/>
    <w:rsid w:val="6EC5B860"/>
    <w:rsid w:val="72BF7EEC"/>
    <w:rsid w:val="757750AC"/>
    <w:rsid w:val="75A2FF07"/>
    <w:rsid w:val="77E895A8"/>
    <w:rsid w:val="78A95A3B"/>
    <w:rsid w:val="78E23A64"/>
    <w:rsid w:val="79BC40D1"/>
    <w:rsid w:val="7CE616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41ED9"/>
  <w15:chartTrackingRefBased/>
  <w15:docId w15:val="{C89E7ECB-DC8C-4A9F-93A7-4C9566A01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FA3D83"/>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A3D83"/>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A3D8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A3D8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A3D8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A3D8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A3D8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A3D8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A3D83"/>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FA3D83"/>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FA3D83"/>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FA3D83"/>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FA3D83"/>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FA3D83"/>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FA3D83"/>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FA3D83"/>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FA3D83"/>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FA3D83"/>
    <w:rPr>
      <w:rFonts w:eastAsiaTheme="majorEastAsia" w:cstheme="majorBidi"/>
      <w:color w:val="272727" w:themeColor="text1" w:themeTint="D8"/>
    </w:rPr>
  </w:style>
  <w:style w:type="paragraph" w:styleId="Title">
    <w:name w:val="Title"/>
    <w:basedOn w:val="Normal"/>
    <w:next w:val="Normal"/>
    <w:link w:val="TitleChar"/>
    <w:uiPriority w:val="10"/>
    <w:qFormat/>
    <w:rsid w:val="00FA3D83"/>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FA3D83"/>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FA3D83"/>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FA3D8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A3D83"/>
    <w:pPr>
      <w:spacing w:before="160"/>
      <w:jc w:val="center"/>
    </w:pPr>
    <w:rPr>
      <w:i/>
      <w:iCs/>
      <w:color w:val="404040" w:themeColor="text1" w:themeTint="BF"/>
    </w:rPr>
  </w:style>
  <w:style w:type="character" w:styleId="QuoteChar" w:customStyle="1">
    <w:name w:val="Quote Char"/>
    <w:basedOn w:val="DefaultParagraphFont"/>
    <w:link w:val="Quote"/>
    <w:uiPriority w:val="29"/>
    <w:rsid w:val="00FA3D83"/>
    <w:rPr>
      <w:i/>
      <w:iCs/>
      <w:color w:val="404040" w:themeColor="text1" w:themeTint="BF"/>
    </w:rPr>
  </w:style>
  <w:style w:type="paragraph" w:styleId="ListParagraph">
    <w:name w:val="List Paragraph"/>
    <w:basedOn w:val="Normal"/>
    <w:uiPriority w:val="34"/>
    <w:qFormat/>
    <w:rsid w:val="00FA3D83"/>
    <w:pPr>
      <w:ind w:left="720"/>
      <w:contextualSpacing/>
    </w:pPr>
  </w:style>
  <w:style w:type="character" w:styleId="IntenseEmphasis">
    <w:name w:val="Intense Emphasis"/>
    <w:basedOn w:val="DefaultParagraphFont"/>
    <w:uiPriority w:val="21"/>
    <w:qFormat/>
    <w:rsid w:val="00FA3D83"/>
    <w:rPr>
      <w:i/>
      <w:iCs/>
      <w:color w:val="0F4761" w:themeColor="accent1" w:themeShade="BF"/>
    </w:rPr>
  </w:style>
  <w:style w:type="paragraph" w:styleId="IntenseQuote">
    <w:name w:val="Intense Quote"/>
    <w:basedOn w:val="Normal"/>
    <w:next w:val="Normal"/>
    <w:link w:val="IntenseQuoteChar"/>
    <w:uiPriority w:val="30"/>
    <w:qFormat/>
    <w:rsid w:val="00FA3D83"/>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FA3D83"/>
    <w:rPr>
      <w:i/>
      <w:iCs/>
      <w:color w:val="0F4761" w:themeColor="accent1" w:themeShade="BF"/>
    </w:rPr>
  </w:style>
  <w:style w:type="character" w:styleId="IntenseReference">
    <w:name w:val="Intense Reference"/>
    <w:basedOn w:val="DefaultParagraphFont"/>
    <w:uiPriority w:val="32"/>
    <w:qFormat/>
    <w:rsid w:val="00FA3D83"/>
    <w:rPr>
      <w:b/>
      <w:bCs/>
      <w:smallCaps/>
      <w:color w:val="0F4761" w:themeColor="accent1" w:themeShade="BF"/>
      <w:spacing w:val="5"/>
    </w:rPr>
  </w:style>
  <w:style w:type="character" w:styleId="Hyperlink">
    <w:name w:val="Hyperlink"/>
    <w:basedOn w:val="DefaultParagraphFont"/>
    <w:uiPriority w:val="99"/>
    <w:unhideWhenUsed/>
    <w:rsid w:val="00FA3D83"/>
    <w:rPr>
      <w:color w:val="467886" w:themeColor="hyperlink"/>
      <w:u w:val="single"/>
    </w:rPr>
  </w:style>
  <w:style w:type="character" w:styleId="UnresolvedMention">
    <w:name w:val="Unresolved Mention"/>
    <w:basedOn w:val="DefaultParagraphFont"/>
    <w:uiPriority w:val="99"/>
    <w:semiHidden/>
    <w:unhideWhenUsed/>
    <w:rsid w:val="00FA3D83"/>
    <w:rPr>
      <w:color w:val="605E5C"/>
      <w:shd w:val="clear" w:color="auto" w:fill="E1DFDD"/>
    </w:rPr>
  </w:style>
  <w:style w:type="character" w:styleId="FollowedHyperlink">
    <w:name w:val="FollowedHyperlink"/>
    <w:basedOn w:val="DefaultParagraphFont"/>
    <w:uiPriority w:val="99"/>
    <w:semiHidden/>
    <w:unhideWhenUsed/>
    <w:rsid w:val="00757825"/>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99791">
      <w:bodyDiv w:val="1"/>
      <w:marLeft w:val="0"/>
      <w:marRight w:val="0"/>
      <w:marTop w:val="0"/>
      <w:marBottom w:val="0"/>
      <w:divBdr>
        <w:top w:val="none" w:sz="0" w:space="0" w:color="auto"/>
        <w:left w:val="none" w:sz="0" w:space="0" w:color="auto"/>
        <w:bottom w:val="none" w:sz="0" w:space="0" w:color="auto"/>
        <w:right w:val="none" w:sz="0" w:space="0" w:color="auto"/>
      </w:divBdr>
      <w:divsChild>
        <w:div w:id="132215421">
          <w:marLeft w:val="0"/>
          <w:marRight w:val="0"/>
          <w:marTop w:val="0"/>
          <w:marBottom w:val="0"/>
          <w:divBdr>
            <w:top w:val="none" w:sz="0" w:space="0" w:color="auto"/>
            <w:left w:val="none" w:sz="0" w:space="0" w:color="auto"/>
            <w:bottom w:val="none" w:sz="0" w:space="0" w:color="auto"/>
            <w:right w:val="none" w:sz="0" w:space="0" w:color="auto"/>
          </w:divBdr>
        </w:div>
        <w:div w:id="1479152025">
          <w:marLeft w:val="0"/>
          <w:marRight w:val="0"/>
          <w:marTop w:val="0"/>
          <w:marBottom w:val="0"/>
          <w:divBdr>
            <w:top w:val="none" w:sz="0" w:space="0" w:color="auto"/>
            <w:left w:val="none" w:sz="0" w:space="0" w:color="auto"/>
            <w:bottom w:val="none" w:sz="0" w:space="0" w:color="auto"/>
            <w:right w:val="none" w:sz="0" w:space="0" w:color="auto"/>
          </w:divBdr>
        </w:div>
        <w:div w:id="646593670">
          <w:marLeft w:val="0"/>
          <w:marRight w:val="0"/>
          <w:marTop w:val="0"/>
          <w:marBottom w:val="0"/>
          <w:divBdr>
            <w:top w:val="none" w:sz="0" w:space="0" w:color="auto"/>
            <w:left w:val="none" w:sz="0" w:space="0" w:color="auto"/>
            <w:bottom w:val="none" w:sz="0" w:space="0" w:color="auto"/>
            <w:right w:val="none" w:sz="0" w:space="0" w:color="auto"/>
          </w:divBdr>
        </w:div>
        <w:div w:id="1949576432">
          <w:marLeft w:val="0"/>
          <w:marRight w:val="0"/>
          <w:marTop w:val="0"/>
          <w:marBottom w:val="0"/>
          <w:divBdr>
            <w:top w:val="none" w:sz="0" w:space="0" w:color="auto"/>
            <w:left w:val="none" w:sz="0" w:space="0" w:color="auto"/>
            <w:bottom w:val="none" w:sz="0" w:space="0" w:color="auto"/>
            <w:right w:val="none" w:sz="0" w:space="0" w:color="auto"/>
          </w:divBdr>
        </w:div>
        <w:div w:id="2004307854">
          <w:marLeft w:val="0"/>
          <w:marRight w:val="0"/>
          <w:marTop w:val="0"/>
          <w:marBottom w:val="0"/>
          <w:divBdr>
            <w:top w:val="none" w:sz="0" w:space="0" w:color="auto"/>
            <w:left w:val="none" w:sz="0" w:space="0" w:color="auto"/>
            <w:bottom w:val="none" w:sz="0" w:space="0" w:color="auto"/>
            <w:right w:val="none" w:sz="0" w:space="0" w:color="auto"/>
          </w:divBdr>
        </w:div>
        <w:div w:id="706371152">
          <w:marLeft w:val="0"/>
          <w:marRight w:val="0"/>
          <w:marTop w:val="0"/>
          <w:marBottom w:val="0"/>
          <w:divBdr>
            <w:top w:val="none" w:sz="0" w:space="0" w:color="auto"/>
            <w:left w:val="none" w:sz="0" w:space="0" w:color="auto"/>
            <w:bottom w:val="none" w:sz="0" w:space="0" w:color="auto"/>
            <w:right w:val="none" w:sz="0" w:space="0" w:color="auto"/>
          </w:divBdr>
        </w:div>
        <w:div w:id="1281379113">
          <w:marLeft w:val="0"/>
          <w:marRight w:val="0"/>
          <w:marTop w:val="0"/>
          <w:marBottom w:val="0"/>
          <w:divBdr>
            <w:top w:val="none" w:sz="0" w:space="0" w:color="auto"/>
            <w:left w:val="none" w:sz="0" w:space="0" w:color="auto"/>
            <w:bottom w:val="none" w:sz="0" w:space="0" w:color="auto"/>
            <w:right w:val="none" w:sz="0" w:space="0" w:color="auto"/>
          </w:divBdr>
        </w:div>
      </w:divsChild>
    </w:div>
    <w:div w:id="239214814">
      <w:bodyDiv w:val="1"/>
      <w:marLeft w:val="0"/>
      <w:marRight w:val="0"/>
      <w:marTop w:val="0"/>
      <w:marBottom w:val="0"/>
      <w:divBdr>
        <w:top w:val="none" w:sz="0" w:space="0" w:color="auto"/>
        <w:left w:val="none" w:sz="0" w:space="0" w:color="auto"/>
        <w:bottom w:val="none" w:sz="0" w:space="0" w:color="auto"/>
        <w:right w:val="none" w:sz="0" w:space="0" w:color="auto"/>
      </w:divBdr>
    </w:div>
    <w:div w:id="501774715">
      <w:bodyDiv w:val="1"/>
      <w:marLeft w:val="0"/>
      <w:marRight w:val="0"/>
      <w:marTop w:val="0"/>
      <w:marBottom w:val="0"/>
      <w:divBdr>
        <w:top w:val="none" w:sz="0" w:space="0" w:color="auto"/>
        <w:left w:val="none" w:sz="0" w:space="0" w:color="auto"/>
        <w:bottom w:val="none" w:sz="0" w:space="0" w:color="auto"/>
        <w:right w:val="none" w:sz="0" w:space="0" w:color="auto"/>
      </w:divBdr>
      <w:divsChild>
        <w:div w:id="1243294530">
          <w:marLeft w:val="0"/>
          <w:marRight w:val="0"/>
          <w:marTop w:val="0"/>
          <w:marBottom w:val="0"/>
          <w:divBdr>
            <w:top w:val="none" w:sz="0" w:space="0" w:color="auto"/>
            <w:left w:val="none" w:sz="0" w:space="0" w:color="auto"/>
            <w:bottom w:val="none" w:sz="0" w:space="0" w:color="auto"/>
            <w:right w:val="none" w:sz="0" w:space="0" w:color="auto"/>
          </w:divBdr>
        </w:div>
        <w:div w:id="461733423">
          <w:marLeft w:val="0"/>
          <w:marRight w:val="0"/>
          <w:marTop w:val="0"/>
          <w:marBottom w:val="0"/>
          <w:divBdr>
            <w:top w:val="none" w:sz="0" w:space="0" w:color="auto"/>
            <w:left w:val="none" w:sz="0" w:space="0" w:color="auto"/>
            <w:bottom w:val="none" w:sz="0" w:space="0" w:color="auto"/>
            <w:right w:val="none" w:sz="0" w:space="0" w:color="auto"/>
          </w:divBdr>
        </w:div>
        <w:div w:id="2136021899">
          <w:marLeft w:val="0"/>
          <w:marRight w:val="0"/>
          <w:marTop w:val="0"/>
          <w:marBottom w:val="0"/>
          <w:divBdr>
            <w:top w:val="none" w:sz="0" w:space="0" w:color="auto"/>
            <w:left w:val="none" w:sz="0" w:space="0" w:color="auto"/>
            <w:bottom w:val="none" w:sz="0" w:space="0" w:color="auto"/>
            <w:right w:val="none" w:sz="0" w:space="0" w:color="auto"/>
          </w:divBdr>
        </w:div>
        <w:div w:id="686248179">
          <w:marLeft w:val="0"/>
          <w:marRight w:val="0"/>
          <w:marTop w:val="0"/>
          <w:marBottom w:val="0"/>
          <w:divBdr>
            <w:top w:val="none" w:sz="0" w:space="0" w:color="auto"/>
            <w:left w:val="none" w:sz="0" w:space="0" w:color="auto"/>
            <w:bottom w:val="none" w:sz="0" w:space="0" w:color="auto"/>
            <w:right w:val="none" w:sz="0" w:space="0" w:color="auto"/>
          </w:divBdr>
        </w:div>
        <w:div w:id="283120903">
          <w:marLeft w:val="0"/>
          <w:marRight w:val="0"/>
          <w:marTop w:val="0"/>
          <w:marBottom w:val="0"/>
          <w:divBdr>
            <w:top w:val="none" w:sz="0" w:space="0" w:color="auto"/>
            <w:left w:val="none" w:sz="0" w:space="0" w:color="auto"/>
            <w:bottom w:val="none" w:sz="0" w:space="0" w:color="auto"/>
            <w:right w:val="none" w:sz="0" w:space="0" w:color="auto"/>
          </w:divBdr>
        </w:div>
        <w:div w:id="1308432363">
          <w:marLeft w:val="0"/>
          <w:marRight w:val="0"/>
          <w:marTop w:val="0"/>
          <w:marBottom w:val="0"/>
          <w:divBdr>
            <w:top w:val="none" w:sz="0" w:space="0" w:color="auto"/>
            <w:left w:val="none" w:sz="0" w:space="0" w:color="auto"/>
            <w:bottom w:val="none" w:sz="0" w:space="0" w:color="auto"/>
            <w:right w:val="none" w:sz="0" w:space="0" w:color="auto"/>
          </w:divBdr>
        </w:div>
      </w:divsChild>
    </w:div>
    <w:div w:id="576744633">
      <w:bodyDiv w:val="1"/>
      <w:marLeft w:val="0"/>
      <w:marRight w:val="0"/>
      <w:marTop w:val="0"/>
      <w:marBottom w:val="0"/>
      <w:divBdr>
        <w:top w:val="none" w:sz="0" w:space="0" w:color="auto"/>
        <w:left w:val="none" w:sz="0" w:space="0" w:color="auto"/>
        <w:bottom w:val="none" w:sz="0" w:space="0" w:color="auto"/>
        <w:right w:val="none" w:sz="0" w:space="0" w:color="auto"/>
      </w:divBdr>
      <w:divsChild>
        <w:div w:id="1475683340">
          <w:marLeft w:val="0"/>
          <w:marRight w:val="0"/>
          <w:marTop w:val="0"/>
          <w:marBottom w:val="0"/>
          <w:divBdr>
            <w:top w:val="none" w:sz="0" w:space="0" w:color="auto"/>
            <w:left w:val="none" w:sz="0" w:space="0" w:color="auto"/>
            <w:bottom w:val="none" w:sz="0" w:space="0" w:color="auto"/>
            <w:right w:val="none" w:sz="0" w:space="0" w:color="auto"/>
          </w:divBdr>
        </w:div>
        <w:div w:id="18315911">
          <w:marLeft w:val="0"/>
          <w:marRight w:val="0"/>
          <w:marTop w:val="0"/>
          <w:marBottom w:val="0"/>
          <w:divBdr>
            <w:top w:val="none" w:sz="0" w:space="0" w:color="auto"/>
            <w:left w:val="none" w:sz="0" w:space="0" w:color="auto"/>
            <w:bottom w:val="none" w:sz="0" w:space="0" w:color="auto"/>
            <w:right w:val="none" w:sz="0" w:space="0" w:color="auto"/>
          </w:divBdr>
        </w:div>
        <w:div w:id="698626009">
          <w:marLeft w:val="0"/>
          <w:marRight w:val="0"/>
          <w:marTop w:val="0"/>
          <w:marBottom w:val="0"/>
          <w:divBdr>
            <w:top w:val="none" w:sz="0" w:space="0" w:color="auto"/>
            <w:left w:val="none" w:sz="0" w:space="0" w:color="auto"/>
            <w:bottom w:val="none" w:sz="0" w:space="0" w:color="auto"/>
            <w:right w:val="none" w:sz="0" w:space="0" w:color="auto"/>
          </w:divBdr>
        </w:div>
        <w:div w:id="464008818">
          <w:marLeft w:val="0"/>
          <w:marRight w:val="0"/>
          <w:marTop w:val="0"/>
          <w:marBottom w:val="0"/>
          <w:divBdr>
            <w:top w:val="none" w:sz="0" w:space="0" w:color="auto"/>
            <w:left w:val="none" w:sz="0" w:space="0" w:color="auto"/>
            <w:bottom w:val="none" w:sz="0" w:space="0" w:color="auto"/>
            <w:right w:val="none" w:sz="0" w:space="0" w:color="auto"/>
          </w:divBdr>
        </w:div>
        <w:div w:id="1538353649">
          <w:marLeft w:val="0"/>
          <w:marRight w:val="0"/>
          <w:marTop w:val="0"/>
          <w:marBottom w:val="0"/>
          <w:divBdr>
            <w:top w:val="none" w:sz="0" w:space="0" w:color="auto"/>
            <w:left w:val="none" w:sz="0" w:space="0" w:color="auto"/>
            <w:bottom w:val="none" w:sz="0" w:space="0" w:color="auto"/>
            <w:right w:val="none" w:sz="0" w:space="0" w:color="auto"/>
          </w:divBdr>
        </w:div>
        <w:div w:id="1523133184">
          <w:marLeft w:val="0"/>
          <w:marRight w:val="0"/>
          <w:marTop w:val="0"/>
          <w:marBottom w:val="0"/>
          <w:divBdr>
            <w:top w:val="none" w:sz="0" w:space="0" w:color="auto"/>
            <w:left w:val="none" w:sz="0" w:space="0" w:color="auto"/>
            <w:bottom w:val="none" w:sz="0" w:space="0" w:color="auto"/>
            <w:right w:val="none" w:sz="0" w:space="0" w:color="auto"/>
          </w:divBdr>
        </w:div>
        <w:div w:id="1037774545">
          <w:marLeft w:val="0"/>
          <w:marRight w:val="0"/>
          <w:marTop w:val="0"/>
          <w:marBottom w:val="0"/>
          <w:divBdr>
            <w:top w:val="none" w:sz="0" w:space="0" w:color="auto"/>
            <w:left w:val="none" w:sz="0" w:space="0" w:color="auto"/>
            <w:bottom w:val="none" w:sz="0" w:space="0" w:color="auto"/>
            <w:right w:val="none" w:sz="0" w:space="0" w:color="auto"/>
          </w:divBdr>
        </w:div>
      </w:divsChild>
    </w:div>
    <w:div w:id="709301736">
      <w:bodyDiv w:val="1"/>
      <w:marLeft w:val="0"/>
      <w:marRight w:val="0"/>
      <w:marTop w:val="0"/>
      <w:marBottom w:val="0"/>
      <w:divBdr>
        <w:top w:val="none" w:sz="0" w:space="0" w:color="auto"/>
        <w:left w:val="none" w:sz="0" w:space="0" w:color="auto"/>
        <w:bottom w:val="none" w:sz="0" w:space="0" w:color="auto"/>
        <w:right w:val="none" w:sz="0" w:space="0" w:color="auto"/>
      </w:divBdr>
    </w:div>
    <w:div w:id="739206526">
      <w:bodyDiv w:val="1"/>
      <w:marLeft w:val="0"/>
      <w:marRight w:val="0"/>
      <w:marTop w:val="0"/>
      <w:marBottom w:val="0"/>
      <w:divBdr>
        <w:top w:val="none" w:sz="0" w:space="0" w:color="auto"/>
        <w:left w:val="none" w:sz="0" w:space="0" w:color="auto"/>
        <w:bottom w:val="none" w:sz="0" w:space="0" w:color="auto"/>
        <w:right w:val="none" w:sz="0" w:space="0" w:color="auto"/>
      </w:divBdr>
    </w:div>
    <w:div w:id="774716833">
      <w:bodyDiv w:val="1"/>
      <w:marLeft w:val="0"/>
      <w:marRight w:val="0"/>
      <w:marTop w:val="0"/>
      <w:marBottom w:val="0"/>
      <w:divBdr>
        <w:top w:val="none" w:sz="0" w:space="0" w:color="auto"/>
        <w:left w:val="none" w:sz="0" w:space="0" w:color="auto"/>
        <w:bottom w:val="none" w:sz="0" w:space="0" w:color="auto"/>
        <w:right w:val="none" w:sz="0" w:space="0" w:color="auto"/>
      </w:divBdr>
    </w:div>
    <w:div w:id="1159273559">
      <w:bodyDiv w:val="1"/>
      <w:marLeft w:val="0"/>
      <w:marRight w:val="0"/>
      <w:marTop w:val="0"/>
      <w:marBottom w:val="0"/>
      <w:divBdr>
        <w:top w:val="none" w:sz="0" w:space="0" w:color="auto"/>
        <w:left w:val="none" w:sz="0" w:space="0" w:color="auto"/>
        <w:bottom w:val="none" w:sz="0" w:space="0" w:color="auto"/>
        <w:right w:val="none" w:sz="0" w:space="0" w:color="auto"/>
      </w:divBdr>
      <w:divsChild>
        <w:div w:id="1068962846">
          <w:marLeft w:val="0"/>
          <w:marRight w:val="0"/>
          <w:marTop w:val="0"/>
          <w:marBottom w:val="0"/>
          <w:divBdr>
            <w:top w:val="none" w:sz="0" w:space="0" w:color="auto"/>
            <w:left w:val="none" w:sz="0" w:space="0" w:color="auto"/>
            <w:bottom w:val="none" w:sz="0" w:space="0" w:color="auto"/>
            <w:right w:val="none" w:sz="0" w:space="0" w:color="auto"/>
          </w:divBdr>
        </w:div>
      </w:divsChild>
    </w:div>
    <w:div w:id="1366953421">
      <w:bodyDiv w:val="1"/>
      <w:marLeft w:val="0"/>
      <w:marRight w:val="0"/>
      <w:marTop w:val="0"/>
      <w:marBottom w:val="0"/>
      <w:divBdr>
        <w:top w:val="none" w:sz="0" w:space="0" w:color="auto"/>
        <w:left w:val="none" w:sz="0" w:space="0" w:color="auto"/>
        <w:bottom w:val="none" w:sz="0" w:space="0" w:color="auto"/>
        <w:right w:val="none" w:sz="0" w:space="0" w:color="auto"/>
      </w:divBdr>
      <w:divsChild>
        <w:div w:id="578441194">
          <w:marLeft w:val="0"/>
          <w:marRight w:val="0"/>
          <w:marTop w:val="0"/>
          <w:marBottom w:val="0"/>
          <w:divBdr>
            <w:top w:val="none" w:sz="0" w:space="0" w:color="auto"/>
            <w:left w:val="none" w:sz="0" w:space="0" w:color="auto"/>
            <w:bottom w:val="none" w:sz="0" w:space="0" w:color="auto"/>
            <w:right w:val="none" w:sz="0" w:space="0" w:color="auto"/>
          </w:divBdr>
        </w:div>
      </w:divsChild>
    </w:div>
    <w:div w:id="1577277593">
      <w:bodyDiv w:val="1"/>
      <w:marLeft w:val="0"/>
      <w:marRight w:val="0"/>
      <w:marTop w:val="0"/>
      <w:marBottom w:val="0"/>
      <w:divBdr>
        <w:top w:val="none" w:sz="0" w:space="0" w:color="auto"/>
        <w:left w:val="none" w:sz="0" w:space="0" w:color="auto"/>
        <w:bottom w:val="none" w:sz="0" w:space="0" w:color="auto"/>
        <w:right w:val="none" w:sz="0" w:space="0" w:color="auto"/>
      </w:divBdr>
    </w:div>
    <w:div w:id="1590306086">
      <w:bodyDiv w:val="1"/>
      <w:marLeft w:val="0"/>
      <w:marRight w:val="0"/>
      <w:marTop w:val="0"/>
      <w:marBottom w:val="0"/>
      <w:divBdr>
        <w:top w:val="none" w:sz="0" w:space="0" w:color="auto"/>
        <w:left w:val="none" w:sz="0" w:space="0" w:color="auto"/>
        <w:bottom w:val="none" w:sz="0" w:space="0" w:color="auto"/>
        <w:right w:val="none" w:sz="0" w:space="0" w:color="auto"/>
      </w:divBdr>
      <w:divsChild>
        <w:div w:id="1689403461">
          <w:marLeft w:val="0"/>
          <w:marRight w:val="0"/>
          <w:marTop w:val="0"/>
          <w:marBottom w:val="0"/>
          <w:divBdr>
            <w:top w:val="none" w:sz="0" w:space="0" w:color="auto"/>
            <w:left w:val="none" w:sz="0" w:space="0" w:color="auto"/>
            <w:bottom w:val="none" w:sz="0" w:space="0" w:color="auto"/>
            <w:right w:val="none" w:sz="0" w:space="0" w:color="auto"/>
          </w:divBdr>
        </w:div>
        <w:div w:id="807168970">
          <w:marLeft w:val="0"/>
          <w:marRight w:val="0"/>
          <w:marTop w:val="0"/>
          <w:marBottom w:val="0"/>
          <w:divBdr>
            <w:top w:val="none" w:sz="0" w:space="0" w:color="auto"/>
            <w:left w:val="none" w:sz="0" w:space="0" w:color="auto"/>
            <w:bottom w:val="none" w:sz="0" w:space="0" w:color="auto"/>
            <w:right w:val="none" w:sz="0" w:space="0" w:color="auto"/>
          </w:divBdr>
        </w:div>
        <w:div w:id="1179657796">
          <w:marLeft w:val="0"/>
          <w:marRight w:val="0"/>
          <w:marTop w:val="0"/>
          <w:marBottom w:val="0"/>
          <w:divBdr>
            <w:top w:val="none" w:sz="0" w:space="0" w:color="auto"/>
            <w:left w:val="none" w:sz="0" w:space="0" w:color="auto"/>
            <w:bottom w:val="none" w:sz="0" w:space="0" w:color="auto"/>
            <w:right w:val="none" w:sz="0" w:space="0" w:color="auto"/>
          </w:divBdr>
        </w:div>
        <w:div w:id="392702607">
          <w:marLeft w:val="0"/>
          <w:marRight w:val="0"/>
          <w:marTop w:val="0"/>
          <w:marBottom w:val="0"/>
          <w:divBdr>
            <w:top w:val="none" w:sz="0" w:space="0" w:color="auto"/>
            <w:left w:val="none" w:sz="0" w:space="0" w:color="auto"/>
            <w:bottom w:val="none" w:sz="0" w:space="0" w:color="auto"/>
            <w:right w:val="none" w:sz="0" w:space="0" w:color="auto"/>
          </w:divBdr>
        </w:div>
        <w:div w:id="1212310208">
          <w:marLeft w:val="0"/>
          <w:marRight w:val="0"/>
          <w:marTop w:val="0"/>
          <w:marBottom w:val="0"/>
          <w:divBdr>
            <w:top w:val="none" w:sz="0" w:space="0" w:color="auto"/>
            <w:left w:val="none" w:sz="0" w:space="0" w:color="auto"/>
            <w:bottom w:val="none" w:sz="0" w:space="0" w:color="auto"/>
            <w:right w:val="none" w:sz="0" w:space="0" w:color="auto"/>
          </w:divBdr>
        </w:div>
        <w:div w:id="362948079">
          <w:marLeft w:val="0"/>
          <w:marRight w:val="0"/>
          <w:marTop w:val="0"/>
          <w:marBottom w:val="0"/>
          <w:divBdr>
            <w:top w:val="none" w:sz="0" w:space="0" w:color="auto"/>
            <w:left w:val="none" w:sz="0" w:space="0" w:color="auto"/>
            <w:bottom w:val="none" w:sz="0" w:space="0" w:color="auto"/>
            <w:right w:val="none" w:sz="0" w:space="0" w:color="auto"/>
          </w:divBdr>
        </w:div>
      </w:divsChild>
    </w:div>
    <w:div w:id="1988125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2.jpeg" Id="rId8" /><Relationship Type="http://schemas.openxmlformats.org/officeDocument/2006/relationships/theme" Target="theme/theme1.xml" Id="rId18" /><Relationship Type="http://schemas.openxmlformats.org/officeDocument/2006/relationships/settings" Target="settings.xml" Id="rId3" /><Relationship Type="http://schemas.openxmlformats.org/officeDocument/2006/relationships/customXml" Target="../customXml/item3.xml" Id="rId21" /><Relationship Type="http://schemas.openxmlformats.org/officeDocument/2006/relationships/hyperlink" Target="https://warwick.ac.uk/fac/arts/cadre/m4c/rdfef/" TargetMode="External" Id="rId7" /><Relationship Type="http://schemas.openxmlformats.org/officeDocument/2006/relationships/fontTable" Target="fontTable.xml" Id="rId17" /><Relationship Type="http://schemas.openxmlformats.org/officeDocument/2006/relationships/styles" Target="styles.xml" Id="rId2" /><Relationship Type="http://schemas.openxmlformats.org/officeDocument/2006/relationships/hyperlink" Target="mailto:M4C@warwick.ac.uk" TargetMode="External" Id="rId16" /><Relationship Type="http://schemas.openxmlformats.org/officeDocument/2006/relationships/customXml" Target="../customXml/item2.xml" Id="rId20" /><Relationship Type="http://schemas.openxmlformats.org/officeDocument/2006/relationships/numbering" Target="numbering.xml" Id="rId1" /><Relationship Type="http://schemas.openxmlformats.org/officeDocument/2006/relationships/image" Target="media/image3.jpeg" Id="rId15" /><Relationship Type="http://schemas.openxmlformats.org/officeDocument/2006/relationships/customXml" Target="../customXml/item1.xml" Id="rId19" /><Relationship Type="http://schemas.openxmlformats.org/officeDocument/2006/relationships/webSettings" Target="webSettings.xml" Id="rId4" /><Relationship Type="http://schemas.openxmlformats.org/officeDocument/2006/relationships/hyperlink" Target="mailto:M4C@warwick.ac.uk" TargetMode="External" Id="Raea1a214893846d5" /><Relationship Type="http://schemas.openxmlformats.org/officeDocument/2006/relationships/image" Target="/media/image3.jpg" Id="rId154486379" /><Relationship Type="http://schemas.openxmlformats.org/officeDocument/2006/relationships/hyperlink" Target="https://eur01.safelinks.protection.outlook.com/?url=https%3A%2F%2Fwww.ucl.ac.uk%2Fioe%2F&amp;data=05%7C02%7CYangzi.Zhou.1%40warwick.ac.uk%7C4d1505f97dea4e64426008dec2fa9750%7C09bacfbd47ef446592653546f2eaf6bc%7C0%7C0%7C639162580589989129%7CUnknown%7CTWFpbGZsb3d8eyJFbXB0eU1hcGkiOnRydWUsIlYiOiIwLjAuMDAwMCIsIlAiOiJXaW4zMiIsIkFOIjoiTWFpbCIsIldUIjoyfQ%3D%3D%7C0%7C%7C%7C&amp;sdata=G3bRegQbDB0ITpSyTLgP%2F7QHsig8KpPHxRxk2cm6%2F7k%3D&amp;reserved=0" TargetMode="External" Id="R9e59f3a7af444fa6" /><Relationship Type="http://schemas.openxmlformats.org/officeDocument/2006/relationships/hyperlink" Target="https://eur01.safelinks.protection.outlook.com/?url=https%3A%2F%2Fphilosophy-of-education.org%2F&amp;data=05%7C02%7CYangzi.Zhou.1%40warwick.ac.uk%7C4d1505f97dea4e64426008dec2fa9750%7C09bacfbd47ef446592653546f2eaf6bc%7C0%7C0%7C639162580590014809%7CUnknown%7CTWFpbGZsb3d8eyJFbXB0eU1hcGkiOnRydWUsIlYiOiIwLjAuMDAwMCIsIlAiOiJXaW4zMiIsIkFOIjoiTWFpbCIsIldUIjoyfQ%3D%3D%7C0%7C%7C%7C&amp;sdata=haDqV6zGoiPOLILa4LIRQGmREDr4lawr6Y5bgPRit18%3D&amp;reserved=0" TargetMode="External" Id="R27fd5fa200e04073" /><Relationship Type="http://schemas.openxmlformats.org/officeDocument/2006/relationships/hyperlink" Target="https://eur01.safelinks.protection.outlook.com/?url=https%3A%2F%2Fvoix.uk%2F&amp;data=05%7C02%7CYangzi.Zhou.1%40warwick.ac.uk%7C4d1505f97dea4e64426008dec2fa9750%7C09bacfbd47ef446592653546f2eaf6bc%7C0%7C0%7C639162580590043219%7CUnknown%7CTWFpbGZsb3d8eyJFbXB0eU1hcGkiOnRydWUsIlYiOiIwLjAuMDAwMCIsIlAiOiJXaW4zMiIsIkFOIjoiTWFpbCIsIldUIjoyfQ%3D%3D%7C0%7C%7C%7C&amp;sdata=pf68cUAdWQf%2FsdCsLLFPsUCn7NmqipNdtfGeA64WMwk%3D&amp;reserved=0" TargetMode="External" Id="R28ed61ea243748a3" /><Relationship Type="http://schemas.openxmlformats.org/officeDocument/2006/relationships/hyperlink" Target="https://warwick.ac.uk/services/ris/research-funding-opportunities/esrc-iaa-round-3/policyhub/policyhubevents/understandingmisogynyinyoungpeople/" TargetMode="External" Id="R4902cc9833b249fc" /><Relationship Type="http://schemas.openxmlformats.org/officeDocument/2006/relationships/hyperlink" Target="https://eur01.safelinks.protection.outlook.com/?url=https%3A%2F%2Fwww.eventbrite.co.uk%2Fe%2Ffrom-screen-to-classroom-understanding-misogyny-in-young-people-tickets-1990559119912%3Faff%3Doddtdtcreator%26_gl%3D1*12sidan*_up*MQ..*_ga*NzkxMTgyNTg0LjE3Nzk5NjY3NDY.*_ga_TQVES5V6SH*czE3Nzk5NjY3NDUkbzEkZzAkdDE3Nzk5NjY3NDUkajYwJGwwJGgw&amp;data=05%7C02%7CYangzi.Zhou.1%40warwick.ac.uk%7C4d1505f97dea4e64426008dec2fa9750%7C09bacfbd47ef446592653546f2eaf6bc%7C0%7C0%7C639162580590066515%7CUnknown%7CTWFpbGZsb3d8eyJFbXB0eU1hcGkiOnRydWUsIlYiOiIwLjAuMDAwMCIsIlAiOiJXaW4zMiIsIkFOIjoiTWFpbCIsIldUIjoyfQ%3D%3D%7C0%7C%7C%7C&amp;sdata=hWKNLE3l3%2B07QAE9Td%2FUdgOmdm%2BSggpIjs%2BAgVL98Ds%3D&amp;reserved=0" TargetMode="External" Id="R4ba5678a1f5f48b8"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13663eefdc1561a09e0354e40c706e24">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90afbd12fe69317435a5ac0105bb3c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Props1.xml><?xml version="1.0" encoding="utf-8"?>
<ds:datastoreItem xmlns:ds="http://schemas.openxmlformats.org/officeDocument/2006/customXml" ds:itemID="{696C0501-E3D3-4925-831B-DFC7F3DDA6DA}"/>
</file>

<file path=customXml/itemProps2.xml><?xml version="1.0" encoding="utf-8"?>
<ds:datastoreItem xmlns:ds="http://schemas.openxmlformats.org/officeDocument/2006/customXml" ds:itemID="{56B7F598-54A6-44F5-858B-CEDC1C3298A7}"/>
</file>

<file path=customXml/itemProps3.xml><?xml version="1.0" encoding="utf-8"?>
<ds:datastoreItem xmlns:ds="http://schemas.openxmlformats.org/officeDocument/2006/customXml" ds:itemID="{46D0B7EC-189D-40DD-A7EA-00BE589712F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Hardy, Emily</dc:creator>
  <keywords/>
  <dc:description/>
  <lastModifiedBy>Zhou, Yangzi</lastModifiedBy>
  <revision>11</revision>
  <dcterms:created xsi:type="dcterms:W3CDTF">2025-06-02T12:31:00.0000000Z</dcterms:created>
  <dcterms:modified xsi:type="dcterms:W3CDTF">2026-06-12T08:07:16.2304650Z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