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D141D" w14:paraId="1D9053A5" w14:textId="77777777" w:rsidTr="003C1A10">
        <w:tc>
          <w:tcPr>
            <w:tcW w:w="9016" w:type="dxa"/>
          </w:tcPr>
          <w:p w14:paraId="3BF76952" w14:textId="46B0DA7B" w:rsidR="001D141D" w:rsidRDefault="001D141D" w:rsidP="003C1A10">
            <w:pPr>
              <w:pStyle w:val="RecipientAddress"/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1A9CA6B0" wp14:editId="746B8A7E">
                  <wp:simplePos x="0" y="0"/>
                  <wp:positionH relativeFrom="column">
                    <wp:posOffset>3616325</wp:posOffset>
                  </wp:positionH>
                  <wp:positionV relativeFrom="paragraph">
                    <wp:posOffset>1270</wp:posOffset>
                  </wp:positionV>
                  <wp:extent cx="1783080" cy="551180"/>
                  <wp:effectExtent l="0" t="0" r="7620" b="1270"/>
                  <wp:wrapSquare wrapText="bothSides"/>
                  <wp:docPr id="74651883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6518835" name="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3080" cy="551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15C56F6" wp14:editId="1DDB950C">
                  <wp:simplePos x="0" y="0"/>
                  <wp:positionH relativeFrom="column">
                    <wp:posOffset>156845</wp:posOffset>
                  </wp:positionH>
                  <wp:positionV relativeFrom="paragraph">
                    <wp:posOffset>53340</wp:posOffset>
                  </wp:positionV>
                  <wp:extent cx="1619250" cy="409575"/>
                  <wp:effectExtent l="0" t="0" r="0" b="9525"/>
                  <wp:wrapSquare wrapText="bothSides"/>
                  <wp:docPr id="97636999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6369997" name="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250" cy="409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C1A10" w14:paraId="086398A1" w14:textId="77777777" w:rsidTr="003C1A10">
        <w:tc>
          <w:tcPr>
            <w:tcW w:w="9016" w:type="dxa"/>
          </w:tcPr>
          <w:p w14:paraId="750AAA76" w14:textId="5676DE73" w:rsidR="003C1A10" w:rsidRPr="00114C89" w:rsidRDefault="003C1A10" w:rsidP="003C1A10">
            <w:pPr>
              <w:pStyle w:val="RecipientAddress"/>
              <w:spacing w:after="0"/>
              <w:jc w:val="center"/>
              <w:rPr>
                <w:rFonts w:ascii="Calibri" w:hAnsi="Calibri"/>
                <w:b/>
                <w:bCs/>
                <w:sz w:val="28"/>
                <w:szCs w:val="28"/>
                <w:lang w:val="en-GB"/>
              </w:rPr>
            </w:pPr>
            <w:r w:rsidRPr="00114C89">
              <w:rPr>
                <w:rFonts w:ascii="Calibri" w:hAnsi="Calibri"/>
                <w:b/>
                <w:bCs/>
                <w:sz w:val="28"/>
                <w:szCs w:val="28"/>
                <w:lang w:val="en-GB"/>
              </w:rPr>
              <w:t xml:space="preserve">M4C Research Development Fund (RDF) and </w:t>
            </w:r>
            <w:r w:rsidRPr="00114C89">
              <w:rPr>
                <w:rFonts w:ascii="Calibri" w:hAnsi="Calibri"/>
                <w:b/>
                <w:bCs/>
                <w:sz w:val="28"/>
                <w:szCs w:val="28"/>
                <w:lang w:val="en-GB"/>
              </w:rPr>
              <w:br/>
              <w:t>Engagement Fund (EF) Checklist</w:t>
            </w:r>
          </w:p>
          <w:p w14:paraId="31D30B41" w14:textId="77777777" w:rsidR="003C1A10" w:rsidRDefault="003C1A10" w:rsidP="00114C89">
            <w:pPr>
              <w:pStyle w:val="RecipientAddress"/>
              <w:spacing w:after="0"/>
              <w:jc w:val="center"/>
              <w:rPr>
                <w:rFonts w:ascii="Calibri" w:hAnsi="Calibri"/>
                <w:b/>
                <w:bCs/>
                <w:sz w:val="28"/>
                <w:szCs w:val="28"/>
                <w:lang w:val="en-GB"/>
              </w:rPr>
            </w:pPr>
          </w:p>
        </w:tc>
      </w:tr>
      <w:tr w:rsidR="003C1A10" w14:paraId="36169CE4" w14:textId="77777777" w:rsidTr="003C1A10">
        <w:tc>
          <w:tcPr>
            <w:tcW w:w="9016" w:type="dxa"/>
          </w:tcPr>
          <w:p w14:paraId="64F33893" w14:textId="77777777" w:rsidR="003C1A10" w:rsidRPr="00114C89" w:rsidRDefault="003C1A10" w:rsidP="003C1A10">
            <w:pPr>
              <w:pStyle w:val="Closing"/>
              <w:numPr>
                <w:ilvl w:val="0"/>
                <w:numId w:val="1"/>
              </w:numPr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Many thanks for your application for RDF/EF 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funding.</w:t>
            </w:r>
          </w:p>
          <w:p w14:paraId="61CE51F7" w14:textId="77777777" w:rsidR="003C1A10" w:rsidRPr="00114C89" w:rsidRDefault="003C1A10" w:rsidP="003C1A10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</w:p>
          <w:p w14:paraId="432B6685" w14:textId="77777777" w:rsidR="003C1A10" w:rsidRPr="003C1A10" w:rsidRDefault="003C1A10" w:rsidP="003C1A10">
            <w:pPr>
              <w:pStyle w:val="Closing"/>
              <w:numPr>
                <w:ilvl w:val="0"/>
                <w:numId w:val="1"/>
              </w:numPr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Please submit this checklist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 along with your RDF/EF Application Form via the CADRE M4C RDF/EF Website. </w:t>
            </w:r>
            <w:hyperlink r:id="rId7" w:history="1">
              <w:r w:rsidRPr="003C1A10">
                <w:rPr>
                  <w:rStyle w:val="Hyperlink"/>
                  <w:rFonts w:ascii="Calibri" w:hAnsi="Calibri"/>
                  <w:sz w:val="20"/>
                  <w:szCs w:val="20"/>
                  <w:lang w:val="en-GB"/>
                </w:rPr>
                <w:t>RDF/EF Application Form</w:t>
              </w:r>
            </w:hyperlink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. All submissions are electronic and should not be emailed separately. </w:t>
            </w:r>
          </w:p>
          <w:p w14:paraId="7308C478" w14:textId="77777777" w:rsidR="003C1A10" w:rsidRDefault="003C1A10" w:rsidP="003C1A10">
            <w:pPr>
              <w:pStyle w:val="Closing"/>
              <w:spacing w:before="0" w:after="0"/>
              <w:ind w:left="360"/>
              <w:rPr>
                <w:rFonts w:ascii="Calibri" w:hAnsi="Calibri"/>
                <w:sz w:val="20"/>
                <w:szCs w:val="20"/>
                <w:lang w:val="en-GB"/>
              </w:rPr>
            </w:pPr>
          </w:p>
          <w:p w14:paraId="32662CBA" w14:textId="704443ED" w:rsidR="003C1A10" w:rsidRDefault="003C1A10" w:rsidP="003C1A10">
            <w:pPr>
              <w:pStyle w:val="Closing"/>
              <w:numPr>
                <w:ilvl w:val="0"/>
                <w:numId w:val="1"/>
              </w:numPr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Once submitted online, M4C Warwick team will check your full application and checklist and seek approval from Site Directors 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David Lambert and Ross Forman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, on your behalf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.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</w:p>
          <w:p w14:paraId="14CE9C3D" w14:textId="77777777" w:rsidR="003C1A10" w:rsidRDefault="003C1A10" w:rsidP="003C1A10">
            <w:pPr>
              <w:pStyle w:val="ListParagraph"/>
              <w:rPr>
                <w:rFonts w:ascii="Calibri" w:hAnsi="Calibri"/>
                <w:sz w:val="20"/>
                <w:szCs w:val="20"/>
              </w:rPr>
            </w:pPr>
          </w:p>
          <w:p w14:paraId="554C7A45" w14:textId="77777777" w:rsidR="003C1A10" w:rsidRPr="00114C89" w:rsidRDefault="003C1A10" w:rsidP="003C1A10">
            <w:pPr>
              <w:pStyle w:val="Closing"/>
              <w:numPr>
                <w:ilvl w:val="0"/>
                <w:numId w:val="1"/>
              </w:numPr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For more information please contact </w:t>
            </w:r>
            <w:hyperlink r:id="rId8" w:history="1">
              <w:r w:rsidRPr="00436900">
                <w:rPr>
                  <w:rStyle w:val="Hyperlink"/>
                  <w:rFonts w:ascii="Calibri" w:hAnsi="Calibri"/>
                  <w:sz w:val="20"/>
                  <w:szCs w:val="20"/>
                  <w:lang w:val="en-GB"/>
                </w:rPr>
                <w:t>m4c@warwick.ac.uk</w:t>
              </w:r>
            </w:hyperlink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 and visit the </w:t>
            </w:r>
            <w:hyperlink r:id="rId9" w:history="1">
              <w:r w:rsidRPr="003C1A10">
                <w:rPr>
                  <w:rStyle w:val="Hyperlink"/>
                  <w:rFonts w:ascii="Calibri" w:hAnsi="Calibri"/>
                  <w:sz w:val="20"/>
                  <w:szCs w:val="20"/>
                  <w:lang w:val="en-GB"/>
                </w:rPr>
                <w:t>RDF/EF</w:t>
              </w:r>
            </w:hyperlink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 site. </w:t>
            </w:r>
          </w:p>
          <w:p w14:paraId="1BEB89EA" w14:textId="77777777" w:rsidR="003C1A10" w:rsidRPr="00114C89" w:rsidRDefault="003C1A10" w:rsidP="003C1A10">
            <w:pPr>
              <w:pStyle w:val="RecipientAddress"/>
              <w:spacing w:after="0"/>
              <w:jc w:val="center"/>
              <w:rPr>
                <w:rFonts w:ascii="Calibri" w:hAnsi="Calibri"/>
                <w:b/>
                <w:bCs/>
                <w:sz w:val="28"/>
                <w:szCs w:val="28"/>
                <w:lang w:val="en-GB"/>
              </w:rPr>
            </w:pPr>
          </w:p>
        </w:tc>
      </w:tr>
    </w:tbl>
    <w:p w14:paraId="3C130100" w14:textId="0A11EC1D" w:rsidR="00114C89" w:rsidRPr="00114C89" w:rsidRDefault="00114C89" w:rsidP="00114C89">
      <w:pPr>
        <w:pStyle w:val="Closing"/>
        <w:spacing w:before="0" w:after="0"/>
        <w:rPr>
          <w:rFonts w:ascii="Calibri" w:hAnsi="Calibri"/>
          <w:b/>
          <w:bCs/>
          <w:sz w:val="20"/>
          <w:szCs w:val="20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83"/>
        <w:gridCol w:w="1843"/>
      </w:tblGrid>
      <w:tr w:rsidR="00114C89" w:rsidRPr="00114C89" w14:paraId="32C31154" w14:textId="77777777" w:rsidTr="003C1A10">
        <w:tc>
          <w:tcPr>
            <w:tcW w:w="7083" w:type="dxa"/>
          </w:tcPr>
          <w:p w14:paraId="374A631E" w14:textId="6C9BB98C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PGR NAME:</w:t>
            </w:r>
          </w:p>
        </w:tc>
        <w:tc>
          <w:tcPr>
            <w:tcW w:w="1843" w:type="dxa"/>
          </w:tcPr>
          <w:p w14:paraId="3BC940AD" w14:textId="750A0EF6" w:rsidR="00114C89" w:rsidRPr="00114C89" w:rsidRDefault="00114C89" w:rsidP="00114C89">
            <w:pPr>
              <w:pStyle w:val="Closing"/>
              <w:spacing w:before="0" w:after="0"/>
              <w:jc w:val="center"/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Completed?</w:t>
            </w:r>
            <w:r w:rsidR="003C1A10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 xml:space="preserve"> (Y/N)</w:t>
            </w:r>
          </w:p>
        </w:tc>
      </w:tr>
      <w:tr w:rsidR="00114C89" w:rsidRPr="00114C89" w14:paraId="489A59D5" w14:textId="77777777" w:rsidTr="003C1A10">
        <w:tc>
          <w:tcPr>
            <w:tcW w:w="7083" w:type="dxa"/>
          </w:tcPr>
          <w:p w14:paraId="007C8D40" w14:textId="5B1869E8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Ensure that your supervisors support and have signed your application</w:t>
            </w:r>
            <w:r w:rsidR="003C1A10">
              <w:rPr>
                <w:rFonts w:ascii="Calibri" w:hAnsi="Calibri"/>
                <w:sz w:val="20"/>
                <w:szCs w:val="20"/>
                <w:lang w:val="en-GB"/>
              </w:rPr>
              <w:t xml:space="preserve"> (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this, plus approval by the Site Directors, satisfies the M4C requirement for permission from your institution</w:t>
            </w:r>
            <w:r w:rsidR="003C1A10">
              <w:rPr>
                <w:rFonts w:ascii="Calibri" w:hAnsi="Calibri"/>
                <w:sz w:val="20"/>
                <w:szCs w:val="20"/>
                <w:lang w:val="en-GB"/>
              </w:rPr>
              <w:t>. As above M4C Warwick team will seek Site Director approval on your behalf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).</w:t>
            </w:r>
          </w:p>
        </w:tc>
        <w:tc>
          <w:tcPr>
            <w:tcW w:w="1843" w:type="dxa"/>
          </w:tcPr>
          <w:p w14:paraId="45437989" w14:textId="1E19383D" w:rsidR="00114C89" w:rsidRPr="00114C89" w:rsidRDefault="00114C89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114C89" w:rsidRPr="00114C89" w14:paraId="7D558EA2" w14:textId="77777777" w:rsidTr="003C1A10">
        <w:tc>
          <w:tcPr>
            <w:tcW w:w="7083" w:type="dxa"/>
          </w:tcPr>
          <w:p w14:paraId="6475163F" w14:textId="5270CE37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Ensure your application </w:t>
            </w:r>
            <w:proofErr w:type="gramStart"/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is  as</w:t>
            </w:r>
            <w:proofErr w:type="gramEnd"/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3C1A10">
              <w:rPr>
                <w:rFonts w:ascii="Calibri" w:hAnsi="Calibri"/>
                <w:sz w:val="20"/>
                <w:szCs w:val="20"/>
                <w:lang w:val="en-GB"/>
              </w:rPr>
              <w:t xml:space="preserve">attached to the online form in 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docx or </w:t>
            </w:r>
            <w:proofErr w:type="spellStart"/>
            <w:r w:rsidR="003C1A10">
              <w:rPr>
                <w:rFonts w:ascii="Calibri" w:hAnsi="Calibri"/>
                <w:sz w:val="20"/>
                <w:szCs w:val="20"/>
                <w:lang w:val="en-GB"/>
              </w:rPr>
              <w:t>odt</w:t>
            </w:r>
            <w:proofErr w:type="spellEnd"/>
            <w:r w:rsidR="003C1A10">
              <w:rPr>
                <w:rFonts w:ascii="Calibri" w:hAnsi="Calibri"/>
                <w:sz w:val="20"/>
                <w:szCs w:val="20"/>
                <w:lang w:val="en-GB"/>
              </w:rPr>
              <w:t xml:space="preserve"> format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; please do not send documents as PDFs</w:t>
            </w:r>
            <w:r w:rsidR="003C1A10">
              <w:rPr>
                <w:rFonts w:ascii="Calibri" w:hAnsi="Calibri"/>
                <w:sz w:val="20"/>
                <w:szCs w:val="20"/>
                <w:lang w:val="en-GB"/>
              </w:rPr>
              <w:t>, with a clear file name including your name.</w:t>
            </w:r>
          </w:p>
        </w:tc>
        <w:tc>
          <w:tcPr>
            <w:tcW w:w="1843" w:type="dxa"/>
          </w:tcPr>
          <w:p w14:paraId="7AE34EDE" w14:textId="053325B6" w:rsidR="00114C89" w:rsidRPr="00114C89" w:rsidRDefault="00114C89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114C89" w:rsidRPr="00114C89" w14:paraId="612A4FBA" w14:textId="77777777" w:rsidTr="003C1A10">
        <w:tc>
          <w:tcPr>
            <w:tcW w:w="7083" w:type="dxa"/>
          </w:tcPr>
          <w:p w14:paraId="564DE3F2" w14:textId="77777777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Please list accommodation costs as per the nightly limits (</w:t>
            </w:r>
            <w:r w:rsidRPr="00114C89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you do not need quotes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):</w:t>
            </w:r>
          </w:p>
          <w:p w14:paraId="6316FA18" w14:textId="77777777" w:rsidR="00114C89" w:rsidRDefault="00114C89" w:rsidP="00B67B5F">
            <w:pPr>
              <w:pStyle w:val="Closing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E.g. three </w:t>
            </w:r>
            <w:proofErr w:type="spellStart"/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nights</w:t>
            </w:r>
            <w:proofErr w:type="spellEnd"/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accommodation in Manchester = 3 x £100 = £300</w:t>
            </w:r>
          </w:p>
          <w:p w14:paraId="2DB3DB2B" w14:textId="77777777" w:rsidR="00114C89" w:rsidRDefault="00114C89" w:rsidP="00B67B5F">
            <w:pPr>
              <w:pStyle w:val="Closing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>As a reminder the limits are:</w:t>
            </w:r>
          </w:p>
          <w:p w14:paraId="052EA7F0" w14:textId="0BCF6073" w:rsidR="00114C89" w:rsidRPr="00114C89" w:rsidRDefault="00114C89" w:rsidP="00B67B5F">
            <w:pPr>
              <w:pStyle w:val="Closing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London - £120 per night</w:t>
            </w:r>
          </w:p>
          <w:p w14:paraId="69ED60AD" w14:textId="77777777" w:rsidR="00114C89" w:rsidRPr="00114C89" w:rsidRDefault="00114C89" w:rsidP="00B67B5F">
            <w:pPr>
              <w:pStyle w:val="Closing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Elsewhere in UK - £100 per night</w:t>
            </w:r>
          </w:p>
          <w:p w14:paraId="47B01F47" w14:textId="67EBCDB8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Overseas – £120 per night</w:t>
            </w:r>
          </w:p>
        </w:tc>
        <w:tc>
          <w:tcPr>
            <w:tcW w:w="1843" w:type="dxa"/>
          </w:tcPr>
          <w:p w14:paraId="4AACC5BA" w14:textId="34D93516" w:rsidR="00114C89" w:rsidRPr="00114C89" w:rsidRDefault="00114C89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114C89" w:rsidRPr="00114C89" w14:paraId="280708B2" w14:textId="77777777" w:rsidTr="003C1A10">
        <w:tc>
          <w:tcPr>
            <w:tcW w:w="7083" w:type="dxa"/>
          </w:tcPr>
          <w:p w14:paraId="2F4186A3" w14:textId="13BBD583" w:rsidR="00114C89" w:rsidRPr="00114C89" w:rsidRDefault="00114C89" w:rsidP="00B67B5F">
            <w:pPr>
              <w:pStyle w:val="Closing"/>
              <w:spacing w:before="0" w:after="0"/>
              <w:rPr>
                <w:rFonts w:cstheme="minorHAnsi"/>
                <w:sz w:val="18"/>
                <w:szCs w:val="18"/>
                <w:lang w:val="en-GB"/>
              </w:rPr>
            </w:pPr>
            <w:r w:rsidRPr="00114C89">
              <w:rPr>
                <w:rFonts w:cstheme="minorHAnsi"/>
                <w:sz w:val="20"/>
                <w:szCs w:val="20"/>
                <w:lang w:val="en-GB"/>
              </w:rPr>
              <w:t xml:space="preserve">With your application, ensure to attach quotes for </w:t>
            </w:r>
            <w:r w:rsidRPr="00114C89">
              <w:rPr>
                <w:rFonts w:cstheme="minorHAnsi"/>
                <w:b/>
                <w:bCs/>
                <w:sz w:val="20"/>
                <w:szCs w:val="20"/>
                <w:lang w:val="en-GB"/>
              </w:rPr>
              <w:t>all</w:t>
            </w:r>
            <w:r w:rsidRPr="00114C89">
              <w:rPr>
                <w:rFonts w:cstheme="minorHAnsi"/>
                <w:sz w:val="20"/>
                <w:szCs w:val="20"/>
                <w:lang w:val="en-GB"/>
              </w:rPr>
              <w:t xml:space="preserve"> expenses you expect to incur </w:t>
            </w:r>
            <w:r w:rsidRPr="00114C89">
              <w:rPr>
                <w:rFonts w:cstheme="minorHAnsi"/>
                <w:b/>
                <w:bCs/>
                <w:sz w:val="20"/>
                <w:szCs w:val="20"/>
                <w:lang w:val="en-GB"/>
              </w:rPr>
              <w:t>except accommodation</w:t>
            </w:r>
            <w:r w:rsidRPr="00114C89">
              <w:rPr>
                <w:rFonts w:cstheme="minorHAnsi"/>
                <w:sz w:val="20"/>
                <w:szCs w:val="20"/>
                <w:lang w:val="en-GB"/>
              </w:rPr>
              <w:t xml:space="preserve"> (including, for example, travel to and from your UK airport). </w:t>
            </w:r>
          </w:p>
          <w:p w14:paraId="7FD6DC8C" w14:textId="322DA8B7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cstheme="minorHAnsi"/>
                <w:sz w:val="20"/>
                <w:szCs w:val="20"/>
                <w:lang w:val="en-GB"/>
              </w:rPr>
              <w:t xml:space="preserve">Note that you </w:t>
            </w:r>
            <w:r w:rsidRPr="00114C89">
              <w:rPr>
                <w:rFonts w:cstheme="minorHAnsi"/>
                <w:b/>
                <w:bCs/>
                <w:sz w:val="20"/>
                <w:szCs w:val="20"/>
                <w:lang w:val="en-GB"/>
              </w:rPr>
              <w:t>cannot</w:t>
            </w:r>
            <w:r w:rsidRPr="00114C89">
              <w:rPr>
                <w:rFonts w:cstheme="minorHAnsi"/>
                <w:sz w:val="20"/>
                <w:szCs w:val="20"/>
                <w:lang w:val="en-GB"/>
              </w:rPr>
              <w:t xml:space="preserve"> retrospectively claim additional money from M4C for costs you failed to budget for. </w:t>
            </w:r>
          </w:p>
        </w:tc>
        <w:tc>
          <w:tcPr>
            <w:tcW w:w="1843" w:type="dxa"/>
          </w:tcPr>
          <w:p w14:paraId="70D7F60B" w14:textId="0AE5E518" w:rsidR="00114C89" w:rsidRPr="00114C89" w:rsidRDefault="00114C89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2A3884" w:rsidRPr="00114C89" w14:paraId="4B8E9976" w14:textId="77777777" w:rsidTr="003C1A10">
        <w:tc>
          <w:tcPr>
            <w:tcW w:w="7083" w:type="dxa"/>
          </w:tcPr>
          <w:p w14:paraId="54C91D6B" w14:textId="580AFFAF" w:rsidR="002A3884" w:rsidRDefault="002A3884" w:rsidP="00B67B5F">
            <w:pPr>
              <w:pStyle w:val="Closing"/>
              <w:spacing w:before="0" w:after="0"/>
              <w:rPr>
                <w:rFonts w:cstheme="minorHAnsi"/>
                <w:sz w:val="20"/>
                <w:szCs w:val="20"/>
                <w:lang w:val="en-GB"/>
              </w:rPr>
            </w:pPr>
            <w:r w:rsidRPr="00114C89">
              <w:rPr>
                <w:rFonts w:cstheme="minorHAnsi"/>
                <w:sz w:val="20"/>
                <w:szCs w:val="20"/>
                <w:lang w:val="en-GB"/>
              </w:rPr>
              <w:t>When booking rail travel, please ensure you are considering all the fare options when making your booking. Often, “open” or “off-peak” return fares are cheaper than two “single” fares; they also give you more flexibility as you are not beholden to a specific train.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Please consider purchasing a </w:t>
            </w:r>
            <w:r w:rsidRPr="002A3884">
              <w:rPr>
                <w:rFonts w:cstheme="minorHAnsi"/>
                <w:b/>
                <w:bCs/>
                <w:sz w:val="20"/>
                <w:szCs w:val="20"/>
                <w:lang w:val="en-GB"/>
              </w:rPr>
              <w:t>16-25</w:t>
            </w: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 or </w:t>
            </w:r>
            <w:r w:rsidRPr="002A3884">
              <w:rPr>
                <w:rFonts w:cstheme="minorHAnsi"/>
                <w:b/>
                <w:bCs/>
                <w:sz w:val="20"/>
                <w:szCs w:val="20"/>
                <w:lang w:val="en-GB"/>
              </w:rPr>
              <w:t>26-30 railcard</w:t>
            </w:r>
            <w:r>
              <w:rPr>
                <w:rFonts w:cstheme="minorHAnsi"/>
                <w:sz w:val="20"/>
                <w:szCs w:val="20"/>
                <w:lang w:val="en-GB"/>
              </w:rPr>
              <w:t>, which will allow you to book UK rail trips at a lower cost (</w:t>
            </w:r>
            <w:hyperlink r:id="rId10" w:history="1">
              <w:r w:rsidRPr="00C50107">
                <w:rPr>
                  <w:rStyle w:val="Hyperlink"/>
                  <w:rFonts w:cstheme="minorHAnsi"/>
                  <w:sz w:val="20"/>
                  <w:szCs w:val="20"/>
                  <w:lang w:val="en-GB"/>
                </w:rPr>
                <w:t>https://www.railcard.co.uk/</w:t>
              </w:r>
            </w:hyperlink>
            <w:r>
              <w:rPr>
                <w:rFonts w:cstheme="minorHAnsi"/>
                <w:sz w:val="20"/>
                <w:szCs w:val="20"/>
                <w:lang w:val="en-GB"/>
              </w:rPr>
              <w:t xml:space="preserve">).  </w:t>
            </w:r>
          </w:p>
          <w:p w14:paraId="11294D2F" w14:textId="7D8BC07C" w:rsidR="002A3884" w:rsidRPr="00114C89" w:rsidRDefault="002A3884" w:rsidP="00B67B5F">
            <w:pPr>
              <w:pStyle w:val="Closing"/>
              <w:spacing w:before="0" w:after="0"/>
              <w:rPr>
                <w:rFonts w:cstheme="minorHAnsi"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>Please also look to minimise flight costs.</w:t>
            </w:r>
          </w:p>
        </w:tc>
        <w:tc>
          <w:tcPr>
            <w:tcW w:w="1843" w:type="dxa"/>
          </w:tcPr>
          <w:p w14:paraId="7882C363" w14:textId="77777777" w:rsidR="002A3884" w:rsidRPr="00114C89" w:rsidRDefault="002A3884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2A3884" w:rsidRPr="00114C89" w14:paraId="11F0DF8B" w14:textId="77777777" w:rsidTr="003C1A10">
        <w:tc>
          <w:tcPr>
            <w:tcW w:w="7083" w:type="dxa"/>
          </w:tcPr>
          <w:p w14:paraId="08D8D6F6" w14:textId="179E0601" w:rsidR="002A3884" w:rsidRPr="002A3884" w:rsidRDefault="002A3884" w:rsidP="00B67B5F">
            <w:pPr>
              <w:pStyle w:val="Closing"/>
              <w:spacing w:before="0" w:after="0"/>
              <w:rPr>
                <w:rFonts w:cstheme="minorHAnsi"/>
                <w:b/>
                <w:bCs/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GB"/>
              </w:rPr>
              <w:t xml:space="preserve">Ensure that you combine the application and quotations into a </w:t>
            </w:r>
            <w:r w:rsidRPr="002A3884">
              <w:rPr>
                <w:rFonts w:cstheme="minorHAnsi"/>
                <w:b/>
                <w:bCs/>
                <w:sz w:val="20"/>
                <w:szCs w:val="20"/>
                <w:lang w:val="en-GB"/>
              </w:rPr>
              <w:t>single file</w:t>
            </w:r>
            <w:r>
              <w:rPr>
                <w:rFonts w:cstheme="minorHAnsi"/>
                <w:b/>
                <w:bCs/>
                <w:sz w:val="20"/>
                <w:szCs w:val="20"/>
                <w:lang w:val="en-GB"/>
              </w:rPr>
              <w:t xml:space="preserve">. 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Please also ensure all quotations are embedded into the application in Section 5 or included in the </w:t>
            </w:r>
            <w:proofErr w:type="gramStart"/>
            <w:r>
              <w:rPr>
                <w:rFonts w:cstheme="minorHAnsi"/>
                <w:sz w:val="20"/>
                <w:szCs w:val="20"/>
                <w:lang w:val="en-GB"/>
              </w:rPr>
              <w:t>budget, and</w:t>
            </w:r>
            <w:proofErr w:type="gramEnd"/>
            <w:r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  <w:r w:rsidRPr="00802D9F">
              <w:rPr>
                <w:rFonts w:cstheme="minorHAnsi"/>
                <w:b/>
                <w:bCs/>
                <w:sz w:val="20"/>
                <w:szCs w:val="20"/>
                <w:lang w:val="en-GB"/>
              </w:rPr>
              <w:t>not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included as separate attachments/emails.</w:t>
            </w:r>
          </w:p>
          <w:p w14:paraId="01058A12" w14:textId="6C5AE270" w:rsidR="002A3884" w:rsidRPr="00114C89" w:rsidRDefault="002A3884" w:rsidP="00B67B5F">
            <w:pPr>
              <w:pStyle w:val="Closing"/>
              <w:spacing w:before="0" w:after="0"/>
              <w:rPr>
                <w:rFonts w:cstheme="minorHAnsi"/>
                <w:sz w:val="20"/>
                <w:szCs w:val="20"/>
                <w:lang w:val="en-GB"/>
              </w:rPr>
            </w:pPr>
            <w:r w:rsidRPr="00114C89">
              <w:rPr>
                <w:rFonts w:cstheme="minorHAnsi"/>
                <w:sz w:val="20"/>
                <w:szCs w:val="20"/>
                <w:lang w:val="en-GB"/>
              </w:rPr>
              <w:t>Note that URL links to quotes are not acceptable – please use screenshots, email quotes, or invoices.</w:t>
            </w:r>
            <w:r>
              <w:rPr>
                <w:rFonts w:cstheme="minorHAnsi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1843" w:type="dxa"/>
          </w:tcPr>
          <w:p w14:paraId="4C8E80D2" w14:textId="77777777" w:rsidR="002A3884" w:rsidRPr="00114C89" w:rsidRDefault="002A3884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114C89" w:rsidRPr="00114C89" w14:paraId="27CA5EA8" w14:textId="77777777" w:rsidTr="003C1A10">
        <w:tc>
          <w:tcPr>
            <w:tcW w:w="7083" w:type="dxa"/>
          </w:tcPr>
          <w:p w14:paraId="30E56284" w14:textId="77777777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lastRenderedPageBreak/>
              <w:t xml:space="preserve">Please ensure that your application and all your planned expenditure conform to </w:t>
            </w:r>
            <w:r w:rsidRPr="00114C89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both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the RDF/EF guidelines available on the VPP </w:t>
            </w:r>
            <w:r w:rsidRPr="00114C89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and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the </w:t>
            </w:r>
            <w:hyperlink r:id="rId11" w:history="1">
              <w:r w:rsidRPr="00114C89">
                <w:rPr>
                  <w:rStyle w:val="Hyperlink"/>
                  <w:rFonts w:ascii="Calibri" w:hAnsi="Calibri"/>
                  <w:sz w:val="20"/>
                  <w:szCs w:val="20"/>
                  <w:lang w:val="en-GB"/>
                </w:rPr>
                <w:t>Warwick University Expenses rules</w:t>
              </w:r>
            </w:hyperlink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>.</w:t>
            </w:r>
          </w:p>
        </w:tc>
        <w:tc>
          <w:tcPr>
            <w:tcW w:w="1843" w:type="dxa"/>
          </w:tcPr>
          <w:p w14:paraId="6B01313A" w14:textId="743DAE07" w:rsidR="00114C89" w:rsidRPr="00114C89" w:rsidRDefault="00114C89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114C89" w:rsidRPr="00114C89" w14:paraId="29F4974B" w14:textId="77777777" w:rsidTr="003C1A10">
        <w:tc>
          <w:tcPr>
            <w:tcW w:w="7083" w:type="dxa"/>
          </w:tcPr>
          <w:p w14:paraId="199E0BC1" w14:textId="77777777" w:rsidR="00114C89" w:rsidRPr="00114C89" w:rsidRDefault="00114C89" w:rsidP="00B67B5F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If you are travelling abroad, please complete a </w:t>
            </w:r>
            <w:hyperlink r:id="rId12" w:history="1">
              <w:r w:rsidRPr="00114C89">
                <w:rPr>
                  <w:rStyle w:val="Hyperlink"/>
                  <w:rFonts w:ascii="Calibri" w:hAnsi="Calibri"/>
                  <w:sz w:val="20"/>
                  <w:szCs w:val="20"/>
                  <w:lang w:val="en-GB"/>
                </w:rPr>
                <w:t>Risk assessment form for overseas travel</w:t>
              </w:r>
            </w:hyperlink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(please contact your department/school for guidance). This is required for the university’s travel insurance to cover your trip.</w:t>
            </w:r>
          </w:p>
        </w:tc>
        <w:tc>
          <w:tcPr>
            <w:tcW w:w="1843" w:type="dxa"/>
          </w:tcPr>
          <w:p w14:paraId="5F35B1D8" w14:textId="2042C501" w:rsidR="00114C89" w:rsidRPr="00114C89" w:rsidRDefault="00114C89" w:rsidP="00114C89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5E43CE" w:rsidRPr="00114C89" w14:paraId="3B1954F6" w14:textId="77777777" w:rsidTr="003C1A10">
        <w:tc>
          <w:tcPr>
            <w:tcW w:w="7083" w:type="dxa"/>
          </w:tcPr>
          <w:p w14:paraId="1F088422" w14:textId="4F85402F" w:rsidR="005E43CE" w:rsidRPr="00114C89" w:rsidRDefault="005E43CE" w:rsidP="005E43CE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Ensure that the total amount you are applying for is </w:t>
            </w:r>
            <w:r w:rsidR="00987D3F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 xml:space="preserve">at least </w:t>
            </w:r>
            <w:r w:rsidRPr="005E43CE">
              <w:rPr>
                <w:rFonts w:ascii="Calibri" w:hAnsi="Calibri"/>
                <w:b/>
                <w:bCs/>
                <w:sz w:val="20"/>
                <w:szCs w:val="20"/>
                <w:lang w:val="en-GB"/>
              </w:rPr>
              <w:t>£100.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 </w:t>
            </w:r>
            <w:r w:rsidR="00987D3F">
              <w:rPr>
                <w:rFonts w:ascii="Calibri" w:hAnsi="Calibri"/>
                <w:sz w:val="20"/>
                <w:szCs w:val="20"/>
                <w:lang w:val="en-GB"/>
              </w:rPr>
              <w:t xml:space="preserve">Applications under £100 will not accepted. </w:t>
            </w:r>
          </w:p>
        </w:tc>
        <w:tc>
          <w:tcPr>
            <w:tcW w:w="1843" w:type="dxa"/>
          </w:tcPr>
          <w:p w14:paraId="24C1D51C" w14:textId="77777777" w:rsidR="005E43CE" w:rsidRPr="00114C89" w:rsidRDefault="005E43CE" w:rsidP="005E43CE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  <w:tr w:rsidR="005E43CE" w:rsidRPr="00114C89" w14:paraId="5BC1BECE" w14:textId="77777777" w:rsidTr="003C1A10">
        <w:tc>
          <w:tcPr>
            <w:tcW w:w="7083" w:type="dxa"/>
          </w:tcPr>
          <w:p w14:paraId="275CDA56" w14:textId="45FC2B6F" w:rsidR="005E43CE" w:rsidRPr="00114C89" w:rsidRDefault="005E43CE" w:rsidP="005E43CE">
            <w:pPr>
              <w:pStyle w:val="Closing"/>
              <w:spacing w:before="0" w:after="0"/>
              <w:rPr>
                <w:rFonts w:ascii="Calibri" w:hAnsi="Calibri"/>
                <w:sz w:val="20"/>
                <w:szCs w:val="20"/>
                <w:lang w:val="en-GB"/>
              </w:rPr>
            </w:pP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Once you have been awarded the RDF/EF money, please follow the </w:t>
            </w:r>
            <w:hyperlink r:id="rId13" w:history="1">
              <w:r w:rsidRPr="00114C89">
                <w:rPr>
                  <w:rStyle w:val="Hyperlink"/>
                  <w:rFonts w:ascii="Calibri" w:hAnsi="Calibri"/>
                  <w:sz w:val="20"/>
                  <w:szCs w:val="20"/>
                  <w:lang w:val="en-GB"/>
                </w:rPr>
                <w:t>M4C Funding and Expenses – Operating Procedure</w:t>
              </w:r>
            </w:hyperlink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when claiming the expenses. You can claim expenses under £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1,000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directly via Concur. Expenses over £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>1,000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require you to use Key Travel. The operating procedure, your department/school, or</w:t>
            </w:r>
            <w:r>
              <w:rPr>
                <w:rFonts w:ascii="Calibri" w:hAnsi="Calibri"/>
                <w:sz w:val="20"/>
                <w:szCs w:val="20"/>
                <w:lang w:val="en-GB"/>
              </w:rPr>
              <w:t xml:space="preserve"> I</w:t>
            </w:r>
            <w:r w:rsidRPr="00114C89">
              <w:rPr>
                <w:rFonts w:ascii="Calibri" w:hAnsi="Calibri"/>
                <w:sz w:val="20"/>
                <w:szCs w:val="20"/>
                <w:lang w:val="en-GB"/>
              </w:rPr>
              <w:t xml:space="preserve"> can advise.</w:t>
            </w:r>
          </w:p>
        </w:tc>
        <w:tc>
          <w:tcPr>
            <w:tcW w:w="1843" w:type="dxa"/>
          </w:tcPr>
          <w:p w14:paraId="3030D0A9" w14:textId="086A4431" w:rsidR="005E43CE" w:rsidRPr="00114C89" w:rsidRDefault="005E43CE" w:rsidP="005E43CE">
            <w:pPr>
              <w:pStyle w:val="Closing"/>
              <w:spacing w:before="0" w:after="0"/>
              <w:jc w:val="center"/>
              <w:rPr>
                <w:rFonts w:ascii="Calibri" w:hAnsi="Calibri"/>
                <w:sz w:val="20"/>
                <w:szCs w:val="20"/>
                <w:lang w:val="en-GB"/>
              </w:rPr>
            </w:pPr>
          </w:p>
        </w:tc>
      </w:tr>
    </w:tbl>
    <w:p w14:paraId="68D70F1A" w14:textId="4CA40589" w:rsidR="00114C89" w:rsidRPr="00114C89" w:rsidRDefault="00114C89" w:rsidP="00114C89">
      <w:pPr>
        <w:pStyle w:val="Closing"/>
        <w:spacing w:before="0" w:after="0"/>
        <w:rPr>
          <w:rFonts w:ascii="Calibri" w:hAnsi="Calibri"/>
          <w:sz w:val="20"/>
          <w:szCs w:val="20"/>
          <w:lang w:val="en-GB"/>
        </w:rPr>
      </w:pPr>
    </w:p>
    <w:sectPr w:rsidR="00114C89" w:rsidRPr="00114C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EB4276"/>
    <w:multiLevelType w:val="hybridMultilevel"/>
    <w:tmpl w:val="0AAA8B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8256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C89"/>
    <w:rsid w:val="00114C89"/>
    <w:rsid w:val="001C74F7"/>
    <w:rsid w:val="001D141D"/>
    <w:rsid w:val="00237209"/>
    <w:rsid w:val="00267E01"/>
    <w:rsid w:val="002A3884"/>
    <w:rsid w:val="003C1A10"/>
    <w:rsid w:val="00554A52"/>
    <w:rsid w:val="005E43CE"/>
    <w:rsid w:val="006640EE"/>
    <w:rsid w:val="00802D9F"/>
    <w:rsid w:val="00987D3F"/>
    <w:rsid w:val="00A02806"/>
    <w:rsid w:val="00BC1C73"/>
    <w:rsid w:val="00BD1234"/>
    <w:rsid w:val="00DD189F"/>
    <w:rsid w:val="00DE265F"/>
    <w:rsid w:val="00E666CD"/>
    <w:rsid w:val="00E94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A5EDBD"/>
  <w15:chartTrackingRefBased/>
  <w15:docId w15:val="{C9FDC407-9458-4B20-9A16-46656BA9A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4C89"/>
    <w:rPr>
      <w:color w:val="0563C1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114C89"/>
    <w:pPr>
      <w:spacing w:before="480" w:after="960" w:line="276" w:lineRule="auto"/>
      <w:contextualSpacing/>
    </w:pPr>
    <w:rPr>
      <w:rFonts w:eastAsiaTheme="minorEastAsia"/>
      <w:kern w:val="0"/>
      <w:lang w:val="en-US"/>
      <w14:ligatures w14:val="none"/>
    </w:rPr>
  </w:style>
  <w:style w:type="character" w:customStyle="1" w:styleId="ClosingChar">
    <w:name w:val="Closing Char"/>
    <w:basedOn w:val="DefaultParagraphFont"/>
    <w:link w:val="Closing"/>
    <w:uiPriority w:val="5"/>
    <w:rsid w:val="00114C89"/>
    <w:rPr>
      <w:rFonts w:eastAsiaTheme="minorEastAsia"/>
      <w:kern w:val="0"/>
      <w:lang w:val="en-US"/>
      <w14:ligatures w14:val="none"/>
    </w:rPr>
  </w:style>
  <w:style w:type="paragraph" w:customStyle="1" w:styleId="RecipientAddress">
    <w:name w:val="Recipient Address"/>
    <w:basedOn w:val="NoSpacing"/>
    <w:uiPriority w:val="3"/>
    <w:rsid w:val="00114C89"/>
    <w:pPr>
      <w:spacing w:after="360"/>
      <w:contextualSpacing/>
    </w:pPr>
    <w:rPr>
      <w:rFonts w:eastAsiaTheme="minorEastAsia"/>
      <w:kern w:val="0"/>
      <w:lang w:val="en-US"/>
      <w14:ligatures w14:val="none"/>
    </w:rPr>
  </w:style>
  <w:style w:type="paragraph" w:styleId="NoSpacing">
    <w:name w:val="No Spacing"/>
    <w:uiPriority w:val="1"/>
    <w:qFormat/>
    <w:rsid w:val="00114C89"/>
    <w:pPr>
      <w:spacing w:after="0" w:line="240" w:lineRule="auto"/>
    </w:pPr>
  </w:style>
  <w:style w:type="table" w:styleId="TableGrid">
    <w:name w:val="Table Grid"/>
    <w:basedOn w:val="TableNormal"/>
    <w:uiPriority w:val="59"/>
    <w:rsid w:val="00114C89"/>
    <w:pPr>
      <w:spacing w:after="0" w:line="240" w:lineRule="auto"/>
    </w:pPr>
    <w:rPr>
      <w:rFonts w:eastAsiaTheme="minorEastAsia"/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gnature">
    <w:name w:val="Signature"/>
    <w:basedOn w:val="Normal"/>
    <w:link w:val="SignatureChar"/>
    <w:uiPriority w:val="99"/>
    <w:unhideWhenUsed/>
    <w:rsid w:val="00114C89"/>
    <w:pPr>
      <w:spacing w:after="200" w:line="276" w:lineRule="auto"/>
      <w:contextualSpacing/>
    </w:pPr>
    <w:rPr>
      <w:rFonts w:eastAsiaTheme="minorEastAsia"/>
      <w:kern w:val="0"/>
      <w:lang w:val="en-US"/>
      <w14:ligatures w14:val="none"/>
    </w:rPr>
  </w:style>
  <w:style w:type="character" w:customStyle="1" w:styleId="SignatureChar">
    <w:name w:val="Signature Char"/>
    <w:basedOn w:val="DefaultParagraphFont"/>
    <w:link w:val="Signature"/>
    <w:uiPriority w:val="99"/>
    <w:rsid w:val="00114C89"/>
    <w:rPr>
      <w:rFonts w:eastAsiaTheme="minorEastAsia"/>
      <w:kern w:val="0"/>
      <w:lang w:val="en-US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2A388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C1A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4c@warwick.ac.uk" TargetMode="External"/><Relationship Id="rId13" Type="http://schemas.openxmlformats.org/officeDocument/2006/relationships/hyperlink" Target="https://warwick.ac.uk/fac/arts/cadre/current_students/funding-scholarships-expense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fac/arts/cadre/m4c/rdfef/applicationform/" TargetMode="External"/><Relationship Id="rId12" Type="http://schemas.openxmlformats.org/officeDocument/2006/relationships/hyperlink" Target="https://warwick.ac.uk/services/healthsafetywellbeing/guidance/travel_healt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warwick.ac.uk/services/humanresources/internal/payroll/expenses/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www.railcard.co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fac/arts/cadre/m4c/rdfef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Sharron</dc:creator>
  <cp:keywords/>
  <dc:description/>
  <cp:lastModifiedBy>Millard, Lisa</cp:lastModifiedBy>
  <cp:revision>8</cp:revision>
  <dcterms:created xsi:type="dcterms:W3CDTF">2023-10-26T11:05:00Z</dcterms:created>
  <dcterms:modified xsi:type="dcterms:W3CDTF">2025-04-04T12:56:00Z</dcterms:modified>
</cp:coreProperties>
</file>