
<file path=[Content_Types].xml><?xml version="1.0" encoding="utf-8"?>
<Types xmlns="http://schemas.openxmlformats.org/package/2006/content-types">
  <Default ContentType="image/png" Extension="png"/>
  <Default ContentType="image/jpeg" Extension="jpeg"/>
  <Default ContentType="image/jpeg" Extension="jpg"/>
  <Default ContentType="image/bmp" Extension="bmp"/>
  <Default ContentType="image/gif" Extension="gif"/>
  <Default ContentType="application/vnd.openxmlformats-package.relationships+xml" Extension="rels"/>
  <Default ContentType="application/xml" Extension="xml"/>
  <Override ContentType="application/vnd.openxmlformats-officedocument.wordprocessingml.document.main+xml" PartName="/word/document.xml"/>
  <Override ContentType="application/vnd.openxmlformats-officedocument.wordprocessingml.styles+xml" PartName="/word/styles.xml"/>
  <Override ContentType="application/vnd.openxmlformats-package.core-properties+xml" PartName="/docProps/core.xml"/>
  <Override ContentType="application/vnd.openxmlformats-officedocument.custom-properties+xml" PartName="/docProps/custom.xml"/>
  <Override ContentType="application/vnd.openxmlformats-officedocument.extended-properties+xml" PartName="/docProps/app.xml"/>
  <Override ContentType="application/vnd.openxmlformats-officedocument.wordprocessingml.numbering+xml" PartName="/word/numbering.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comments+xml" PartName="/word/comments.xml"/>
</Types>
</file>

<file path=_rels/.rels><?xml version="1.0" encoding="UTF-8"?><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p14">
  <w:body>
    <w:p>
      <w:pPr>
        <w:spacing w:after="100"/>
      </w:pPr>
      <w:r>
        <w:rPr>
          <w:b/>
          <w:bCs/>
          <w:color w:val="323130"/>
          <w:sz w:val="6mm"/>
          <w:szCs w:val="6mm"/>
          <w:rFonts w:ascii="Segoe UI" w:cs="Segoe UI" w:eastAsia="Segoe UI" w:hAnsi="Segoe UI"/>
        </w:rPr>
        <w:t xml:space="preserve">M4C Supervisor Briefing (Online) - 2024_25-20241010_110157-Meeting Recording</w:t>
      </w:r>
    </w:p>
    <w:p>
      <w:pPr>
        <w:spacing w:after="100"/>
      </w:pPr>
      <w:r>
        <w:rPr>
          <w:color w:val="605E5C"/>
          <w:sz w:val="3mm"/>
          <w:szCs w:val="3mm"/>
          <w:rFonts w:ascii="Segoe UI" w:cs="Segoe UI" w:eastAsia="Segoe UI" w:hAnsi="Segoe UI"/>
        </w:rPr>
        <w:t xml:space="preserve">October 10, 2024, 10:01AM</w:t>
      </w:r>
    </w:p>
    <w:p>
      <w:pPr>
        <w:spacing w:after="100"/>
      </w:pPr>
      <w:r>
        <w:rPr>
          <w:color w:val="605E5C"/>
          <w:sz w:val="3mm"/>
          <w:szCs w:val="3mm"/>
          <w:rFonts w:ascii="Segoe UI" w:cs="Segoe UI" w:eastAsia="Segoe UI" w:hAnsi="Segoe UI"/>
        </w:rPr>
        <w:t xml:space="preserve">1h 5m 17s</w:t>
      </w:r>
    </w:p>
    <w:p>
      <w:pPr>
        <w:spacing w:line="300"/>
      </w:pPr>
      <w:r>
        <w:drawing>
          <wp:anchor distT="0" distB="0" distL="0" distR="0" simplePos="0" allowOverlap="1" behindDoc="0" locked="0" layoutInCell="1" relativeHeight="209550">
            <wp:simplePos x="0" y="0"/>
            <wp:positionH relativeFrom="page">
              <wp:posOffset>621792</wp:posOffset>
            </wp:positionH>
            <wp:positionV relativeFrom="paragraph">
              <wp:posOffset>274320</wp:posOffset>
            </wp:positionV>
            <wp:extent cx="209550" cy="209550"/>
            <wp:effectExtent b="0" l="0" r="0" t="0"/>
            <wp:wrapNone/>
            <wp:docPr id="1"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6" cstate="none"/>
                    <a:srcRect/>
                    <a:stretch>
                      <a:fillRect/>
                    </a:stretch>
                  </pic:blipFill>
                  <pic:spPr bwMode="auto">
                    <a:xfrm>
                      <a:off x="0" y="0"/>
                      <a:ext cx="209550" cy="209550"/>
                    </a:xfrm>
                    <a:prstGeom prst="rect">
                      <a:avLst/>
                    </a:prstGeom>
                  </pic:spPr>
                </pic:pic>
              </a:graphicData>
            </a:graphic>
          </wp:anchor>
        </w:drawing>
      </w:r>
      <w:r>
        <w:rPr>
          <w:b/>
          <w:bCs/>
          <w:color w:val="605E5C"/>
          <w:sz w:val="4.3mm"/>
          <w:szCs w:val="4.3mm"/>
          <w:rFonts w:ascii="Segoe UI" w:cs="Segoe UI" w:eastAsia="Segoe UI" w:hAnsi="Segoe UI"/>
        </w:rPr>
        <w:br/>
        <w:t xml:space="preserve">Millard, Lisa </w:t>
      </w:r>
      <w:r>
        <w:rPr>
          <w:color w:val="a19f9d"/>
          <w:sz w:val="4.3mm"/>
          <w:szCs w:val="4.3mm"/>
          <w:rFonts w:ascii="Segoe UI" w:cs="Segoe UI" w:eastAsia="Segoe UI" w:hAnsi="Segoe UI"/>
        </w:rPr>
        <w:t xml:space="preserve">started transcription</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2"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7"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Lambert, David   </w:t>
      </w:r>
      <w:r>
        <w:rPr>
          <w:color w:val="a19f9d"/>
          <w:sz w:val="4.3mm"/>
          <w:szCs w:val="4.3mm"/>
          <w:rFonts w:ascii="Segoe UI" w:cs="Segoe UI" w:eastAsia="Segoe UI" w:hAnsi="Segoe UI"/>
        </w:rPr>
        <w:t xml:space="preserve">0:04</w:t>
      </w:r>
      <w:r>
        <w:rPr>
          <w:color w:val="323130"/>
          <w:sz w:val="4.3mm"/>
          <w:szCs w:val="4.3mm"/>
          <w:rFonts w:ascii="Segoe UI" w:cs="Segoe UI" w:eastAsia="Segoe UI" w:hAnsi="Segoe UI"/>
        </w:rPr>
        <w:br/>
        <w:t xml:space="preserve">So my name is David Lambert.</w:t>
      </w:r>
      <w:r>
        <w:rPr>
          <w:color w:val="323130"/>
          <w:sz w:val="4.3mm"/>
          <w:szCs w:val="4.3mm"/>
          <w:rFonts w:ascii="Segoe UI" w:cs="Segoe UI" w:eastAsia="Segoe UI" w:hAnsi="Segoe UI"/>
        </w:rPr>
        <w:br/>
        <w:t xml:space="preserve">I am the. I'm a professor in the history department.</w:t>
      </w:r>
      <w:r>
        <w:rPr>
          <w:color w:val="323130"/>
          <w:sz w:val="4.3mm"/>
          <w:szCs w:val="4.3mm"/>
          <w:rFonts w:ascii="Segoe UI" w:cs="Segoe UI" w:eastAsia="Segoe UI" w:hAnsi="Segoe UI"/>
        </w:rPr>
        <w:br/>
        <w:t xml:space="preserve">I'm also the site director, one of the two site directors for the middle and four cities doctoral training partnership.</w:t>
      </w:r>
      <w:r>
        <w:rPr>
          <w:color w:val="323130"/>
          <w:sz w:val="4.3mm"/>
          <w:szCs w:val="4.3mm"/>
          <w:rFonts w:ascii="Segoe UI" w:cs="Segoe UI" w:eastAsia="Segoe UI" w:hAnsi="Segoe UI"/>
        </w:rPr>
        <w:br/>
        <w:t xml:space="preserve">And.</w:t>
      </w:r>
      <w:r>
        <w:rPr>
          <w:color w:val="323130"/>
          <w:sz w:val="4.3mm"/>
          <w:szCs w:val="4.3mm"/>
          <w:rFonts w:ascii="Segoe UI" w:cs="Segoe UI" w:eastAsia="Segoe UI" w:hAnsi="Segoe UI"/>
        </w:rPr>
        <w:br/>
        <w:t xml:space="preserve">So the direct serve the Centre for Arts doctoral Research Excellence Cadre, which is a separate thing, although there are some kind of connections there, Ross.</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3"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8"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Forman, Ross   </w:t>
      </w:r>
      <w:r>
        <w:rPr>
          <w:color w:val="a19f9d"/>
          <w:sz w:val="4.3mm"/>
          <w:szCs w:val="4.3mm"/>
          <w:rFonts w:ascii="Segoe UI" w:cs="Segoe UI" w:eastAsia="Segoe UI" w:hAnsi="Segoe UI"/>
        </w:rPr>
        <w:t xml:space="preserve">0:28</w:t>
      </w:r>
      <w:r>
        <w:rPr>
          <w:color w:val="323130"/>
          <w:sz w:val="4.3mm"/>
          <w:szCs w:val="4.3mm"/>
          <w:rFonts w:ascii="Segoe UI" w:cs="Segoe UI" w:eastAsia="Segoe UI" w:hAnsi="Segoe UI"/>
        </w:rPr>
        <w:br/>
        <w:t xml:space="preserve">I think I know many of you. I'm Ross foreman.</w:t>
      </w:r>
      <w:r>
        <w:rPr>
          <w:color w:val="323130"/>
          <w:sz w:val="4.3mm"/>
          <w:szCs w:val="4.3mm"/>
          <w:rFonts w:ascii="Segoe UI" w:cs="Segoe UI" w:eastAsia="Segoe UI" w:hAnsi="Segoe UI"/>
        </w:rPr>
        <w:br/>
        <w:t xml:space="preserve">I'm a reader in the English and comparative literary studies department.</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4"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9"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Lambert, David   </w:t>
      </w:r>
      <w:r>
        <w:rPr>
          <w:color w:val="a19f9d"/>
          <w:sz w:val="4.3mm"/>
          <w:szCs w:val="4.3mm"/>
          <w:rFonts w:ascii="Segoe UI" w:cs="Segoe UI" w:eastAsia="Segoe UI" w:hAnsi="Segoe UI"/>
        </w:rPr>
        <w:t xml:space="preserve">0:42</w:t>
      </w:r>
      <w:r>
        <w:rPr>
          <w:color w:val="323130"/>
          <w:sz w:val="4.3mm"/>
          <w:szCs w:val="4.3mm"/>
          <w:rFonts w:ascii="Segoe UI" w:cs="Segoe UI" w:eastAsia="Segoe UI" w:hAnsi="Segoe UI"/>
        </w:rPr>
        <w:br/>
        <w:t xml:space="preserve">You're muted, Lisa.</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5"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10"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Millard, Lisa   </w:t>
      </w:r>
      <w:r>
        <w:rPr>
          <w:color w:val="a19f9d"/>
          <w:sz w:val="4.3mm"/>
          <w:szCs w:val="4.3mm"/>
          <w:rFonts w:ascii="Segoe UI" w:cs="Segoe UI" w:eastAsia="Segoe UI" w:hAnsi="Segoe UI"/>
        </w:rPr>
        <w:t xml:space="preserve">0:47</w:t>
      </w:r>
      <w:r>
        <w:rPr>
          <w:color w:val="323130"/>
          <w:sz w:val="4.3mm"/>
          <w:szCs w:val="4.3mm"/>
          <w:rFonts w:ascii="Segoe UI" w:cs="Segoe UI" w:eastAsia="Segoe UI" w:hAnsi="Segoe UI"/>
        </w:rPr>
        <w:br/>
        <w:t xml:space="preserve">Sorry. So Lisa Miller, I have a doctoral training manager. Then faculty that looking at and supporting an M4C.</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6"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11"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Lambert, David   </w:t>
      </w:r>
      <w:r>
        <w:rPr>
          <w:color w:val="a19f9d"/>
          <w:sz w:val="4.3mm"/>
          <w:szCs w:val="4.3mm"/>
          <w:rFonts w:ascii="Segoe UI" w:cs="Segoe UI" w:eastAsia="Segoe UI" w:hAnsi="Segoe UI"/>
        </w:rPr>
        <w:t xml:space="preserve">0:56</w:t>
      </w:r>
      <w:r>
        <w:rPr>
          <w:color w:val="323130"/>
          <w:sz w:val="4.3mm"/>
          <w:szCs w:val="4.3mm"/>
          <w:rFonts w:ascii="Segoe UI" w:cs="Segoe UI" w:eastAsia="Segoe UI" w:hAnsi="Segoe UI"/>
        </w:rPr>
        <w:br/>
        <w:t xml:space="preserve">And the other person we should introduce is Becky.</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7"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12"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Vipond, Rebecca   </w:t>
      </w:r>
      <w:r>
        <w:rPr>
          <w:color w:val="a19f9d"/>
          <w:sz w:val="4.3mm"/>
          <w:szCs w:val="4.3mm"/>
          <w:rFonts w:ascii="Segoe UI" w:cs="Segoe UI" w:eastAsia="Segoe UI" w:hAnsi="Segoe UI"/>
        </w:rPr>
        <w:t xml:space="preserve">1:02</w:t>
      </w:r>
      <w:r>
        <w:rPr>
          <w:color w:val="323130"/>
          <w:sz w:val="4.3mm"/>
          <w:szCs w:val="4.3mm"/>
          <w:rFonts w:ascii="Segoe UI" w:cs="Segoe UI" w:eastAsia="Segoe UI" w:hAnsi="Segoe UI"/>
        </w:rPr>
        <w:br/>
        <w:t xml:space="preserve">Hi everybody.</w:t>
      </w:r>
      <w:r>
        <w:rPr>
          <w:color w:val="323130"/>
          <w:sz w:val="4.3mm"/>
          <w:szCs w:val="4.3mm"/>
          <w:rFonts w:ascii="Segoe UI" w:cs="Segoe UI" w:eastAsia="Segoe UI" w:hAnsi="Segoe UI"/>
        </w:rPr>
        <w:br/>
        <w:t xml:space="preserve">I'm Becky vipond.</w:t>
      </w:r>
      <w:r>
        <w:rPr>
          <w:color w:val="323130"/>
          <w:sz w:val="4.3mm"/>
          <w:szCs w:val="4.3mm"/>
          <w:rFonts w:ascii="Segoe UI" w:cs="Segoe UI" w:eastAsia="Segoe UI" w:hAnsi="Segoe UI"/>
        </w:rPr>
        <w:br/>
        <w:t xml:space="preserve">I am the in the doctoral college and I help look after administration across the whole university which includes M4C and arts.</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8"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13"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Lambert, David   </w:t>
      </w:r>
      <w:r>
        <w:rPr>
          <w:color w:val="a19f9d"/>
          <w:sz w:val="4.3mm"/>
          <w:szCs w:val="4.3mm"/>
          <w:rFonts w:ascii="Segoe UI" w:cs="Segoe UI" w:eastAsia="Segoe UI" w:hAnsi="Segoe UI"/>
        </w:rPr>
        <w:t xml:space="preserve">1:15</w:t>
      </w:r>
      <w:r>
        <w:rPr>
          <w:color w:val="323130"/>
          <w:sz w:val="4.3mm"/>
          <w:szCs w:val="4.3mm"/>
          <w:rFonts w:ascii="Segoe UI" w:cs="Segoe UI" w:eastAsia="Segoe UI" w:hAnsi="Segoe UI"/>
        </w:rPr>
        <w:br/>
        <w:t xml:space="preserve">Thanks Becky.</w:t>
      </w:r>
      <w:r>
        <w:rPr>
          <w:color w:val="323130"/>
          <w:sz w:val="4.3mm"/>
          <w:szCs w:val="4.3mm"/>
          <w:rFonts w:ascii="Segoe UI" w:cs="Segoe UI" w:eastAsia="Segoe UI" w:hAnsi="Segoe UI"/>
        </w:rPr>
        <w:br/>
        <w:t xml:space="preserve">And that's something that's worth that.</w:t>
      </w:r>
      <w:r>
        <w:rPr>
          <w:color w:val="323130"/>
          <w:sz w:val="4.3mm"/>
          <w:szCs w:val="4.3mm"/>
          <w:rFonts w:ascii="Segoe UI" w:cs="Segoe UI" w:eastAsia="Segoe UI" w:hAnsi="Segoe UI"/>
        </w:rPr>
        <w:br/>
        <w:t xml:space="preserve">That's a change for that's maybe just worth briefly mentioning is that since last year the administrative support for M4C and for cadre has now effectively kind of moved under the sort of the framework of the of the Doors College, which is the similar to the ES.</w:t>
      </w:r>
      <w:r>
        <w:rPr>
          <w:color w:val="323130"/>
          <w:sz w:val="4.3mm"/>
          <w:szCs w:val="4.3mm"/>
          <w:rFonts w:ascii="Segoe UI" w:cs="Segoe UI" w:eastAsia="Segoe UI" w:hAnsi="Segoe UI"/>
        </w:rPr>
        <w:br/>
        <w:t xml:space="preserve">Funded Midlands Graduate School and what that essentially does is not really going to change much.</w:t>
      </w:r>
      <w:r>
        <w:rPr>
          <w:color w:val="323130"/>
          <w:sz w:val="4.3mm"/>
          <w:szCs w:val="4.3mm"/>
          <w:rFonts w:ascii="Segoe UI" w:cs="Segoe UI" w:eastAsia="Segoe UI" w:hAnsi="Segoe UI"/>
        </w:rPr>
        <w:br/>
        <w:t xml:space="preserve">But what it really does is it means that we have more cap.</w:t>
      </w:r>
      <w:r>
        <w:rPr>
          <w:color w:val="323130"/>
          <w:sz w:val="4.3mm"/>
          <w:szCs w:val="4.3mm"/>
          <w:rFonts w:ascii="Segoe UI" w:cs="Segoe UI" w:eastAsia="Segoe UI" w:hAnsi="Segoe UI"/>
        </w:rPr>
        <w:br/>
        <w:t xml:space="preserve">When you know if there are kind of crises, we're not quite as reliant on a single person as we were perhaps in the past. We have now got a team that Lisa is working with. So we have that kind of robustness, which is really important when it comes.</w:t>
      </w:r>
      <w:r>
        <w:rPr>
          <w:color w:val="323130"/>
          <w:sz w:val="4.3mm"/>
          <w:szCs w:val="4.3mm"/>
          <w:rFonts w:ascii="Segoe UI" w:cs="Segoe UI" w:eastAsia="Segoe UI" w:hAnsi="Segoe UI"/>
        </w:rPr>
        <w:br/>
        <w:t xml:space="preserve">To, for example, the period around recruitment.</w:t>
      </w:r>
      <w:r>
        <w:rPr>
          <w:color w:val="323130"/>
          <w:sz w:val="4.3mm"/>
          <w:szCs w:val="4.3mm"/>
          <w:rFonts w:ascii="Segoe UI" w:cs="Segoe UI" w:eastAsia="Segoe UI" w:hAnsi="Segoe UI"/>
        </w:rPr>
        <w:br/>
        <w:t xml:space="preserve">I'm not going to ask everyone to introduce themselves just so we can crack on with things, but if people want to say hi in the chat, if you don't already know each other very well, then please feel free to do so.</w:t>
      </w:r>
      <w:r>
        <w:rPr>
          <w:color w:val="323130"/>
          <w:sz w:val="4.3mm"/>
          <w:szCs w:val="4.3mm"/>
          <w:rFonts w:ascii="Segoe UI" w:cs="Segoe UI" w:eastAsia="Segoe UI" w:hAnsi="Segoe UI"/>
        </w:rPr>
        <w:br/>
        <w:t xml:space="preserve">OK.</w:t>
      </w:r>
      <w:r>
        <w:rPr>
          <w:color w:val="323130"/>
          <w:sz w:val="4.3mm"/>
          <w:szCs w:val="4.3mm"/>
          <w:rFonts w:ascii="Segoe UI" w:cs="Segoe UI" w:eastAsia="Segoe UI" w:hAnsi="Segoe UI"/>
        </w:rPr>
        <w:br/>
        <w:t xml:space="preserve">So this is the the purpose. Today we're going to tell you a little bit about Midlands 4 cities. For those of you who don't know much about it.</w:t>
      </w:r>
      <w:r>
        <w:rPr>
          <w:color w:val="323130"/>
          <w:sz w:val="4.3mm"/>
          <w:szCs w:val="4.3mm"/>
          <w:rFonts w:ascii="Segoe UI" w:cs="Segoe UI" w:eastAsia="Segoe UI" w:hAnsi="Segoe UI"/>
        </w:rPr>
        <w:br/>
        <w:t xml:space="preserve">And how the M4C relates to what we do at Warwick, we'll talk about some of the kind of administrative systems that are in place that manage that. We'll talk about some of the opportunities that are available in terms of additional funding and specifically some of the.</w:t>
      </w:r>
      <w:r>
        <w:rPr>
          <w:color w:val="323130"/>
          <w:sz w:val="4.3mm"/>
          <w:szCs w:val="4.3mm"/>
          <w:rFonts w:ascii="Segoe UI" w:cs="Segoe UI" w:eastAsia="Segoe UI" w:hAnsi="Segoe UI"/>
        </w:rPr>
        <w:br/>
        <w:t xml:space="preserve">Changes that have happened there, that you as supervisors should be aware of.</w:t>
      </w:r>
      <w:r>
        <w:rPr>
          <w:color w:val="323130"/>
          <w:sz w:val="4.3mm"/>
          <w:szCs w:val="4.3mm"/>
          <w:rFonts w:ascii="Segoe UI" w:cs="Segoe UI" w:eastAsia="Segoe UI" w:hAnsi="Segoe UI"/>
        </w:rPr>
        <w:br/>
        <w:t xml:space="preserve">We'll talk about what the M4C expect us to do and then also we'll talk about some of the ways that we as supervisors can get involved with M4C.</w:t>
      </w:r>
      <w:r>
        <w:rPr>
          <w:color w:val="323130"/>
          <w:sz w:val="4.3mm"/>
          <w:szCs w:val="4.3mm"/>
          <w:rFonts w:ascii="Segoe UI" w:cs="Segoe UI" w:eastAsia="Segoe UI" w:hAnsi="Segoe UI"/>
        </w:rPr>
        <w:br/>
        <w:t xml:space="preserve">Beyond the kind of specific relationship we have with with our students, OK. Can I have the next slide, please? OK.</w:t>
      </w:r>
      <w:r>
        <w:rPr>
          <w:color w:val="323130"/>
          <w:sz w:val="4.3mm"/>
          <w:szCs w:val="4.3mm"/>
          <w:rFonts w:ascii="Segoe UI" w:cs="Segoe UI" w:eastAsia="Segoe UI" w:hAnsi="Segoe UI"/>
        </w:rPr>
        <w:br/>
        <w:t xml:space="preserve">So just started.</w:t>
      </w:r>
      <w:r>
        <w:rPr>
          <w:color w:val="323130"/>
          <w:sz w:val="4.3mm"/>
          <w:szCs w:val="4.3mm"/>
          <w:rFonts w:ascii="Segoe UI" w:cs="Segoe UI" w:eastAsia="Segoe UI" w:hAnsi="Segoe UI"/>
        </w:rPr>
        <w:br/>
        <w:t xml:space="preserve">Then we have the the penultimate. Sadly, the penultimate cohorts of M4C students.</w:t>
      </w:r>
      <w:r>
        <w:rPr>
          <w:color w:val="323130"/>
          <w:sz w:val="4.3mm"/>
          <w:szCs w:val="4.3mm"/>
          <w:rFonts w:ascii="Segoe UI" w:cs="Segoe UI" w:eastAsia="Segoe UI" w:hAnsi="Segoe UI"/>
        </w:rPr>
        <w:br/>
        <w:t xml:space="preserve">For those of you don't know the DTP, there was originally the Midlands 3 cities with the Coventry and ourselves at Warwick weren't part of we joined.</w:t>
      </w:r>
      <w:r>
        <w:rPr>
          <w:color w:val="323130"/>
          <w:sz w:val="4.3mm"/>
          <w:szCs w:val="4.3mm"/>
          <w:rFonts w:ascii="Segoe UI" w:cs="Segoe UI" w:eastAsia="Segoe UI" w:hAnsi="Segoe UI"/>
        </w:rPr>
        <w:br/>
        <w:t xml:space="preserve">Subsequently.</w:t>
      </w:r>
      <w:r>
        <w:rPr>
          <w:color w:val="323130"/>
          <w:sz w:val="4.3mm"/>
          <w:szCs w:val="4.3mm"/>
          <w:rFonts w:ascii="Segoe UI" w:cs="Segoe UI" w:eastAsia="Segoe UI" w:hAnsi="Segoe UI"/>
        </w:rPr>
        <w:br/>
        <w:t xml:space="preserve">And we took our first cohort of students in autumn 2019.</w:t>
      </w:r>
      <w:r>
        <w:rPr>
          <w:color w:val="323130"/>
          <w:sz w:val="4.3mm"/>
          <w:szCs w:val="4.3mm"/>
          <w:rFonts w:ascii="Segoe UI" w:cs="Segoe UI" w:eastAsia="Segoe UI" w:hAnsi="Segoe UI"/>
        </w:rPr>
        <w:br/>
        <w:t xml:space="preserve">This is the penultimate cohort.</w:t>
      </w:r>
      <w:r>
        <w:rPr>
          <w:color w:val="323130"/>
          <w:sz w:val="4.3mm"/>
          <w:szCs w:val="4.3mm"/>
          <w:rFonts w:ascii="Segoe UI" w:cs="Segoe UI" w:eastAsia="Segoe UI" w:hAnsi="Segoe UI"/>
        </w:rPr>
        <w:br/>
        <w:t xml:space="preserve">We have one more entry next year and then the Midlands, 4 cities, Doctoral Training Partnership, at least in terms of recruiting new students, comes to an end.</w:t>
      </w:r>
      <w:r>
        <w:rPr>
          <w:color w:val="323130"/>
          <w:sz w:val="4.3mm"/>
          <w:szCs w:val="4.3mm"/>
          <w:rFonts w:ascii="Segoe UI" w:cs="Segoe UI" w:eastAsia="Segoe UI" w:hAnsi="Segoe UI"/>
        </w:rPr>
        <w:br/>
        <w:t xml:space="preserve">It will continue to exist in the sense that it will.</w:t>
      </w:r>
      <w:r>
        <w:rPr>
          <w:color w:val="323130"/>
          <w:sz w:val="4.3mm"/>
          <w:szCs w:val="4.3mm"/>
          <w:rFonts w:ascii="Segoe UI" w:cs="Segoe UI" w:eastAsia="Segoe UI" w:hAnsi="Segoe UI"/>
        </w:rPr>
        <w:br/>
        <w:t xml:space="preserve">Obviously, world students will continue to work their way through the system, but this we have one more round of recruitment.</w:t>
      </w:r>
      <w:r>
        <w:rPr>
          <w:color w:val="323130"/>
          <w:sz w:val="4.3mm"/>
          <w:szCs w:val="4.3mm"/>
          <w:rFonts w:ascii="Segoe UI" w:cs="Segoe UI" w:eastAsia="Segoe UI" w:hAnsi="Segoe UI"/>
        </w:rPr>
        <w:br/>
        <w:t xml:space="preserve">This academic year.</w:t>
      </w:r>
      <w:r>
        <w:rPr>
          <w:color w:val="323130"/>
          <w:sz w:val="4.3mm"/>
          <w:szCs w:val="4.3mm"/>
          <w:rFonts w:ascii="Segoe UI" w:cs="Segoe UI" w:eastAsia="Segoe UI" w:hAnsi="Segoe UI"/>
        </w:rPr>
        <w:br/>
        <w:t xml:space="preserve">And one thing I guess I should say.</w:t>
      </w:r>
      <w:r>
        <w:rPr>
          <w:color w:val="323130"/>
          <w:sz w:val="4.3mm"/>
          <w:szCs w:val="4.3mm"/>
          <w:rFonts w:ascii="Segoe UI" w:cs="Segoe UI" w:eastAsia="Segoe UI" w:hAnsi="Segoe UI"/>
        </w:rPr>
        <w:br/>
        <w:t xml:space="preserve">This stage is we had a really lively induction event on Tuesday in Birmingham.</w:t>
      </w:r>
      <w:r>
        <w:rPr>
          <w:color w:val="323130"/>
          <w:sz w:val="4.3mm"/>
          <w:szCs w:val="4.3mm"/>
          <w:rFonts w:ascii="Segoe UI" w:cs="Segoe UI" w:eastAsia="Segoe UI" w:hAnsi="Segoe UI"/>
        </w:rPr>
        <w:br/>
        <w:t xml:space="preserve">We had representatives from all 8 institutions as well as other site directors, in addition to Ross and I, a huge bulk of those students.</w:t>
      </w:r>
      <w:r>
        <w:rPr>
          <w:color w:val="323130"/>
          <w:sz w:val="4.3mm"/>
          <w:szCs w:val="4.3mm"/>
          <w:rFonts w:ascii="Segoe UI" w:cs="Segoe UI" w:eastAsia="Segoe UI" w:hAnsi="Segoe UI"/>
        </w:rPr>
        <w:br/>
        <w:t xml:space="preserve">So Warwick students and we really should be extremely proud of what we've done in terms of recruitment. We really did really, really well and I hope we can do that one more time this year.</w:t>
      </w:r>
      <w:r>
        <w:rPr>
          <w:color w:val="323130"/>
          <w:sz w:val="4.3mm"/>
          <w:szCs w:val="4.3mm"/>
          <w:rFonts w:ascii="Segoe UI" w:cs="Segoe UI" w:eastAsia="Segoe UI" w:hAnsi="Segoe UI"/>
        </w:rPr>
        <w:br/>
        <w:t xml:space="preserve">So you know, many congratulations to those of your supervisors, those of you who were involved in the, you know, recruiting.</w:t>
      </w:r>
      <w:r>
        <w:rPr>
          <w:color w:val="323130"/>
          <w:sz w:val="4.3mm"/>
          <w:szCs w:val="4.3mm"/>
          <w:rFonts w:ascii="Segoe UI" w:cs="Segoe UI" w:eastAsia="Segoe UI" w:hAnsi="Segoe UI"/>
        </w:rPr>
        <w:br/>
        <w:t xml:space="preserve">Really great students.</w:t>
      </w:r>
      <w:r>
        <w:rPr>
          <w:color w:val="323130"/>
          <w:sz w:val="4.3mm"/>
          <w:szCs w:val="4.3mm"/>
          <w:rFonts w:ascii="Segoe UI" w:cs="Segoe UI" w:eastAsia="Segoe UI" w:hAnsi="Segoe UI"/>
        </w:rPr>
        <w:br/>
        <w:t xml:space="preserve">It's it was really exciting to sort of see everybody.</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9"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14"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Forman, Ross   </w:t>
      </w:r>
      <w:r>
        <w:rPr>
          <w:color w:val="a19f9d"/>
          <w:sz w:val="4.3mm"/>
          <w:szCs w:val="4.3mm"/>
          <w:rFonts w:ascii="Segoe UI" w:cs="Segoe UI" w:eastAsia="Segoe UI" w:hAnsi="Segoe UI"/>
        </w:rPr>
        <w:t xml:space="preserve">4:28</w:t>
      </w:r>
      <w:r>
        <w:rPr>
          <w:color w:val="323130"/>
          <w:sz w:val="4.3mm"/>
          <w:szCs w:val="4.3mm"/>
          <w:rFonts w:ascii="Segoe UI" w:cs="Segoe UI" w:eastAsia="Segoe UI" w:hAnsi="Segoe UI"/>
        </w:rPr>
        <w:br/>
        <w:t xml:space="preserve">And congratulations to Danny too.</w:t>
      </w:r>
      <w:r>
        <w:rPr>
          <w:color w:val="323130"/>
          <w:sz w:val="4.3mm"/>
          <w:szCs w:val="4.3mm"/>
          <w:rFonts w:ascii="Segoe UI" w:cs="Segoe UI" w:eastAsia="Segoe UI" w:hAnsi="Segoe UI"/>
        </w:rPr>
        <w:br/>
        <w:t xml:space="preserve">For helping build this, congratulations to Jenny too to helping build this in the first few years of the program.</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10"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15"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Lambert, David   </w:t>
      </w:r>
      <w:r>
        <w:rPr>
          <w:color w:val="a19f9d"/>
          <w:sz w:val="4.3mm"/>
          <w:szCs w:val="4.3mm"/>
          <w:rFonts w:ascii="Segoe UI" w:cs="Segoe UI" w:eastAsia="Segoe UI" w:hAnsi="Segoe UI"/>
        </w:rPr>
        <w:t xml:space="preserve">4:31</w:t>
      </w:r>
      <w:r>
        <w:rPr>
          <w:color w:val="323130"/>
          <w:sz w:val="4.3mm"/>
          <w:szCs w:val="4.3mm"/>
          <w:rFonts w:ascii="Segoe UI" w:cs="Segoe UI" w:eastAsia="Segoe UI" w:hAnsi="Segoe UI"/>
        </w:rPr>
        <w:br/>
        <w:t xml:space="preserve">Say again?</w:t>
      </w:r>
      <w:r>
        <w:rPr>
          <w:color w:val="323130"/>
          <w:sz w:val="4.3mm"/>
          <w:szCs w:val="4.3mm"/>
          <w:rFonts w:ascii="Segoe UI" w:cs="Segoe UI" w:eastAsia="Segoe UI" w:hAnsi="Segoe UI"/>
        </w:rPr>
        <w:br/>
        <w:t xml:space="preserve">Sorry boss.</w:t>
      </w:r>
      <w:r>
        <w:rPr>
          <w:color w:val="323130"/>
          <w:sz w:val="4.3mm"/>
          <w:szCs w:val="4.3mm"/>
          <w:rFonts w:ascii="Segoe UI" w:cs="Segoe UI" w:eastAsia="Segoe UI" w:hAnsi="Segoe UI"/>
        </w:rPr>
        <w:br/>
        <w:t xml:space="preserve">Absolutely.</w:t>
      </w:r>
      <w:r>
        <w:rPr>
          <w:color w:val="323130"/>
          <w:sz w:val="4.3mm"/>
          <w:szCs w:val="4.3mm"/>
          <w:rFonts w:ascii="Segoe UI" w:cs="Segoe UI" w:eastAsia="Segoe UI" w:hAnsi="Segoe UI"/>
        </w:rPr>
        <w:br/>
        <w:t xml:space="preserve">Yeah.</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11"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16"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Burns, Jennifer   </w:t>
      </w:r>
      <w:r>
        <w:rPr>
          <w:color w:val="a19f9d"/>
          <w:sz w:val="4.3mm"/>
          <w:szCs w:val="4.3mm"/>
          <w:rFonts w:ascii="Segoe UI" w:cs="Segoe UI" w:eastAsia="Segoe UI" w:hAnsi="Segoe UI"/>
        </w:rPr>
        <w:t xml:space="preserve">4:40</w:t>
      </w:r>
      <w:r>
        <w:rPr>
          <w:color w:val="323130"/>
          <w:sz w:val="4.3mm"/>
          <w:szCs w:val="4.3mm"/>
          <w:rFonts w:ascii="Segoe UI" w:cs="Segoe UI" w:eastAsia="Segoe UI" w:hAnsi="Segoe UI"/>
        </w:rPr>
        <w:br/>
        <w:t xml:space="preserve">Thank you.</w:t>
      </w:r>
      <w:r>
        <w:rPr>
          <w:color w:val="323130"/>
          <w:sz w:val="4.3mm"/>
          <w:szCs w:val="4.3mm"/>
          <w:rFonts w:ascii="Segoe UI" w:cs="Segoe UI" w:eastAsia="Segoe UI" w:hAnsi="Segoe UI"/>
        </w:rPr>
        <w:br/>
        <w:t xml:space="preserve">No need, but thank you.</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12"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17"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Lambert, David   </w:t>
      </w:r>
      <w:r>
        <w:rPr>
          <w:color w:val="a19f9d"/>
          <w:sz w:val="4.3mm"/>
          <w:szCs w:val="4.3mm"/>
          <w:rFonts w:ascii="Segoe UI" w:cs="Segoe UI" w:eastAsia="Segoe UI" w:hAnsi="Segoe UI"/>
        </w:rPr>
        <w:t xml:space="preserve">4:43</w:t>
      </w:r>
      <w:r>
        <w:rPr>
          <w:color w:val="323130"/>
          <w:sz w:val="4.3mm"/>
          <w:szCs w:val="4.3mm"/>
          <w:rFonts w:ascii="Segoe UI" w:cs="Segoe UI" w:eastAsia="Segoe UI" w:hAnsi="Segoe UI"/>
        </w:rPr>
        <w:br/>
        <w:t xml:space="preserve">Next slide please.</w:t>
      </w:r>
      <w:r>
        <w:rPr>
          <w:color w:val="323130"/>
          <w:sz w:val="4.3mm"/>
          <w:szCs w:val="4.3mm"/>
          <w:rFonts w:ascii="Segoe UI" w:cs="Segoe UI" w:eastAsia="Segoe UI" w:hAnsi="Segoe UI"/>
        </w:rPr>
        <w:br/>
        <w:t xml:space="preserve">OK.</w:t>
      </w:r>
      <w:r>
        <w:rPr>
          <w:color w:val="323130"/>
          <w:sz w:val="4.3mm"/>
          <w:szCs w:val="4.3mm"/>
          <w:rFonts w:ascii="Segoe UI" w:cs="Segoe UI" w:eastAsia="Segoe UI" w:hAnsi="Segoe UI"/>
        </w:rPr>
        <w:br/>
        <w:t xml:space="preserve">So for those of you who don't know, M4C award covers, home fees and a stipend, which at the moment is worth £84,000.</w:t>
      </w:r>
      <w:r>
        <w:rPr>
          <w:color w:val="323130"/>
          <w:sz w:val="4.3mm"/>
          <w:szCs w:val="4.3mm"/>
          <w:rFonts w:ascii="Segoe UI" w:cs="Segoe UI" w:eastAsia="Segoe UI" w:hAnsi="Segoe UI"/>
        </w:rPr>
        <w:br/>
        <w:t xml:space="preserve">And more for the CDA students who have got a couple of CDA students who started this year.</w:t>
      </w:r>
      <w:r>
        <w:rPr>
          <w:color w:val="323130"/>
          <w:sz w:val="4.3mm"/>
          <w:szCs w:val="4.3mm"/>
          <w:rFonts w:ascii="Segoe UI" w:cs="Segoe UI" w:eastAsia="Segoe UI" w:hAnsi="Segoe UI"/>
        </w:rPr>
        <w:br/>
        <w:t xml:space="preserve">The as in addition to the stipend, there are a whole series of other opportunities that M4C provides around networking around career development.</w:t>
      </w:r>
      <w:r>
        <w:rPr>
          <w:color w:val="323130"/>
          <w:sz w:val="4.3mm"/>
          <w:szCs w:val="4.3mm"/>
          <w:rFonts w:ascii="Segoe UI" w:cs="Segoe UI" w:eastAsia="Segoe UI" w:hAnsi="Segoe UI"/>
        </w:rPr>
        <w:br/>
        <w:t xml:space="preserve">There are additional funding opportunities that Ross is going to say a little bit about later on.</w:t>
      </w:r>
      <w:r>
        <w:rPr>
          <w:color w:val="323130"/>
          <w:sz w:val="4.3mm"/>
          <w:szCs w:val="4.3mm"/>
          <w:rFonts w:ascii="Segoe UI" w:cs="Segoe UI" w:eastAsia="Segoe UI" w:hAnsi="Segoe UI"/>
        </w:rPr>
        <w:br/>
        <w:t xml:space="preserve">And overall it's a it's a very generous package.</w:t>
      </w:r>
      <w:r>
        <w:rPr>
          <w:color w:val="323130"/>
          <w:sz w:val="4.3mm"/>
          <w:szCs w:val="4.3mm"/>
          <w:rFonts w:ascii="Segoe UI" w:cs="Segoe UI" w:eastAsia="Segoe UI" w:hAnsi="Segoe UI"/>
        </w:rPr>
        <w:br/>
        <w:t xml:space="preserve">You know, you know, perhaps up to £100,000 that students can can gain in addition to that, you know, including the stipend.</w:t>
      </w:r>
      <w:r>
        <w:rPr>
          <w:color w:val="323130"/>
          <w:sz w:val="4.3mm"/>
          <w:szCs w:val="4.3mm"/>
          <w:rFonts w:ascii="Segoe UI" w:cs="Segoe UI" w:eastAsia="Segoe UI" w:hAnsi="Segoe UI"/>
        </w:rPr>
        <w:br/>
        <w:t xml:space="preserve">So it's it's it's, you know, we've done extremely well.</w:t>
      </w:r>
      <w:r>
        <w:rPr>
          <w:color w:val="323130"/>
          <w:sz w:val="4.3mm"/>
          <w:szCs w:val="4.3mm"/>
          <w:rFonts w:ascii="Segoe UI" w:cs="Segoe UI" w:eastAsia="Segoe UI" w:hAnsi="Segoe UI"/>
        </w:rPr>
        <w:br/>
        <w:t xml:space="preserve">Students are to kind of get their stuff, and this is something that Ross in particular I think deserves a lot of credit and really kind of pushing and making sure that people are aware of this.</w:t>
      </w:r>
      <w:r>
        <w:rPr>
          <w:color w:val="323130"/>
          <w:sz w:val="4.3mm"/>
          <w:szCs w:val="4.3mm"/>
          <w:rFonts w:ascii="Segoe UI" w:cs="Segoe UI" w:eastAsia="Segoe UI" w:hAnsi="Segoe UI"/>
        </w:rPr>
        <w:br/>
        <w:t xml:space="preserve">M4C students, like all other UKRI funded students, are eligible for sick leave. Maternity, paternity adoption, leave, etcetera, etcetera.</w:t>
      </w:r>
      <w:r>
        <w:rPr>
          <w:color w:val="323130"/>
          <w:sz w:val="4.3mm"/>
          <w:szCs w:val="4.3mm"/>
          <w:rFonts w:ascii="Segoe UI" w:cs="Segoe UI" w:eastAsia="Segoe UI" w:hAnsi="Segoe UI"/>
        </w:rPr>
        <w:br/>
        <w:t xml:space="preserve">So if you know these are, you know it's those sort of things are are are kind of are covered as N4C students. And if your students need to draw those kind of funds they are entirely eligible to them as well.</w:t>
      </w:r>
      <w:r>
        <w:rPr>
          <w:color w:val="323130"/>
          <w:sz w:val="4.3mm"/>
          <w:szCs w:val="4.3mm"/>
          <w:rFonts w:ascii="Segoe UI" w:cs="Segoe UI" w:eastAsia="Segoe UI" w:hAnsi="Segoe UI"/>
        </w:rPr>
        <w:br/>
        <w:t xml:space="preserve">Ross, if you wanted to say anything more about that specific points.</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13"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18"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Forman, Ross   </w:t>
      </w:r>
      <w:r>
        <w:rPr>
          <w:color w:val="a19f9d"/>
          <w:sz w:val="4.3mm"/>
          <w:szCs w:val="4.3mm"/>
          <w:rFonts w:ascii="Segoe UI" w:cs="Segoe UI" w:eastAsia="Segoe UI" w:hAnsi="Segoe UI"/>
        </w:rPr>
        <w:t xml:space="preserve">6:13</w:t>
      </w:r>
      <w:r>
        <w:rPr>
          <w:color w:val="323130"/>
          <w:sz w:val="4.3mm"/>
          <w:szCs w:val="4.3mm"/>
          <w:rFonts w:ascii="Segoe UI" w:cs="Segoe UI" w:eastAsia="Segoe UI" w:hAnsi="Segoe UI"/>
        </w:rPr>
        <w:br/>
        <w:t xml:space="preserve">Yeah, I think the only other thing to say is that Becky has created very, very helpful pages within the doctoral college that are really useful for both you and for any students you're supervising, which lay out all the processes and the rules around taking these kinds of leave.</w:t>
      </w:r>
      <w:r>
        <w:rPr>
          <w:color w:val="323130"/>
          <w:sz w:val="4.3mm"/>
          <w:szCs w:val="4.3mm"/>
          <w:rFonts w:ascii="Segoe UI" w:cs="Segoe UI" w:eastAsia="Segoe UI" w:hAnsi="Segoe UI"/>
        </w:rPr>
        <w:br/>
        <w:t xml:space="preserve">And it's just enormously helpful that information, it really sort of answers all the questions.</w:t>
      </w:r>
      <w:r>
        <w:rPr>
          <w:color w:val="323130"/>
          <w:sz w:val="4.3mm"/>
          <w:szCs w:val="4.3mm"/>
          <w:rFonts w:ascii="Segoe UI" w:cs="Segoe UI" w:eastAsia="Segoe UI" w:hAnsi="Segoe UI"/>
        </w:rPr>
        <w:br/>
        <w:t xml:space="preserve">It saves everybody a lot of time for all those sort of queries back and forth that we'd otherwise have.</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14"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19"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Lambert, David   </w:t>
      </w:r>
      <w:r>
        <w:rPr>
          <w:color w:val="a19f9d"/>
          <w:sz w:val="4.3mm"/>
          <w:szCs w:val="4.3mm"/>
          <w:rFonts w:ascii="Segoe UI" w:cs="Segoe UI" w:eastAsia="Segoe UI" w:hAnsi="Segoe UI"/>
        </w:rPr>
        <w:t xml:space="preserve">6:43</w:t>
      </w:r>
      <w:r>
        <w:rPr>
          <w:color w:val="323130"/>
          <w:sz w:val="4.3mm"/>
          <w:szCs w:val="4.3mm"/>
          <w:rFonts w:ascii="Segoe UI" w:cs="Segoe UI" w:eastAsia="Segoe UI" w:hAnsi="Segoe UI"/>
        </w:rPr>
        <w:br/>
        <w:t xml:space="preserve">Hey, thanks Ross.</w:t>
      </w:r>
      <w:r>
        <w:rPr>
          <w:color w:val="323130"/>
          <w:sz w:val="4.3mm"/>
          <w:szCs w:val="4.3mm"/>
          <w:rFonts w:ascii="Segoe UI" w:cs="Segoe UI" w:eastAsia="Segoe UI" w:hAnsi="Segoe UI"/>
        </w:rPr>
        <w:br/>
        <w:t xml:space="preserve">OK, so the team.</w:t>
      </w:r>
      <w:r>
        <w:rPr>
          <w:color w:val="323130"/>
          <w:sz w:val="4.3mm"/>
          <w:szCs w:val="4.3mm"/>
          <w:rFonts w:ascii="Segoe UI" w:cs="Segoe UI" w:eastAsia="Segoe UI" w:hAnsi="Segoe UI"/>
        </w:rPr>
        <w:br/>
        <w:t xml:space="preserve">So these are the kind of some of the key concepts. Some of these people you'll you won't have very much to do with because the idea is that Ross and I and then obviously supported by Lisa and also by Beck and her colleagues at doctoral college, more broad.</w:t>
      </w:r>
      <w:r>
        <w:rPr>
          <w:color w:val="323130"/>
          <w:sz w:val="4.3mm"/>
          <w:szCs w:val="4.3mm"/>
          <w:rFonts w:ascii="Segoe UI" w:cs="Segoe UI" w:eastAsia="Segoe UI" w:hAnsi="Segoe UI"/>
        </w:rPr>
        <w:br/>
        <w:t xml:space="preserve">We're kind of the intermediaries for you.</w:t>
      </w:r>
      <w:r>
        <w:rPr>
          <w:color w:val="323130"/>
          <w:sz w:val="4.3mm"/>
          <w:szCs w:val="4.3mm"/>
          <w:rFonts w:ascii="Segoe UI" w:cs="Segoe UI" w:eastAsia="Segoe UI" w:hAnsi="Segoe UI"/>
        </w:rPr>
        <w:br/>
        <w:t xml:space="preserve">I think it's fair to say and I don't know.</w:t>
      </w:r>
      <w:r>
        <w:rPr>
          <w:color w:val="323130"/>
          <w:sz w:val="4.3mm"/>
          <w:szCs w:val="4.3mm"/>
          <w:rFonts w:ascii="Segoe UI" w:cs="Segoe UI" w:eastAsia="Segoe UI" w:hAnsi="Segoe UI"/>
        </w:rPr>
        <w:br/>
        <w:t xml:space="preserve">Again, Jenny, whether this was your experience back in the past that I think M4C have become a lot more responsive.</w:t>
      </w:r>
      <w:r>
        <w:rPr>
          <w:color w:val="323130"/>
          <w:sz w:val="4.3mm"/>
          <w:szCs w:val="4.3mm"/>
          <w:rFonts w:ascii="Segoe UI" w:cs="Segoe UI" w:eastAsia="Segoe UI" w:hAnsi="Segoe UI"/>
        </w:rPr>
        <w:br/>
        <w:t xml:space="preserve">And.</w:t>
      </w:r>
      <w:r>
        <w:rPr>
          <w:color w:val="323130"/>
          <w:sz w:val="4.3mm"/>
          <w:szCs w:val="4.3mm"/>
          <w:rFonts w:ascii="Segoe UI" w:cs="Segoe UI" w:eastAsia="Segoe UI" w:hAnsi="Segoe UI"/>
        </w:rPr>
        <w:br/>
        <w:t xml:space="preserve">Kind of they they wanted to kind of engage more with universities and and I think that I think although there are still some.</w:t>
      </w:r>
      <w:r>
        <w:rPr>
          <w:color w:val="323130"/>
          <w:sz w:val="4.3mm"/>
          <w:szCs w:val="4.3mm"/>
          <w:rFonts w:ascii="Segoe UI" w:cs="Segoe UI" w:eastAsia="Segoe UI" w:hAnsi="Segoe UI"/>
        </w:rPr>
        <w:br/>
        <w:t xml:space="preserve">There are still some things where the kind of the bureaucratic systems at Nottingham perhaps don't work in quite the way we would like them to, and that's partly just to do with different university systems working together. I think in general actually foresee have become have become pretty good.</w:t>
      </w:r>
      <w:r>
        <w:rPr>
          <w:color w:val="323130"/>
          <w:sz w:val="4.3mm"/>
          <w:szCs w:val="4.3mm"/>
          <w:rFonts w:ascii="Segoe UI" w:cs="Segoe UI" w:eastAsia="Segoe UI" w:hAnsi="Segoe UI"/>
        </w:rPr>
        <w:br/>
        <w:t xml:space="preserve">Actually, in responding, and often if you're kind of, there are things that we're not sure about, we can sort of ask them in advance to try to, like, preempt concerns about like, what's eligible for students making a kind of unusual funding application or whatever.</w:t>
      </w:r>
      <w:r>
        <w:rPr>
          <w:color w:val="323130"/>
          <w:sz w:val="4.3mm"/>
          <w:szCs w:val="4.3mm"/>
          <w:rFonts w:ascii="Segoe UI" w:cs="Segoe UI" w:eastAsia="Segoe UI" w:hAnsi="Segoe UI"/>
        </w:rPr>
        <w:br/>
        <w:t xml:space="preserve">So these are the main contacts. Obviously you through Ross and I and the thing I'd really stress here.</w:t>
      </w:r>
      <w:r>
        <w:rPr>
          <w:color w:val="323130"/>
          <w:sz w:val="4.3mm"/>
          <w:szCs w:val="4.3mm"/>
          <w:rFonts w:ascii="Segoe UI" w:cs="Segoe UI" w:eastAsia="Segoe UI" w:hAnsi="Segoe UI"/>
        </w:rPr>
        <w:br/>
        <w:t xml:space="preserve">Is you've got the at the bottom there the resource account.m4c@warwick.ac.uk. Please use that.</w:t>
      </w:r>
      <w:r>
        <w:rPr>
          <w:color w:val="323130"/>
          <w:sz w:val="4.3mm"/>
          <w:szCs w:val="4.3mm"/>
          <w:rFonts w:ascii="Segoe UI" w:cs="Segoe UI" w:eastAsia="Segoe UI" w:hAnsi="Segoe UI"/>
        </w:rPr>
        <w:br/>
        <w:t xml:space="preserve">Encourage your students to use that and then also to e-mail Ross and I as well.</w:t>
      </w:r>
      <w:r>
        <w:rPr>
          <w:color w:val="323130"/>
          <w:sz w:val="4.3mm"/>
          <w:szCs w:val="4.3mm"/>
          <w:rFonts w:ascii="Segoe UI" w:cs="Segoe UI" w:eastAsia="Segoe UI" w:hAnsi="Segoe UI"/>
        </w:rPr>
        <w:br/>
        <w:t xml:space="preserve">So would you send your writing to all three of us at the resource account, and then Ross and I and then between us, you know, we'll make sure in our in our regular meetings that we're picking things up and trying to get a response to you in a.</w:t>
      </w:r>
      <w:r>
        <w:rPr>
          <w:color w:val="323130"/>
          <w:sz w:val="4.3mm"/>
          <w:szCs w:val="4.3mm"/>
          <w:rFonts w:ascii="Segoe UI" w:cs="Segoe UI" w:eastAsia="Segoe UI" w:hAnsi="Segoe UI"/>
        </w:rPr>
        <w:br/>
        <w:t xml:space="preserve">Timely fashion.</w:t>
      </w:r>
      <w:r>
        <w:rPr>
          <w:color w:val="323130"/>
          <w:sz w:val="4.3mm"/>
          <w:szCs w:val="4.3mm"/>
          <w:rFonts w:ascii="Segoe UI" w:cs="Segoe UI" w:eastAsia="Segoe UI" w:hAnsi="Segoe UI"/>
        </w:rPr>
        <w:br/>
        <w:t xml:space="preserve">OK.</w:t>
      </w:r>
      <w:r>
        <w:rPr>
          <w:color w:val="323130"/>
          <w:sz w:val="4.3mm"/>
          <w:szCs w:val="4.3mm"/>
          <w:rFonts w:ascii="Segoe UI" w:cs="Segoe UI" w:eastAsia="Segoe UI" w:hAnsi="Segoe UI"/>
        </w:rPr>
        <w:br/>
        <w:t xml:space="preserve">Next slide please.</w:t>
      </w:r>
      <w:r>
        <w:rPr>
          <w:color w:val="323130"/>
          <w:sz w:val="4.3mm"/>
          <w:szCs w:val="4.3mm"/>
          <w:rFonts w:ascii="Segoe UI" w:cs="Segoe UI" w:eastAsia="Segoe UI" w:hAnsi="Segoe UI"/>
        </w:rPr>
        <w:br/>
        <w:t xml:space="preserve">So obviously one of the things that we explained to students when we, we, Ross and I and Lisa sat down with all the new Warwick M4C students and indeed the new Coventry students as well.</w:t>
      </w:r>
      <w:r>
        <w:rPr>
          <w:color w:val="323130"/>
          <w:sz w:val="4.3mm"/>
          <w:szCs w:val="4.3mm"/>
          <w:rFonts w:ascii="Segoe UI" w:cs="Segoe UI" w:eastAsia="Segoe UI" w:hAnsi="Segoe UI"/>
        </w:rPr>
        <w:br/>
        <w:t xml:space="preserve">Because we work closely with Coventry and we kind of one of the things we wanted to stress to them is that there are there are kind of two things going on here.</w:t>
      </w:r>
      <w:r>
        <w:rPr>
          <w:color w:val="323130"/>
          <w:sz w:val="4.3mm"/>
          <w:szCs w:val="4.3mm"/>
          <w:rFonts w:ascii="Segoe UI" w:cs="Segoe UI" w:eastAsia="Segoe UI" w:hAnsi="Segoe UI"/>
        </w:rPr>
        <w:br/>
        <w:t xml:space="preserve">There is a set of M4C things that the M4C are responsible for and that we need to report back to M4C.</w:t>
      </w:r>
      <w:r>
        <w:rPr>
          <w:color w:val="323130"/>
          <w:sz w:val="4.3mm"/>
          <w:szCs w:val="4.3mm"/>
          <w:rFonts w:ascii="Segoe UI" w:cs="Segoe UI" w:eastAsia="Segoe UI" w:hAnsi="Segoe UI"/>
        </w:rPr>
        <w:br/>
        <w:t xml:space="preserve">And then, of course, there's our own internal processes here at Warwick.</w:t>
      </w:r>
      <w:r>
        <w:rPr>
          <w:color w:val="323130"/>
          <w:sz w:val="4.3mm"/>
          <w:szCs w:val="4.3mm"/>
          <w:rFonts w:ascii="Segoe UI" w:cs="Segoe UI" w:eastAsia="Segoe UI" w:hAnsi="Segoe UI"/>
        </w:rPr>
        <w:br/>
        <w:t xml:space="preserve">And I sometimes I know it can be a frustration to supervisors or to students to that they seem to be doing things that might be kind of seem to be duplicating things, but we do have to understand that, you know, we at Warwick are responsible for, you know.</w:t>
      </w:r>
      <w:r>
        <w:rPr>
          <w:color w:val="323130"/>
          <w:sz w:val="4.3mm"/>
          <w:szCs w:val="4.3mm"/>
          <w:rFonts w:ascii="Segoe UI" w:cs="Segoe UI" w:eastAsia="Segoe UI" w:hAnsi="Segoe UI"/>
        </w:rPr>
        <w:br/>
        <w:t xml:space="preserve">Measuring and assessing academic progress supporting our students in skills development, providing pastoral care, careers, guidance, etcetera.</w:t>
      </w:r>
      <w:r>
        <w:rPr>
          <w:color w:val="323130"/>
          <w:sz w:val="4.3mm"/>
          <w:szCs w:val="4.3mm"/>
          <w:rFonts w:ascii="Segoe UI" w:cs="Segoe UI" w:eastAsia="Segoe UI" w:hAnsi="Segoe UI"/>
        </w:rPr>
        <w:br/>
        <w:t xml:space="preserve">But then 4C also have a serious responsibilities around. Obviously the provision of the stipend, and I know there have been some some slight problems with some stipends.</w:t>
      </w:r>
      <w:r>
        <w:rPr>
          <w:color w:val="323130"/>
          <w:sz w:val="4.3mm"/>
          <w:szCs w:val="4.3mm"/>
          <w:rFonts w:ascii="Segoe UI" w:cs="Segoe UI" w:eastAsia="Segoe UI" w:hAnsi="Segoe UI"/>
        </w:rPr>
        <w:br/>
        <w:t xml:space="preserve">At the beginning of the year, which hopefully have managed to fix now and then also providing kind of additional support including training and because we there are kind of responsibilities that we at Warwick have and they have enforced, they're also kind of think responsibilities that we have back.</w:t>
      </w:r>
      <w:r>
        <w:rPr>
          <w:color w:val="323130"/>
          <w:sz w:val="4.3mm"/>
          <w:szCs w:val="4.3mm"/>
          <w:rFonts w:ascii="Segoe UI" w:cs="Segoe UI" w:eastAsia="Segoe UI" w:hAnsi="Segoe UI"/>
        </w:rPr>
        <w:br/>
        <w:t xml:space="preserve">To them, in terms of like auditing and reporting and we just have to understand how these things work and to accept that this is this is what we have to do because of the very large amounts of money our students have.</w:t>
      </w:r>
      <w:r>
        <w:rPr>
          <w:color w:val="323130"/>
          <w:sz w:val="4.3mm"/>
          <w:szCs w:val="4.3mm"/>
          <w:rFonts w:ascii="Segoe UI" w:cs="Segoe UI" w:eastAsia="Segoe UI" w:hAnsi="Segoe UI"/>
        </w:rPr>
        <w:br/>
        <w:t xml:space="preserve">Been have received.</w:t>
      </w:r>
      <w:r>
        <w:rPr>
          <w:color w:val="323130"/>
          <w:sz w:val="4.3mm"/>
          <w:szCs w:val="4.3mm"/>
          <w:rFonts w:ascii="Segoe UI" w:cs="Segoe UI" w:eastAsia="Segoe UI" w:hAnsi="Segoe UI"/>
        </w:rPr>
        <w:br/>
        <w:t xml:space="preserve">OK.</w:t>
      </w:r>
      <w:r>
        <w:rPr>
          <w:color w:val="323130"/>
          <w:sz w:val="4.3mm"/>
          <w:szCs w:val="4.3mm"/>
          <w:rFonts w:ascii="Segoe UI" w:cs="Segoe UI" w:eastAsia="Segoe UI" w:hAnsi="Segoe UI"/>
        </w:rPr>
        <w:br/>
        <w:t xml:space="preserve">Next slide please, Lisa.</w:t>
      </w:r>
      <w:r>
        <w:rPr>
          <w:color w:val="323130"/>
          <w:sz w:val="4.3mm"/>
          <w:szCs w:val="4.3mm"/>
          <w:rFonts w:ascii="Segoe UI" w:cs="Segoe UI" w:eastAsia="Segoe UI" w:hAnsi="Segoe UI"/>
        </w:rPr>
        <w:br/>
        <w:t xml:space="preserve">OK.</w:t>
      </w:r>
      <w:r>
        <w:rPr>
          <w:color w:val="323130"/>
          <w:sz w:val="4.3mm"/>
          <w:szCs w:val="4.3mm"/>
          <w:rFonts w:ascii="Segoe UI" w:cs="Segoe UI" w:eastAsia="Segoe UI" w:hAnsi="Segoe UI"/>
        </w:rPr>
        <w:br/>
        <w:t xml:space="preserve">So, very briefly, N4C supervisory expectations.</w:t>
      </w:r>
      <w:r>
        <w:rPr>
          <w:color w:val="323130"/>
          <w:sz w:val="4.3mm"/>
          <w:szCs w:val="4.3mm"/>
          <w:rFonts w:ascii="Segoe UI" w:cs="Segoe UI" w:eastAsia="Segoe UI" w:hAnsi="Segoe UI"/>
        </w:rPr>
        <w:br/>
        <w:t xml:space="preserve">So N4C expects our students to have at least 10 supervisions a year, and these are recorded on the VPP, which Lisa will come to in a minute and then six for part time students.</w:t>
      </w:r>
      <w:r>
        <w:rPr>
          <w:color w:val="323130"/>
          <w:sz w:val="4.3mm"/>
          <w:szCs w:val="4.3mm"/>
          <w:rFonts w:ascii="Segoe UI" w:cs="Segoe UI" w:eastAsia="Segoe UI" w:hAnsi="Segoe UI"/>
        </w:rPr>
        <w:br/>
        <w:t xml:space="preserve">And then on top of that, we have, you know, our own requirements for number of supervisions, but the N4C ones are more onerous than the ones that we would expect ourselves.</w:t>
      </w:r>
      <w:r>
        <w:rPr>
          <w:color w:val="323130"/>
          <w:sz w:val="4.3mm"/>
          <w:szCs w:val="4.3mm"/>
          <w:rFonts w:ascii="Segoe UI" w:cs="Segoe UI" w:eastAsia="Segoe UI" w:hAnsi="Segoe UI"/>
        </w:rPr>
        <w:br/>
        <w:t xml:space="preserve">Obviously, when we've got multiple teams.</w:t>
      </w:r>
      <w:r>
        <w:rPr>
          <w:color w:val="323130"/>
          <w:sz w:val="4.3mm"/>
          <w:szCs w:val="4.3mm"/>
          <w:rFonts w:ascii="Segoe UI" w:cs="Segoe UI" w:eastAsia="Segoe UI" w:hAnsi="Segoe UI"/>
        </w:rPr>
        <w:br/>
        <w:t xml:space="preserve">Supervisors at different institutions. It's important to find a way with getting everyone involved. That's become much easier because we've become more used to doing what we're doing. What we're doing now. Although N4C, and indeed Ross and I would encourage it when we're possible to have face.</w:t>
      </w:r>
      <w:r>
        <w:rPr>
          <w:color w:val="323130"/>
          <w:sz w:val="4.3mm"/>
          <w:szCs w:val="4.3mm"/>
          <w:rFonts w:ascii="Segoe UI" w:cs="Segoe UI" w:eastAsia="Segoe UI" w:hAnsi="Segoe UI"/>
        </w:rPr>
        <w:br/>
        <w:t xml:space="preserve">To face supervisions because often you can get more out of it. You can have, you know, you can spot problems in a in a kind of when you're having a face to face meeting with someone, for example.</w:t>
      </w:r>
      <w:r>
        <w:rPr>
          <w:color w:val="323130"/>
          <w:sz w:val="4.3mm"/>
          <w:szCs w:val="4.3mm"/>
          <w:rFonts w:ascii="Segoe UI" w:cs="Segoe UI" w:eastAsia="Segoe UI" w:hAnsi="Segoe UI"/>
        </w:rPr>
        <w:br/>
        <w:t xml:space="preserve">The second kind of major thing we have to do is the mid year review.</w:t>
      </w:r>
      <w:r>
        <w:rPr>
          <w:color w:val="323130"/>
          <w:sz w:val="4.3mm"/>
          <w:szCs w:val="4.3mm"/>
          <w:rFonts w:ascii="Segoe UI" w:cs="Segoe UI" w:eastAsia="Segoe UI" w:hAnsi="Segoe UI"/>
        </w:rPr>
        <w:br/>
        <w:t xml:space="preserve">So this takes place for full time students after six months, and essentially it's it's a way of sort of it does a series of things. It's a sort of an initial check to see how students are doing.</w:t>
      </w:r>
      <w:r>
        <w:rPr>
          <w:color w:val="323130"/>
          <w:sz w:val="4.3mm"/>
          <w:szCs w:val="4.3mm"/>
          <w:rFonts w:ascii="Segoe UI" w:cs="Segoe UI" w:eastAsia="Segoe UI" w:hAnsi="Segoe UI"/>
        </w:rPr>
        <w:br/>
        <w:t xml:space="preserve">Secondly, it serves to as a student passes. It serves to unlock additional funding opportunities.</w:t>
      </w:r>
      <w:r>
        <w:rPr>
          <w:color w:val="323130"/>
          <w:sz w:val="4.3mm"/>
          <w:szCs w:val="4.3mm"/>
          <w:rFonts w:ascii="Segoe UI" w:cs="Segoe UI" w:eastAsia="Segoe UI" w:hAnsi="Segoe UI"/>
        </w:rPr>
        <w:br/>
        <w:t xml:space="preserve">So before the mid year, review the amount of funding students can apply for is quite limited once they pass their mid year review, then they kind of those those those limits disappear and.</w:t>
      </w:r>
      <w:r>
        <w:rPr>
          <w:color w:val="323130"/>
          <w:sz w:val="4.3mm"/>
          <w:szCs w:val="4.3mm"/>
          <w:rFonts w:ascii="Segoe UI" w:cs="Segoe UI" w:eastAsia="Segoe UI" w:hAnsi="Segoe UI"/>
        </w:rPr>
        <w:br/>
        <w:t xml:space="preserve">Set of higher limits appear and the student can start applying for for much more significant funding funding, and then the third thing is the mid year review can be used as an opportunity to identify additional training needs that hadn't hadn't been identified in the initial application. So a.</w:t>
      </w:r>
      <w:r>
        <w:rPr>
          <w:color w:val="323130"/>
          <w:sz w:val="4.3mm"/>
          <w:szCs w:val="4.3mm"/>
          <w:rFonts w:ascii="Segoe UI" w:cs="Segoe UI" w:eastAsia="Segoe UI" w:hAnsi="Segoe UI"/>
        </w:rPr>
        <w:br/>
        <w:t xml:space="preserve">New language that it turns out is going to be essential.</w:t>
      </w:r>
      <w:r>
        <w:rPr>
          <w:color w:val="323130"/>
          <w:sz w:val="4.3mm"/>
          <w:szCs w:val="4.3mm"/>
          <w:rFonts w:ascii="Segoe UI" w:cs="Segoe UI" w:eastAsia="Segoe UI" w:hAnsi="Segoe UI"/>
        </w:rPr>
        <w:br/>
        <w:t xml:space="preserve">Or a new skill, a new piece of software. That's a point where we you can apply.</w:t>
      </w:r>
      <w:r>
        <w:rPr>
          <w:color w:val="323130"/>
          <w:sz w:val="4.3mm"/>
          <w:szCs w:val="4.3mm"/>
          <w:rFonts w:ascii="Segoe UI" w:cs="Segoe UI" w:eastAsia="Segoe UI" w:hAnsi="Segoe UI"/>
        </w:rPr>
        <w:br/>
        <w:t xml:space="preserve">To M4C to say my student needs three months additional funding on top. Because of this emergent need.</w:t>
      </w:r>
      <w:r>
        <w:rPr>
          <w:color w:val="323130"/>
          <w:sz w:val="4.3mm"/>
          <w:szCs w:val="4.3mm"/>
          <w:rFonts w:ascii="Segoe UI" w:cs="Segoe UI" w:eastAsia="Segoe UI" w:hAnsi="Segoe UI"/>
        </w:rPr>
        <w:br/>
        <w:t xml:space="preserve">That has been identified by the media review.</w:t>
      </w:r>
      <w:r>
        <w:rPr>
          <w:color w:val="323130"/>
          <w:sz w:val="4.3mm"/>
          <w:szCs w:val="4.3mm"/>
          <w:rFonts w:ascii="Segoe UI" w:cs="Segoe UI" w:eastAsia="Segoe UI" w:hAnsi="Segoe UI"/>
        </w:rPr>
        <w:br/>
        <w:t xml:space="preserve">How media reviews then relate to upgrades varies by our different departments and school. As you all know, some of us have upgrades at that point. Some departments and schools have their upgrades, let's say 12 months.</w:t>
      </w:r>
      <w:r>
        <w:rPr>
          <w:color w:val="323130"/>
          <w:sz w:val="4.3mm"/>
          <w:szCs w:val="4.3mm"/>
          <w:rFonts w:ascii="Segoe UI" w:cs="Segoe UI" w:eastAsia="Segoe UI" w:hAnsi="Segoe UI"/>
        </w:rPr>
        <w:br/>
        <w:t xml:space="preserve">So there are how those two processes relate to one another, although there is some duplication, there's also clearly some difference.</w:t>
      </w:r>
      <w:r>
        <w:rPr>
          <w:color w:val="323130"/>
          <w:sz w:val="4.3mm"/>
          <w:szCs w:val="4.3mm"/>
          <w:rFonts w:ascii="Segoe UI" w:cs="Segoe UI" w:eastAsia="Segoe UI" w:hAnsi="Segoe UI"/>
        </w:rPr>
        <w:br/>
        <w:t xml:space="preserve">And then finally, every year the students have to complete an end of year report, which is partly just a kind of a record of what the students have achieved.</w:t>
      </w:r>
      <w:r>
        <w:rPr>
          <w:color w:val="323130"/>
          <w:sz w:val="4.3mm"/>
          <w:szCs w:val="4.3mm"/>
          <w:rFonts w:ascii="Segoe UI" w:cs="Segoe UI" w:eastAsia="Segoe UI" w:hAnsi="Segoe UI"/>
        </w:rPr>
        <w:br/>
        <w:t xml:space="preserve">And this is something that we report to the HRC.</w:t>
      </w:r>
      <w:r>
        <w:rPr>
          <w:color w:val="323130"/>
          <w:sz w:val="4.3mm"/>
          <w:szCs w:val="4.3mm"/>
          <w:rFonts w:ascii="Segoe UI" w:cs="Segoe UI" w:eastAsia="Segoe UI" w:hAnsi="Segoe UI"/>
        </w:rPr>
        <w:br/>
        <w:t xml:space="preserve">To enforce EU then report it to HR.</w:t>
      </w:r>
      <w:r>
        <w:rPr>
          <w:color w:val="323130"/>
          <w:sz w:val="4.3mm"/>
          <w:szCs w:val="4.3mm"/>
          <w:rFonts w:ascii="Segoe UI" w:cs="Segoe UI" w:eastAsia="Segoe UI" w:hAnsi="Segoe UI"/>
        </w:rPr>
        <w:br/>
        <w:t xml:space="preserve">THRC, Ross and I produced a summary report, which is a kind of actually very affirming process because we see all the amazing things that our students have done, OK.</w:t>
      </w:r>
      <w:r>
        <w:rPr>
          <w:color w:val="323130"/>
          <w:sz w:val="4.3mm"/>
          <w:szCs w:val="4.3mm"/>
          <w:rFonts w:ascii="Segoe UI" w:cs="Segoe UI" w:eastAsia="Segoe UI" w:hAnsi="Segoe UI"/>
        </w:rPr>
        <w:br/>
        <w:t xml:space="preserve">Next slide please.</w:t>
      </w:r>
      <w:r>
        <w:rPr>
          <w:color w:val="323130"/>
          <w:sz w:val="4.3mm"/>
          <w:szCs w:val="4.3mm"/>
          <w:rFonts w:ascii="Segoe UI" w:cs="Segoe UI" w:eastAsia="Segoe UI" w:hAnsi="Segoe UI"/>
        </w:rPr>
        <w:br/>
        <w:t xml:space="preserve">Right. I'm going to hand over to Lisa.</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15"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20"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Millard, Lisa   </w:t>
      </w:r>
      <w:r>
        <w:rPr>
          <w:color w:val="a19f9d"/>
          <w:sz w:val="4.3mm"/>
          <w:szCs w:val="4.3mm"/>
          <w:rFonts w:ascii="Segoe UI" w:cs="Segoe UI" w:eastAsia="Segoe UI" w:hAnsi="Segoe UI"/>
        </w:rPr>
        <w:t xml:space="preserve">12:55</w:t>
      </w:r>
      <w:r>
        <w:rPr>
          <w:color w:val="323130"/>
          <w:sz w:val="4.3mm"/>
          <w:szCs w:val="4.3mm"/>
          <w:rFonts w:ascii="Segoe UI" w:cs="Segoe UI" w:eastAsia="Segoe UI" w:hAnsi="Segoe UI"/>
        </w:rPr>
        <w:br/>
        <w:t xml:space="preserve">Thanks David.</w:t>
      </w:r>
      <w:r>
        <w:rPr>
          <w:color w:val="323130"/>
          <w:sz w:val="4.3mm"/>
          <w:szCs w:val="4.3mm"/>
          <w:rFonts w:ascii="Segoe UI" w:cs="Segoe UI" w:eastAsia="Segoe UI" w:hAnsi="Segoe UI"/>
        </w:rPr>
        <w:br/>
        <w:t xml:space="preserve">So I'm just going to talk a little bit about the VPP or the virtual postgraduate platform. If you've been supervising an M4C student for a while, then you'll know all about this. If you're new to supervising an M4C student, then hopefully you should been.</w:t>
      </w:r>
      <w:r>
        <w:rPr>
          <w:color w:val="323130"/>
          <w:sz w:val="4.3mm"/>
          <w:szCs w:val="4.3mm"/>
          <w:rFonts w:ascii="Segoe UI" w:cs="Segoe UI" w:eastAsia="Segoe UI" w:hAnsi="Segoe UI"/>
        </w:rPr>
        <w:br/>
        <w:t xml:space="preserve">Given you should have been given access by M4C Nottingham in the past week or so, and you should be fully on boarded now. If you haven't, then just get in touch with.</w:t>
      </w:r>
      <w:r>
        <w:rPr>
          <w:color w:val="323130"/>
          <w:sz w:val="4.3mm"/>
          <w:szCs w:val="4.3mm"/>
          <w:rFonts w:ascii="Segoe UI" w:cs="Segoe UI" w:eastAsia="Segoe UI" w:hAnsi="Segoe UI"/>
        </w:rPr>
        <w:br/>
        <w:t xml:space="preserve">Either the M4C at Warwick e-mail address or one of us.</w:t>
      </w:r>
      <w:r>
        <w:rPr>
          <w:color w:val="323130"/>
          <w:sz w:val="4.3mm"/>
          <w:szCs w:val="4.3mm"/>
          <w:rFonts w:ascii="Segoe UI" w:cs="Segoe UI" w:eastAsia="Segoe UI" w:hAnsi="Segoe UI"/>
        </w:rPr>
        <w:br/>
        <w:t xml:space="preserve">And then we can.</w:t>
      </w:r>
      <w:r>
        <w:rPr>
          <w:color w:val="323130"/>
          <w:sz w:val="4.3mm"/>
          <w:szCs w:val="4.3mm"/>
          <w:rFonts w:ascii="Segoe UI" w:cs="Segoe UI" w:eastAsia="Segoe UI" w:hAnsi="Segoe UI"/>
        </w:rPr>
        <w:br/>
        <w:t xml:space="preserve">We can speak to Nottingham about that.</w:t>
      </w:r>
      <w:r>
        <w:rPr>
          <w:color w:val="323130"/>
          <w:sz w:val="4.3mm"/>
          <w:szCs w:val="4.3mm"/>
          <w:rFonts w:ascii="Segoe UI" w:cs="Segoe UI" w:eastAsia="Segoe UI" w:hAnsi="Segoe UI"/>
        </w:rPr>
        <w:br/>
        <w:t xml:space="preserve">If you are new to supervising an M4C student, therefore new to the BPP, then you'll need to make sure you log in within the first 30 days, otherwise it cancels, and then we have to get you access again.</w:t>
      </w:r>
      <w:r>
        <w:rPr>
          <w:color w:val="323130"/>
          <w:sz w:val="4.3mm"/>
          <w:szCs w:val="4.3mm"/>
          <w:rFonts w:ascii="Segoe UI" w:cs="Segoe UI" w:eastAsia="Segoe UI" w:hAnsi="Segoe UI"/>
        </w:rPr>
        <w:br/>
        <w:t xml:space="preserve">So there's kind of three areas really that the VPP is really important for not only for you as a supervisor, but also when you're advising and guiding your students through the PhD journey.</w:t>
      </w:r>
      <w:r>
        <w:rPr>
          <w:color w:val="323130"/>
          <w:sz w:val="4.3mm"/>
          <w:szCs w:val="4.3mm"/>
          <w:rFonts w:ascii="Segoe UI" w:cs="Segoe UI" w:eastAsia="Segoe UI" w:hAnsi="Segoe UI"/>
        </w:rPr>
        <w:br/>
        <w:t xml:space="preserve">So the first area is around the supervisory meetings, which I'll go over in a second and show you where that lives.</w:t>
      </w:r>
      <w:r>
        <w:rPr>
          <w:color w:val="323130"/>
          <w:sz w:val="4.3mm"/>
          <w:szCs w:val="4.3mm"/>
          <w:rFonts w:ascii="Segoe UI" w:cs="Segoe UI" w:eastAsia="Segoe UI" w:hAnsi="Segoe UI"/>
        </w:rPr>
        <w:br/>
        <w:t xml:space="preserve">There's also sections around the mid Year review and the end of year report as well.</w:t>
      </w:r>
      <w:r>
        <w:rPr>
          <w:color w:val="323130"/>
          <w:sz w:val="4.3mm"/>
          <w:szCs w:val="4.3mm"/>
          <w:rFonts w:ascii="Segoe UI" w:cs="Segoe UI" w:eastAsia="Segoe UI" w:hAnsi="Segoe UI"/>
        </w:rPr>
        <w:br/>
        <w:t xml:space="preserve">And then also, there's a really extensive page on key forms and guidance, which is is extremely useful when it comes to navigating through that, that, that PhD journey just OK.</w:t>
      </w:r>
      <w:r>
        <w:rPr>
          <w:color w:val="323130"/>
          <w:sz w:val="4.3mm"/>
          <w:szCs w:val="4.3mm"/>
          <w:rFonts w:ascii="Segoe UI" w:cs="Segoe UI" w:eastAsia="Segoe UI" w:hAnsi="Segoe UI"/>
        </w:rPr>
        <w:br/>
        <w:t xml:space="preserve">So the VPP looks like this.</w:t>
      </w:r>
      <w:r>
        <w:rPr>
          <w:color w:val="323130"/>
          <w:sz w:val="4.3mm"/>
          <w:szCs w:val="4.3mm"/>
          <w:rFonts w:ascii="Segoe UI" w:cs="Segoe UI" w:eastAsia="Segoe UI" w:hAnsi="Segoe UI"/>
        </w:rPr>
        <w:br/>
        <w:t xml:space="preserve">So the home page is very much sort of based around what's latest from an M4C perspective.</w:t>
      </w:r>
      <w:r>
        <w:rPr>
          <w:color w:val="323130"/>
          <w:sz w:val="4.3mm"/>
          <w:szCs w:val="4.3mm"/>
          <w:rFonts w:ascii="Segoe UI" w:cs="Segoe UI" w:eastAsia="Segoe UI" w:hAnsi="Segoe UI"/>
        </w:rPr>
        <w:br/>
        <w:t xml:space="preserve">But the main areas that you will be focusing on and going into as supervisors will be the supervision section.</w:t>
      </w:r>
      <w:r>
        <w:rPr>
          <w:color w:val="323130"/>
          <w:sz w:val="4.3mm"/>
          <w:szCs w:val="4.3mm"/>
          <w:rFonts w:ascii="Segoe UI" w:cs="Segoe UI" w:eastAsia="Segoe UI" w:hAnsi="Segoe UI"/>
        </w:rPr>
        <w:br/>
        <w:t xml:space="preserve">The guidance, contacts and links sections.</w:t>
      </w:r>
      <w:r>
        <w:rPr>
          <w:color w:val="323130"/>
          <w:sz w:val="4.3mm"/>
          <w:szCs w:val="4.3mm"/>
          <w:rFonts w:ascii="Segoe UI" w:cs="Segoe UI" w:eastAsia="Segoe UI" w:hAnsi="Segoe UI"/>
        </w:rPr>
        <w:br/>
        <w:t xml:space="preserve">And on your own particular dashboards, you'll have a little counter which will which will populate what your student supervisory meetings are looking like at the moment.</w:t>
      </w:r>
      <w:r>
        <w:rPr>
          <w:color w:val="323130"/>
          <w:sz w:val="4.3mm"/>
          <w:szCs w:val="4.3mm"/>
          <w:rFonts w:ascii="Segoe UI" w:cs="Segoe UI" w:eastAsia="Segoe UI" w:hAnsi="Segoe UI"/>
        </w:rPr>
        <w:br/>
        <w:t xml:space="preserve">And you'll be able to go in and look at those.</w:t>
      </w:r>
      <w:r>
        <w:rPr>
          <w:color w:val="323130"/>
          <w:sz w:val="4.3mm"/>
          <w:szCs w:val="4.3mm"/>
          <w:rFonts w:ascii="Segoe UI" w:cs="Segoe UI" w:eastAsia="Segoe UI" w:hAnsi="Segoe UI"/>
        </w:rPr>
        <w:br/>
        <w:t xml:space="preserve">So as David mentioned, M4C, you've got a minimum supervision meeting requirement that you'll need to meet and Nottingham will go in and take a look to see how the supervision meetings are going. In general, you'll need to log these directly on to the VPP, so that.</w:t>
      </w:r>
      <w:r>
        <w:rPr>
          <w:color w:val="323130"/>
          <w:sz w:val="4.3mm"/>
          <w:szCs w:val="4.3mm"/>
          <w:rFonts w:ascii="Segoe UI" w:cs="Segoe UI" w:eastAsia="Segoe UI" w:hAnsi="Segoe UI"/>
        </w:rPr>
        <w:br/>
        <w:t xml:space="preserve">Nottingham, PC and also it's a really easy and simple way of just of just logging that.</w:t>
      </w:r>
      <w:r>
        <w:rPr>
          <w:color w:val="323130"/>
          <w:sz w:val="4.3mm"/>
          <w:szCs w:val="4.3mm"/>
          <w:rFonts w:ascii="Segoe UI" w:cs="Segoe UI" w:eastAsia="Segoe UI" w:hAnsi="Segoe UI"/>
        </w:rPr>
        <w:br/>
        <w:t xml:space="preserve">Log in that from your perspective as well.</w:t>
      </w:r>
      <w:r>
        <w:rPr>
          <w:color w:val="323130"/>
          <w:sz w:val="4.3mm"/>
          <w:szCs w:val="4.3mm"/>
          <w:rFonts w:ascii="Segoe UI" w:cs="Segoe UI" w:eastAsia="Segoe UI" w:hAnsi="Segoe UI"/>
        </w:rPr>
        <w:br/>
        <w:t xml:space="preserve">So if you've been supervising for a long time, you'll be able to see.</w:t>
      </w:r>
      <w:r>
        <w:rPr>
          <w:color w:val="323130"/>
          <w:sz w:val="4.3mm"/>
          <w:szCs w:val="4.3mm"/>
          <w:rFonts w:ascii="Segoe UI" w:cs="Segoe UI" w:eastAsia="Segoe UI" w:hAnsi="Segoe UI"/>
        </w:rPr>
        <w:br/>
        <w:t xml:space="preserve">Numerous years of supervisory meetings on that.</w:t>
      </w:r>
      <w:r>
        <w:rPr>
          <w:color w:val="323130"/>
          <w:sz w:val="4.3mm"/>
          <w:szCs w:val="4.3mm"/>
          <w:rFonts w:ascii="Segoe UI" w:cs="Segoe UI" w:eastAsia="Segoe UI" w:hAnsi="Segoe UI"/>
        </w:rPr>
        <w:br/>
        <w:t xml:space="preserve">But if you're, if you're new to supervising an M4C, then that should be pretty much empty at the moment.</w:t>
      </w:r>
      <w:r>
        <w:rPr>
          <w:color w:val="323130"/>
          <w:sz w:val="4.3mm"/>
          <w:szCs w:val="4.3mm"/>
          <w:rFonts w:ascii="Segoe UI" w:cs="Segoe UI" w:eastAsia="Segoe UI" w:hAnsi="Segoe UI"/>
        </w:rPr>
        <w:br/>
        <w:t xml:space="preserve">There's also guidance on there about how you do it, what the supervision requirements are and equally on the guidance pages, which I'll show you in a second, there's information on how that changes if students go on placements or you know, take leave of absence or anything like that.</w:t>
      </w:r>
      <w:r>
        <w:rPr>
          <w:color w:val="323130"/>
          <w:sz w:val="4.3mm"/>
          <w:szCs w:val="4.3mm"/>
          <w:rFonts w:ascii="Segoe UI" w:cs="Segoe UI" w:eastAsia="Segoe UI" w:hAnsi="Segoe UI"/>
        </w:rPr>
        <w:br/>
        <w:t xml:space="preserve">The Mid Year review.</w:t>
      </w:r>
      <w:r>
        <w:rPr>
          <w:color w:val="323130"/>
          <w:sz w:val="4.3mm"/>
          <w:szCs w:val="4.3mm"/>
          <w:rFonts w:ascii="Segoe UI" w:cs="Segoe UI" w:eastAsia="Segoe UI" w:hAnsi="Segoe UI"/>
        </w:rPr>
        <w:br/>
        <w:t xml:space="preserve">Area of your dashboard will populate as and when that process gets started.</w:t>
      </w:r>
      <w:r>
        <w:rPr>
          <w:color w:val="323130"/>
          <w:sz w:val="4.3mm"/>
          <w:szCs w:val="4.3mm"/>
          <w:rFonts w:ascii="Segoe UI" w:cs="Segoe UI" w:eastAsia="Segoe UI" w:hAnsi="Segoe UI"/>
        </w:rPr>
        <w:br/>
        <w:t xml:space="preserve">So as David's already mentioned, media views take place by March time.</w:t>
      </w:r>
      <w:r>
        <w:rPr>
          <w:color w:val="323130"/>
          <w:sz w:val="4.3mm"/>
          <w:szCs w:val="4.3mm"/>
          <w:rFonts w:ascii="Segoe UI" w:cs="Segoe UI" w:eastAsia="Segoe UI" w:hAnsi="Segoe UI"/>
        </w:rPr>
        <w:br/>
        <w:t xml:space="preserve">So the end of the at the end of the six month period.</w:t>
      </w:r>
      <w:r>
        <w:rPr>
          <w:color w:val="323130"/>
          <w:sz w:val="4.3mm"/>
          <w:szCs w:val="4.3mm"/>
          <w:rFonts w:ascii="Segoe UI" w:cs="Segoe UI" w:eastAsia="Segoe UI" w:hAnsi="Segoe UI"/>
        </w:rPr>
        <w:br/>
        <w:t xml:space="preserve">The student will initiate that form and and the BPP automatically automatically generates the next form in that workflow.</w:t>
      </w:r>
      <w:r>
        <w:rPr>
          <w:color w:val="323130"/>
          <w:sz w:val="4.3mm"/>
          <w:szCs w:val="4.3mm"/>
          <w:rFonts w:ascii="Segoe UI" w:cs="Segoe UI" w:eastAsia="Segoe UI" w:hAnsi="Segoe UI"/>
        </w:rPr>
        <w:br/>
        <w:t xml:space="preserve">So you'll be able to see where it's at in the process. If it's with yourself, or if it's moved on to.</w:t>
      </w:r>
      <w:r>
        <w:rPr>
          <w:color w:val="323130"/>
          <w:sz w:val="4.3mm"/>
          <w:szCs w:val="4.3mm"/>
          <w:rFonts w:ascii="Segoe UI" w:cs="Segoe UI" w:eastAsia="Segoe UI" w:hAnsi="Segoe UI"/>
        </w:rPr>
        <w:br/>
        <w:t xml:space="preserve">Assessor at.</w:t>
      </w:r>
      <w:r>
        <w:rPr>
          <w:color w:val="323130"/>
          <w:sz w:val="4.3mm"/>
          <w:szCs w:val="4.3mm"/>
          <w:rFonts w:ascii="Segoe UI" w:cs="Segoe UI" w:eastAsia="Segoe UI" w:hAnsi="Segoe UI"/>
        </w:rPr>
        <w:br/>
        <w:t xml:space="preserve">A.</w:t>
      </w:r>
      <w:r>
        <w:rPr>
          <w:color w:val="323130"/>
          <w:sz w:val="4.3mm"/>
          <w:szCs w:val="4.3mm"/>
          <w:rFonts w:ascii="Segoe UI" w:cs="Segoe UI" w:eastAsia="Segoe UI" w:hAnsi="Segoe UI"/>
        </w:rPr>
        <w:br/>
        <w:t xml:space="preserve">At a later point, and that also is the case for end of year reports as well.</w:t>
      </w:r>
      <w:r>
        <w:rPr>
          <w:color w:val="323130"/>
          <w:sz w:val="4.3mm"/>
          <w:szCs w:val="4.3mm"/>
          <w:rFonts w:ascii="Segoe UI" w:cs="Segoe UI" w:eastAsia="Segoe UI" w:hAnsi="Segoe UI"/>
        </w:rPr>
        <w:br/>
        <w:t xml:space="preserve">Less people involved in that one, but you'll be able to see where it is in the process and also pull back directly for you if you wanted to have a look at it.</w:t>
      </w:r>
      <w:r>
        <w:rPr>
          <w:color w:val="323130"/>
          <w:sz w:val="4.3mm"/>
          <w:szCs w:val="4.3mm"/>
          <w:rFonts w:ascii="Segoe UI" w:cs="Segoe UI" w:eastAsia="Segoe UI" w:hAnsi="Segoe UI"/>
        </w:rPr>
        <w:br/>
        <w:t xml:space="preserve">But it's really important that you get used to looking at the VPP.</w:t>
      </w:r>
      <w:r>
        <w:rPr>
          <w:color w:val="323130"/>
          <w:sz w:val="4.3mm"/>
          <w:szCs w:val="4.3mm"/>
          <w:rFonts w:ascii="Segoe UI" w:cs="Segoe UI" w:eastAsia="Segoe UI" w:hAnsi="Segoe UI"/>
        </w:rPr>
        <w:br/>
        <w:t xml:space="preserve">And and, you know, keep keep it, keep it sort of present and familiar. And then as as and when the different points in the cycle come up.</w:t>
      </w:r>
      <w:r>
        <w:rPr>
          <w:color w:val="323130"/>
          <w:sz w:val="4.3mm"/>
          <w:szCs w:val="4.3mm"/>
          <w:rFonts w:ascii="Segoe UI" w:cs="Segoe UI" w:eastAsia="Segoe UI" w:hAnsi="Segoe UI"/>
        </w:rPr>
        <w:br/>
        <w:t xml:space="preserve">Might be too much of A too much of a surprise to use it then.</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16"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21"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Lambert, David   </w:t>
      </w:r>
      <w:r>
        <w:rPr>
          <w:color w:val="a19f9d"/>
          <w:sz w:val="4.3mm"/>
          <w:szCs w:val="4.3mm"/>
          <w:rFonts w:ascii="Segoe UI" w:cs="Segoe UI" w:eastAsia="Segoe UI" w:hAnsi="Segoe UI"/>
        </w:rPr>
        <w:t xml:space="preserve">17:13</w:t>
      </w:r>
      <w:r>
        <w:rPr>
          <w:color w:val="323130"/>
          <w:sz w:val="4.3mm"/>
          <w:szCs w:val="4.3mm"/>
          <w:rFonts w:ascii="Segoe UI" w:cs="Segoe UI" w:eastAsia="Segoe UI" w:hAnsi="Segoe UI"/>
        </w:rPr>
        <w:br/>
        <w:t xml:space="preserve">Ross, did you have? Sorry, Lisa. I think Ross, did you have a specific point you wanted to raise at that point?</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17"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22"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Forman, Ross   </w:t>
      </w:r>
      <w:r>
        <w:rPr>
          <w:color w:val="a19f9d"/>
          <w:sz w:val="4.3mm"/>
          <w:szCs w:val="4.3mm"/>
          <w:rFonts w:ascii="Segoe UI" w:cs="Segoe UI" w:eastAsia="Segoe UI" w:hAnsi="Segoe UI"/>
        </w:rPr>
        <w:t xml:space="preserve">17:17</w:t>
      </w:r>
      <w:r>
        <w:rPr>
          <w:color w:val="323130"/>
          <w:sz w:val="4.3mm"/>
          <w:szCs w:val="4.3mm"/>
          <w:rFonts w:ascii="Segoe UI" w:cs="Segoe UI" w:eastAsia="Segoe UI" w:hAnsi="Segoe UI"/>
        </w:rPr>
        <w:br/>
        <w:t xml:space="preserve">Yes, I I wanted to just remind all the everybody that you still have to do your tablet, the student will still have to do their tabular records for all of the meetings.</w:t>
      </w:r>
      <w:r>
        <w:rPr>
          <w:color w:val="323130"/>
          <w:sz w:val="4.3mm"/>
          <w:szCs w:val="4.3mm"/>
          <w:rFonts w:ascii="Segoe UI" w:cs="Segoe UI" w:eastAsia="Segoe UI" w:hAnsi="Segoe UI"/>
        </w:rPr>
        <w:br/>
        <w:t xml:space="preserve">So in some universities like Birmingham, they just have to do the VPP. But for us they will also have to fill in tabular.</w:t>
      </w:r>
      <w:r>
        <w:rPr>
          <w:color w:val="323130"/>
          <w:sz w:val="4.3mm"/>
          <w:szCs w:val="4.3mm"/>
          <w:rFonts w:ascii="Segoe UI" w:cs="Segoe UI" w:eastAsia="Segoe UI" w:hAnsi="Segoe UI"/>
        </w:rPr>
        <w:br/>
        <w:t xml:space="preserve">So different departments handle this differently.</w:t>
      </w:r>
      <w:r>
        <w:rPr>
          <w:color w:val="323130"/>
          <w:sz w:val="4.3mm"/>
          <w:szCs w:val="4.3mm"/>
          <w:rFonts w:ascii="Segoe UI" w:cs="Segoe UI" w:eastAsia="Segoe UI" w:hAnsi="Segoe UI"/>
        </w:rPr>
        <w:br/>
        <w:t xml:space="preserve">Some just have the students copy over what they put into the BPP and the tabular record, or in my department they just basically say that the supervision happened and that's enough.</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18"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23"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Millard, Lisa   </w:t>
      </w:r>
      <w:r>
        <w:rPr>
          <w:color w:val="a19f9d"/>
          <w:sz w:val="4.3mm"/>
          <w:szCs w:val="4.3mm"/>
          <w:rFonts w:ascii="Segoe UI" w:cs="Segoe UI" w:eastAsia="Segoe UI" w:hAnsi="Segoe UI"/>
        </w:rPr>
        <w:t xml:space="preserve">17:47</w:t>
      </w:r>
      <w:r>
        <w:rPr>
          <w:color w:val="323130"/>
          <w:sz w:val="4.3mm"/>
          <w:szCs w:val="4.3mm"/>
          <w:rFonts w:ascii="Segoe UI" w:cs="Segoe UI" w:eastAsia="Segoe UI" w:hAnsi="Segoe UI"/>
        </w:rPr>
        <w:br/>
        <w:t xml:space="preserve">Yeah, that's great. Thank you, Russ.</w:t>
      </w:r>
      <w:r>
        <w:rPr>
          <w:color w:val="323130"/>
          <w:sz w:val="4.3mm"/>
          <w:szCs w:val="4.3mm"/>
          <w:rFonts w:ascii="Segoe UI" w:cs="Segoe UI" w:eastAsia="Segoe UI" w:hAnsi="Segoe UI"/>
        </w:rPr>
        <w:br/>
        <w:t xml:space="preserve">Yeah, the the supervisory meetings as from from a VPB perspective is is is a funder requirement. It you know it's separate to the actual institutional requirements. So make sure you follow in both.</w:t>
      </w:r>
      <w:r>
        <w:rPr>
          <w:color w:val="323130"/>
          <w:sz w:val="4.3mm"/>
          <w:szCs w:val="4.3mm"/>
          <w:rFonts w:ascii="Segoe UI" w:cs="Segoe UI" w:eastAsia="Segoe UI" w:hAnsi="Segoe UI"/>
        </w:rPr>
        <w:br/>
        <w:t xml:space="preserve">And from the guidance perspective and so I use this all the time and so do Ross and David and students as well.</w:t>
      </w:r>
      <w:r>
        <w:rPr>
          <w:color w:val="323130"/>
          <w:sz w:val="4.3mm"/>
          <w:szCs w:val="4.3mm"/>
          <w:rFonts w:ascii="Segoe UI" w:cs="Segoe UI" w:eastAsia="Segoe UI" w:hAnsi="Segoe UI"/>
        </w:rPr>
        <w:br/>
        <w:t xml:space="preserve">So from a supervisor perspective, there's loads of guidance on what you need to do, but also what your students need to do when they're navigating through different parts of the PhD journey.</w:t>
      </w:r>
      <w:r>
        <w:rPr>
          <w:color w:val="323130"/>
          <w:sz w:val="4.3mm"/>
          <w:szCs w:val="4.3mm"/>
          <w:rFonts w:ascii="Segoe UI" w:cs="Segoe UI" w:eastAsia="Segoe UI" w:hAnsi="Segoe UI"/>
        </w:rPr>
        <w:br/>
        <w:t xml:space="preserve">Not just kind of mid year and end of year report report information.</w:t>
      </w:r>
      <w:r>
        <w:rPr>
          <w:color w:val="323130"/>
          <w:sz w:val="4.3mm"/>
          <w:szCs w:val="4.3mm"/>
          <w:rFonts w:ascii="Segoe UI" w:cs="Segoe UI" w:eastAsia="Segoe UI" w:hAnsi="Segoe UI"/>
        </w:rPr>
        <w:br/>
        <w:t xml:space="preserve">Because you know a lot of information on what to do for their project title changes. If they're if things happen along the along the course of PhD.</w:t>
      </w:r>
      <w:r>
        <w:rPr>
          <w:color w:val="323130"/>
          <w:sz w:val="4.3mm"/>
          <w:szCs w:val="4.3mm"/>
          <w:rFonts w:ascii="Segoe UI" w:cs="Segoe UI" w:eastAsia="Segoe UI" w:hAnsi="Segoe UI"/>
        </w:rPr>
        <w:br/>
        <w:t xml:space="preserve">Which means they need to sort of change their mode of study or take a leave of absence.</w:t>
      </w:r>
      <w:r>
        <w:rPr>
          <w:color w:val="323130"/>
          <w:sz w:val="4.3mm"/>
          <w:szCs w:val="4.3mm"/>
          <w:rFonts w:ascii="Segoe UI" w:cs="Segoe UI" w:eastAsia="Segoe UI" w:hAnsi="Segoe UI"/>
        </w:rPr>
        <w:br/>
        <w:t xml:space="preserve">And there's there's a lot of useful information on there, and it is all very, very accessible.</w:t>
      </w:r>
      <w:r>
        <w:rPr>
          <w:color w:val="323130"/>
          <w:sz w:val="4.3mm"/>
          <w:szCs w:val="4.3mm"/>
          <w:rFonts w:ascii="Segoe UI" w:cs="Segoe UI" w:eastAsia="Segoe UI" w:hAnsi="Segoe UI"/>
        </w:rPr>
        <w:br/>
        <w:t xml:space="preserve">But if there's any sort of questions around it then please do not hesitate to get in touch with and for C at Warrick, and then I'll be able to help you with that.</w:t>
      </w:r>
      <w:r>
        <w:rPr>
          <w:color w:val="323130"/>
          <w:sz w:val="4.3mm"/>
          <w:szCs w:val="4.3mm"/>
          <w:rFonts w:ascii="Segoe UI" w:cs="Segoe UI" w:eastAsia="Segoe UI" w:hAnsi="Segoe UI"/>
        </w:rPr>
        <w:br/>
        <w:t xml:space="preserve">There's also all of the latest forms and guidance on additional funding as well.</w:t>
      </w:r>
      <w:r>
        <w:rPr>
          <w:color w:val="323130"/>
          <w:sz w:val="4.3mm"/>
          <w:szCs w:val="4.3mm"/>
          <w:rFonts w:ascii="Segoe UI" w:cs="Segoe UI" w:eastAsia="Segoe UI" w:hAnsi="Segoe UI"/>
        </w:rPr>
        <w:br/>
        <w:t xml:space="preserve">So we'll go over, we'll go into that a little bit later on. But the engagement for new research, development funding and Cohort Development Fund.</w:t>
      </w:r>
      <w:r>
        <w:rPr>
          <w:color w:val="323130"/>
          <w:sz w:val="4.3mm"/>
          <w:szCs w:val="4.3mm"/>
          <w:rFonts w:ascii="Segoe UI" w:cs="Segoe UI" w:eastAsia="Segoe UI" w:hAnsi="Segoe UI"/>
        </w:rPr>
        <w:br/>
        <w:t xml:space="preserve">It's important that students use the latest information and forms that are on the VPP, because that is that is sort of the one source of truth really.</w:t>
      </w:r>
      <w:r>
        <w:rPr>
          <w:color w:val="323130"/>
          <w:sz w:val="4.3mm"/>
          <w:szCs w:val="4.3mm"/>
          <w:rFonts w:ascii="Segoe UI" w:cs="Segoe UI" w:eastAsia="Segoe UI" w:hAnsi="Segoe UI"/>
        </w:rPr>
        <w:br/>
        <w:t xml:space="preserve">So if if if you can.</w:t>
      </w:r>
      <w:r>
        <w:rPr>
          <w:color w:val="323130"/>
          <w:sz w:val="4.3mm"/>
          <w:szCs w:val="4.3mm"/>
          <w:rFonts w:ascii="Segoe UI" w:cs="Segoe UI" w:eastAsia="Segoe UI" w:hAnsi="Segoe UI"/>
        </w:rPr>
        <w:br/>
        <w:t xml:space="preserve">Sort of bang that drum, so to speak, with your students, that that will be great. And similarly information on placements and.</w:t>
      </w:r>
      <w:r>
        <w:rPr>
          <w:color w:val="323130"/>
          <w:sz w:val="4.3mm"/>
          <w:szCs w:val="4.3mm"/>
          <w:rFonts w:ascii="Segoe UI" w:cs="Segoe UI" w:eastAsia="Segoe UI" w:hAnsi="Segoe UI"/>
        </w:rPr>
        <w:br/>
        <w:t xml:space="preserve">Placements that are advertised to M4C are available via this page as well.</w:t>
      </w:r>
      <w:r>
        <w:rPr>
          <w:color w:val="323130"/>
          <w:sz w:val="4.3mm"/>
          <w:szCs w:val="4.3mm"/>
          <w:rFonts w:ascii="Segoe UI" w:cs="Segoe UI" w:eastAsia="Segoe UI" w:hAnsi="Segoe UI"/>
        </w:rPr>
        <w:br/>
        <w:t xml:space="preserve">Yeah. So any questions at all or if you're not not of access to the VPP and you think you should, then please do let me know and I can look into this for you.</w:t>
      </w:r>
      <w:r>
        <w:rPr>
          <w:color w:val="323130"/>
          <w:sz w:val="4.3mm"/>
          <w:szCs w:val="4.3mm"/>
          <w:rFonts w:ascii="Segoe UI" w:cs="Segoe UI" w:eastAsia="Segoe UI" w:hAnsi="Segoe UI"/>
        </w:rPr>
        <w:br/>
        <w:t xml:space="preserve">OK.</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19"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24"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Forman, Ross   </w:t>
      </w:r>
      <w:r>
        <w:rPr>
          <w:color w:val="a19f9d"/>
          <w:sz w:val="4.3mm"/>
          <w:szCs w:val="4.3mm"/>
          <w:rFonts w:ascii="Segoe UI" w:cs="Segoe UI" w:eastAsia="Segoe UI" w:hAnsi="Segoe UI"/>
        </w:rPr>
        <w:t xml:space="preserve">19:45</w:t>
      </w:r>
      <w:r>
        <w:rPr>
          <w:color w:val="323130"/>
          <w:sz w:val="4.3mm"/>
          <w:szCs w:val="4.3mm"/>
          <w:rFonts w:ascii="Segoe UI" w:cs="Segoe UI" w:eastAsia="Segoe UI" w:hAnsi="Segoe UI"/>
        </w:rPr>
        <w:br/>
        <w:t xml:space="preserve">I think Mary has a question now.</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20"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25"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Millard, Lisa   </w:t>
      </w:r>
      <w:r>
        <w:rPr>
          <w:color w:val="a19f9d"/>
          <w:sz w:val="4.3mm"/>
          <w:szCs w:val="4.3mm"/>
          <w:rFonts w:ascii="Segoe UI" w:cs="Segoe UI" w:eastAsia="Segoe UI" w:hAnsi="Segoe UI"/>
        </w:rPr>
        <w:t xml:space="preserve">19:47</w:t>
      </w:r>
      <w:r>
        <w:rPr>
          <w:color w:val="323130"/>
          <w:sz w:val="4.3mm"/>
          <w:szCs w:val="4.3mm"/>
          <w:rFonts w:ascii="Segoe UI" w:cs="Segoe UI" w:eastAsia="Segoe UI" w:hAnsi="Segoe UI"/>
        </w:rPr>
        <w:br/>
        <w:t xml:space="preserve">OK.</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21"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26"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Harrod, Mary   </w:t>
      </w:r>
      <w:r>
        <w:rPr>
          <w:color w:val="a19f9d"/>
          <w:sz w:val="4.3mm"/>
          <w:szCs w:val="4.3mm"/>
          <w:rFonts w:ascii="Segoe UI" w:cs="Segoe UI" w:eastAsia="Segoe UI" w:hAnsi="Segoe UI"/>
        </w:rPr>
        <w:t xml:space="preserve">19:50</w:t>
      </w:r>
      <w:r>
        <w:rPr>
          <w:color w:val="323130"/>
          <w:sz w:val="4.3mm"/>
          <w:szCs w:val="4.3mm"/>
          <w:rFonts w:ascii="Segoe UI" w:cs="Segoe UI" w:eastAsia="Segoe UI" w:hAnsi="Segoe UI"/>
        </w:rPr>
        <w:br/>
        <w:t xml:space="preserve">Well, I'm debating whether I should just e-mail, but so the student I've got a new student, there's no name showing up at all on that page.</w:t>
      </w:r>
      <w:r>
        <w:rPr>
          <w:color w:val="323130"/>
          <w:sz w:val="4.3mm"/>
          <w:szCs w:val="4.3mm"/>
          <w:rFonts w:ascii="Segoe UI" w:cs="Segoe UI" w:eastAsia="Segoe UI" w:hAnsi="Segoe UI"/>
        </w:rPr>
        <w:br/>
        <w:t xml:space="preserve">Should it not be automatically populated with their name and the supervision record that I know they did?</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22"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27"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Millard, Lisa   </w:t>
      </w:r>
      <w:r>
        <w:rPr>
          <w:color w:val="a19f9d"/>
          <w:sz w:val="4.3mm"/>
          <w:szCs w:val="4.3mm"/>
          <w:rFonts w:ascii="Segoe UI" w:cs="Segoe UI" w:eastAsia="Segoe UI" w:hAnsi="Segoe UI"/>
        </w:rPr>
        <w:t xml:space="preserve">19:58</w:t>
      </w:r>
      <w:r>
        <w:rPr>
          <w:color w:val="323130"/>
          <w:sz w:val="4.3mm"/>
          <w:szCs w:val="4.3mm"/>
          <w:rFonts w:ascii="Segoe UI" w:cs="Segoe UI" w:eastAsia="Segoe UI" w:hAnsi="Segoe UI"/>
        </w:rPr>
        <w:br/>
        <w:t xml:space="preserve">OK.</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23"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28"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Harrod, Mary   </w:t>
      </w:r>
      <w:r>
        <w:rPr>
          <w:color w:val="a19f9d"/>
          <w:sz w:val="4.3mm"/>
          <w:szCs w:val="4.3mm"/>
          <w:rFonts w:ascii="Segoe UI" w:cs="Segoe UI" w:eastAsia="Segoe UI" w:hAnsi="Segoe UI"/>
        </w:rPr>
        <w:t xml:space="preserve">20:02</w:t>
      </w:r>
      <w:r>
        <w:rPr>
          <w:color w:val="323130"/>
          <w:sz w:val="4.3mm"/>
          <w:szCs w:val="4.3mm"/>
          <w:rFonts w:ascii="Segoe UI" w:cs="Segoe UI" w:eastAsia="Segoe UI" w:hAnsi="Segoe UI"/>
        </w:rPr>
        <w:br/>
        <w:t xml:space="preserve">Shouldn't I be able to see that without doing anything?</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24"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29"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Millard, Lisa   </w:t>
      </w:r>
      <w:r>
        <w:rPr>
          <w:color w:val="a19f9d"/>
          <w:sz w:val="4.3mm"/>
          <w:szCs w:val="4.3mm"/>
          <w:rFonts w:ascii="Segoe UI" w:cs="Segoe UI" w:eastAsia="Segoe UI" w:hAnsi="Segoe UI"/>
        </w:rPr>
        <w:t xml:space="preserve">20:05</w:t>
      </w:r>
      <w:r>
        <w:rPr>
          <w:color w:val="323130"/>
          <w:sz w:val="4.3mm"/>
          <w:szCs w:val="4.3mm"/>
          <w:rFonts w:ascii="Segoe UI" w:cs="Segoe UI" w:eastAsia="Segoe UI" w:hAnsi="Segoe UI"/>
        </w:rPr>
        <w:br/>
        <w:t xml:space="preserve">Yeah, it should.</w:t>
      </w:r>
      <w:r>
        <w:rPr>
          <w:color w:val="323130"/>
          <w:sz w:val="4.3mm"/>
          <w:szCs w:val="4.3mm"/>
          <w:rFonts w:ascii="Segoe UI" w:cs="Segoe UI" w:eastAsia="Segoe UI" w:hAnsi="Segoe UI"/>
        </w:rPr>
        <w:br/>
        <w:t xml:space="preserve">It might take a little while for it to for it all to connect the dots, but I'd say if it still isn't showing sort of by next week, then get in touch and then I can make sure that everything's sorted on the on the on the on.</w:t>
      </w:r>
      <w:r>
        <w:rPr>
          <w:color w:val="323130"/>
          <w:sz w:val="4.3mm"/>
          <w:szCs w:val="4.3mm"/>
          <w:rFonts w:ascii="Segoe UI" w:cs="Segoe UI" w:eastAsia="Segoe UI" w:hAnsi="Segoe UI"/>
        </w:rPr>
        <w:br/>
        <w:t xml:space="preserve">The Nottingham side, I know last week was only when they did all of the onboarding stuff, so they added all the new students and all of the new all of the new supervisors and obviously all the profiles kind of have to match up. So it might just take.</w:t>
      </w:r>
      <w:r>
        <w:rPr>
          <w:color w:val="323130"/>
          <w:sz w:val="4.3mm"/>
          <w:szCs w:val="4.3mm"/>
          <w:rFonts w:ascii="Segoe UI" w:cs="Segoe UI" w:eastAsia="Segoe UI" w:hAnsi="Segoe UI"/>
        </w:rPr>
        <w:br/>
        <w:t xml:space="preserve">A little bit of a little bit of.</w:t>
      </w:r>
      <w:r>
        <w:rPr>
          <w:color w:val="323130"/>
          <w:sz w:val="4.3mm"/>
          <w:szCs w:val="4.3mm"/>
          <w:rFonts w:ascii="Segoe UI" w:cs="Segoe UI" w:eastAsia="Segoe UI" w:hAnsi="Segoe UI"/>
        </w:rPr>
        <w:br/>
        <w:t xml:space="preserve">Time for the COGS to cogs to go. No, no worries.</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25"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30"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Harrod, Mary   </w:t>
      </w:r>
      <w:r>
        <w:rPr>
          <w:color w:val="a19f9d"/>
          <w:sz w:val="4.3mm"/>
          <w:szCs w:val="4.3mm"/>
          <w:rFonts w:ascii="Segoe UI" w:cs="Segoe UI" w:eastAsia="Segoe UI" w:hAnsi="Segoe UI"/>
        </w:rPr>
        <w:t xml:space="preserve">20:37</w:t>
      </w:r>
      <w:r>
        <w:rPr>
          <w:color w:val="323130"/>
          <w:sz w:val="4.3mm"/>
          <w:szCs w:val="4.3mm"/>
          <w:rFonts w:ascii="Segoe UI" w:cs="Segoe UI" w:eastAsia="Segoe UI" w:hAnsi="Segoe UI"/>
        </w:rPr>
        <w:br/>
        <w:t xml:space="preserve">Thank you.</w:t>
      </w:r>
      <w:r>
        <w:rPr>
          <w:color w:val="323130"/>
          <w:sz w:val="4.3mm"/>
          <w:szCs w:val="4.3mm"/>
          <w:rFonts w:ascii="Segoe UI" w:cs="Segoe UI" w:eastAsia="Segoe UI" w:hAnsi="Segoe UI"/>
        </w:rPr>
        <w:br/>
        <w:t xml:space="preserve">I'll keep an eye on it.</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26"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31"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Millard, Lisa   </w:t>
      </w:r>
      <w:r>
        <w:rPr>
          <w:color w:val="a19f9d"/>
          <w:sz w:val="4.3mm"/>
          <w:szCs w:val="4.3mm"/>
          <w:rFonts w:ascii="Segoe UI" w:cs="Segoe UI" w:eastAsia="Segoe UI" w:hAnsi="Segoe UI"/>
        </w:rPr>
        <w:t xml:space="preserve">20:46</w:t>
      </w:r>
      <w:r>
        <w:rPr>
          <w:color w:val="323130"/>
          <w:sz w:val="4.3mm"/>
          <w:szCs w:val="4.3mm"/>
          <w:rFonts w:ascii="Segoe UI" w:cs="Segoe UI" w:eastAsia="Segoe UI" w:hAnsi="Segoe UI"/>
        </w:rPr>
        <w:br/>
        <w:t xml:space="preserve">Thanks a lot.</w:t>
      </w:r>
      <w:r>
        <w:rPr>
          <w:color w:val="323130"/>
          <w:sz w:val="4.3mm"/>
          <w:szCs w:val="4.3mm"/>
          <w:rFonts w:ascii="Segoe UI" w:cs="Segoe UI" w:eastAsia="Segoe UI" w:hAnsi="Segoe UI"/>
        </w:rPr>
        <w:br/>
        <w:t xml:space="preserve">Is that is this Ross?</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27"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32"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Lambert, David   </w:t>
      </w:r>
      <w:r>
        <w:rPr>
          <w:color w:val="a19f9d"/>
          <w:sz w:val="4.3mm"/>
          <w:szCs w:val="4.3mm"/>
          <w:rFonts w:ascii="Segoe UI" w:cs="Segoe UI" w:eastAsia="Segoe UI" w:hAnsi="Segoe UI"/>
        </w:rPr>
        <w:t xml:space="preserve">20:53</w:t>
      </w:r>
      <w:r>
        <w:rPr>
          <w:color w:val="323130"/>
          <w:sz w:val="4.3mm"/>
          <w:szCs w:val="4.3mm"/>
          <w:rFonts w:ascii="Segoe UI" w:cs="Segoe UI" w:eastAsia="Segoe UI" w:hAnsi="Segoe UI"/>
        </w:rPr>
        <w:br/>
        <w:t xml:space="preserve">You meet it, Ross.</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28"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33"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Forman, Ross   </w:t>
      </w:r>
      <w:r>
        <w:rPr>
          <w:color w:val="a19f9d"/>
          <w:sz w:val="4.3mm"/>
          <w:szCs w:val="4.3mm"/>
          <w:rFonts w:ascii="Segoe UI" w:cs="Segoe UI" w:eastAsia="Segoe UI" w:hAnsi="Segoe UI"/>
        </w:rPr>
        <w:t xml:space="preserve">20:56</w:t>
      </w:r>
      <w:r>
        <w:rPr>
          <w:color w:val="323130"/>
          <w:sz w:val="4.3mm"/>
          <w:szCs w:val="4.3mm"/>
          <w:rFonts w:ascii="Segoe UI" w:cs="Segoe UI" w:eastAsia="Segoe UI" w:hAnsi="Segoe UI"/>
        </w:rPr>
        <w:br/>
        <w:t xml:space="preserve">Yes. So this is me indeed.</w:t>
      </w:r>
      <w:r>
        <w:rPr>
          <w:color w:val="323130"/>
          <w:sz w:val="4.3mm"/>
          <w:szCs w:val="4.3mm"/>
          <w:rFonts w:ascii="Segoe UI" w:cs="Segoe UI" w:eastAsia="Segoe UI" w:hAnsi="Segoe UI"/>
        </w:rPr>
        <w:br/>
        <w:t xml:space="preserve">So David mentioned the Open competition awards that after the Mid Year review there is an opportunity for the student, you know to talk to their supervisor and to talk to the to the assessors about expanding their funding beyond the the 3.5 years to up to four.</w:t>
      </w:r>
      <w:r>
        <w:rPr>
          <w:color w:val="323130"/>
          <w:sz w:val="4.3mm"/>
          <w:szCs w:val="4.3mm"/>
          <w:rFonts w:ascii="Segoe UI" w:cs="Segoe UI" w:eastAsia="Segoe UI" w:hAnsi="Segoe UI"/>
        </w:rPr>
        <w:br/>
        <w:t xml:space="preserve">Years, the most important thing to remember about this is that if the student does this, they will not be additional funding for things like.</w:t>
      </w:r>
      <w:r>
        <w:rPr>
          <w:color w:val="323130"/>
          <w:sz w:val="4.3mm"/>
          <w:szCs w:val="4.3mm"/>
          <w:rFonts w:ascii="Segoe UI" w:cs="Segoe UI" w:eastAsia="Segoe UI" w:hAnsi="Segoe UI"/>
        </w:rPr>
        <w:br/>
        <w:t xml:space="preserve">Placements because the maximum offer that M4C can make is for year.</w:t>
      </w:r>
      <w:r>
        <w:rPr>
          <w:color w:val="323130"/>
          <w:sz w:val="4.3mm"/>
          <w:szCs w:val="4.3mm"/>
          <w:rFonts w:ascii="Segoe UI" w:cs="Segoe UI" w:eastAsia="Segoe UI" w:hAnsi="Segoe UI"/>
        </w:rPr>
        <w:br/>
        <w:t xml:space="preserve">So if they take the four years to do a language course to include a sort of a different body of study, which has happened with one of one of the students in my department who the supervisors were encouraging her to look at a kind of different geography and.</w:t>
      </w:r>
      <w:r>
        <w:rPr>
          <w:color w:val="323130"/>
          <w:sz w:val="4.3mm"/>
          <w:szCs w:val="4.3mm"/>
          <w:rFonts w:ascii="Segoe UI" w:cs="Segoe UI" w:eastAsia="Segoe UI" w:hAnsi="Segoe UI"/>
        </w:rPr>
        <w:br/>
        <w:t xml:space="preserve">This was obviously going to take additional time for her to gain the expertise in this. In this in the literature of this area and so on. They can do that. They can request up to six months at this point, but that will limit their opportunity for additional funding.</w:t>
      </w:r>
      <w:r>
        <w:rPr>
          <w:color w:val="323130"/>
          <w:sz w:val="4.3mm"/>
          <w:szCs w:val="4.3mm"/>
          <w:rFonts w:ascii="Segoe UI" w:cs="Segoe UI" w:eastAsia="Segoe UI" w:hAnsi="Segoe UI"/>
        </w:rPr>
        <w:br/>
        <w:t xml:space="preserve">For placements or other.</w:t>
      </w:r>
      <w:r>
        <w:rPr>
          <w:color w:val="323130"/>
          <w:sz w:val="4.3mm"/>
          <w:szCs w:val="4.3mm"/>
          <w:rFonts w:ascii="Segoe UI" w:cs="Segoe UI" w:eastAsia="Segoe UI" w:hAnsi="Segoe UI"/>
        </w:rPr>
        <w:br/>
        <w:t xml:space="preserve">Activities that might extend.</w:t>
      </w:r>
      <w:r>
        <w:rPr>
          <w:color w:val="323130"/>
          <w:sz w:val="4.3mm"/>
          <w:szCs w:val="4.3mm"/>
          <w:rFonts w:ascii="Segoe UI" w:cs="Segoe UI" w:eastAsia="Segoe UI" w:hAnsi="Segoe UI"/>
        </w:rPr>
        <w:br/>
        <w:t xml:space="preserve">You know, beyond the four years, this does not cover things like sick leave, however, which is separate.</w:t>
      </w:r>
      <w:r>
        <w:rPr>
          <w:color w:val="323130"/>
          <w:sz w:val="4.3mm"/>
          <w:szCs w:val="4.3mm"/>
          <w:rFonts w:ascii="Segoe UI" w:cs="Segoe UI" w:eastAsia="Segoe UI" w:hAnsi="Segoe UI"/>
        </w:rPr>
        <w:br/>
        <w:t xml:space="preserve">So in addition to, there are two main funding pots that M4C has. One is the engagement fund and one is the Research Development Fund.</w:t>
      </w:r>
      <w:r>
        <w:rPr>
          <w:color w:val="323130"/>
          <w:sz w:val="4.3mm"/>
          <w:szCs w:val="4.3mm"/>
          <w:rFonts w:ascii="Segoe UI" w:cs="Segoe UI" w:eastAsia="Segoe UI" w:hAnsi="Segoe UI"/>
        </w:rPr>
        <w:br/>
        <w:t xml:space="preserve">So the engagement fund has changed a bit this year.</w:t>
      </w:r>
      <w:r>
        <w:rPr>
          <w:color w:val="323130"/>
          <w:sz w:val="4.3mm"/>
          <w:szCs w:val="4.3mm"/>
          <w:rFonts w:ascii="Segoe UI" w:cs="Segoe UI" w:eastAsia="Segoe UI" w:hAnsi="Segoe UI"/>
        </w:rPr>
        <w:br/>
        <w:t xml:space="preserve">So those of you who are existing supervisors will know that students had unlimited access to conference funding and they applied through the Research Development Fund. However, because the Research Development Fund part was being used up and was funded partly by Warrick as well as by M4C.</w:t>
      </w:r>
      <w:r>
        <w:rPr>
          <w:color w:val="323130"/>
          <w:sz w:val="4.3mm"/>
          <w:szCs w:val="4.3mm"/>
          <w:rFonts w:ascii="Segoe UI" w:cs="Segoe UI" w:eastAsia="Segoe UI" w:hAnsi="Segoe UI"/>
        </w:rPr>
        <w:br/>
        <w:t xml:space="preserve">Or by the HRC.</w:t>
      </w:r>
      <w:r>
        <w:rPr>
          <w:color w:val="323130"/>
          <w:sz w:val="4.3mm"/>
          <w:szCs w:val="4.3mm"/>
          <w:rFonts w:ascii="Segoe UI" w:cs="Segoe UI" w:eastAsia="Segoe UI" w:hAnsi="Segoe UI"/>
        </w:rPr>
        <w:br/>
        <w:t xml:space="preserve">The conference funding has now switched to the engagement fund.</w:t>
      </w:r>
      <w:r>
        <w:rPr>
          <w:color w:val="323130"/>
          <w:sz w:val="4.3mm"/>
          <w:szCs w:val="4.3mm"/>
          <w:rFonts w:ascii="Segoe UI" w:cs="Segoe UI" w:eastAsia="Segoe UI" w:hAnsi="Segoe UI"/>
        </w:rPr>
        <w:br/>
        <w:t xml:space="preserve">So students who are applying to attend a conference must apply to the engagement fund. The other major change that happened last year as of August is that students will be limited to two conferences throughout their whole four years at Warwick.</w:t>
      </w:r>
      <w:r>
        <w:rPr>
          <w:color w:val="323130"/>
          <w:sz w:val="4.3mm"/>
          <w:szCs w:val="4.3mm"/>
          <w:rFonts w:ascii="Segoe UI" w:cs="Segoe UI" w:eastAsia="Segoe UI" w:hAnsi="Segoe UI"/>
        </w:rPr>
        <w:br/>
        <w:t xml:space="preserve">So 333 and a half to four years. So that means they only have two conferences and they need to think very carefully about which conferences.</w:t>
      </w:r>
      <w:r>
        <w:rPr>
          <w:color w:val="323130"/>
          <w:sz w:val="4.3mm"/>
          <w:szCs w:val="4.3mm"/>
          <w:rFonts w:ascii="Segoe UI" w:cs="Segoe UI" w:eastAsia="Segoe UI" w:hAnsi="Segoe UI"/>
        </w:rPr>
        <w:br/>
        <w:t xml:space="preserve">They want to go to.</w:t>
      </w:r>
      <w:r>
        <w:rPr>
          <w:color w:val="323130"/>
          <w:sz w:val="4.3mm"/>
          <w:szCs w:val="4.3mm"/>
          <w:rFonts w:ascii="Segoe UI" w:cs="Segoe UI" w:eastAsia="Segoe UI" w:hAnsi="Segoe UI"/>
        </w:rPr>
        <w:br/>
        <w:t xml:space="preserve">Generally, we are obviously encouraging students to use that funding for overseas conferences, which we're likely to be much more expensive if if they're going to be attending overseas conferences.</w:t>
      </w:r>
      <w:r>
        <w:rPr>
          <w:color w:val="323130"/>
          <w:sz w:val="4.3mm"/>
          <w:szCs w:val="4.3mm"/>
          <w:rFonts w:ascii="Segoe UI" w:cs="Segoe UI" w:eastAsia="Segoe UI" w:hAnsi="Segoe UI"/>
        </w:rPr>
        <w:br/>
        <w:t xml:space="preserve">Just to remind everyone that with the engagement fund, if students are attending conferences, they need to be presenting at the conference UNFORTUN.</w:t>
      </w:r>
      <w:r>
        <w:rPr>
          <w:color w:val="323130"/>
          <w:sz w:val="4.3mm"/>
          <w:szCs w:val="4.3mm"/>
          <w:rFonts w:ascii="Segoe UI" w:cs="Segoe UI" w:eastAsia="Segoe UI" w:hAnsi="Segoe UI"/>
        </w:rPr>
        <w:br/>
        <w:t xml:space="preserve">Ately and so on.</w:t>
      </w:r>
      <w:r>
        <w:rPr>
          <w:color w:val="323130"/>
          <w:sz w:val="4.3mm"/>
          <w:szCs w:val="4.3mm"/>
          <w:rFonts w:ascii="Segoe UI" w:cs="Segoe UI" w:eastAsia="Segoe UI" w:hAnsi="Segoe UI"/>
        </w:rPr>
        <w:br/>
        <w:t xml:space="preserve">So they actually have to be presenting at the conference.</w:t>
      </w:r>
      <w:r>
        <w:rPr>
          <w:color w:val="323130"/>
          <w:sz w:val="4.3mm"/>
          <w:szCs w:val="4.3mm"/>
          <w:rFonts w:ascii="Segoe UI" w:cs="Segoe UI" w:eastAsia="Segoe UI" w:hAnsi="Segoe UI"/>
        </w:rPr>
        <w:br/>
        <w:t xml:space="preserve">So this is also cost covering cost for other kinds of professional development activities that might include.</w:t>
      </w:r>
      <w:r>
        <w:rPr>
          <w:color w:val="323130"/>
          <w:sz w:val="4.3mm"/>
          <w:szCs w:val="4.3mm"/>
          <w:rFonts w:ascii="Segoe UI" w:cs="Segoe UI" w:eastAsia="Segoe UI" w:hAnsi="Segoe UI"/>
        </w:rPr>
        <w:br/>
        <w:t xml:space="preserve">Schools, it might include language acquisition.</w:t>
      </w:r>
      <w:r>
        <w:rPr>
          <w:color w:val="323130"/>
          <w:sz w:val="4.3mm"/>
          <w:szCs w:val="4.3mm"/>
          <w:rFonts w:ascii="Segoe UI" w:cs="Segoe UI" w:eastAsia="Segoe UI" w:hAnsi="Segoe UI"/>
        </w:rPr>
        <w:br/>
        <w:t xml:space="preserve">It might include training. One of my students had to do oral history training, for example.</w:t>
      </w:r>
      <w:r>
        <w:rPr>
          <w:color w:val="323130"/>
          <w:sz w:val="4.3mm"/>
          <w:szCs w:val="4.3mm"/>
          <w:rFonts w:ascii="Segoe UI" w:cs="Segoe UI" w:eastAsia="Segoe UI" w:hAnsi="Segoe UI"/>
        </w:rPr>
        <w:br/>
        <w:t xml:space="preserve">So all of those kinds of training would come through the engagement fund.</w:t>
      </w:r>
      <w:r>
        <w:rPr>
          <w:color w:val="323130"/>
          <w:sz w:val="4.3mm"/>
          <w:szCs w:val="4.3mm"/>
          <w:rFonts w:ascii="Segoe UI" w:cs="Segoe UI" w:eastAsia="Segoe UI" w:hAnsi="Segoe UI"/>
        </w:rPr>
        <w:br/>
        <w:t xml:space="preserve">So although it's only limited to two conferences, there is no limit for the other kinds of activities that students might be doing that require the engagement fund. The Research Development Fund, on the other hand, is, as it says here, used to do study visits, field work, and comfort.</w:t>
      </w:r>
      <w:r>
        <w:rPr>
          <w:color w:val="323130"/>
          <w:sz w:val="4.3mm"/>
          <w:szCs w:val="4.3mm"/>
          <w:rFonts w:ascii="Segoe UI" w:cs="Segoe UI" w:eastAsia="Segoe UI" w:hAnsi="Segoe UI"/>
        </w:rPr>
        <w:br/>
        <w:t xml:space="preserve">Research costs, so it really is, you know, related to things like library and archive travel and so on.</w:t>
      </w:r>
      <w:r>
        <w:rPr>
          <w:color w:val="323130"/>
          <w:sz w:val="4.3mm"/>
          <w:szCs w:val="4.3mm"/>
          <w:rFonts w:ascii="Segoe UI" w:cs="Segoe UI" w:eastAsia="Segoe UI" w:hAnsi="Segoe UI"/>
        </w:rPr>
        <w:br/>
        <w:t xml:space="preserve">Generally the M4C doesn't like to fund people to go to the same library or archive twice.</w:t>
      </w:r>
      <w:r>
        <w:rPr>
          <w:color w:val="323130"/>
          <w:sz w:val="4.3mm"/>
          <w:szCs w:val="4.3mm"/>
          <w:rFonts w:ascii="Segoe UI" w:cs="Segoe UI" w:eastAsia="Segoe UI" w:hAnsi="Segoe UI"/>
        </w:rPr>
        <w:br/>
        <w:t xml:space="preserve">And so if your student is in a position which they often are of, you know having an initial look at an archive and then wanting to go back, you know, once they've identified what they really need, you need to make a very, very strong case and the student.</w:t>
      </w:r>
      <w:r>
        <w:rPr>
          <w:color w:val="323130"/>
          <w:sz w:val="4.3mm"/>
          <w:szCs w:val="4.3mm"/>
          <w:rFonts w:ascii="Segoe UI" w:cs="Segoe UI" w:eastAsia="Segoe UI" w:hAnsi="Segoe UI"/>
        </w:rPr>
        <w:br/>
        <w:t xml:space="preserve">Also needs to make a very, very strong case in their application that what they're doing is different.</w:t>
      </w:r>
      <w:r>
        <w:rPr>
          <w:color w:val="323130"/>
          <w:sz w:val="4.3mm"/>
          <w:szCs w:val="4.3mm"/>
          <w:rFonts w:ascii="Segoe UI" w:cs="Segoe UI" w:eastAsia="Segoe UI" w:hAnsi="Segoe UI"/>
        </w:rPr>
        <w:br/>
        <w:t xml:space="preserve">And why they have to go back. The other issue that we often have with both engagement fund and research Development Fund is the limit on accommodation.</w:t>
      </w:r>
      <w:r>
        <w:rPr>
          <w:color w:val="323130"/>
          <w:sz w:val="4.3mm"/>
          <w:szCs w:val="4.3mm"/>
          <w:rFonts w:ascii="Segoe UI" w:cs="Segoe UI" w:eastAsia="Segoe UI" w:hAnsi="Segoe UI"/>
        </w:rPr>
        <w:br/>
        <w:t xml:space="preserve">So each individual application has a limit of 1680 lbs for accommodation. So that means that obviously students who are taking longer study visits or field work trips, you know, easily bump up against problems with this.</w:t>
      </w:r>
      <w:r>
        <w:rPr>
          <w:color w:val="323130"/>
          <w:sz w:val="4.3mm"/>
          <w:szCs w:val="4.3mm"/>
          <w:rFonts w:ascii="Segoe UI" w:cs="Segoe UI" w:eastAsia="Segoe UI" w:hAnsi="Segoe UI"/>
        </w:rPr>
        <w:br/>
        <w:t xml:space="preserve">So there are two things that students can do.</w:t>
      </w:r>
      <w:r>
        <w:rPr>
          <w:color w:val="323130"/>
          <w:sz w:val="4.3mm"/>
          <w:szCs w:val="4.3mm"/>
          <w:rFonts w:ascii="Segoe UI" w:cs="Segoe UI" w:eastAsia="Segoe UI" w:hAnsi="Segoe UI"/>
        </w:rPr>
        <w:br/>
        <w:t xml:space="preserve">One is of course.</w:t>
      </w:r>
      <w:r>
        <w:rPr>
          <w:color w:val="323130"/>
          <w:sz w:val="4.3mm"/>
          <w:szCs w:val="4.3mm"/>
          <w:rFonts w:ascii="Segoe UI" w:cs="Segoe UI" w:eastAsia="Segoe UI" w:hAnsi="Segoe UI"/>
        </w:rPr>
        <w:br/>
        <w:t xml:space="preserve">Through their department, they can explore not having to use key travels, very expensive accommodation options and find other accommodation options which will be approved by by finance.</w:t>
      </w:r>
      <w:r>
        <w:rPr>
          <w:color w:val="323130"/>
          <w:sz w:val="4.3mm"/>
          <w:szCs w:val="4.3mm"/>
          <w:rFonts w:ascii="Segoe UI" w:cs="Segoe UI" w:eastAsia="Segoe UI" w:hAnsi="Segoe UI"/>
        </w:rPr>
        <w:br/>
        <w:t xml:space="preserve">Finance has become increasingly flexible about allowing Airbnb and other options in the last year or so, which is very good news for our students and and for us as well.</w:t>
      </w:r>
      <w:r>
        <w:rPr>
          <w:color w:val="323130"/>
          <w:sz w:val="4.3mm"/>
          <w:szCs w:val="4.3mm"/>
          <w:rFonts w:ascii="Segoe UI" w:cs="Segoe UI" w:eastAsia="Segoe UI" w:hAnsi="Segoe UI"/>
        </w:rPr>
        <w:br/>
        <w:t xml:space="preserve">And the second thing that they can do is, you know, for example, I'll give an example of a student we had.</w:t>
      </w:r>
      <w:r>
        <w:rPr>
          <w:color w:val="323130"/>
          <w:sz w:val="4.3mm"/>
          <w:szCs w:val="4.3mm"/>
          <w:rFonts w:ascii="Segoe UI" w:cs="Segoe UI" w:eastAsia="Segoe UI" w:hAnsi="Segoe UI"/>
        </w:rPr>
        <w:br/>
        <w:t xml:space="preserve">I was doing field work in two different places in India.</w:t>
      </w:r>
      <w:r>
        <w:rPr>
          <w:color w:val="323130"/>
          <w:sz w:val="4.3mm"/>
          <w:szCs w:val="4.3mm"/>
          <w:rFonts w:ascii="Segoe UI" w:cs="Segoe UI" w:eastAsia="Segoe UI" w:hAnsi="Segoe UI"/>
        </w:rPr>
        <w:br/>
        <w:t xml:space="preserve">I was able to successfully argue to have two different rdfs. So and to make the argument which you often suggest students make that these are two separate research trips.</w:t>
      </w:r>
      <w:r>
        <w:rPr>
          <w:color w:val="323130"/>
          <w:sz w:val="4.3mm"/>
          <w:szCs w:val="4.3mm"/>
          <w:rFonts w:ascii="Segoe UI" w:cs="Segoe UI" w:eastAsia="Segoe UI" w:hAnsi="Segoe UI"/>
        </w:rPr>
        <w:br/>
        <w:t xml:space="preserve">But they're going to come under the, you know, one international airfare because that saves money rather than having to, you know, to make one field work trip to Calcutta, another field work trip, you know, six months later to Delhi so.</w:t>
      </w:r>
      <w:r>
        <w:rPr>
          <w:color w:val="323130"/>
          <w:sz w:val="4.3mm"/>
          <w:szCs w:val="4.3mm"/>
          <w:rFonts w:ascii="Segoe UI" w:cs="Segoe UI" w:eastAsia="Segoe UI" w:hAnsi="Segoe UI"/>
        </w:rPr>
        <w:br/>
        <w:t xml:space="preserve">Those are ways that students can access more of the funding they need for their research and field work.</w:t>
      </w:r>
      <w:r>
        <w:rPr>
          <w:color w:val="323130"/>
          <w:sz w:val="4.3mm"/>
          <w:szCs w:val="4.3mm"/>
          <w:rFonts w:ascii="Segoe UI" w:cs="Segoe UI" w:eastAsia="Segoe UI" w:hAnsi="Segoe UI"/>
        </w:rPr>
        <w:br/>
        <w:t xml:space="preserve">You know, within the limitations of the very, very bureaucratic forms.</w:t>
      </w:r>
      <w:r>
        <w:rPr>
          <w:color w:val="323130"/>
          <w:sz w:val="4.3mm"/>
          <w:szCs w:val="4.3mm"/>
          <w:rFonts w:ascii="Segoe UI" w:cs="Segoe UI" w:eastAsia="Segoe UI" w:hAnsi="Segoe UI"/>
        </w:rPr>
        <w:br/>
        <w:t xml:space="preserve">The forms that they have to fill are available on the VPP, but we would encourage you to send your students to the Cadre website where they can find the checklist and the other procedures that we have put in place to basically answer most of the queries necessary to.</w:t>
      </w:r>
      <w:r>
        <w:rPr>
          <w:color w:val="323130"/>
          <w:sz w:val="4.3mm"/>
          <w:szCs w:val="4.3mm"/>
          <w:rFonts w:ascii="Segoe UI" w:cs="Segoe UI" w:eastAsia="Segoe UI" w:hAnsi="Segoe UI"/>
        </w:rPr>
        <w:br/>
        <w:t xml:space="preserve">Fill out these forms.</w:t>
      </w:r>
      <w:r>
        <w:rPr>
          <w:color w:val="323130"/>
          <w:sz w:val="4.3mm"/>
          <w:szCs w:val="4.3mm"/>
          <w:rFonts w:ascii="Segoe UI" w:cs="Segoe UI" w:eastAsia="Segoe UI" w:hAnsi="Segoe UI"/>
        </w:rPr>
        <w:br/>
        <w:t xml:space="preserve">Lisa, do you want to talk about sort of our new submission system?</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29"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34"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Millard, Lisa   </w:t>
      </w:r>
      <w:r>
        <w:rPr>
          <w:color w:val="a19f9d"/>
          <w:sz w:val="4.3mm"/>
          <w:szCs w:val="4.3mm"/>
          <w:rFonts w:ascii="Segoe UI" w:cs="Segoe UI" w:eastAsia="Segoe UI" w:hAnsi="Segoe UI"/>
        </w:rPr>
        <w:t xml:space="preserve">26:47</w:t>
      </w:r>
      <w:r>
        <w:rPr>
          <w:color w:val="323130"/>
          <w:sz w:val="4.3mm"/>
          <w:szCs w:val="4.3mm"/>
          <w:rFonts w:ascii="Segoe UI" w:cs="Segoe UI" w:eastAsia="Segoe UI" w:hAnsi="Segoe UI"/>
        </w:rPr>
        <w:br/>
        <w:t xml:space="preserve">Yes, I can do.</w:t>
      </w:r>
      <w:r>
        <w:rPr>
          <w:color w:val="323130"/>
          <w:sz w:val="4.3mm"/>
          <w:szCs w:val="4.3mm"/>
          <w:rFonts w:ascii="Segoe UI" w:cs="Segoe UI" w:eastAsia="Segoe UI" w:hAnsi="Segoe UI"/>
        </w:rPr>
        <w:br/>
        <w:t xml:space="preserve">So for RDF and EF applications, we decided to pop a submission form online through the card website, and mainly because we've got so many new students starting and for this intake we thought it would be quite good to to sort of trial it really to see how it.</w:t>
      </w:r>
      <w:r>
        <w:rPr>
          <w:color w:val="323130"/>
          <w:sz w:val="4.3mm"/>
          <w:szCs w:val="4.3mm"/>
          <w:rFonts w:ascii="Segoe UI" w:cs="Segoe UI" w:eastAsia="Segoe UI" w:hAnsi="Segoe UI"/>
        </w:rPr>
        <w:br/>
        <w:t xml:space="preserve">Went but on the actual cardra pages, there's a specific M4C site section now.</w:t>
      </w:r>
      <w:r>
        <w:rPr>
          <w:color w:val="323130"/>
          <w:sz w:val="4.3mm"/>
          <w:szCs w:val="4.3mm"/>
          <w:rFonts w:ascii="Segoe UI" w:cs="Segoe UI" w:eastAsia="Segoe UI" w:hAnsi="Segoe UI"/>
        </w:rPr>
        <w:br/>
        <w:t xml:space="preserve">So I can circulate links to this afterwards.</w:t>
      </w:r>
      <w:r>
        <w:rPr>
          <w:color w:val="323130"/>
          <w:sz w:val="4.3mm"/>
          <w:szCs w:val="4.3mm"/>
          <w:rFonts w:ascii="Segoe UI" w:cs="Segoe UI" w:eastAsia="Segoe UI" w:hAnsi="Segoe UI"/>
        </w:rPr>
        <w:br/>
        <w:t xml:space="preserve">But essentially, there's an RDF and EF section which details what it is, how you use it, and what the limitations and rules and regulations are around.</w:t>
      </w:r>
      <w:r>
        <w:rPr>
          <w:color w:val="323130"/>
          <w:sz w:val="4.3mm"/>
          <w:szCs w:val="4.3mm"/>
          <w:rFonts w:ascii="Segoe UI" w:cs="Segoe UI" w:eastAsia="Segoe UI" w:hAnsi="Segoe UI"/>
        </w:rPr>
        <w:br/>
        <w:t xml:space="preserve">Booking travel and accommodation and then at the very end of that, there's a submit the application section and that takes you to an online form and basically we're asking students to upload their application form checklist and any other additional documentation.</w:t>
      </w:r>
      <w:r>
        <w:rPr>
          <w:color w:val="323130"/>
          <w:sz w:val="4.3mm"/>
          <w:szCs w:val="4.3mm"/>
          <w:rFonts w:ascii="Segoe UI" w:cs="Segoe UI" w:eastAsia="Segoe UI" w:hAnsi="Segoe UI"/>
        </w:rPr>
        <w:br/>
        <w:t xml:space="preserve">That that is part of their application or to the site builder form and that will come straight through to the M4C at Warwick Inbox and then as a team will screen those David and Ross will will be will be able to review those and then we.</w:t>
      </w:r>
      <w:r>
        <w:rPr>
          <w:color w:val="323130"/>
          <w:sz w:val="4.3mm"/>
          <w:szCs w:val="4.3mm"/>
          <w:rFonts w:ascii="Segoe UI" w:cs="Segoe UI" w:eastAsia="Segoe UI" w:hAnsi="Segoe UI"/>
        </w:rPr>
        <w:br/>
        <w:t xml:space="preserve">Be able to take them forward after then. Part of the reason why we're trying to do this is to encourage students to submit their own applications because.</w:t>
      </w:r>
      <w:r>
        <w:rPr>
          <w:color w:val="323130"/>
          <w:sz w:val="4.3mm"/>
          <w:szCs w:val="4.3mm"/>
          <w:rFonts w:ascii="Segoe UI" w:cs="Segoe UI" w:eastAsia="Segoe UI" w:hAnsi="Segoe UI"/>
        </w:rPr>
        <w:br/>
        <w:t xml:space="preserve">Sometimes a lot of the questions that David or Ross might have.</w:t>
      </w:r>
      <w:r>
        <w:rPr>
          <w:color w:val="323130"/>
          <w:sz w:val="4.3mm"/>
          <w:szCs w:val="4.3mm"/>
          <w:rFonts w:ascii="Segoe UI" w:cs="Segoe UI" w:eastAsia="Segoe UI" w:hAnsi="Segoe UI"/>
        </w:rPr>
        <w:br/>
        <w:t xml:space="preserve">And looking at the applications is purely around how the forms been filled in and what isn't isn't missing at that point. Or they might have interpreted something a different way, or they might need to sort of meet this meet a different requirement that that they haven't done yet.</w:t>
      </w:r>
      <w:r>
        <w:rPr>
          <w:color w:val="323130"/>
          <w:sz w:val="4.3mm"/>
          <w:szCs w:val="4.3mm"/>
          <w:rFonts w:ascii="Segoe UI" w:cs="Segoe UI" w:eastAsia="Segoe UI" w:hAnsi="Segoe UI"/>
        </w:rPr>
        <w:br/>
        <w:t xml:space="preserve">So the idea is that it's all lives in one place and then that then then follows through to, you know, fingers crossed the award gets given and then we're able to support them with that with that expense claim process afterwards. And so yeah, we'll be sharing all of.</w:t>
      </w:r>
      <w:r>
        <w:rPr>
          <w:color w:val="323130"/>
          <w:sz w:val="4.3mm"/>
          <w:szCs w:val="4.3mm"/>
          <w:rFonts w:ascii="Segoe UI" w:cs="Segoe UI" w:eastAsia="Segoe UI" w:hAnsi="Segoe UI"/>
        </w:rPr>
        <w:br/>
        <w:t xml:space="preserve">This information with our new M4C students next week at our Tuesday induction. So.</w:t>
      </w:r>
      <w:r>
        <w:rPr>
          <w:color w:val="323130"/>
          <w:sz w:val="4.3mm"/>
          <w:szCs w:val="4.3mm"/>
          <w:rFonts w:ascii="Segoe UI" w:cs="Segoe UI" w:eastAsia="Segoe UI" w:hAnsi="Segoe UI"/>
        </w:rPr>
        <w:br/>
        <w:t xml:space="preserve">We'll be able to walk them through that process, but if if you do have sort of fresh applications.</w:t>
      </w:r>
      <w:r>
        <w:rPr>
          <w:color w:val="323130"/>
          <w:sz w:val="4.3mm"/>
          <w:szCs w:val="4.3mm"/>
          <w:rFonts w:ascii="Segoe UI" w:cs="Segoe UI" w:eastAsia="Segoe UI" w:hAnsi="Segoe UI"/>
        </w:rPr>
        <w:br/>
        <w:t xml:space="preserve">And in the pipelines with your students. And then if you can sort of encourage them to use the M4C side on the cadre pages, it will make their lives a bit easier, hopefully.</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30"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35"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Forman, Ross   </w:t>
      </w:r>
      <w:r>
        <w:rPr>
          <w:color w:val="a19f9d"/>
          <w:sz w:val="4.3mm"/>
          <w:szCs w:val="4.3mm"/>
          <w:rFonts w:ascii="Segoe UI" w:cs="Segoe UI" w:eastAsia="Segoe UI" w:hAnsi="Segoe UI"/>
        </w:rPr>
        <w:t xml:space="preserve">29:20</w:t>
      </w:r>
      <w:r>
        <w:rPr>
          <w:color w:val="323130"/>
          <w:sz w:val="4.3mm"/>
          <w:szCs w:val="4.3mm"/>
          <w:rFonts w:ascii="Segoe UI" w:cs="Segoe UI" w:eastAsia="Segoe UI" w:hAnsi="Segoe UI"/>
        </w:rPr>
        <w:br/>
        <w:t xml:space="preserve">Thanks. So so basically we're asking you to disregard what it says on the form where it goes to the supervisor and then the supervisor submits it to the site directors and to have the students submit it via the Cadre website. And this is because of the kind of.</w:t>
      </w:r>
      <w:r>
        <w:rPr>
          <w:color w:val="323130"/>
          <w:sz w:val="4.3mm"/>
          <w:szCs w:val="4.3mm"/>
          <w:rFonts w:ascii="Segoe UI" w:cs="Segoe UI" w:eastAsia="Segoe UI" w:hAnsi="Segoe UI"/>
        </w:rPr>
        <w:br/>
        <w:t xml:space="preserve">Unevenness of the processes and all the kind of you know, correspondence that has to go on afterwards or problems with around meeting the deadlines as well, which are set up by M4C. So we want to put the responsibility for meeting those deadlines, deadlines.</w:t>
      </w:r>
      <w:r>
        <w:rPr>
          <w:color w:val="323130"/>
          <w:sz w:val="4.3mm"/>
          <w:szCs w:val="4.3mm"/>
          <w:rFonts w:ascii="Segoe UI" w:cs="Segoe UI" w:eastAsia="Segoe UI" w:hAnsi="Segoe UI"/>
        </w:rPr>
        <w:br/>
        <w:t xml:space="preserve">Fairly on the students.</w:t>
      </w:r>
      <w:r>
        <w:rPr>
          <w:color w:val="323130"/>
          <w:sz w:val="4.3mm"/>
          <w:szCs w:val="4.3mm"/>
          <w:rFonts w:ascii="Segoe UI" w:cs="Segoe UI" w:eastAsia="Segoe UI" w:hAnsi="Segoe UI"/>
        </w:rPr>
        <w:br/>
        <w:t xml:space="preserve">A couple other things to remember is that any application that to Europe or Britain that goes over that wall, basically Europe that goes over 1000 lbs has to you know, has to have the travel funded by or costed by key travel.</w:t>
      </w:r>
      <w:r>
        <w:rPr>
          <w:color w:val="323130"/>
          <w:sz w:val="4.3mm"/>
          <w:szCs w:val="4.3mm"/>
          <w:rFonts w:ascii="Segoe UI" w:cs="Segoe UI" w:eastAsia="Segoe UI" w:hAnsi="Segoe UI"/>
        </w:rPr>
        <w:br/>
        <w:t xml:space="preserve">We need that before the students actually apply for the EDF or the RDF.</w:t>
      </w:r>
      <w:r>
        <w:rPr>
          <w:color w:val="323130"/>
          <w:sz w:val="4.3mm"/>
          <w:szCs w:val="4.3mm"/>
          <w:rFonts w:ascii="Segoe UI" w:cs="Segoe UI" w:eastAsia="Segoe UI" w:hAnsi="Segoe UI"/>
        </w:rPr>
        <w:br/>
        <w:t xml:space="preserve">They do not need to provide accommodation information, they need to provide information, but they don't need to provide, you know, like a sample booking for for these forms. It doesn't ask for that, they will need to stick with in Warrick's rules.</w:t>
      </w:r>
      <w:r>
        <w:rPr>
          <w:color w:val="323130"/>
          <w:sz w:val="4.3mm"/>
          <w:szCs w:val="4.3mm"/>
          <w:rFonts w:ascii="Segoe UI" w:cs="Segoe UI" w:eastAsia="Segoe UI" w:hAnsi="Segoe UI"/>
        </w:rPr>
        <w:br/>
        <w:t xml:space="preserve">Students also need to understand that it's, you know, their responsibility to work with their department or school to get the necessary quotations so that doesn't come through through our Lisa or David or I. I think we can have the next slide.</w:t>
      </w:r>
      <w:r>
        <w:rPr>
          <w:color w:val="323130"/>
          <w:sz w:val="4.3mm"/>
          <w:szCs w:val="4.3mm"/>
          <w:rFonts w:ascii="Segoe UI" w:cs="Segoe UI" w:eastAsia="Segoe UI" w:hAnsi="Segoe UI"/>
        </w:rPr>
        <w:br/>
        <w:t xml:space="preserve">01 last thing.</w:t>
      </w:r>
      <w:r>
        <w:rPr>
          <w:color w:val="323130"/>
          <w:sz w:val="4.3mm"/>
          <w:szCs w:val="4.3mm"/>
          <w:rFonts w:ascii="Segoe UI" w:cs="Segoe UI" w:eastAsia="Segoe UI" w:hAnsi="Segoe UI"/>
        </w:rPr>
        <w:br/>
        <w:t xml:space="preserve">Is that no applications over 100 lbs under 100 lbs rather can be accepted. So if as a supervisor a student wants to go to a steady day or something and it's, you know 80 lbs.</w:t>
      </w:r>
      <w:r>
        <w:rPr>
          <w:color w:val="323130"/>
          <w:sz w:val="4.3mm"/>
          <w:szCs w:val="4.3mm"/>
          <w:rFonts w:ascii="Segoe UI" w:cs="Segoe UI" w:eastAsia="Segoe UI" w:hAnsi="Segoe UI"/>
        </w:rPr>
        <w:br/>
        <w:t xml:space="preserve">You should tell them.</w:t>
      </w:r>
      <w:r>
        <w:rPr>
          <w:color w:val="323130"/>
          <w:sz w:val="4.3mm"/>
          <w:szCs w:val="4.3mm"/>
          <w:rFonts w:ascii="Segoe UI" w:cs="Segoe UI" w:eastAsia="Segoe UI" w:hAnsi="Segoe UI"/>
        </w:rPr>
        <w:br/>
        <w:t xml:space="preserve">No, they can't get this funded by M4C.</w:t>
      </w:r>
      <w:r>
        <w:rPr>
          <w:color w:val="323130"/>
          <w:sz w:val="4.3mm"/>
          <w:szCs w:val="4.3mm"/>
          <w:rFonts w:ascii="Segoe UI" w:cs="Segoe UI" w:eastAsia="Segoe UI" w:hAnsi="Segoe UI"/>
        </w:rPr>
        <w:br/>
        <w:t xml:space="preserve">So there are all kinds of additional resources to develop the student.</w:t>
      </w:r>
      <w:r>
        <w:rPr>
          <w:color w:val="323130"/>
          <w:sz w:val="4.3mm"/>
          <w:szCs w:val="4.3mm"/>
          <w:rFonts w:ascii="Segoe UI" w:cs="Segoe UI" w:eastAsia="Segoe UI" w:hAnsi="Segoe UI"/>
        </w:rPr>
        <w:br/>
        <w:t xml:space="preserve">So M4C has a lot of training programs and we always encourage the students to do the workshops with typo there, workshops with the Royal Literary Fund, which we've had great feedback for the the sort of first year thesis writing training that they that they do policy.</w:t>
      </w:r>
      <w:r>
        <w:rPr>
          <w:color w:val="323130"/>
          <w:sz w:val="4.3mm"/>
          <w:szCs w:val="4.3mm"/>
          <w:rFonts w:ascii="Segoe UI" w:cs="Segoe UI" w:eastAsia="Segoe UI" w:hAnsi="Segoe UI"/>
        </w:rPr>
        <w:br/>
        <w:t xml:space="preserve">Training, project management training, etcetera.</w:t>
      </w:r>
      <w:r>
        <w:rPr>
          <w:color w:val="323130"/>
          <w:sz w:val="4.3mm"/>
          <w:szCs w:val="4.3mm"/>
          <w:rFonts w:ascii="Segoe UI" w:cs="Segoe UI" w:eastAsia="Segoe UI" w:hAnsi="Segoe UI"/>
        </w:rPr>
        <w:br/>
        <w:t xml:space="preserve">All of these trainings are a great opportunity also for them to network and to get the kind of support they need.</w:t>
      </w:r>
      <w:r>
        <w:rPr>
          <w:color w:val="323130"/>
          <w:sz w:val="4.3mm"/>
          <w:szCs w:val="4.3mm"/>
          <w:rFonts w:ascii="Segoe UI" w:cs="Segoe UI" w:eastAsia="Segoe UI" w:hAnsi="Segoe UI"/>
        </w:rPr>
        <w:br/>
        <w:t xml:space="preserve">This is one of the great things about M4C that we wish we could support all the students to have as much in the way of training opportunities as they get placements.</w:t>
      </w:r>
      <w:r>
        <w:rPr>
          <w:color w:val="323130"/>
          <w:sz w:val="4.3mm"/>
          <w:szCs w:val="4.3mm"/>
          <w:rFonts w:ascii="Segoe UI" w:cs="Segoe UI" w:eastAsia="Segoe UI" w:hAnsi="Segoe UI"/>
        </w:rPr>
        <w:br/>
        <w:t xml:space="preserve">So work was a bit behind with placements at first, I think was a lot of our students just didn't know about placements or weren't particularly interested.</w:t>
      </w:r>
      <w:r>
        <w:rPr>
          <w:color w:val="323130"/>
          <w:sz w:val="4.3mm"/>
          <w:szCs w:val="4.3mm"/>
          <w:rFonts w:ascii="Segoe UI" w:cs="Segoe UI" w:eastAsia="Segoe UI" w:hAnsi="Segoe UI"/>
        </w:rPr>
        <w:br/>
        <w:t xml:space="preserve">But now there's been a quite a cultural change among the student body, and placements are becoming more and more common.</w:t>
      </w:r>
      <w:r>
        <w:rPr>
          <w:color w:val="323130"/>
          <w:sz w:val="4.3mm"/>
          <w:szCs w:val="4.3mm"/>
          <w:rFonts w:ascii="Segoe UI" w:cs="Segoe UI" w:eastAsia="Segoe UI" w:hAnsi="Segoe UI"/>
        </w:rPr>
        <w:br/>
        <w:t xml:space="preserve">And then, students, you know, are looking closely at the placement opportunities.</w:t>
      </w:r>
      <w:r>
        <w:rPr>
          <w:color w:val="323130"/>
          <w:sz w:val="4.3mm"/>
          <w:szCs w:val="4.3mm"/>
          <w:rFonts w:ascii="Segoe UI" w:cs="Segoe UI" w:eastAsia="Segoe UI" w:hAnsi="Segoe UI"/>
        </w:rPr>
        <w:br/>
        <w:t xml:space="preserve">So the thing to know here is that there are two kinds of placements.</w:t>
      </w:r>
      <w:r>
        <w:rPr>
          <w:color w:val="323130"/>
          <w:sz w:val="4.3mm"/>
          <w:szCs w:val="4.3mm"/>
          <w:rFonts w:ascii="Segoe UI" w:cs="Segoe UI" w:eastAsia="Segoe UI" w:hAnsi="Segoe UI"/>
        </w:rPr>
        <w:br/>
        <w:t xml:space="preserve">There are placements that are, you know, three existing M4C partners or the student can develop their own placement.</w:t>
      </w:r>
      <w:r>
        <w:rPr>
          <w:color w:val="323130"/>
          <w:sz w:val="4.3mm"/>
          <w:szCs w:val="4.3mm"/>
          <w:rFonts w:ascii="Segoe UI" w:cs="Segoe UI" w:eastAsia="Segoe UI" w:hAnsi="Segoe UI"/>
        </w:rPr>
        <w:br/>
        <w:t xml:space="preserve">So one of my students has developed a placement with a literary prize in the US and his online placement now.</w:t>
      </w:r>
      <w:r>
        <w:rPr>
          <w:color w:val="323130"/>
          <w:sz w:val="4.3mm"/>
          <w:szCs w:val="4.3mm"/>
          <w:rFonts w:ascii="Segoe UI" w:cs="Segoe UI" w:eastAsia="Segoe UI" w:hAnsi="Segoe UI"/>
        </w:rPr>
        <w:br/>
        <w:t xml:space="preserve">And that was a kind of self developed project.</w:t>
      </w:r>
      <w:r>
        <w:rPr>
          <w:color w:val="323130"/>
          <w:sz w:val="4.3mm"/>
          <w:szCs w:val="4.3mm"/>
          <w:rFonts w:ascii="Segoe UI" w:cs="Segoe UI" w:eastAsia="Segoe UI" w:hAnsi="Segoe UI"/>
        </w:rPr>
        <w:br/>
        <w:t xml:space="preserve">And there's there's a lot of paperwork for these placements.</w:t>
      </w:r>
      <w:r>
        <w:rPr>
          <w:color w:val="323130"/>
          <w:sz w:val="4.3mm"/>
          <w:szCs w:val="4.3mm"/>
          <w:rFonts w:ascii="Segoe UI" w:cs="Segoe UI" w:eastAsia="Segoe UI" w:hAnsi="Segoe UI"/>
        </w:rPr>
        <w:br/>
        <w:t xml:space="preserve">But we will help with the paperwork and also jade at M4C at Central Office is there to help with that next slide please.</w:t>
      </w:r>
      <w:r>
        <w:rPr>
          <w:color w:val="323130"/>
          <w:sz w:val="4.3mm"/>
          <w:szCs w:val="4.3mm"/>
          <w:rFonts w:ascii="Segoe UI" w:cs="Segoe UI" w:eastAsia="Segoe UI" w:hAnsi="Segoe UI"/>
        </w:rPr>
        <w:br/>
        <w:t xml:space="preserve">You can see some of the current partners that M4C have on this page.</w:t>
      </w:r>
      <w:r>
        <w:rPr>
          <w:color w:val="323130"/>
          <w:sz w:val="4.3mm"/>
          <w:szCs w:val="4.3mm"/>
          <w:rFonts w:ascii="Segoe UI" w:cs="Segoe UI" w:eastAsia="Segoe UI" w:hAnsi="Segoe UI"/>
        </w:rPr>
        <w:br/>
        <w:t xml:space="preserve">Again, the VPP you notice is the is the kind of first port of call for this.</w:t>
      </w:r>
      <w:r>
        <w:rPr>
          <w:color w:val="323130"/>
          <w:sz w:val="4.3mm"/>
          <w:szCs w:val="4.3mm"/>
          <w:rFonts w:ascii="Segoe UI" w:cs="Segoe UI" w:eastAsia="Segoe UI" w:hAnsi="Segoe UI"/>
        </w:rPr>
        <w:br/>
        <w:t xml:space="preserve">Next slide please.</w:t>
      </w:r>
      <w:r>
        <w:rPr>
          <w:color w:val="323130"/>
          <w:sz w:val="4.3mm"/>
          <w:szCs w:val="4.3mm"/>
          <w:rFonts w:ascii="Segoe UI" w:cs="Segoe UI" w:eastAsia="Segoe UI" w:hAnsi="Segoe UI"/>
        </w:rPr>
        <w:br/>
        <w:t xml:space="preserve">There are additional resources, obviously, to support the M4C cohort.</w:t>
      </w:r>
      <w:r>
        <w:rPr>
          <w:color w:val="323130"/>
          <w:sz w:val="4.3mm"/>
          <w:szCs w:val="4.3mm"/>
          <w:rFonts w:ascii="Segoe UI" w:cs="Segoe UI" w:eastAsia="Segoe UI" w:hAnsi="Segoe UI"/>
        </w:rPr>
        <w:br/>
        <w:t xml:space="preserve">This includes the Cohort Development Fund.</w:t>
      </w:r>
      <w:r>
        <w:rPr>
          <w:color w:val="323130"/>
          <w:sz w:val="4.3mm"/>
          <w:szCs w:val="4.3mm"/>
          <w:rFonts w:ascii="Segoe UI" w:cs="Segoe UI" w:eastAsia="Segoe UI" w:hAnsi="Segoe UI"/>
        </w:rPr>
        <w:br/>
        <w:t xml:space="preserve">So this is the kind of student initiated fund and it is there to allow students to develop research activities and to network together on these.</w:t>
      </w:r>
      <w:r>
        <w:rPr>
          <w:color w:val="323130"/>
          <w:sz w:val="4.3mm"/>
          <w:szCs w:val="4.3mm"/>
          <w:rFonts w:ascii="Segoe UI" w:cs="Segoe UI" w:eastAsia="Segoe UI" w:hAnsi="Segoe UI"/>
        </w:rPr>
        <w:br/>
        <w:t xml:space="preserve">So these are are quite successful. Normally the thing to remember about these activities is that they need to involve more than one institution, and sometimes students need to be aware that they need to have another partner in the in the in the consortium involved, there's a list of.</w:t>
      </w:r>
      <w:r>
        <w:rPr>
          <w:color w:val="323130"/>
          <w:sz w:val="4.3mm"/>
          <w:szCs w:val="4.3mm"/>
          <w:rFonts w:ascii="Segoe UI" w:cs="Segoe UI" w:eastAsia="Segoe UI" w:hAnsi="Segoe UI"/>
        </w:rPr>
        <w:br/>
        <w:t xml:space="preserve">Them there, we encourage you to look at the list yourself and to direct your students to it and to, you know, get your new students starting to think early if this is something they might want to do.</w:t>
      </w:r>
      <w:r>
        <w:rPr>
          <w:color w:val="323130"/>
          <w:sz w:val="4.3mm"/>
          <w:szCs w:val="4.3mm"/>
          <w:rFonts w:ascii="Segoe UI" w:cs="Segoe UI" w:eastAsia="Segoe UI" w:hAnsi="Segoe UI"/>
        </w:rPr>
        <w:br/>
        <w:t xml:space="preserve">At some point yesterday, sorry, the day before yesterday at the induction I was having a discussion with the neuro diverse students about developing a cohort Development Fund that would put on some activities directed at issues of neuro diversity and PhD study.</w:t>
      </w:r>
      <w:r>
        <w:rPr>
          <w:color w:val="323130"/>
          <w:sz w:val="4.3mm"/>
          <w:szCs w:val="4.3mm"/>
          <w:rFonts w:ascii="Segoe UI" w:cs="Segoe UI" w:eastAsia="Segoe UI" w:hAnsi="Segoe UI"/>
        </w:rPr>
        <w:br/>
        <w:t xml:space="preserve">So hopefully that will come to fruition, but that is one example of the kind of project that that could potentially be done through this funding.</w:t>
      </w:r>
      <w:r>
        <w:rPr>
          <w:color w:val="323130"/>
          <w:sz w:val="4.3mm"/>
          <w:szCs w:val="4.3mm"/>
          <w:rFonts w:ascii="Segoe UI" w:cs="Segoe UI" w:eastAsia="Segoe UI" w:hAnsi="Segoe UI"/>
        </w:rPr>
        <w:br/>
        <w:t xml:space="preserve">Next slide please.</w:t>
      </w:r>
      <w:r>
        <w:rPr>
          <w:color w:val="323130"/>
          <w:sz w:val="4.3mm"/>
          <w:szCs w:val="4.3mm"/>
          <w:rFonts w:ascii="Segoe UI" w:cs="Segoe UI" w:eastAsia="Segoe UI" w:hAnsi="Segoe UI"/>
        </w:rPr>
        <w:br/>
        <w:t xml:space="preserve">You can see some of the current cohort Development Fund activities. So one is the research festival which which happened yesterday.</w:t>
      </w:r>
      <w:r>
        <w:rPr>
          <w:color w:val="323130"/>
          <w:sz w:val="4.3mm"/>
          <w:szCs w:val="4.3mm"/>
          <w:rFonts w:ascii="Segoe UI" w:cs="Segoe UI" w:eastAsia="Segoe UI" w:hAnsi="Segoe UI"/>
        </w:rPr>
        <w:br/>
        <w:t xml:space="preserve">We're continuing.</w:t>
      </w:r>
      <w:r>
        <w:rPr>
          <w:color w:val="323130"/>
          <w:sz w:val="4.3mm"/>
          <w:szCs w:val="4.3mm"/>
          <w:rFonts w:ascii="Segoe UI" w:cs="Segoe UI" w:eastAsia="Segoe UI" w:hAnsi="Segoe UI"/>
        </w:rPr>
        <w:br/>
        <w:t xml:space="preserve">Students were able to present not just their research, but also their creative projects. So obviously some students are being funded to do their creative projects, but other M4C students also have their creative projects in addition.</w:t>
      </w:r>
      <w:r>
        <w:rPr>
          <w:color w:val="323130"/>
          <w:sz w:val="4.3mm"/>
          <w:szCs w:val="4.3mm"/>
          <w:rFonts w:ascii="Segoe UI" w:cs="Segoe UI" w:eastAsia="Segoe UI" w:hAnsi="Segoe UI"/>
        </w:rPr>
        <w:br/>
        <w:t xml:space="preserve">To their main funding and the research festival kind of highlighted a combination of those.</w:t>
      </w:r>
      <w:r>
        <w:rPr>
          <w:color w:val="323130"/>
          <w:sz w:val="4.3mm"/>
          <w:szCs w:val="4.3mm"/>
          <w:rFonts w:ascii="Segoe UI" w:cs="Segoe UI" w:eastAsia="Segoe UI" w:hAnsi="Segoe UI"/>
        </w:rPr>
        <w:br/>
        <w:t xml:space="preserve">That they're quite broad.</w:t>
      </w:r>
      <w:r>
        <w:rPr>
          <w:color w:val="323130"/>
          <w:sz w:val="4.3mm"/>
          <w:szCs w:val="4.3mm"/>
          <w:rFonts w:ascii="Segoe UI" w:cs="Segoe UI" w:eastAsia="Segoe UI" w:hAnsi="Segoe UI"/>
        </w:rPr>
        <w:br/>
        <w:t xml:space="preserve">There's lots of networks which the students can join and so on.</w:t>
      </w:r>
      <w:r>
        <w:rPr>
          <w:color w:val="323130"/>
          <w:sz w:val="4.3mm"/>
          <w:szCs w:val="4.3mm"/>
          <w:rFonts w:ascii="Segoe UI" w:cs="Segoe UI" w:eastAsia="Segoe UI" w:hAnsi="Segoe UI"/>
        </w:rPr>
        <w:br/>
        <w:t xml:space="preserve">But at the induction and at the research festival this week, there was an opportunity for students to join networks or to find out more about the networks and to talk about how the networks were going as well. Next slide please.</w:t>
      </w:r>
      <w:r>
        <w:rPr>
          <w:color w:val="323130"/>
          <w:sz w:val="4.3mm"/>
          <w:szCs w:val="4.3mm"/>
          <w:rFonts w:ascii="Segoe UI" w:cs="Segoe UI" w:eastAsia="Segoe UI" w:hAnsi="Segoe UI"/>
        </w:rPr>
        <w:br/>
        <w:t xml:space="preserve">So the student profiles.</w:t>
      </w:r>
      <w:r>
        <w:rPr>
          <w:color w:val="323130"/>
          <w:sz w:val="4.3mm"/>
          <w:szCs w:val="4.3mm"/>
          <w:rFonts w:ascii="Segoe UI" w:cs="Segoe UI" w:eastAsia="Segoe UI" w:hAnsi="Segoe UI"/>
        </w:rPr>
        <w:br/>
        <w:t xml:space="preserve">The student profiles are all there on the VPP one thing.</w:t>
      </w:r>
      <w:r>
        <w:rPr>
          <w:color w:val="323130"/>
          <w:sz w:val="4.3mm"/>
          <w:szCs w:val="4.3mm"/>
          <w:rFonts w:ascii="Segoe UI" w:cs="Segoe UI" w:eastAsia="Segoe UI" w:hAnsi="Segoe UI"/>
        </w:rPr>
        <w:br/>
        <w:t xml:space="preserve">The student can control whether or not the profile is visible to user to anyone else.</w:t>
      </w:r>
      <w:r>
        <w:rPr>
          <w:color w:val="323130"/>
          <w:sz w:val="4.3mm"/>
          <w:szCs w:val="4.3mm"/>
          <w:rFonts w:ascii="Segoe UI" w:cs="Segoe UI" w:eastAsia="Segoe UI" w:hAnsi="Segoe UI"/>
        </w:rPr>
        <w:br/>
        <w:t xml:space="preserve">We do have some students who, for sensitive political reasons, do not want their profile.</w:t>
      </w:r>
      <w:r>
        <w:rPr>
          <w:color w:val="323130"/>
          <w:sz w:val="4.3mm"/>
          <w:szCs w:val="4.3mm"/>
          <w:rFonts w:ascii="Segoe UI" w:cs="Segoe UI" w:eastAsia="Segoe UI" w:hAnsi="Segoe UI"/>
        </w:rPr>
        <w:br/>
        <w:t xml:space="preserve">To be visible. This applies to students who are joining particularly sensitive kinds of topics.</w:t>
      </w:r>
      <w:r>
        <w:rPr>
          <w:color w:val="323130"/>
          <w:sz w:val="4.3mm"/>
          <w:szCs w:val="4.3mm"/>
          <w:rFonts w:ascii="Segoe UI" w:cs="Segoe UI" w:eastAsia="Segoe UI" w:hAnsi="Segoe UI"/>
        </w:rPr>
        <w:br/>
        <w:t xml:space="preserve">Where they might be subject to.</w:t>
      </w:r>
      <w:r>
        <w:rPr>
          <w:color w:val="323130"/>
          <w:sz w:val="4.3mm"/>
          <w:szCs w:val="4.3mm"/>
          <w:rFonts w:ascii="Segoe UI" w:cs="Segoe UI" w:eastAsia="Segoe UI" w:hAnsi="Segoe UI"/>
        </w:rPr>
        <w:br/>
        <w:t xml:space="preserve">Social media harassment, for example, or who've come from particularly sensitive geographical regions or working on topics around particular sensitive geographical regions.</w:t>
      </w:r>
      <w:r>
        <w:rPr>
          <w:color w:val="323130"/>
          <w:sz w:val="4.3mm"/>
          <w:szCs w:val="4.3mm"/>
          <w:rFonts w:ascii="Segoe UI" w:cs="Segoe UI" w:eastAsia="Segoe UI" w:hAnsi="Segoe UI"/>
        </w:rPr>
        <w:br/>
        <w:t xml:space="preserve">But the by and large, almost all of the students will have this profile. So obviously if you have a student who has concerns about this, you can talk that over with them and you can also direct them to us if they have concerns or if they're concerned you.</w:t>
      </w:r>
      <w:r>
        <w:rPr>
          <w:color w:val="323130"/>
          <w:sz w:val="4.3mm"/>
          <w:szCs w:val="4.3mm"/>
          <w:rFonts w:ascii="Segoe UI" w:cs="Segoe UI" w:eastAsia="Segoe UI" w:hAnsi="Segoe UI"/>
        </w:rPr>
        <w:br/>
        <w:t xml:space="preserve">Know worried about any repercussions for the public nature of this.</w:t>
      </w:r>
      <w:r>
        <w:rPr>
          <w:color w:val="323130"/>
          <w:sz w:val="4.3mm"/>
          <w:szCs w:val="4.3mm"/>
          <w:rFonts w:ascii="Segoe UI" w:cs="Segoe UI" w:eastAsia="Segoe UI" w:hAnsi="Segoe UI"/>
        </w:rPr>
        <w:br/>
        <w:t xml:space="preserve">We do encourage during the recruitment cycle that you that you suggest to applicants or potential applicants that they have a look at some of the profiles so they can get an idea of the kinds.</w:t>
      </w:r>
      <w:r>
        <w:rPr>
          <w:color w:val="323130"/>
          <w:sz w:val="4.3mm"/>
          <w:szCs w:val="4.3mm"/>
          <w:rFonts w:ascii="Segoe UI" w:cs="Segoe UI" w:eastAsia="Segoe UI" w:hAnsi="Segoe UI"/>
        </w:rPr>
        <w:br/>
        <w:t xml:space="preserve">Projects, but also the way in which the student the existing students describe their projects as well.</w:t>
      </w:r>
      <w:r>
        <w:rPr>
          <w:color w:val="323130"/>
          <w:sz w:val="4.3mm"/>
          <w:szCs w:val="4.3mm"/>
          <w:rFonts w:ascii="Segoe UI" w:cs="Segoe UI" w:eastAsia="Segoe UI" w:hAnsi="Segoe UI"/>
        </w:rPr>
        <w:br/>
        <w:t xml:space="preserve">Next slide please.</w:t>
      </w:r>
      <w:r>
        <w:rPr>
          <w:color w:val="323130"/>
          <w:sz w:val="4.3mm"/>
          <w:szCs w:val="4.3mm"/>
          <w:rFonts w:ascii="Segoe UI" w:cs="Segoe UI" w:eastAsia="Segoe UI" w:hAnsi="Segoe UI"/>
        </w:rPr>
        <w:br/>
        <w:t xml:space="preserve">So here's a bit more.</w:t>
      </w:r>
      <w:r>
        <w:rPr>
          <w:color w:val="323130"/>
          <w:sz w:val="4.3mm"/>
          <w:szCs w:val="4.3mm"/>
          <w:rFonts w:ascii="Segoe UI" w:cs="Segoe UI" w:eastAsia="Segoe UI" w:hAnsi="Segoe UI"/>
        </w:rPr>
        <w:br/>
        <w:t xml:space="preserve">It's pretty much covers what I have or have said already.</w:t>
      </w:r>
      <w:r>
        <w:rPr>
          <w:color w:val="323130"/>
          <w:sz w:val="4.3mm"/>
          <w:szCs w:val="4.3mm"/>
          <w:rFonts w:ascii="Segoe UI" w:cs="Segoe UI" w:eastAsia="Segoe UI" w:hAnsi="Segoe UI"/>
        </w:rPr>
        <w:br/>
        <w:t xml:space="preserve">Yes, the last point there about being contacted by a journalist or a member of the of the public, we do really think that there's significant room for students not to know how to manage.</w:t>
      </w:r>
      <w:r>
        <w:rPr>
          <w:color w:val="323130"/>
          <w:sz w:val="4.3mm"/>
          <w:szCs w:val="4.3mm"/>
          <w:rFonts w:ascii="Segoe UI" w:cs="Segoe UI" w:eastAsia="Segoe UI" w:hAnsi="Segoe UI"/>
        </w:rPr>
        <w:br/>
        <w:t xml:space="preserve">Contact with with the journalists or with the public.</w:t>
      </w:r>
      <w:r>
        <w:rPr>
          <w:color w:val="323130"/>
          <w:sz w:val="4.3mm"/>
          <w:szCs w:val="4.3mm"/>
          <w:rFonts w:ascii="Segoe UI" w:cs="Segoe UI" w:eastAsia="Segoe UI" w:hAnsi="Segoe UI"/>
        </w:rPr>
        <w:br/>
        <w:t xml:space="preserve">So we really do, you know, encourage you to.</w:t>
      </w:r>
      <w:r>
        <w:rPr>
          <w:color w:val="323130"/>
          <w:sz w:val="4.3mm"/>
          <w:szCs w:val="4.3mm"/>
          <w:rFonts w:ascii="Segoe UI" w:cs="Segoe UI" w:eastAsia="Segoe UI" w:hAnsi="Segoe UI"/>
        </w:rPr>
        <w:br/>
        <w:t xml:space="preserve">Take the opportunity to tell your students and talk to you about this before they talk to journalists or or even members of the public.</w:t>
      </w:r>
      <w:r>
        <w:rPr>
          <w:color w:val="323130"/>
          <w:sz w:val="4.3mm"/>
          <w:szCs w:val="4.3mm"/>
          <w:rFonts w:ascii="Segoe UI" w:cs="Segoe UI" w:eastAsia="Segoe UI" w:hAnsi="Segoe UI"/>
        </w:rPr>
        <w:br/>
        <w:t xml:space="preserve">This may become for certain kinds of students. This could become very sensitive about about some of the current world events and conflicts that are going on in the world for, for instance.</w:t>
      </w:r>
      <w:r>
        <w:rPr>
          <w:color w:val="323130"/>
          <w:sz w:val="4.3mm"/>
          <w:szCs w:val="4.3mm"/>
          <w:rFonts w:ascii="Segoe UI" w:cs="Segoe UI" w:eastAsia="Segoe UI" w:hAnsi="Segoe UI"/>
        </w:rPr>
        <w:br/>
        <w:t xml:space="preserve">Next slide please.</w:t>
      </w:r>
      <w:r>
        <w:rPr>
          <w:color w:val="323130"/>
          <w:sz w:val="4.3mm"/>
          <w:szCs w:val="4.3mm"/>
          <w:rFonts w:ascii="Segoe UI" w:cs="Segoe UI" w:eastAsia="Segoe UI" w:hAnsi="Segoe UI"/>
        </w:rPr>
        <w:br/>
        <w:t xml:space="preserve">So what are the expectations of the M4C supervisor?</w:t>
      </w:r>
      <w:r>
        <w:rPr>
          <w:color w:val="323130"/>
          <w:sz w:val="4.3mm"/>
          <w:szCs w:val="4.3mm"/>
          <w:rFonts w:ascii="Segoe UI" w:cs="Segoe UI" w:eastAsia="Segoe UI" w:hAnsi="Segoe UI"/>
        </w:rPr>
        <w:br/>
        <w:t xml:space="preserve">Obviously, all the superfans are supposed to engage with the VPP, and to do so promptly, pending difficulties working out the system. If you are a new supervisor, you will see that the system is extremely clunky and very, very, very difficult to manage.</w:t>
      </w:r>
      <w:r>
        <w:rPr>
          <w:color w:val="323130"/>
          <w:sz w:val="4.3mm"/>
          <w:szCs w:val="4.3mm"/>
          <w:rFonts w:ascii="Segoe UI" w:cs="Segoe UI" w:eastAsia="Segoe UI" w:hAnsi="Segoe UI"/>
        </w:rPr>
        <w:br/>
        <w:t xml:space="preserve">And M4C are aware of this, but they have also decided not to make any changes to the system because they just don't have the funding. Nor does Nottingham have the infrastructure.</w:t>
      </w:r>
      <w:r>
        <w:rPr>
          <w:color w:val="323130"/>
          <w:sz w:val="4.3mm"/>
          <w:szCs w:val="4.3mm"/>
          <w:rFonts w:ascii="Segoe UI" w:cs="Segoe UI" w:eastAsia="Segoe UI" w:hAnsi="Segoe UI"/>
        </w:rPr>
        <w:br/>
        <w:t xml:space="preserve">To improve the system.</w:t>
      </w:r>
      <w:r>
        <w:rPr>
          <w:color w:val="323130"/>
          <w:sz w:val="4.3mm"/>
          <w:szCs w:val="4.3mm"/>
          <w:rFonts w:ascii="Segoe UI" w:cs="Segoe UI" w:eastAsia="Segoe UI" w:hAnsi="Segoe UI"/>
        </w:rPr>
        <w:br/>
        <w:t xml:space="preserve">So you'll see there's lots of one of the problems with M4C is all these forms and lots of papers going back and forth, and it does seem very old fashioned and not very up to date in that way. For example, the rdfs and the Ed F.</w:t>
      </w:r>
      <w:r>
        <w:rPr>
          <w:color w:val="323130"/>
          <w:sz w:val="4.3mm"/>
          <w:szCs w:val="4.3mm"/>
          <w:rFonts w:ascii="Segoe UI" w:cs="Segoe UI" w:eastAsia="Segoe UI" w:hAnsi="Segoe UI"/>
        </w:rPr>
        <w:br/>
        <w:t xml:space="preserve">Are these are these forms which are being emailed back and forth between all of us, rather than sitting on a central website where M being sent directly to M4C on a central website where there's so much room for?</w:t>
      </w:r>
      <w:r>
        <w:rPr>
          <w:color w:val="323130"/>
          <w:sz w:val="4.3mm"/>
          <w:szCs w:val="4.3mm"/>
          <w:rFonts w:ascii="Segoe UI" w:cs="Segoe UI" w:eastAsia="Segoe UI" w:hAnsi="Segoe UI"/>
        </w:rPr>
        <w:br/>
        <w:t xml:space="preserve">Confusion and mistakes to happen.</w:t>
      </w:r>
      <w:r>
        <w:rPr>
          <w:color w:val="323130"/>
          <w:sz w:val="4.3mm"/>
          <w:szCs w:val="4.3mm"/>
          <w:rFonts w:ascii="Segoe UI" w:cs="Segoe UI" w:eastAsia="Segoe UI" w:hAnsi="Segoe UI"/>
        </w:rPr>
        <w:br/>
        <w:t xml:space="preserve">But again, M4C has not been terribly interested in changing those processes.</w:t>
      </w:r>
      <w:r>
        <w:rPr>
          <w:color w:val="323130"/>
          <w:sz w:val="4.3mm"/>
          <w:szCs w:val="4.3mm"/>
          <w:rFonts w:ascii="Segoe UI" w:cs="Segoe UI" w:eastAsia="Segoe UI" w:hAnsi="Segoe UI"/>
        </w:rPr>
        <w:br/>
        <w:t xml:space="preserve">So do remember to remind your students that they should be filling out the supervisory form before the supervision happens.</w:t>
      </w:r>
      <w:r>
        <w:rPr>
          <w:color w:val="323130"/>
          <w:sz w:val="4.3mm"/>
          <w:szCs w:val="4.3mm"/>
          <w:rFonts w:ascii="Segoe UI" w:cs="Segoe UI" w:eastAsia="Segoe UI" w:hAnsi="Segoe UI"/>
        </w:rPr>
        <w:br/>
        <w:t xml:space="preserve">And then after the supervision there, there's a summary that is put there so.</w:t>
      </w:r>
      <w:r>
        <w:rPr>
          <w:color w:val="323130"/>
          <w:sz w:val="4.3mm"/>
          <w:szCs w:val="4.3mm"/>
          <w:rFonts w:ascii="Segoe UI" w:cs="Segoe UI" w:eastAsia="Segoe UI" w:hAnsi="Segoe UI"/>
        </w:rPr>
        <w:br/>
        <w:t xml:space="preserve">I think most of these other points are pretty much self-explanatory.</w:t>
      </w:r>
      <w:r>
        <w:rPr>
          <w:color w:val="323130"/>
          <w:sz w:val="4.3mm"/>
          <w:szCs w:val="4.3mm"/>
          <w:rFonts w:ascii="Segoe UI" w:cs="Segoe UI" w:eastAsia="Segoe UI" w:hAnsi="Segoe UI"/>
        </w:rPr>
        <w:br/>
        <w:t xml:space="preserve">And we can move to the next slide, so troubleshooting.</w:t>
      </w:r>
      <w:r>
        <w:rPr>
          <w:color w:val="323130"/>
          <w:sz w:val="4.3mm"/>
          <w:szCs w:val="4.3mm"/>
          <w:rFonts w:ascii="Segoe UI" w:cs="Segoe UI" w:eastAsia="Segoe UI" w:hAnsi="Segoe UI"/>
        </w:rPr>
        <w:br/>
        <w:t xml:space="preserve">So obviously unfortunately is bound by UKRI and HRC regulation as well as institutional regulation.</w:t>
      </w:r>
      <w:r>
        <w:rPr>
          <w:color w:val="323130"/>
          <w:sz w:val="4.3mm"/>
          <w:szCs w:val="4.3mm"/>
          <w:rFonts w:ascii="Segoe UI" w:cs="Segoe UI" w:eastAsia="Segoe UI" w:hAnsi="Segoe UI"/>
        </w:rPr>
        <w:br/>
        <w:t xml:space="preserve">This creates quite a lot of duplication over there for years and you will see that some of the processes are madding for you and for the students. And we have tried especially with the RDS and the E FS to try and.</w:t>
      </w:r>
      <w:r>
        <w:rPr>
          <w:color w:val="323130"/>
          <w:sz w:val="4.3mm"/>
          <w:szCs w:val="4.3mm"/>
          <w:rFonts w:ascii="Segoe UI" w:cs="Segoe UI" w:eastAsia="Segoe UI" w:hAnsi="Segoe UI"/>
        </w:rPr>
        <w:br/>
        <w:t xml:space="preserve">Reduce.</w:t>
      </w:r>
      <w:r>
        <w:rPr>
          <w:color w:val="323130"/>
          <w:sz w:val="4.3mm"/>
          <w:szCs w:val="4.3mm"/>
          <w:rFonts w:ascii="Segoe UI" w:cs="Segoe UI" w:eastAsia="Segoe UI" w:hAnsi="Segoe UI"/>
        </w:rPr>
        <w:br/>
        <w:t xml:space="preserve">With the displeasure and frustration that these these processes cause.</w:t>
      </w:r>
      <w:r>
        <w:rPr>
          <w:color w:val="323130"/>
          <w:sz w:val="4.3mm"/>
          <w:szCs w:val="4.3mm"/>
          <w:rFonts w:ascii="Segoe UI" w:cs="Segoe UI" w:eastAsia="Segoe UI" w:hAnsi="Segoe UI"/>
        </w:rPr>
        <w:br/>
        <w:t xml:space="preserve">But there's only so much we can do.</w:t>
      </w:r>
      <w:r>
        <w:rPr>
          <w:color w:val="323130"/>
          <w:sz w:val="4.3mm"/>
          <w:szCs w:val="4.3mm"/>
          <w:rFonts w:ascii="Segoe UI" w:cs="Segoe UI" w:eastAsia="Segoe UI" w:hAnsi="Segoe UI"/>
        </w:rPr>
        <w:br/>
        <w:t xml:space="preserve">So students who need additional support need to apply through university processes. And again, you know, the doctoral college is very, very happy to help with those processes and has a wealth of information available about how to do this.</w:t>
      </w:r>
      <w:r>
        <w:rPr>
          <w:color w:val="323130"/>
          <w:sz w:val="4.3mm"/>
          <w:szCs w:val="4.3mm"/>
          <w:rFonts w:ascii="Segoe UI" w:cs="Segoe UI" w:eastAsia="Segoe UI" w:hAnsi="Segoe UI"/>
        </w:rPr>
        <w:br/>
        <w:t xml:space="preserve">So one point to remember about disability students allowance is there seems to be.</w:t>
      </w:r>
      <w:r>
        <w:rPr>
          <w:color w:val="323130"/>
          <w:sz w:val="4.3mm"/>
          <w:szCs w:val="4.3mm"/>
          <w:rFonts w:ascii="Segoe UI" w:cs="Segoe UI" w:eastAsia="Segoe UI" w:hAnsi="Segoe UI"/>
        </w:rPr>
        <w:br/>
        <w:t xml:space="preserve">Circulating still a lot of misinformation.</w:t>
      </w:r>
      <w:r>
        <w:rPr>
          <w:color w:val="323130"/>
          <w:sz w:val="4.3mm"/>
          <w:szCs w:val="4.3mm"/>
          <w:rFonts w:ascii="Segoe UI" w:cs="Segoe UI" w:eastAsia="Segoe UI" w:hAnsi="Segoe UI"/>
        </w:rPr>
        <w:br/>
        <w:t xml:space="preserve">About whether international students who are uninformed scholarships are able to get the disabled students allowance.</w:t>
      </w:r>
      <w:r>
        <w:rPr>
          <w:color w:val="323130"/>
          <w:sz w:val="4.3mm"/>
          <w:szCs w:val="4.3mm"/>
          <w:rFonts w:ascii="Segoe UI" w:cs="Segoe UI" w:eastAsia="Segoe UI" w:hAnsi="Segoe UI"/>
        </w:rPr>
        <w:br/>
        <w:t xml:space="preserve">The DSA UKRI funded students can access the TSA, whether they're international students or home students.</w:t>
      </w:r>
      <w:r>
        <w:rPr>
          <w:color w:val="323130"/>
          <w:sz w:val="4.3mm"/>
          <w:szCs w:val="4.3mm"/>
          <w:rFonts w:ascii="Segoe UI" w:cs="Segoe UI" w:eastAsia="Segoe UI" w:hAnsi="Segoe UI"/>
        </w:rPr>
        <w:br/>
        <w:t xml:space="preserve">So there are forms for changes to modes of study, changes to the supervisory teams, to the project outline, etcetera.</w:t>
      </w:r>
      <w:r>
        <w:rPr>
          <w:color w:val="323130"/>
          <w:sz w:val="4.3mm"/>
          <w:szCs w:val="4.3mm"/>
          <w:rFonts w:ascii="Segoe UI" w:cs="Segoe UI" w:eastAsia="Segoe UI" w:hAnsi="Segoe UI"/>
        </w:rPr>
        <w:br/>
        <w:t xml:space="preserve">It's very easy actually.</w:t>
      </w:r>
      <w:r>
        <w:rPr>
          <w:color w:val="323130"/>
          <w:sz w:val="4.3mm"/>
          <w:szCs w:val="4.3mm"/>
          <w:rFonts w:ascii="Segoe UI" w:cs="Segoe UI" w:eastAsia="Segoe UI" w:hAnsi="Segoe UI"/>
        </w:rPr>
        <w:br/>
        <w:t xml:space="preserve">Those forms are relatively uncomplicated to do, but they are all kind of forms rather than something online.</w:t>
      </w:r>
      <w:r>
        <w:rPr>
          <w:color w:val="323130"/>
          <w:sz w:val="4.3mm"/>
          <w:szCs w:val="4.3mm"/>
          <w:rFonts w:ascii="Segoe UI" w:cs="Segoe UI" w:eastAsia="Segoe UI" w:hAnsi="Segoe UI"/>
        </w:rPr>
        <w:br/>
        <w:t xml:space="preserve">International students really, really need to make sure that they.</w:t>
      </w:r>
      <w:r>
        <w:rPr>
          <w:color w:val="323130"/>
          <w:sz w:val="4.3mm"/>
          <w:szCs w:val="4.3mm"/>
          <w:rFonts w:ascii="Segoe UI" w:cs="Segoe UI" w:eastAsia="Segoe UI" w:hAnsi="Segoe UI"/>
        </w:rPr>
        <w:br/>
        <w:t xml:space="preserve">Do all of the rules.</w:t>
      </w:r>
      <w:r>
        <w:rPr>
          <w:color w:val="323130"/>
          <w:sz w:val="4.3mm"/>
          <w:szCs w:val="4.3mm"/>
          <w:rFonts w:ascii="Segoe UI" w:cs="Segoe UI" w:eastAsia="Segoe UI" w:hAnsi="Segoe UI"/>
        </w:rPr>
        <w:br/>
        <w:t xml:space="preserve">This is especially true true about monitoring on both the VPP and on tabular, because of course works international compliance is all based on tabular, so anything that's recorded on the VPP won't count as engaging with study.</w:t>
      </w:r>
      <w:r>
        <w:rPr>
          <w:color w:val="323130"/>
          <w:sz w:val="4.3mm"/>
          <w:szCs w:val="4.3mm"/>
          <w:rFonts w:ascii="Segoe UI" w:cs="Segoe UI" w:eastAsia="Segoe UI" w:hAnsi="Segoe UI"/>
        </w:rPr>
        <w:br/>
        <w:t xml:space="preserve">If anything doesn't occur or occurs that isn't covered by by the university regulation, or you're unclear about, just raise the matter with David and me. Next slide please.</w:t>
      </w:r>
      <w:r>
        <w:rPr>
          <w:color w:val="323130"/>
          <w:sz w:val="4.3mm"/>
          <w:szCs w:val="4.3mm"/>
          <w:rFonts w:ascii="Segoe UI" w:cs="Segoe UI" w:eastAsia="Segoe UI" w:hAnsi="Segoe UI"/>
        </w:rPr>
        <w:br/>
        <w:t xml:space="preserve">Yeah. So M4C is participating in the RSV project around supervision and quite a number of the institutions of the 8 institutions are.</w:t>
      </w:r>
      <w:r>
        <w:rPr>
          <w:color w:val="323130"/>
          <w:sz w:val="4.3mm"/>
          <w:szCs w:val="4.3mm"/>
          <w:rFonts w:ascii="Segoe UI" w:cs="Segoe UI" w:eastAsia="Segoe UI" w:hAnsi="Segoe UI"/>
        </w:rPr>
        <w:br/>
        <w:t xml:space="preserve">So we'll be sharing outcomes of that and please do let us know if there is any training that you think we could give.</w:t>
      </w:r>
      <w:r>
        <w:rPr>
          <w:color w:val="323130"/>
          <w:sz w:val="4.3mm"/>
          <w:szCs w:val="4.3mm"/>
          <w:rFonts w:ascii="Segoe UI" w:cs="Segoe UI" w:eastAsia="Segoe UI" w:hAnsi="Segoe UI"/>
        </w:rPr>
        <w:br/>
        <w:t xml:space="preserve">Obviously through cadre, there's quite an extensive internal training mechanism for our students, which students?</w:t>
      </w:r>
      <w:r>
        <w:rPr>
          <w:color w:val="323130"/>
          <w:sz w:val="4.3mm"/>
          <w:szCs w:val="4.3mm"/>
          <w:rFonts w:ascii="Segoe UI" w:cs="Segoe UI" w:eastAsia="Segoe UI" w:hAnsi="Segoe UI"/>
        </w:rPr>
        <w:br/>
        <w:t xml:space="preserve">You know, a very generally give very, very good feedback for we do find that sometimes students are overwhelmed about which training to choose because there's a lot going on at work and there's other things that are being centrally offered by M4C.</w:t>
      </w:r>
      <w:r>
        <w:rPr>
          <w:color w:val="323130"/>
          <w:sz w:val="4.3mm"/>
          <w:szCs w:val="4.3mm"/>
          <w:rFonts w:ascii="Segoe UI" w:cs="Segoe UI" w:eastAsia="Segoe UI" w:hAnsi="Segoe UI"/>
        </w:rPr>
        <w:br/>
        <w:t xml:space="preserve">So you may expect queries to come your way that students will sort of be trying to navigate what what they should do or how they should do it, or what's the best system for them to.</w:t>
      </w:r>
      <w:r>
        <w:rPr>
          <w:color w:val="323130"/>
          <w:sz w:val="4.3mm"/>
          <w:szCs w:val="4.3mm"/>
          <w:rFonts w:ascii="Segoe UI" w:cs="Segoe UI" w:eastAsia="Segoe UI" w:hAnsi="Segoe UI"/>
        </w:rPr>
        <w:br/>
        <w:t xml:space="preserve">Also make contacts and meet people.</w:t>
      </w:r>
      <w:r>
        <w:rPr>
          <w:color w:val="323130"/>
          <w:sz w:val="4.3mm"/>
          <w:szCs w:val="4.3mm"/>
          <w:rFonts w:ascii="Segoe UI" w:cs="Segoe UI" w:eastAsia="Segoe UI" w:hAnsi="Segoe UI"/>
        </w:rPr>
        <w:br/>
        <w:t xml:space="preserve">Next slide please.</w:t>
      </w:r>
      <w:r>
        <w:rPr>
          <w:color w:val="323130"/>
          <w:sz w:val="4.3mm"/>
          <w:szCs w:val="4.3mm"/>
          <w:rFonts w:ascii="Segoe UI" w:cs="Segoe UI" w:eastAsia="Segoe UI" w:hAnsi="Segoe UI"/>
        </w:rPr>
        <w:br/>
        <w:t xml:space="preserve">This is the last of my slide.</w:t>
      </w:r>
      <w:r>
        <w:rPr>
          <w:color w:val="323130"/>
          <w:sz w:val="4.3mm"/>
          <w:szCs w:val="4.3mm"/>
          <w:rFonts w:ascii="Segoe UI" w:cs="Segoe UI" w:eastAsia="Segoe UI" w:hAnsi="Segoe UI"/>
        </w:rPr>
        <w:br/>
        <w:t xml:space="preserve">Here are some other ways to get involved. The dialogue days, which are events that are proposed and organized by academic staff.</w:t>
      </w:r>
      <w:r>
        <w:rPr>
          <w:color w:val="323130"/>
          <w:sz w:val="4.3mm"/>
          <w:szCs w:val="4.3mm"/>
          <w:rFonts w:ascii="Segoe UI" w:cs="Segoe UI" w:eastAsia="Segoe UI" w:hAnsi="Segoe UI"/>
        </w:rPr>
        <w:br/>
        <w:t xml:space="preserve">And there's lots of information about what the dialogue dates could be and what they've looked like in the past on the VPP and the call will be coming out shortly.</w:t>
      </w:r>
      <w:r>
        <w:rPr>
          <w:color w:val="323130"/>
          <w:sz w:val="4.3mm"/>
          <w:szCs w:val="4.3mm"/>
          <w:rFonts w:ascii="Segoe UI" w:cs="Segoe UI" w:eastAsia="Segoe UI" w:hAnsi="Segoe UI"/>
        </w:rPr>
        <w:br/>
        <w:t xml:space="preserve">Recruitment panels.</w:t>
      </w:r>
      <w:r>
        <w:rPr>
          <w:color w:val="323130"/>
          <w:sz w:val="4.3mm"/>
          <w:szCs w:val="4.3mm"/>
          <w:rFonts w:ascii="Segoe UI" w:cs="Segoe UI" w:eastAsia="Segoe UI" w:hAnsi="Segoe UI"/>
        </w:rPr>
        <w:br/>
        <w:t xml:space="preserve">So we often ask colleagues to be involved in the scoring of the applications for M4C.</w:t>
      </w:r>
      <w:r>
        <w:rPr>
          <w:color w:val="323130"/>
          <w:sz w:val="4.3mm"/>
          <w:szCs w:val="4.3mm"/>
          <w:rFonts w:ascii="Segoe UI" w:cs="Segoe UI" w:eastAsia="Segoe UI" w:hAnsi="Segoe UI"/>
        </w:rPr>
        <w:br/>
        <w:t xml:space="preserve">And this is obviously the final time that this is going to happen.</w:t>
      </w:r>
      <w:r>
        <w:rPr>
          <w:color w:val="323130"/>
          <w:sz w:val="4.3mm"/>
          <w:szCs w:val="4.3mm"/>
          <w:rFonts w:ascii="Segoe UI" w:cs="Segoe UI" w:eastAsia="Segoe UI" w:hAnsi="Segoe UI"/>
        </w:rPr>
        <w:br/>
        <w:t xml:space="preserve">This is the final.</w:t>
      </w:r>
      <w:r>
        <w:rPr>
          <w:color w:val="323130"/>
          <w:sz w:val="4.3mm"/>
          <w:szCs w:val="4.3mm"/>
          <w:rFonts w:ascii="Segoe UI" w:cs="Segoe UI" w:eastAsia="Segoe UI" w:hAnsi="Segoe UI"/>
        </w:rPr>
        <w:br/>
        <w:t xml:space="preserve">Final round of recruitment, sadly.</w:t>
      </w:r>
      <w:r>
        <w:rPr>
          <w:color w:val="323130"/>
          <w:sz w:val="4.3mm"/>
          <w:szCs w:val="4.3mm"/>
          <w:rFonts w:ascii="Segoe UI" w:cs="Segoe UI" w:eastAsia="Segoe UI" w:hAnsi="Segoe UI"/>
        </w:rPr>
        <w:br/>
        <w:t xml:space="preserve">And if anyone is interested in, you know, being a panellist, please do let us know.</w:t>
      </w:r>
      <w:r>
        <w:rPr>
          <w:color w:val="323130"/>
          <w:sz w:val="4.3mm"/>
          <w:szCs w:val="4.3mm"/>
          <w:rFonts w:ascii="Segoe UI" w:cs="Segoe UI" w:eastAsia="Segoe UI" w:hAnsi="Segoe UI"/>
        </w:rPr>
        <w:br/>
        <w:t xml:space="preserve">It is quite a lot of work, but it's also really, really fascinating to see the projects and you'll be scoring. Of course, if you were doing this, students from across all 8 institutions, not just war students, we have the EDI Advisory group, which I'm one of the Co.</w:t>
      </w:r>
      <w:r>
        <w:rPr>
          <w:color w:val="323130"/>
          <w:sz w:val="4.3mm"/>
          <w:szCs w:val="4.3mm"/>
          <w:rFonts w:ascii="Segoe UI" w:cs="Segoe UI" w:eastAsia="Segoe UI" w:hAnsi="Segoe UI"/>
        </w:rPr>
        <w:br/>
        <w:t xml:space="preserve">Chairs of this is a.</w:t>
      </w:r>
      <w:r>
        <w:rPr>
          <w:color w:val="323130"/>
          <w:sz w:val="4.3mm"/>
          <w:szCs w:val="4.3mm"/>
          <w:rFonts w:ascii="Segoe UI" w:cs="Segoe UI" w:eastAsia="Segoe UI" w:hAnsi="Segoe UI"/>
        </w:rPr>
        <w:br/>
        <w:t xml:space="preserve">Group that is made-up both of staff and students, and it's in its third year and we have been working to try and embed best practice across all the activities and the innovation, innovative developments and this has included quite a lot of discussions about the application process which.</w:t>
      </w:r>
      <w:r>
        <w:rPr>
          <w:color w:val="323130"/>
          <w:sz w:val="4.3mm"/>
          <w:szCs w:val="4.3mm"/>
          <w:rFonts w:ascii="Segoe UI" w:cs="Segoe UI" w:eastAsia="Segoe UI" w:hAnsi="Segoe UI"/>
        </w:rPr>
        <w:br/>
        <w:t xml:space="preserve">Students understandably find very challenging, and supervisors may find it very challenging to. And finally, the REACH Research Festival, which which happened yesterday.</w:t>
      </w:r>
      <w:r>
        <w:rPr>
          <w:color w:val="323130"/>
          <w:sz w:val="4.3mm"/>
          <w:szCs w:val="4.3mm"/>
          <w:rFonts w:ascii="Segoe UI" w:cs="Segoe UI" w:eastAsia="Segoe UI" w:hAnsi="Segoe UI"/>
        </w:rPr>
        <w:br/>
        <w:t xml:space="preserve">So M4C students are expected to attend the research festival and present at least once.</w:t>
      </w:r>
      <w:r>
        <w:rPr>
          <w:color w:val="323130"/>
          <w:sz w:val="4.3mm"/>
          <w:szCs w:val="4.3mm"/>
          <w:rFonts w:ascii="Segoe UI" w:cs="Segoe UI" w:eastAsia="Segoe UI" w:hAnsi="Segoe UI"/>
        </w:rPr>
        <w:br/>
        <w:t xml:space="preserve">Many students will attend the research festival every year.</w:t>
      </w:r>
      <w:r>
        <w:rPr>
          <w:color w:val="323130"/>
          <w:sz w:val="4.3mm"/>
          <w:szCs w:val="4.3mm"/>
          <w:rFonts w:ascii="Segoe UI" w:cs="Segoe UI" w:eastAsia="Segoe UI" w:hAnsi="Segoe UI"/>
        </w:rPr>
        <w:br/>
        <w:t xml:space="preserve">Supervisors are also welcome to attend.</w:t>
      </w:r>
      <w:r>
        <w:rPr>
          <w:color w:val="323130"/>
          <w:sz w:val="4.3mm"/>
          <w:szCs w:val="4.3mm"/>
          <w:rFonts w:ascii="Segoe UI" w:cs="Segoe UI" w:eastAsia="Segoe UI" w:hAnsi="Segoe UI"/>
        </w:rPr>
        <w:br/>
        <w:t xml:space="preserve">There have not been very many online presentations for the research festival in recent years.</w:t>
      </w:r>
      <w:r>
        <w:rPr>
          <w:color w:val="323130"/>
          <w:sz w:val="4.3mm"/>
          <w:szCs w:val="4.3mm"/>
          <w:rFonts w:ascii="Segoe UI" w:cs="Segoe UI" w:eastAsia="Segoe UI" w:hAnsi="Segoe UI"/>
        </w:rPr>
        <w:br/>
        <w:t xml:space="preserve">This research festival normally happens at Birmingham or has happened the last several years at Birmingham and we expect that to continue.</w:t>
      </w:r>
      <w:r>
        <w:rPr>
          <w:color w:val="323130"/>
          <w:sz w:val="4.3mm"/>
          <w:szCs w:val="4.3mm"/>
          <w:rFonts w:ascii="Segoe UI" w:cs="Segoe UI" w:eastAsia="Segoe UI" w:hAnsi="Segoe UI"/>
        </w:rPr>
        <w:br/>
        <w:t xml:space="preserve">Because it is a, it is a central location for all of the the 8 universities involved.</w:t>
      </w:r>
      <w:r>
        <w:rPr>
          <w:color w:val="323130"/>
          <w:sz w:val="4.3mm"/>
          <w:szCs w:val="4.3mm"/>
          <w:rFonts w:ascii="Segoe UI" w:cs="Segoe UI" w:eastAsia="Segoe UI" w:hAnsi="Segoe UI"/>
        </w:rPr>
        <w:br/>
        <w:t xml:space="preserve">And that's it for me.</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31"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36"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Lambert, David   </w:t>
      </w:r>
      <w:r>
        <w:rPr>
          <w:color w:val="a19f9d"/>
          <w:sz w:val="4.3mm"/>
          <w:szCs w:val="4.3mm"/>
          <w:rFonts w:ascii="Segoe UI" w:cs="Segoe UI" w:eastAsia="Segoe UI" w:hAnsi="Segoe UI"/>
        </w:rPr>
        <w:t xml:space="preserve">43:57</w:t>
      </w:r>
      <w:r>
        <w:rPr>
          <w:color w:val="323130"/>
          <w:sz w:val="4.3mm"/>
          <w:szCs w:val="4.3mm"/>
          <w:rFonts w:ascii="Segoe UI" w:cs="Segoe UI" w:eastAsia="Segoe UI" w:hAnsi="Segoe UI"/>
        </w:rPr>
        <w:br/>
        <w:t xml:space="preserve">So yeah, I suppose we just want to emphasise this.</w:t>
      </w:r>
      <w:r>
        <w:rPr>
          <w:color w:val="323130"/>
          <w:sz w:val="4.3mm"/>
          <w:szCs w:val="4.3mm"/>
          <w:rFonts w:ascii="Segoe UI" w:cs="Segoe UI" w:eastAsia="Segoe UI" w:hAnsi="Segoe UI"/>
        </w:rPr>
        <w:br/>
        <w:t xml:space="preserve">So this is the last. This current year is the last time we'll be recreating M4C students. Colleagues will be aware that the new funding system that will be in place for the year after that, we have more details.</w:t>
      </w:r>
      <w:r>
        <w:rPr>
          <w:color w:val="323130"/>
          <w:sz w:val="4.3mm"/>
          <w:szCs w:val="4.3mm"/>
          <w:rFonts w:ascii="Segoe UI" w:cs="Segoe UI" w:eastAsia="Segoe UI" w:hAnsi="Segoe UI"/>
        </w:rPr>
        <w:br/>
        <w:t xml:space="preserve">I'm sure you all know by now that Warwick, thankfully, was one of the 50 institutions that has been awarded a landscape awards.</w:t>
      </w:r>
      <w:r>
        <w:rPr>
          <w:color w:val="323130"/>
          <w:sz w:val="4.3mm"/>
          <w:szCs w:val="4.3mm"/>
          <w:rFonts w:ascii="Segoe UI" w:cs="Segoe UI" w:eastAsia="Segoe UI" w:hAnsi="Segoe UI"/>
        </w:rPr>
        <w:br/>
        <w:t xml:space="preserve">But that only amounts to three studentships a year for five years.</w:t>
      </w:r>
      <w:r>
        <w:rPr>
          <w:color w:val="323130"/>
          <w:sz w:val="4.3mm"/>
          <w:szCs w:val="4.3mm"/>
          <w:rFonts w:ascii="Segoe UI" w:cs="Segoe UI" w:eastAsia="Segoe UI" w:hAnsi="Segoe UI"/>
        </w:rPr>
        <w:br/>
        <w:t xml:space="preserve">And be rest assured, as Becky can confirm, I've been pressing as whatever where possible. The importance of clearly some form of internal funding for the arts, humanities PGR.</w:t>
      </w:r>
      <w:r>
        <w:rPr>
          <w:color w:val="323130"/>
          <w:sz w:val="4.3mm"/>
          <w:szCs w:val="4.3mm"/>
          <w:rFonts w:ascii="Segoe UI" w:cs="Segoe UI" w:eastAsia="Segoe UI" w:hAnsi="Segoe UI"/>
        </w:rPr>
        <w:br/>
        <w:t xml:space="preserve">So that's the future, but I guess.</w:t>
      </w:r>
      <w:r>
        <w:rPr>
          <w:color w:val="323130"/>
          <w:sz w:val="4.3mm"/>
          <w:szCs w:val="4.3mm"/>
          <w:rFonts w:ascii="Segoe UI" w:cs="Segoe UI" w:eastAsia="Segoe UI" w:hAnsi="Segoe UI"/>
        </w:rPr>
        <w:br/>
        <w:t xml:space="preserve">You know those of you who have potentially have students who might be interested in playing for pH DS, you know, people who are currently master's students, who in some circumstances, we might say, well, come back and wait.</w:t>
      </w:r>
      <w:r>
        <w:rPr>
          <w:color w:val="323130"/>
          <w:sz w:val="4.3mm"/>
          <w:szCs w:val="4.3mm"/>
          <w:rFonts w:ascii="Segoe UI" w:cs="Segoe UI" w:eastAsia="Segoe UI" w:hAnsi="Segoe UI"/>
        </w:rPr>
        <w:br/>
        <w:t xml:space="preserve">We probably need this is they need to understand that this is now their last chance.</w:t>
      </w:r>
      <w:r>
        <w:rPr>
          <w:color w:val="323130"/>
          <w:sz w:val="4.3mm"/>
          <w:szCs w:val="4.3mm"/>
          <w:rFonts w:ascii="Segoe UI" w:cs="Segoe UI" w:eastAsia="Segoe UI" w:hAnsi="Segoe UI"/>
        </w:rPr>
        <w:br/>
        <w:t xml:space="preserve">Actually like this term for numer, for example, for new master students, which is always incredibly early to be already thinking about potentially award APHD will be on. But there are going to be no this is the best opportunity for at least for until the new.</w:t>
      </w:r>
      <w:r>
        <w:rPr>
          <w:color w:val="323130"/>
          <w:sz w:val="4.3mm"/>
          <w:szCs w:val="4.3mm"/>
          <w:rFonts w:ascii="Segoe UI" w:cs="Segoe UI" w:eastAsia="Segoe UI" w:hAnsi="Segoe UI"/>
        </w:rPr>
        <w:br/>
        <w:t xml:space="preserve">Funding settlement in the future, which probably means we're going to be overwhelmed with possibly.</w:t>
      </w:r>
      <w:r>
        <w:rPr>
          <w:color w:val="323130"/>
          <w:sz w:val="4.3mm"/>
          <w:szCs w:val="4.3mm"/>
          <w:rFonts w:ascii="Segoe UI" w:cs="Segoe UI" w:eastAsia="Segoe UI" w:hAnsi="Segoe UI"/>
        </w:rPr>
        <w:br/>
        <w:t xml:space="preserve">Some applications of varying quality, but that's something to think about.</w:t>
      </w:r>
      <w:r>
        <w:rPr>
          <w:color w:val="323130"/>
          <w:sz w:val="4.3mm"/>
          <w:szCs w:val="4.3mm"/>
          <w:rFonts w:ascii="Segoe UI" w:cs="Segoe UI" w:eastAsia="Segoe UI" w:hAnsi="Segoe UI"/>
        </w:rPr>
        <w:br/>
        <w:t xml:space="preserve">And then yes, the what the future is going to involve, whether we work as fortunate enough to be awarded FOCAL award and how that might, whether is API or is perhaps is coize with others.</w:t>
      </w:r>
      <w:r>
        <w:rPr>
          <w:color w:val="323130"/>
          <w:sz w:val="4.3mm"/>
          <w:szCs w:val="4.3mm"/>
          <w:rFonts w:ascii="Segoe UI" w:cs="Segoe UI" w:eastAsia="Segoe UI" w:hAnsi="Segoe UI"/>
        </w:rPr>
        <w:br/>
        <w:t xml:space="preserve">That's all uncertain.</w:t>
      </w:r>
      <w:r>
        <w:rPr>
          <w:color w:val="323130"/>
          <w:sz w:val="4.3mm"/>
          <w:szCs w:val="4.3mm"/>
          <w:rFonts w:ascii="Segoe UI" w:cs="Segoe UI" w:eastAsia="Segoe UI" w:hAnsi="Segoe UI"/>
        </w:rPr>
        <w:br/>
        <w:t xml:space="preserve">There's a lot of uncertainty in this space.</w:t>
      </w:r>
      <w:r>
        <w:rPr>
          <w:color w:val="323130"/>
          <w:sz w:val="4.3mm"/>
          <w:szCs w:val="4.3mm"/>
          <w:rFonts w:ascii="Segoe UI" w:cs="Segoe UI" w:eastAsia="Segoe UI" w:hAnsi="Segoe UI"/>
        </w:rPr>
        <w:br/>
        <w:t xml:space="preserve">I'm afraid slightly downbeat note to end.</w:t>
      </w:r>
      <w:r>
        <w:rPr>
          <w:color w:val="323130"/>
          <w:sz w:val="4.3mm"/>
          <w:szCs w:val="4.3mm"/>
          <w:rFonts w:ascii="Segoe UI" w:cs="Segoe UI" w:eastAsia="Segoe UI" w:hAnsi="Segoe UI"/>
        </w:rPr>
        <w:br/>
        <w:t xml:space="preserve">And yes, finally there will be foreseeable provide additional briefing sessions on some of these specific things that we've touched about CD as MIDI review placements etcetera, etcetera.</w:t>
      </w:r>
      <w:r>
        <w:rPr>
          <w:color w:val="323130"/>
          <w:sz w:val="4.3mm"/>
          <w:szCs w:val="4.3mm"/>
          <w:rFonts w:ascii="Segoe UI" w:cs="Segoe UI" w:eastAsia="Segoe UI" w:hAnsi="Segoe UI"/>
        </w:rPr>
        <w:br/>
        <w:t xml:space="preserve">So we'll keep you informed about those kind of things.</w:t>
      </w:r>
      <w:r>
        <w:rPr>
          <w:color w:val="323130"/>
          <w:sz w:val="4.3mm"/>
          <w:szCs w:val="4.3mm"/>
          <w:rFonts w:ascii="Segoe UI" w:cs="Segoe UI" w:eastAsia="Segoe UI" w:hAnsi="Segoe UI"/>
        </w:rPr>
        <w:br/>
        <w:t xml:space="preserve">OK, we have a little bit.</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32"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37"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Forman, Ross   </w:t>
      </w:r>
      <w:r>
        <w:rPr>
          <w:color w:val="a19f9d"/>
          <w:sz w:val="4.3mm"/>
          <w:szCs w:val="4.3mm"/>
          <w:rFonts w:ascii="Segoe UI" w:cs="Segoe UI" w:eastAsia="Segoe UI" w:hAnsi="Segoe UI"/>
        </w:rPr>
        <w:t xml:space="preserve">46:01</w:t>
      </w:r>
      <w:r>
        <w:rPr>
          <w:color w:val="323130"/>
          <w:sz w:val="4.3mm"/>
          <w:szCs w:val="4.3mm"/>
          <w:rFonts w:ascii="Segoe UI" w:cs="Segoe UI" w:eastAsia="Segoe UI" w:hAnsi="Segoe UI"/>
        </w:rPr>
        <w:br/>
        <w:t xml:space="preserve">David also also we should mention that we have the applicant writing workshop.</w:t>
      </w:r>
      <w:r>
        <w:rPr>
          <w:color w:val="323130"/>
          <w:sz w:val="4.3mm"/>
          <w:szCs w:val="4.3mm"/>
          <w:rFonts w:ascii="Segoe UI" w:cs="Segoe UI" w:eastAsia="Segoe UI" w:hAnsi="Segoe UI"/>
        </w:rPr>
        <w:br/>
        <w:t xml:space="preserve">There's an annual applicant writing workshop to help perspective students with their applications, and that will be on November 9th this year.</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33"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38"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Lambert, David   </w:t>
      </w:r>
      <w:r>
        <w:rPr>
          <w:color w:val="a19f9d"/>
          <w:sz w:val="4.3mm"/>
          <w:szCs w:val="4.3mm"/>
          <w:rFonts w:ascii="Segoe UI" w:cs="Segoe UI" w:eastAsia="Segoe UI" w:hAnsi="Segoe UI"/>
        </w:rPr>
        <w:t xml:space="preserve">46:15</w:t>
      </w:r>
      <w:r>
        <w:rPr>
          <w:color w:val="323130"/>
          <w:sz w:val="4.3mm"/>
          <w:szCs w:val="4.3mm"/>
          <w:rFonts w:ascii="Segoe UI" w:cs="Segoe UI" w:eastAsia="Segoe UI" w:hAnsi="Segoe UI"/>
        </w:rPr>
        <w:br/>
        <w:t xml:space="preserve">Yeah. Lisa can put the link in the chat.</w:t>
      </w:r>
      <w:r>
        <w:rPr>
          <w:color w:val="323130"/>
          <w:sz w:val="4.3mm"/>
          <w:szCs w:val="4.3mm"/>
          <w:rFonts w:ascii="Segoe UI" w:cs="Segoe UI" w:eastAsia="Segoe UI" w:hAnsi="Segoe UI"/>
        </w:rPr>
        <w:br/>
        <w:t xml:space="preserve">Perhaps that's going to be run online by Ross, myself, a colleague of ours at Coventry with with some of the support, and we'll be basically going through past applications, showing them with students trying to explain, you know, explain how them to understand, particularly I think one of the.</w:t>
      </w:r>
      <w:r>
        <w:rPr>
          <w:color w:val="323130"/>
          <w:sz w:val="4.3mm"/>
          <w:szCs w:val="4.3mm"/>
          <w:rFonts w:ascii="Segoe UI" w:cs="Segoe UI" w:eastAsia="Segoe UI" w:hAnsi="Segoe UI"/>
        </w:rPr>
        <w:br/>
        <w:t xml:space="preserve">Things they don't often understand is that their applications are going to be read by 25 panellists 3.</w:t>
      </w:r>
      <w:r>
        <w:rPr>
          <w:color w:val="323130"/>
          <w:sz w:val="4.3mm"/>
          <w:szCs w:val="4.3mm"/>
          <w:rFonts w:ascii="Segoe UI" w:cs="Segoe UI" w:eastAsia="Segoe UI" w:hAnsi="Segoe UI"/>
        </w:rPr>
        <w:br/>
        <w:t xml:space="preserve">From each institution.</w:t>
      </w:r>
      <w:r>
        <w:rPr>
          <w:color w:val="323130"/>
          <w:sz w:val="4.3mm"/>
          <w:szCs w:val="4.3mm"/>
          <w:rFonts w:ascii="Segoe UI" w:cs="Segoe UI" w:eastAsia="Segoe UI" w:hAnsi="Segoe UI"/>
        </w:rPr>
        <w:br/>
        <w:t xml:space="preserve">And also Nicola Roy and as the head of M4C.</w:t>
      </w:r>
      <w:r>
        <w:rPr>
          <w:color w:val="323130"/>
          <w:sz w:val="4.3mm"/>
          <w:szCs w:val="4.3mm"/>
          <w:rFonts w:ascii="Segoe UI" w:cs="Segoe UI" w:eastAsia="Segoe UI" w:hAnsi="Segoe UI"/>
        </w:rPr>
        <w:br/>
        <w:t xml:space="preserve">The vast majority of those people, although there are four panels and the panels relate to kind of disciplinary areas.</w:t>
      </w:r>
      <w:r>
        <w:rPr>
          <w:color w:val="323130"/>
          <w:sz w:val="4.3mm"/>
          <w:szCs w:val="4.3mm"/>
          <w:rFonts w:ascii="Segoe UI" w:cs="Segoe UI" w:eastAsia="Segoe UI" w:hAnsi="Segoe UI"/>
        </w:rPr>
        <w:br/>
        <w:t xml:space="preserve">The vast majority of the people on your panel are not going to be specialists in, in, in the field.</w:t>
      </w:r>
      <w:r>
        <w:rPr>
          <w:color w:val="323130"/>
          <w:sz w:val="4.3mm"/>
          <w:szCs w:val="4.3mm"/>
          <w:rFonts w:ascii="Segoe UI" w:cs="Segoe UI" w:eastAsia="Segoe UI" w:hAnsi="Segoe UI"/>
        </w:rPr>
        <w:br/>
        <w:t xml:space="preserve">Even close to being specialists, and that idea of pitching, encouraging your student applicants to pitch their their applications. With that in mind is is really, really important.</w:t>
      </w:r>
      <w:r>
        <w:rPr>
          <w:color w:val="323130"/>
          <w:sz w:val="4.3mm"/>
          <w:szCs w:val="4.3mm"/>
          <w:rFonts w:ascii="Segoe UI" w:cs="Segoe UI" w:eastAsia="Segoe UI" w:hAnsi="Segoe UI"/>
        </w:rPr>
        <w:br/>
        <w:t xml:space="preserve">OK.</w:t>
      </w:r>
      <w:r>
        <w:rPr>
          <w:color w:val="323130"/>
          <w:sz w:val="4.3mm"/>
          <w:szCs w:val="4.3mm"/>
          <w:rFonts w:ascii="Segoe UI" w:cs="Segoe UI" w:eastAsia="Segoe UI" w:hAnsi="Segoe UI"/>
        </w:rPr>
        <w:br/>
        <w:t xml:space="preserve">So let's we've got about.</w:t>
      </w:r>
      <w:r>
        <w:rPr>
          <w:color w:val="323130"/>
          <w:sz w:val="4.3mm"/>
          <w:szCs w:val="4.3mm"/>
          <w:rFonts w:ascii="Segoe UI" w:cs="Segoe UI" w:eastAsia="Segoe UI" w:hAnsi="Segoe UI"/>
        </w:rPr>
        <w:br/>
        <w:t xml:space="preserve">We've got 10 minutes left.</w:t>
      </w:r>
      <w:r>
        <w:rPr>
          <w:color w:val="323130"/>
          <w:sz w:val="4.3mm"/>
          <w:szCs w:val="4.3mm"/>
          <w:rFonts w:ascii="Segoe UI" w:cs="Segoe UI" w:eastAsia="Segoe UI" w:hAnsi="Segoe UI"/>
        </w:rPr>
        <w:br/>
        <w:t xml:space="preserve">There's think there's been a few questions, just very briefly in response to to David's question, the form that the form we can't, the forms we can't amend David or the M4C ones because they're created by M4C and they have this system where you.</w:t>
      </w:r>
      <w:r>
        <w:rPr>
          <w:color w:val="323130"/>
          <w:sz w:val="4.3mm"/>
          <w:szCs w:val="4.3mm"/>
          <w:rFonts w:ascii="Segoe UI" w:cs="Segoe UI" w:eastAsia="Segoe UI" w:hAnsi="Segoe UI"/>
        </w:rPr>
        <w:br/>
        <w:t xml:space="preserve">Know that they they suggest a certain route where the student passes it on to the supervisor, who passes it on to us. In our experience, sometimes that doesn't work at all.</w:t>
      </w:r>
      <w:r>
        <w:rPr>
          <w:color w:val="323130"/>
          <w:sz w:val="4.3mm"/>
          <w:szCs w:val="4.3mm"/>
          <w:rFonts w:ascii="Segoe UI" w:cs="Segoe UI" w:eastAsia="Segoe UI" w:hAnsi="Segoe UI"/>
        </w:rPr>
        <w:br/>
        <w:t xml:space="preserve">The supervisors leave things miss deadlines.</w:t>
      </w:r>
      <w:r>
        <w:rPr>
          <w:color w:val="323130"/>
          <w:sz w:val="4.3mm"/>
          <w:szCs w:val="4.3mm"/>
          <w:rFonts w:ascii="Segoe UI" w:cs="Segoe UI" w:eastAsia="Segoe UI" w:hAnsi="Segoe UI"/>
        </w:rPr>
        <w:br/>
        <w:t xml:space="preserve">Up the students end up chasing them.</w:t>
      </w:r>
      <w:r>
        <w:rPr>
          <w:color w:val="323130"/>
          <w:sz w:val="4.3mm"/>
          <w:szCs w:val="4.3mm"/>
          <w:rFonts w:ascii="Segoe UI" w:cs="Segoe UI" w:eastAsia="Segoe UI" w:hAnsi="Segoe UI"/>
        </w:rPr>
        <w:br/>
        <w:t xml:space="preserve">And so we actually we think giving the students the final responsibility.</w:t>
      </w:r>
      <w:r>
        <w:rPr>
          <w:color w:val="323130"/>
          <w:sz w:val="4.3mm"/>
          <w:szCs w:val="4.3mm"/>
          <w:rFonts w:ascii="Segoe UI" w:cs="Segoe UI" w:eastAsia="Segoe UI" w:hAnsi="Segoe UI"/>
        </w:rPr>
        <w:br/>
        <w:t xml:space="preserve">You're the one that sent it, so it works better.</w:t>
      </w:r>
      <w:r>
        <w:rPr>
          <w:color w:val="323130"/>
          <w:sz w:val="4.3mm"/>
          <w:szCs w:val="4.3mm"/>
          <w:rFonts w:ascii="Segoe UI" w:cs="Segoe UI" w:eastAsia="Segoe UI" w:hAnsi="Segoe UI"/>
        </w:rPr>
        <w:br/>
        <w:t xml:space="preserve">The forms are entirely generic.</w:t>
      </w:r>
      <w:r>
        <w:rPr>
          <w:color w:val="323130"/>
          <w:sz w:val="4.3mm"/>
          <w:szCs w:val="4.3mm"/>
          <w:rFonts w:ascii="Segoe UI" w:cs="Segoe UI" w:eastAsia="Segoe UI" w:hAnsi="Segoe UI"/>
        </w:rPr>
        <w:br/>
        <w:t xml:space="preserve">They don't mention anything about key travel, for example, which of course is a requirement at Warwick.</w:t>
      </w:r>
      <w:r>
        <w:rPr>
          <w:color w:val="323130"/>
          <w:sz w:val="4.3mm"/>
          <w:szCs w:val="4.3mm"/>
          <w:rFonts w:ascii="Segoe UI" w:cs="Segoe UI" w:eastAsia="Segoe UI" w:hAnsi="Segoe UI"/>
        </w:rPr>
        <w:br/>
        <w:t xml:space="preserve">It's not a requirement necessary at some other institutions, so we can't amend the the generic M4C forms. Instead, what we've tried to do is to create certain structures around it.</w:t>
      </w:r>
      <w:r>
        <w:rPr>
          <w:color w:val="323130"/>
          <w:sz w:val="4.3mm"/>
          <w:szCs w:val="4.3mm"/>
          <w:rFonts w:ascii="Segoe UI" w:cs="Segoe UI" w:eastAsia="Segoe UI" w:hAnsi="Segoe UI"/>
        </w:rPr>
        <w:br/>
        <w:t xml:space="preserve">That means that when they eventually are ready to go, you know that we can deal with any problems quickly and hit the deadlines. Because one thing I'm foreseeing, not flexible about, is the deadline.</w:t>
      </w:r>
      <w:r>
        <w:rPr>
          <w:color w:val="323130"/>
          <w:sz w:val="4.3mm"/>
          <w:szCs w:val="4.3mm"/>
          <w:rFonts w:ascii="Segoe UI" w:cs="Segoe UI" w:eastAsia="Segoe UI" w:hAnsi="Segoe UI"/>
        </w:rPr>
        <w:br/>
        <w:t xml:space="preserve">There's a there's a certain point whereby if we've not sent those.</w:t>
      </w:r>
      <w:r>
        <w:rPr>
          <w:color w:val="323130"/>
          <w:sz w:val="4.3mm"/>
          <w:szCs w:val="4.3mm"/>
          <w:rFonts w:ascii="Segoe UI" w:cs="Segoe UI" w:eastAsia="Segoe UI" w:hAnsi="Segoe UI"/>
        </w:rPr>
        <w:br/>
        <w:t xml:space="preserve">EF and RDF applications to enforced finance.</w:t>
      </w:r>
      <w:r>
        <w:rPr>
          <w:color w:val="323130"/>
          <w:sz w:val="4.3mm"/>
          <w:szCs w:val="4.3mm"/>
          <w:rFonts w:ascii="Segoe UI" w:cs="Segoe UI" w:eastAsia="Segoe UI" w:hAnsi="Segoe UI"/>
        </w:rPr>
        <w:br/>
        <w:t xml:space="preserve">They will just.</w:t>
      </w:r>
      <w:r>
        <w:rPr>
          <w:color w:val="323130"/>
          <w:sz w:val="4.3mm"/>
          <w:szCs w:val="4.3mm"/>
          <w:rFonts w:ascii="Segoe UI" w:cs="Segoe UI" w:eastAsia="Segoe UI" w:hAnsi="Segoe UI"/>
        </w:rPr>
        <w:br/>
        <w:t xml:space="preserve">They will just reject them.</w:t>
      </w:r>
      <w:r>
        <w:rPr>
          <w:color w:val="323130"/>
          <w:sz w:val="4.3mm"/>
          <w:szCs w:val="4.3mm"/>
          <w:rFonts w:ascii="Segoe UI" w:cs="Segoe UI" w:eastAsia="Segoe UI" w:hAnsi="Segoe UI"/>
        </w:rPr>
        <w:br/>
        <w:t xml:space="preserve">There's no flexibility there, so that's what we're trying to do with things like that.</w:t>
      </w:r>
      <w:r>
        <w:rPr>
          <w:color w:val="323130"/>
          <w:sz w:val="4.3mm"/>
          <w:szCs w:val="4.3mm"/>
          <w:rFonts w:ascii="Segoe UI" w:cs="Segoe UI" w:eastAsia="Segoe UI" w:hAnsi="Segoe UI"/>
        </w:rPr>
        <w:br/>
        <w:t xml:space="preserve">So Mary's points.</w:t>
      </w:r>
      <w:r>
        <w:rPr>
          <w:color w:val="323130"/>
          <w:sz w:val="4.3mm"/>
          <w:szCs w:val="4.3mm"/>
          <w:rFonts w:ascii="Segoe UI" w:cs="Segoe UI" w:eastAsia="Segoe UI" w:hAnsi="Segoe UI"/>
        </w:rPr>
        <w:br/>
        <w:t xml:space="preserve">I don't know.</w:t>
      </w:r>
      <w:r>
        <w:rPr>
          <w:color w:val="323130"/>
          <w:sz w:val="4.3mm"/>
          <w:szCs w:val="4.3mm"/>
          <w:rFonts w:ascii="Segoe UI" w:cs="Segoe UI" w:eastAsia="Segoe UI" w:hAnsi="Segoe UI"/>
        </w:rPr>
        <w:br/>
        <w:t xml:space="preserve">Ross, did you want to address that about the research festival?</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34"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39"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Forman, Ross   </w:t>
      </w:r>
      <w:r>
        <w:rPr>
          <w:color w:val="a19f9d"/>
          <w:sz w:val="4.3mm"/>
          <w:szCs w:val="4.3mm"/>
          <w:rFonts w:ascii="Segoe UI" w:cs="Segoe UI" w:eastAsia="Segoe UI" w:hAnsi="Segoe UI"/>
        </w:rPr>
        <w:t xml:space="preserve">48:37</w:t>
      </w:r>
      <w:r>
        <w:rPr>
          <w:color w:val="323130"/>
          <w:sz w:val="4.3mm"/>
          <w:szCs w:val="4.3mm"/>
          <w:rFonts w:ascii="Segoe UI" w:cs="Segoe UI" w:eastAsia="Segoe UI" w:hAnsi="Segoe UI"/>
        </w:rPr>
        <w:br/>
        <w:t xml:space="preserve">Yeah. So the the M4C is in touch with the students regularly and most of the students also have WhatsApp groups where this information is circulated.</w:t>
      </w:r>
      <w:r>
        <w:rPr>
          <w:color w:val="323130"/>
          <w:sz w:val="4.3mm"/>
          <w:szCs w:val="4.3mm"/>
          <w:rFonts w:ascii="Segoe UI" w:cs="Segoe UI" w:eastAsia="Segoe UI" w:hAnsi="Segoe UI"/>
        </w:rPr>
        <w:br/>
        <w:t xml:space="preserve">They, you know, they circulate the information themselves.</w:t>
      </w:r>
      <w:r>
        <w:rPr>
          <w:color w:val="323130"/>
          <w:sz w:val="4.3mm"/>
          <w:szCs w:val="4.3mm"/>
          <w:rFonts w:ascii="Segoe UI" w:cs="Segoe UI" w:eastAsia="Segoe UI" w:hAnsi="Segoe UI"/>
        </w:rPr>
        <w:br/>
        <w:t xml:space="preserve">And the students are told at the induction about the research festival as well.</w:t>
      </w:r>
      <w:r>
        <w:rPr>
          <w:color w:val="323130"/>
          <w:sz w:val="4.3mm"/>
          <w:szCs w:val="4.3mm"/>
          <w:rFonts w:ascii="Segoe UI" w:cs="Segoe UI" w:eastAsia="Segoe UI" w:hAnsi="Segoe UI"/>
        </w:rPr>
        <w:br/>
        <w:t xml:space="preserve">So they should have the message clearly. But you know when you are ready.</w:t>
      </w:r>
      <w:r>
        <w:rPr>
          <w:color w:val="323130"/>
          <w:sz w:val="4.3mm"/>
          <w:szCs w:val="4.3mm"/>
          <w:rFonts w:ascii="Segoe UI" w:cs="Segoe UI" w:eastAsia="Segoe UI" w:hAnsi="Segoe UI"/>
        </w:rPr>
        <w:br/>
        <w:t xml:space="preserve">Do encourage when they're ready.</w:t>
      </w:r>
      <w:r>
        <w:rPr>
          <w:color w:val="323130"/>
          <w:sz w:val="4.3mm"/>
          <w:szCs w:val="4.3mm"/>
          <w:rFonts w:ascii="Segoe UI" w:cs="Segoe UI" w:eastAsia="Segoe UI" w:hAnsi="Segoe UI"/>
        </w:rPr>
        <w:br/>
        <w:t xml:space="preserve">Do encourage them to sort of, you know, say, oh, this is this would be a good year for you to do a presentation at the research festival.</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35"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40"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Lambert, David   </w:t>
      </w:r>
      <w:r>
        <w:rPr>
          <w:color w:val="a19f9d"/>
          <w:sz w:val="4.3mm"/>
          <w:szCs w:val="4.3mm"/>
          <w:rFonts w:ascii="Segoe UI" w:cs="Segoe UI" w:eastAsia="Segoe UI" w:hAnsi="Segoe UI"/>
        </w:rPr>
        <w:t xml:space="preserve">49:08</w:t>
      </w:r>
      <w:r>
        <w:rPr>
          <w:color w:val="323130"/>
          <w:sz w:val="4.3mm"/>
          <w:szCs w:val="4.3mm"/>
          <w:rFonts w:ascii="Segoe UI" w:cs="Segoe UI" w:eastAsia="Segoe UI" w:hAnsi="Segoe UI"/>
        </w:rPr>
        <w:br/>
        <w:t xml:space="preserve">Refraining and learning differences.</w:t>
      </w:r>
      <w:r>
        <w:rPr>
          <w:color w:val="323130"/>
          <w:sz w:val="4.3mm"/>
          <w:szCs w:val="4.3mm"/>
          <w:rFonts w:ascii="Segoe UI" w:cs="Segoe UI" w:eastAsia="Segoe UI" w:hAnsi="Segoe UI"/>
        </w:rPr>
        <w:br/>
        <w:t xml:space="preserve">That would be DSA, wouldn't it?</w:t>
      </w:r>
      <w:r>
        <w:rPr>
          <w:color w:val="323130"/>
          <w:sz w:val="4.3mm"/>
          <w:szCs w:val="4.3mm"/>
          <w:rFonts w:ascii="Segoe UI" w:cs="Segoe UI" w:eastAsia="Segoe UI" w:hAnsi="Segoe UI"/>
        </w:rPr>
        <w:br/>
        <w:t xml:space="preserve">Ross, would that be?</w:t>
      </w:r>
      <w:r>
        <w:rPr>
          <w:color w:val="323130"/>
          <w:sz w:val="4.3mm"/>
          <w:szCs w:val="4.3mm"/>
          <w:rFonts w:ascii="Segoe UI" w:cs="Segoe UI" w:eastAsia="Segoe UI" w:hAnsi="Segoe UI"/>
        </w:rPr>
        <w:br/>
        <w:t xml:space="preserve">That's something, yeah, yeah.</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36"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41"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Forman, Ross   </w:t>
      </w:r>
      <w:r>
        <w:rPr>
          <w:color w:val="a19f9d"/>
          <w:sz w:val="4.3mm"/>
          <w:szCs w:val="4.3mm"/>
          <w:rFonts w:ascii="Segoe UI" w:cs="Segoe UI" w:eastAsia="Segoe UI" w:hAnsi="Segoe UI"/>
        </w:rPr>
        <w:t xml:space="preserve">49:13</w:t>
      </w:r>
      <w:r>
        <w:rPr>
          <w:color w:val="323130"/>
          <w:sz w:val="4.3mm"/>
          <w:szCs w:val="4.3mm"/>
          <w:rFonts w:ascii="Segoe UI" w:cs="Segoe UI" w:eastAsia="Segoe UI" w:hAnsi="Segoe UI"/>
        </w:rPr>
        <w:br/>
        <w:t xml:space="preserve">Yes, that's right, yeah.</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37"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42"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Vipond, Rebecca   </w:t>
      </w:r>
      <w:r>
        <w:rPr>
          <w:color w:val="a19f9d"/>
          <w:sz w:val="4.3mm"/>
          <w:szCs w:val="4.3mm"/>
          <w:rFonts w:ascii="Segoe UI" w:cs="Segoe UI" w:eastAsia="Segoe UI" w:hAnsi="Segoe UI"/>
        </w:rPr>
        <w:t xml:space="preserve">49:17</w:t>
      </w:r>
      <w:r>
        <w:rPr>
          <w:color w:val="323130"/>
          <w:sz w:val="4.3mm"/>
          <w:szCs w:val="4.3mm"/>
          <w:rFonts w:ascii="Segoe UI" w:cs="Segoe UI" w:eastAsia="Segoe UI" w:hAnsi="Segoe UI"/>
        </w:rPr>
        <w:br/>
        <w:t xml:space="preserve">You want me to give a quick?</w:t>
      </w:r>
      <w:r>
        <w:rPr>
          <w:color w:val="323130"/>
          <w:sz w:val="4.3mm"/>
          <w:szCs w:val="4.3mm"/>
          <w:rFonts w:ascii="Segoe UI" w:cs="Segoe UI" w:eastAsia="Segoe UI" w:hAnsi="Segoe UI"/>
        </w:rPr>
        <w:br/>
        <w:t xml:space="preserve">Yeah, yeah. So provided that if this is a need that's related to a specific.</w:t>
      </w:r>
      <w:r>
        <w:rPr>
          <w:color w:val="323130"/>
          <w:sz w:val="4.3mm"/>
          <w:szCs w:val="4.3mm"/>
          <w:rFonts w:ascii="Segoe UI" w:cs="Segoe UI" w:eastAsia="Segoe UI" w:hAnsi="Segoe UI"/>
        </w:rPr>
        <w:br/>
        <w:t xml:space="preserve">Disability. So any condition that lasts 12 months or longer, they need to make contact with disability services if they haven't already, and disability services would arrange for a needs assessment to be conducted, which would then specify what support we can provide.</w:t>
      </w:r>
      <w:r>
        <w:rPr>
          <w:color w:val="323130"/>
          <w:sz w:val="4.3mm"/>
          <w:szCs w:val="4.3mm"/>
          <w:rFonts w:ascii="Segoe UI" w:cs="Segoe UI" w:eastAsia="Segoe UI" w:hAnsi="Segoe UI"/>
        </w:rPr>
        <w:br/>
        <w:t xml:space="preserve">They're able to do that at any point during their funding period, which is not necessarily the same as their registration period. This particular importance we're talking about a student near the end.</w:t>
      </w:r>
      <w:r>
        <w:rPr>
          <w:color w:val="323130"/>
          <w:sz w:val="4.3mm"/>
          <w:szCs w:val="4.3mm"/>
          <w:rFonts w:ascii="Segoe UI" w:cs="Segoe UI" w:eastAsia="Segoe UI" w:hAnsi="Segoe UI"/>
        </w:rPr>
        <w:br/>
        <w:t xml:space="preserve">So the funding will either be 3 1/2 or four years.</w:t>
      </w:r>
      <w:r>
        <w:rPr>
          <w:color w:val="323130"/>
          <w:sz w:val="4.3mm"/>
          <w:szCs w:val="4.3mm"/>
          <w:rFonts w:ascii="Segoe UI" w:cs="Segoe UI" w:eastAsia="Segoe UI" w:hAnsi="Segoe UI"/>
        </w:rPr>
        <w:br/>
        <w:t xml:space="preserve">They are full time or up to about seven years. If they're part time, whereas registration is usually for a little bit longer.</w:t>
      </w:r>
      <w:r>
        <w:rPr>
          <w:color w:val="323130"/>
          <w:sz w:val="4.3mm"/>
          <w:szCs w:val="4.3mm"/>
          <w:rFonts w:ascii="Segoe UI" w:cs="Segoe UI" w:eastAsia="Segoe UI" w:hAnsi="Segoe UI"/>
        </w:rPr>
        <w:br/>
        <w:t xml:space="preserve">But once they've done that, if.</w:t>
      </w:r>
      <w:r>
        <w:rPr>
          <w:color w:val="323130"/>
          <w:sz w:val="4.3mm"/>
          <w:szCs w:val="4.3mm"/>
          <w:rFonts w:ascii="Segoe UI" w:cs="Segoe UI" w:eastAsia="Segoe UI" w:hAnsi="Segoe UI"/>
        </w:rPr>
        <w:br/>
        <w:t xml:space="preserve">That if prefreading is specified in the needs assessment is something they need, then we can provide that.</w:t>
      </w:r>
      <w:r>
        <w:rPr>
          <w:color w:val="323130"/>
          <w:sz w:val="4.3mm"/>
          <w:szCs w:val="4.3mm"/>
          <w:rFonts w:ascii="Segoe UI" w:cs="Segoe UI" w:eastAsia="Segoe UI" w:hAnsi="Segoe UI"/>
        </w:rPr>
        <w:br/>
        <w:t xml:space="preserve">Support through the disabled students allowance process.</w:t>
      </w:r>
      <w:r>
        <w:rPr>
          <w:color w:val="323130"/>
          <w:sz w:val="4.3mm"/>
          <w:szCs w:val="4.3mm"/>
          <w:rFonts w:ascii="Segoe UI" w:cs="Segoe UI" w:eastAsia="Segoe UI" w:hAnsi="Segoe UI"/>
        </w:rPr>
        <w:br/>
        <w:t xml:space="preserve">If this doesn't relate to sort of something as specific as a disability, it's just something they need to have a look at. Then we'd need to pick that up separately and look at whether or not we can provide any kind of R, TSG types support.</w:t>
      </w:r>
      <w:r>
        <w:rPr>
          <w:color w:val="323130"/>
          <w:sz w:val="4.3mm"/>
          <w:szCs w:val="4.3mm"/>
          <w:rFonts w:ascii="Segoe UI" w:cs="Segoe UI" w:eastAsia="Segoe UI" w:hAnsi="Segoe UI"/>
        </w:rPr>
        <w:br/>
        <w:t xml:space="preserve">Is it slightly different to other types of research related expenses?</w:t>
      </w:r>
      <w:r>
        <w:rPr>
          <w:color w:val="323130"/>
          <w:sz w:val="4.3mm"/>
          <w:szCs w:val="4.3mm"/>
          <w:rFonts w:ascii="Segoe UI" w:cs="Segoe UI" w:eastAsia="Segoe UI" w:hAnsi="Segoe UI"/>
        </w:rPr>
        <w:br/>
        <w:t xml:space="preserve">So I can't give a precise answer on that one. If it doesn't relate explicitly to a disability.</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38"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43"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Cooley, Alison   </w:t>
      </w:r>
      <w:r>
        <w:rPr>
          <w:color w:val="a19f9d"/>
          <w:sz w:val="4.3mm"/>
          <w:szCs w:val="4.3mm"/>
          <w:rFonts w:ascii="Segoe UI" w:cs="Segoe UI" w:eastAsia="Segoe UI" w:hAnsi="Segoe UI"/>
        </w:rPr>
        <w:t xml:space="preserve">50:39</w:t>
      </w:r>
      <w:r>
        <w:rPr>
          <w:color w:val="323130"/>
          <w:sz w:val="4.3mm"/>
          <w:szCs w:val="4.3mm"/>
          <w:rFonts w:ascii="Segoe UI" w:cs="Segoe UI" w:eastAsia="Segoe UI" w:hAnsi="Segoe UI"/>
        </w:rPr>
        <w:br/>
        <w:t xml:space="preserve">Yeah. Can I? Can I just?</w:t>
      </w:r>
      <w:r>
        <w:rPr>
          <w:color w:val="323130"/>
          <w:sz w:val="4.3mm"/>
          <w:szCs w:val="4.3mm"/>
          <w:rFonts w:ascii="Segoe UI" w:cs="Segoe UI" w:eastAsia="Segoe UI" w:hAnsi="Segoe UI"/>
        </w:rPr>
        <w:br/>
        <w:t xml:space="preserve">Yeah, that's very helpful.</w:t>
      </w:r>
      <w:r>
        <w:rPr>
          <w:color w:val="323130"/>
          <w:sz w:val="4.3mm"/>
          <w:szCs w:val="4.3mm"/>
          <w:rFonts w:ascii="Segoe UI" w:cs="Segoe UI" w:eastAsia="Segoe UI" w:hAnsi="Segoe UI"/>
        </w:rPr>
        <w:br/>
        <w:t xml:space="preserve">This is a student who's in contact with disabilities, has got adsa, but she just wasn't sure whether she was covered for the proofreading.</w:t>
      </w:r>
      <w:r>
        <w:rPr>
          <w:color w:val="323130"/>
          <w:sz w:val="4.3mm"/>
          <w:szCs w:val="4.3mm"/>
          <w:rFonts w:ascii="Segoe UI" w:cs="Segoe UI" w:eastAsia="Segoe UI" w:hAnsi="Segoe UI"/>
        </w:rPr>
        <w:br/>
        <w:t xml:space="preserve">But I'll encourage her to take that forward.</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39"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44"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Vipond, Rebecca   </w:t>
      </w:r>
      <w:r>
        <w:rPr>
          <w:color w:val="a19f9d"/>
          <w:sz w:val="4.3mm"/>
          <w:szCs w:val="4.3mm"/>
          <w:rFonts w:ascii="Segoe UI" w:cs="Segoe UI" w:eastAsia="Segoe UI" w:hAnsi="Segoe UI"/>
        </w:rPr>
        <w:t xml:space="preserve">50:53</w:t>
      </w:r>
      <w:r>
        <w:rPr>
          <w:color w:val="323130"/>
          <w:sz w:val="4.3mm"/>
          <w:szCs w:val="4.3mm"/>
          <w:rFonts w:ascii="Segoe UI" w:cs="Segoe UI" w:eastAsia="Segoe UI" w:hAnsi="Segoe UI"/>
        </w:rPr>
        <w:br/>
        <w:t xml:space="preserve">So what we can pay for on the essay is things that are explicitly stated in the needs assessment.</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40"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45"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Cooley, Alison   </w:t>
      </w:r>
      <w:r>
        <w:rPr>
          <w:color w:val="a19f9d"/>
          <w:sz w:val="4.3mm"/>
          <w:szCs w:val="4.3mm"/>
          <w:rFonts w:ascii="Segoe UI" w:cs="Segoe UI" w:eastAsia="Segoe UI" w:hAnsi="Segoe UI"/>
        </w:rPr>
        <w:t xml:space="preserve">50:58</w:t>
      </w:r>
      <w:r>
        <w:rPr>
          <w:color w:val="323130"/>
          <w:sz w:val="4.3mm"/>
          <w:szCs w:val="4.3mm"/>
          <w:rFonts w:ascii="Segoe UI" w:cs="Segoe UI" w:eastAsia="Segoe UI" w:hAnsi="Segoe UI"/>
        </w:rPr>
        <w:br/>
        <w:t xml:space="preserve">OK.</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41"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46"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Vipond, Rebecca   </w:t>
      </w:r>
      <w:r>
        <w:rPr>
          <w:color w:val="a19f9d"/>
          <w:sz w:val="4.3mm"/>
          <w:szCs w:val="4.3mm"/>
          <w:rFonts w:ascii="Segoe UI" w:cs="Segoe UI" w:eastAsia="Segoe UI" w:hAnsi="Segoe UI"/>
        </w:rPr>
        <w:t xml:space="preserve">50:58</w:t>
      </w:r>
      <w:r>
        <w:rPr>
          <w:color w:val="323130"/>
          <w:sz w:val="4.3mm"/>
          <w:szCs w:val="4.3mm"/>
          <w:rFonts w:ascii="Segoe UI" w:cs="Segoe UI" w:eastAsia="Segoe UI" w:hAnsi="Segoe UI"/>
        </w:rPr>
        <w:br/>
        <w:t xml:space="preserve">If it's on that, brilliant.</w:t>
      </w:r>
      <w:r>
        <w:rPr>
          <w:color w:val="323130"/>
          <w:sz w:val="4.3mm"/>
          <w:szCs w:val="4.3mm"/>
          <w:rFonts w:ascii="Segoe UI" w:cs="Segoe UI" w:eastAsia="Segoe UI" w:hAnsi="Segoe UI"/>
        </w:rPr>
        <w:br/>
        <w:t xml:space="preserve">If it's not on that she needs to talk to disabled disability services again.</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42"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47"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Cooley, Alison   </w:t>
      </w:r>
      <w:r>
        <w:rPr>
          <w:color w:val="a19f9d"/>
          <w:sz w:val="4.3mm"/>
          <w:szCs w:val="4.3mm"/>
          <w:rFonts w:ascii="Segoe UI" w:cs="Segoe UI" w:eastAsia="Segoe UI" w:hAnsi="Segoe UI"/>
        </w:rPr>
        <w:t xml:space="preserve">51:04</w:t>
      </w:r>
      <w:r>
        <w:rPr>
          <w:color w:val="323130"/>
          <w:sz w:val="4.3mm"/>
          <w:szCs w:val="4.3mm"/>
          <w:rFonts w:ascii="Segoe UI" w:cs="Segoe UI" w:eastAsia="Segoe UI" w:hAnsi="Segoe UI"/>
        </w:rPr>
        <w:br/>
        <w:t xml:space="preserve">Brilliant. Thank you.</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43"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48"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De Smet, Ingrid   </w:t>
      </w:r>
      <w:r>
        <w:rPr>
          <w:color w:val="a19f9d"/>
          <w:sz w:val="4.3mm"/>
          <w:szCs w:val="4.3mm"/>
          <w:rFonts w:ascii="Segoe UI" w:cs="Segoe UI" w:eastAsia="Segoe UI" w:hAnsi="Segoe UI"/>
        </w:rPr>
        <w:t xml:space="preserve">51:09</w:t>
      </w:r>
      <w:r>
        <w:rPr>
          <w:color w:val="323130"/>
          <w:sz w:val="4.3mm"/>
          <w:szCs w:val="4.3mm"/>
          <w:rFonts w:ascii="Segoe UI" w:cs="Segoe UI" w:eastAsia="Segoe UI" w:hAnsi="Segoe UI"/>
        </w:rPr>
        <w:br/>
        <w:t xml:space="preserve">Thank you.</w:t>
      </w:r>
      <w:r>
        <w:rPr>
          <w:color w:val="323130"/>
          <w:sz w:val="4.3mm"/>
          <w:szCs w:val="4.3mm"/>
          <w:rFonts w:ascii="Segoe UI" w:cs="Segoe UI" w:eastAsia="Segoe UI" w:hAnsi="Segoe UI"/>
        </w:rPr>
        <w:br/>
        <w:t xml:space="preserve">That was very informative.</w:t>
      </w:r>
      <w:r>
        <w:rPr>
          <w:color w:val="323130"/>
          <w:sz w:val="4.3mm"/>
          <w:szCs w:val="4.3mm"/>
          <w:rFonts w:ascii="Segoe UI" w:cs="Segoe UI" w:eastAsia="Segoe UI" w:hAnsi="Segoe UI"/>
        </w:rPr>
        <w:br/>
        <w:t xml:space="preserve">I have two questions.</w:t>
      </w:r>
      <w:r>
        <w:rPr>
          <w:color w:val="323130"/>
          <w:sz w:val="4.3mm"/>
          <w:szCs w:val="4.3mm"/>
          <w:rFonts w:ascii="Segoe UI" w:cs="Segoe UI" w:eastAsia="Segoe UI" w:hAnsi="Segoe UI"/>
        </w:rPr>
        <w:br/>
        <w:t xml:space="preserve">One relates to the kind of phasing out of the M4C funding, so it's the last round coming up.</w:t>
      </w:r>
      <w:r>
        <w:rPr>
          <w:color w:val="323130"/>
          <w:sz w:val="4.3mm"/>
          <w:szCs w:val="4.3mm"/>
          <w:rFonts w:ascii="Segoe UI" w:cs="Segoe UI" w:eastAsia="Segoe UI" w:hAnsi="Segoe UI"/>
        </w:rPr>
        <w:br/>
        <w:t xml:space="preserve">How can we assure?</w:t>
      </w:r>
      <w:r>
        <w:rPr>
          <w:color w:val="323130"/>
          <w:sz w:val="4.3mm"/>
          <w:szCs w:val="4.3mm"/>
          <w:rFonts w:ascii="Segoe UI" w:cs="Segoe UI" w:eastAsia="Segoe UI" w:hAnsi="Segoe UI"/>
        </w:rPr>
        <w:br/>
        <w:t xml:space="preserve">I imagine we can, but I just want to check.</w:t>
      </w:r>
      <w:r>
        <w:rPr>
          <w:color w:val="323130"/>
          <w:sz w:val="4.3mm"/>
          <w:szCs w:val="4.3mm"/>
          <w:rFonts w:ascii="Segoe UI" w:cs="Segoe UI" w:eastAsia="Segoe UI" w:hAnsi="Segoe UI"/>
        </w:rPr>
        <w:br/>
        <w:t xml:space="preserve">Can we assure students that you know they will be fully supported if, for instance, they apply for a part time M4C?</w:t>
      </w:r>
      <w:r>
        <w:rPr>
          <w:color w:val="323130"/>
          <w:sz w:val="4.3mm"/>
          <w:szCs w:val="4.3mm"/>
          <w:rFonts w:ascii="Segoe UI" w:cs="Segoe UI" w:eastAsia="Segoe UI" w:hAnsi="Segoe UI"/>
        </w:rPr>
        <w:br/>
        <w:t xml:space="preserve">Funding.</w:t>
      </w:r>
      <w:r>
        <w:rPr>
          <w:color w:val="323130"/>
          <w:sz w:val="4.3mm"/>
          <w:szCs w:val="4.3mm"/>
          <w:rFonts w:ascii="Segoe UI" w:cs="Segoe UI" w:eastAsia="Segoe UI" w:hAnsi="Segoe UI"/>
        </w:rPr>
        <w:br/>
        <w:t xml:space="preserve">Or if they switch to part time.</w:t>
      </w:r>
      <w:r>
        <w:rPr>
          <w:color w:val="323130"/>
          <w:sz w:val="4.3mm"/>
          <w:szCs w:val="4.3mm"/>
          <w:rFonts w:ascii="Segoe UI" w:cs="Segoe UI" w:eastAsia="Segoe UI" w:hAnsi="Segoe UI"/>
        </w:rPr>
        <w:br/>
        <w:t xml:space="preserve">So that was one concern. Just just a little bit more detail about how that phasing out is is going to happen.</w:t>
      </w:r>
      <w:r>
        <w:rPr>
          <w:color w:val="323130"/>
          <w:sz w:val="4.3mm"/>
          <w:szCs w:val="4.3mm"/>
          <w:rFonts w:ascii="Segoe UI" w:cs="Segoe UI" w:eastAsia="Segoe UI" w:hAnsi="Segoe UI"/>
        </w:rPr>
        <w:br/>
        <w:t xml:space="preserve">The other question I had was about the number of hours of work seems to be like a vexing question for me.</w:t>
      </w:r>
      <w:r>
        <w:rPr>
          <w:color w:val="323130"/>
          <w:sz w:val="4.3mm"/>
          <w:szCs w:val="4.3mm"/>
          <w:rFonts w:ascii="Segoe UI" w:cs="Segoe UI" w:eastAsia="Segoe UI" w:hAnsi="Segoe UI"/>
        </w:rPr>
        <w:br/>
        <w:t xml:space="preserve">Immigration says one thing.</w:t>
      </w:r>
      <w:r>
        <w:rPr>
          <w:color w:val="323130"/>
          <w:sz w:val="4.3mm"/>
          <w:szCs w:val="4.3mm"/>
          <w:rFonts w:ascii="Segoe UI" w:cs="Segoe UI" w:eastAsia="Segoe UI" w:hAnsi="Segoe UI"/>
        </w:rPr>
        <w:br/>
        <w:t xml:space="preserve">The doctoral college, I think is 20.</w:t>
      </w:r>
      <w:r>
        <w:rPr>
          <w:color w:val="323130"/>
          <w:sz w:val="4.3mm"/>
          <w:szCs w:val="4.3mm"/>
          <w:rFonts w:ascii="Segoe UI" w:cs="Segoe UI" w:eastAsia="Segoe UI" w:hAnsi="Segoe UI"/>
        </w:rPr>
        <w:br/>
        <w:t xml:space="preserve">The doctoral college.</w:t>
      </w:r>
      <w:r>
        <w:rPr>
          <w:color w:val="323130"/>
          <w:sz w:val="4.3mm"/>
          <w:szCs w:val="4.3mm"/>
          <w:rFonts w:ascii="Segoe UI" w:cs="Segoe UI" w:eastAsia="Segoe UI" w:hAnsi="Segoe UI"/>
        </w:rPr>
        <w:br/>
        <w:t xml:space="preserve">Says 12 and four sees as six hours average.</w:t>
      </w:r>
      <w:r>
        <w:rPr>
          <w:color w:val="323130"/>
          <w:sz w:val="4.3mm"/>
          <w:szCs w:val="4.3mm"/>
          <w:rFonts w:ascii="Segoe UI" w:cs="Segoe UI" w:eastAsia="Segoe UI" w:hAnsi="Segoe UI"/>
        </w:rPr>
        <w:br/>
        <w:t xml:space="preserve">Of working per week and so of course this is tied in with questions about gtas as well.</w:t>
      </w:r>
      <w:r>
        <w:rPr>
          <w:color w:val="323130"/>
          <w:sz w:val="4.3mm"/>
          <w:szCs w:val="4.3mm"/>
          <w:rFonts w:ascii="Segoe UI" w:cs="Segoe UI" w:eastAsia="Segoe UI" w:hAnsi="Segoe UI"/>
        </w:rPr>
        <w:br/>
        <w:t xml:space="preserve">So thank you for any clarification.</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44"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49"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Lambert, David   </w:t>
      </w:r>
      <w:r>
        <w:rPr>
          <w:color w:val="a19f9d"/>
          <w:sz w:val="4.3mm"/>
          <w:szCs w:val="4.3mm"/>
          <w:rFonts w:ascii="Segoe UI" w:cs="Segoe UI" w:eastAsia="Segoe UI" w:hAnsi="Segoe UI"/>
        </w:rPr>
        <w:t xml:space="preserve">52:19</w:t>
      </w:r>
      <w:r>
        <w:rPr>
          <w:color w:val="323130"/>
          <w:sz w:val="4.3mm"/>
          <w:szCs w:val="4.3mm"/>
          <w:rFonts w:ascii="Segoe UI" w:cs="Segoe UI" w:eastAsia="Segoe UI" w:hAnsi="Segoe UI"/>
        </w:rPr>
        <w:br/>
        <w:t xml:space="preserve">Apps I can address the first part and I don't know. Maybe Becky, maybe come in on the 2nd.</w:t>
      </w:r>
      <w:r>
        <w:rPr>
          <w:color w:val="323130"/>
          <w:sz w:val="4.3mm"/>
          <w:szCs w:val="4.3mm"/>
          <w:rFonts w:ascii="Segoe UI" w:cs="Segoe UI" w:eastAsia="Segoe UI" w:hAnsi="Segoe UI"/>
        </w:rPr>
        <w:br/>
        <w:t xml:space="preserve">So you're absolutely right in with this.</w:t>
      </w:r>
      <w:r>
        <w:rPr>
          <w:color w:val="323130"/>
          <w:sz w:val="4.3mm"/>
          <w:szCs w:val="4.3mm"/>
          <w:rFonts w:ascii="Segoe UI" w:cs="Segoe UI" w:eastAsia="Segoe UI" w:hAnsi="Segoe UI"/>
        </w:rPr>
        <w:br/>
        <w:t xml:space="preserve">I guess there's a couple of things to say. One is that.</w:t>
      </w:r>
      <w:r>
        <w:rPr>
          <w:color w:val="323130"/>
          <w:sz w:val="4.3mm"/>
          <w:szCs w:val="4.3mm"/>
          <w:rFonts w:ascii="Segoe UI" w:cs="Segoe UI" w:eastAsia="Segoe UI" w:hAnsi="Segoe UI"/>
        </w:rPr>
        <w:br/>
        <w:t xml:space="preserve">The HRC have established this kind of network of this kind of hub. This new hub system, which is the idea is to bring together institutions in sort of geographical proximity.</w:t>
      </w:r>
      <w:r>
        <w:rPr>
          <w:color w:val="323130"/>
          <w:sz w:val="4.3mm"/>
          <w:szCs w:val="4.3mm"/>
          <w:rFonts w:ascii="Segoe UI" w:cs="Segoe UI" w:eastAsia="Segoe UI" w:hAnsi="Segoe UI"/>
        </w:rPr>
        <w:br/>
        <w:t xml:space="preserve">And the idea is that one of the things that they will do is to continue to provide the kind of.</w:t>
      </w:r>
      <w:r>
        <w:rPr>
          <w:color w:val="323130"/>
          <w:sz w:val="4.3mm"/>
          <w:szCs w:val="4.3mm"/>
          <w:rFonts w:ascii="Segoe UI" w:cs="Segoe UI" w:eastAsia="Segoe UI" w:hAnsi="Segoe UI"/>
        </w:rPr>
        <w:br/>
        <w:t xml:space="preserve">Not only bring student students together under the new landscape award so that this kind of we can work out how we can.</w:t>
      </w:r>
      <w:r>
        <w:rPr>
          <w:color w:val="323130"/>
          <w:sz w:val="4.3mm"/>
          <w:szCs w:val="4.3mm"/>
          <w:rFonts w:ascii="Segoe UI" w:cs="Segoe UI" w:eastAsia="Segoe UI" w:hAnsi="Segoe UI"/>
        </w:rPr>
        <w:br/>
        <w:t xml:space="preserve">Share, you know, training opportunities across the hubs, but they're also to set the sort of like servers like a legacy support for in our case M4C students. The second thing, says Ingrid.</w:t>
      </w:r>
      <w:r>
        <w:rPr>
          <w:color w:val="323130"/>
          <w:sz w:val="4.3mm"/>
          <w:szCs w:val="4.3mm"/>
          <w:rFonts w:ascii="Segoe UI" w:cs="Segoe UI" w:eastAsia="Segoe UI" w:hAnsi="Segoe UI"/>
        </w:rPr>
        <w:br/>
        <w:t xml:space="preserve">And this in some ways is a good and a bad thing.</w:t>
      </w:r>
      <w:r>
        <w:rPr>
          <w:color w:val="323130"/>
          <w:sz w:val="4.3mm"/>
          <w:szCs w:val="4.3mm"/>
          <w:rFonts w:ascii="Segoe UI" w:cs="Segoe UI" w:eastAsia="Segoe UI" w:hAnsi="Segoe UI"/>
        </w:rPr>
        <w:br/>
        <w:t xml:space="preserve">Ross mentioned the really important thing, which I'm sure I saw some eyebrows raised when he mentioned it, which is about the two conferences per year.</w:t>
      </w:r>
      <w:r>
        <w:rPr>
          <w:color w:val="323130"/>
          <w:sz w:val="4.3mm"/>
          <w:szCs w:val="4.3mm"/>
          <w:rFonts w:ascii="Segoe UI" w:cs="Segoe UI" w:eastAsia="Segoe UI" w:hAnsi="Segoe UI"/>
        </w:rPr>
        <w:br/>
        <w:t xml:space="preserve">And the fact that confidence is enough funded by the engagement fund rather than the sorry per PhD. Apologies to conferences through the totality of their PhD. The reason M4C have done that is to try and ensure financial stability. You know, long term so that you're absol.</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45"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50"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Forman, Ross   </w:t>
      </w:r>
      <w:r>
        <w:rPr>
          <w:color w:val="a19f9d"/>
          <w:sz w:val="4.3mm"/>
          <w:szCs w:val="4.3mm"/>
          <w:rFonts w:ascii="Segoe UI" w:cs="Segoe UI" w:eastAsia="Segoe UI" w:hAnsi="Segoe UI"/>
        </w:rPr>
        <w:t xml:space="preserve">53:23</w:t>
      </w:r>
      <w:r>
        <w:rPr>
          <w:color w:val="323130"/>
          <w:sz w:val="4.3mm"/>
          <w:szCs w:val="4.3mm"/>
          <w:rFonts w:ascii="Segoe UI" w:cs="Segoe UI" w:eastAsia="Segoe UI" w:hAnsi="Segoe UI"/>
        </w:rPr>
        <w:br/>
        <w:t xml:space="preserve">It says per per student.</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46"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51"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Lambert, David   </w:t>
      </w:r>
      <w:r>
        <w:rPr>
          <w:color w:val="a19f9d"/>
          <w:sz w:val="4.3mm"/>
          <w:szCs w:val="4.3mm"/>
          <w:rFonts w:ascii="Segoe UI" w:cs="Segoe UI" w:eastAsia="Segoe UI" w:hAnsi="Segoe UI"/>
        </w:rPr>
        <w:t xml:space="preserve">53:36</w:t>
      </w:r>
      <w:r>
        <w:rPr>
          <w:color w:val="323130"/>
          <w:sz w:val="4.3mm"/>
          <w:szCs w:val="4.3mm"/>
          <w:rFonts w:ascii="Segoe UI" w:cs="Segoe UI" w:eastAsia="Segoe UI" w:hAnsi="Segoe UI"/>
        </w:rPr>
        <w:br/>
        <w:t xml:space="preserve">Right we can.</w:t>
      </w:r>
      <w:r>
        <w:rPr>
          <w:color w:val="323130"/>
          <w:sz w:val="4.3mm"/>
          <w:szCs w:val="4.3mm"/>
          <w:rFonts w:ascii="Segoe UI" w:cs="Segoe UI" w:eastAsia="Segoe UI" w:hAnsi="Segoe UI"/>
        </w:rPr>
        <w:br/>
        <w:t xml:space="preserve">Having we can have a student arriving next year going part time, who could be with us for an awfully long time and then foresee need to be confident that that individual person.</w:t>
      </w:r>
      <w:r>
        <w:rPr>
          <w:color w:val="323130"/>
          <w:sz w:val="4.3mm"/>
          <w:szCs w:val="4.3mm"/>
          <w:rFonts w:ascii="Segoe UI" w:cs="Segoe UI" w:eastAsia="Segoe UI" w:hAnsi="Segoe UI"/>
        </w:rPr>
        <w:br/>
        <w:t xml:space="preserve">Has both got kind of pastoral and development support, but also has access to funds to support them.</w:t>
      </w:r>
      <w:r>
        <w:rPr>
          <w:color w:val="323130"/>
          <w:sz w:val="4.3mm"/>
          <w:szCs w:val="4.3mm"/>
          <w:rFonts w:ascii="Segoe UI" w:cs="Segoe UI" w:eastAsia="Segoe UI" w:hAnsi="Segoe UI"/>
        </w:rPr>
        <w:br/>
        <w:t xml:space="preserve">So that's, that's how they're responding.</w:t>
      </w:r>
      <w:r>
        <w:rPr>
          <w:color w:val="323130"/>
          <w:sz w:val="4.3mm"/>
          <w:szCs w:val="4.3mm"/>
          <w:rFonts w:ascii="Segoe UI" w:cs="Segoe UI" w:eastAsia="Segoe UI" w:hAnsi="Segoe UI"/>
        </w:rPr>
        <w:br/>
        <w:t xml:space="preserve">They're trying to.</w:t>
      </w:r>
      <w:r>
        <w:rPr>
          <w:color w:val="323130"/>
          <w:sz w:val="4.3mm"/>
          <w:szCs w:val="4.3mm"/>
          <w:rFonts w:ascii="Segoe UI" w:cs="Segoe UI" w:eastAsia="Segoe UI" w:hAnsi="Segoe UI"/>
        </w:rPr>
        <w:br/>
        <w:t xml:space="preserve">Kind of like hedge things long term.</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47"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52"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De Smet, Ingrid   </w:t>
      </w:r>
      <w:r>
        <w:rPr>
          <w:color w:val="a19f9d"/>
          <w:sz w:val="4.3mm"/>
          <w:szCs w:val="4.3mm"/>
          <w:rFonts w:ascii="Segoe UI" w:cs="Segoe UI" w:eastAsia="Segoe UI" w:hAnsi="Segoe UI"/>
        </w:rPr>
        <w:t xml:space="preserve">53:54</w:t>
      </w:r>
      <w:r>
        <w:rPr>
          <w:color w:val="323130"/>
          <w:sz w:val="4.3mm"/>
          <w:szCs w:val="4.3mm"/>
          <w:rFonts w:ascii="Segoe UI" w:cs="Segoe UI" w:eastAsia="Segoe UI" w:hAnsi="Segoe UI"/>
        </w:rPr>
        <w:br/>
        <w:t xml:space="preserve">Yeah.</w:t>
      </w:r>
      <w:r>
        <w:rPr>
          <w:color w:val="323130"/>
          <w:sz w:val="4.3mm"/>
          <w:szCs w:val="4.3mm"/>
          <w:rFonts w:ascii="Segoe UI" w:cs="Segoe UI" w:eastAsia="Segoe UI" w:hAnsi="Segoe UI"/>
        </w:rPr>
        <w:br/>
        <w:t xml:space="preserve">Yeah, I mean, yeah.</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48"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53"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Lambert, David   </w:t>
      </w:r>
      <w:r>
        <w:rPr>
          <w:color w:val="a19f9d"/>
          <w:sz w:val="4.3mm"/>
          <w:szCs w:val="4.3mm"/>
          <w:rFonts w:ascii="Segoe UI" w:cs="Segoe UI" w:eastAsia="Segoe UI" w:hAnsi="Segoe UI"/>
        </w:rPr>
        <w:t xml:space="preserve">53:56</w:t>
      </w:r>
      <w:r>
        <w:rPr>
          <w:color w:val="323130"/>
          <w:sz w:val="4.3mm"/>
          <w:szCs w:val="4.3mm"/>
          <w:rFonts w:ascii="Segoe UI" w:cs="Segoe UI" w:eastAsia="Segoe UI" w:hAnsi="Segoe UI"/>
        </w:rPr>
        <w:br/>
        <w:t xml:space="preserve">But it's it's a concern.</w:t>
      </w:r>
      <w:r>
        <w:rPr>
          <w:color w:val="323130"/>
          <w:sz w:val="4.3mm"/>
          <w:szCs w:val="4.3mm"/>
          <w:rFonts w:ascii="Segoe UI" w:cs="Segoe UI" w:eastAsia="Segoe UI" w:hAnsi="Segoe UI"/>
        </w:rPr>
        <w:br/>
        <w:t xml:space="preserve">It is something that worries me. I have to confess.</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49"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54"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De Smet, Ingrid   </w:t>
      </w:r>
      <w:r>
        <w:rPr>
          <w:color w:val="a19f9d"/>
          <w:sz w:val="4.3mm"/>
          <w:szCs w:val="4.3mm"/>
          <w:rFonts w:ascii="Segoe UI" w:cs="Segoe UI" w:eastAsia="Segoe UI" w:hAnsi="Segoe UI"/>
        </w:rPr>
        <w:t xml:space="preserve">54:00</w:t>
      </w:r>
      <w:r>
        <w:rPr>
          <w:color w:val="323130"/>
          <w:sz w:val="4.3mm"/>
          <w:szCs w:val="4.3mm"/>
          <w:rFonts w:ascii="Segoe UI" w:cs="Segoe UI" w:eastAsia="Segoe UI" w:hAnsi="Segoe UI"/>
        </w:rPr>
        <w:br/>
        <w:t xml:space="preserve">Yeah. Yeah. I mean, Warrick has now got a maximum length of study policy.</w:t>
      </w:r>
      <w:r>
        <w:rPr>
          <w:color w:val="323130"/>
          <w:sz w:val="4.3mm"/>
          <w:szCs w:val="4.3mm"/>
          <w:rFonts w:ascii="Segoe UI" w:cs="Segoe UI" w:eastAsia="Segoe UI" w:hAnsi="Segoe UI"/>
        </w:rPr>
        <w:br/>
        <w:t xml:space="preserve">And so presumably that will also kick in, but it's still pretty generous, I would say, you know, to allow for temporary withdrawal and and so on.</w:t>
      </w:r>
      <w:r>
        <w:rPr>
          <w:color w:val="323130"/>
          <w:sz w:val="4.3mm"/>
          <w:szCs w:val="4.3mm"/>
          <w:rFonts w:ascii="Segoe UI" w:cs="Segoe UI" w:eastAsia="Segoe UI" w:hAnsi="Segoe UI"/>
        </w:rPr>
        <w:br/>
        <w:t xml:space="preserve">So yeah, but thanks.</w:t>
      </w:r>
      <w:r>
        <w:rPr>
          <w:color w:val="323130"/>
          <w:sz w:val="4.3mm"/>
          <w:szCs w:val="4.3mm"/>
          <w:rFonts w:ascii="Segoe UI" w:cs="Segoe UI" w:eastAsia="Segoe UI" w:hAnsi="Segoe UI"/>
        </w:rPr>
        <w:br/>
        <w:t xml:space="preserve">Thank you, David.</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50"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55"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Vipond, Rebecca   </w:t>
      </w:r>
      <w:r>
        <w:rPr>
          <w:color w:val="a19f9d"/>
          <w:sz w:val="4.3mm"/>
          <w:szCs w:val="4.3mm"/>
          <w:rFonts w:ascii="Segoe UI" w:cs="Segoe UI" w:eastAsia="Segoe UI" w:hAnsi="Segoe UI"/>
        </w:rPr>
        <w:t xml:space="preserve">54:22</w:t>
      </w:r>
      <w:r>
        <w:rPr>
          <w:color w:val="323130"/>
          <w:sz w:val="4.3mm"/>
          <w:szCs w:val="4.3mm"/>
          <w:rFonts w:ascii="Segoe UI" w:cs="Segoe UI" w:eastAsia="Segoe UI" w:hAnsi="Segoe UI"/>
        </w:rPr>
        <w:br/>
        <w:t xml:space="preserve">So yeah, just to add my own reassurance that we would.</w:t>
      </w:r>
      <w:r>
        <w:rPr>
          <w:color w:val="323130"/>
          <w:sz w:val="4.3mm"/>
          <w:szCs w:val="4.3mm"/>
          <w:rFonts w:ascii="Segoe UI" w:cs="Segoe UI" w:eastAsia="Segoe UI" w:hAnsi="Segoe UI"/>
        </w:rPr>
        <w:br/>
        <w:t xml:space="preserve">Not institutionally, let alone M4C. We would never, ever just abandoned a student.</w:t>
      </w:r>
      <w:r>
        <w:rPr>
          <w:color w:val="323130"/>
          <w:sz w:val="4.3mm"/>
          <w:szCs w:val="4.3mm"/>
          <w:rFonts w:ascii="Segoe UI" w:cs="Segoe UI" w:eastAsia="Segoe UI" w:hAnsi="Segoe UI"/>
        </w:rPr>
        <w:br/>
        <w:t xml:space="preserve">It will never, ever happen and we are set up.</w:t>
      </w:r>
      <w:r>
        <w:rPr>
          <w:color w:val="323130"/>
          <w:sz w:val="4.3mm"/>
          <w:szCs w:val="4.3mm"/>
          <w:rFonts w:ascii="Segoe UI" w:cs="Segoe UI" w:eastAsia="Segoe UI" w:hAnsi="Segoe UI"/>
        </w:rPr>
        <w:br/>
        <w:t xml:space="preserve">We have this with other grants that end things that change across the organization and across multi partner organizations as well.</w:t>
      </w:r>
      <w:r>
        <w:rPr>
          <w:color w:val="323130"/>
          <w:sz w:val="4.3mm"/>
          <w:szCs w:val="4.3mm"/>
          <w:rFonts w:ascii="Segoe UI" w:cs="Segoe UI" w:eastAsia="Segoe UI" w:hAnsi="Segoe UI"/>
        </w:rPr>
        <w:br/>
        <w:t xml:space="preserve">So if a student starts part time and then takes temporary withdrawal and has sick leave and has children, it's all fine.</w:t>
      </w:r>
      <w:r>
        <w:rPr>
          <w:color w:val="323130"/>
          <w:sz w:val="4.3mm"/>
          <w:szCs w:val="4.3mm"/>
          <w:rFonts w:ascii="Segoe UI" w:cs="Segoe UI" w:eastAsia="Segoe UI" w:hAnsi="Segoe UI"/>
        </w:rPr>
        <w:br/>
        <w:t xml:space="preserve">They're allowed to be human beings and we would never, ever leave them without.</w:t>
      </w:r>
      <w:r>
        <w:rPr>
          <w:color w:val="323130"/>
          <w:sz w:val="4.3mm"/>
          <w:szCs w:val="4.3mm"/>
          <w:rFonts w:ascii="Segoe UI" w:cs="Segoe UI" w:eastAsia="Segoe UI" w:hAnsi="Segoe UI"/>
        </w:rPr>
        <w:br/>
        <w:t xml:space="preserve">What was originally promised?</w:t>
      </w:r>
      <w:r>
        <w:rPr>
          <w:color w:val="323130"/>
          <w:sz w:val="4.3mm"/>
          <w:szCs w:val="4.3mm"/>
          <w:rFonts w:ascii="Segoe UI" w:cs="Segoe UI" w:eastAsia="Segoe UI" w:hAnsi="Segoe UI"/>
        </w:rPr>
        <w:br/>
        <w:t xml:space="preserve">And the grant end date will flex until the last student leaves, so the grant end date is not gonna be for absolutely years.</w:t>
      </w:r>
      <w:r>
        <w:rPr>
          <w:color w:val="323130"/>
          <w:sz w:val="4.3mm"/>
          <w:szCs w:val="4.3mm"/>
          <w:rFonts w:ascii="Segoe UI" w:cs="Segoe UI" w:eastAsia="Segoe UI" w:hAnsi="Segoe UI"/>
        </w:rPr>
        <w:br/>
        <w:t xml:space="preserve">So, but yeah, there's there would never be a moment where we would sort of leave a student unsupported when we've recruited them in with a particular promise in terms of hours of work.</w:t>
      </w:r>
      <w:r>
        <w:rPr>
          <w:color w:val="323130"/>
          <w:sz w:val="4.3mm"/>
          <w:szCs w:val="4.3mm"/>
          <w:rFonts w:ascii="Segoe UI" w:cs="Segoe UI" w:eastAsia="Segoe UI" w:hAnsi="Segoe UI"/>
        </w:rPr>
        <w:br/>
        <w:t xml:space="preserve">So you are absolutely right.</w:t>
      </w:r>
      <w:r>
        <w:rPr>
          <w:color w:val="323130"/>
          <w:sz w:val="4.3mm"/>
          <w:szCs w:val="4.3mm"/>
          <w:rFonts w:ascii="Segoe UI" w:cs="Segoe UI" w:eastAsia="Segoe UI" w:hAnsi="Segoe UI"/>
        </w:rPr>
        <w:br/>
        <w:t xml:space="preserve">There are multiple sources of information here.</w:t>
      </w:r>
      <w:r>
        <w:rPr>
          <w:color w:val="323130"/>
          <w:sz w:val="4.3mm"/>
          <w:szCs w:val="4.3mm"/>
          <w:rFonts w:ascii="Segoe UI" w:cs="Segoe UI" w:eastAsia="Segoe UI" w:hAnsi="Segoe UI"/>
        </w:rPr>
        <w:br/>
        <w:t xml:space="preserve">They all come from a slightly different places, so if I start with the most generous and then move to the the most restrictive.</w:t>
      </w:r>
      <w:r>
        <w:rPr>
          <w:color w:val="323130"/>
          <w:sz w:val="4.3mm"/>
          <w:szCs w:val="4.3mm"/>
          <w:rFonts w:ascii="Segoe UI" w:cs="Segoe UI" w:eastAsia="Segoe UI" w:hAnsi="Segoe UI"/>
        </w:rPr>
        <w:br/>
        <w:t xml:space="preserve">So the 20 hours per week from the immigration team that is a student visa legal requirement.</w:t>
      </w:r>
      <w:r>
        <w:rPr>
          <w:color w:val="323130"/>
          <w:sz w:val="4.3mm"/>
          <w:szCs w:val="4.3mm"/>
          <w:rFonts w:ascii="Segoe UI" w:cs="Segoe UI" w:eastAsia="Segoe UI" w:hAnsi="Segoe UI"/>
        </w:rPr>
        <w:br/>
        <w:t xml:space="preserve">And that goes for all students, whether they are funded or not funded. But within that, students who are funded on the M4C program, who are full time.</w:t>
      </w:r>
      <w:r>
        <w:rPr>
          <w:color w:val="323130"/>
          <w:sz w:val="4.3mm"/>
          <w:szCs w:val="4.3mm"/>
          <w:rFonts w:ascii="Segoe UI" w:cs="Segoe UI" w:eastAsia="Segoe UI" w:hAnsi="Segoe UI"/>
        </w:rPr>
        <w:br/>
        <w:t xml:space="preserve">What the doctoral college at Warwick says this is Warwick's opinion.</w:t>
      </w:r>
      <w:r>
        <w:rPr>
          <w:color w:val="323130"/>
          <w:sz w:val="4.3mm"/>
          <w:szCs w:val="4.3mm"/>
          <w:rFonts w:ascii="Segoe UI" w:cs="Segoe UI" w:eastAsia="Segoe UI" w:hAnsi="Segoe UI"/>
        </w:rPr>
        <w:br/>
        <w:t xml:space="preserve">1st is that we don't think it is reasonable for the majority of students to be trying to study full time.</w:t>
      </w:r>
      <w:r>
        <w:rPr>
          <w:color w:val="323130"/>
          <w:sz w:val="4.3mm"/>
          <w:szCs w:val="4.3mm"/>
          <w:rFonts w:ascii="Segoe UI" w:cs="Segoe UI" w:eastAsia="Segoe UI" w:hAnsi="Segoe UI"/>
        </w:rPr>
        <w:br/>
        <w:t xml:space="preserve">Time to be 36.5 hours a week, which is at the full time equivalent of the university employment full time equivalent.</w:t>
      </w:r>
      <w:r>
        <w:rPr>
          <w:color w:val="323130"/>
          <w:sz w:val="4.3mm"/>
          <w:szCs w:val="4.3mm"/>
          <w:rFonts w:ascii="Segoe UI" w:cs="Segoe UI" w:eastAsia="Segoe UI" w:hAnsi="Segoe UI"/>
        </w:rPr>
        <w:br/>
        <w:t xml:space="preserve">We don't think it's reasonable to do more than 12 hours a week of additional work. On top of that, because then we're not sure how students are actually supposed to maintain a reasonable amount of rest time. Also, keeping on top of their their studies so that they act.</w:t>
      </w:r>
      <w:r>
        <w:rPr>
          <w:color w:val="323130"/>
          <w:sz w:val="4.3mm"/>
          <w:szCs w:val="4.3mm"/>
          <w:rFonts w:ascii="Segoe UI" w:cs="Segoe UI" w:eastAsia="Segoe UI" w:hAnsi="Segoe UI"/>
        </w:rPr>
        <w:br/>
        <w:t xml:space="preserve">Are able to finish within their funding window alongside doing additional work.</w:t>
      </w:r>
      <w:r>
        <w:rPr>
          <w:color w:val="323130"/>
          <w:sz w:val="4.3mm"/>
          <w:szCs w:val="4.3mm"/>
          <w:rFonts w:ascii="Segoe UI" w:cs="Segoe UI" w:eastAsia="Segoe UI" w:hAnsi="Segoe UI"/>
        </w:rPr>
        <w:br/>
        <w:t xml:space="preserve">And.</w:t>
      </w:r>
      <w:r>
        <w:rPr>
          <w:color w:val="323130"/>
          <w:sz w:val="4.3mm"/>
          <w:szCs w:val="4.3mm"/>
          <w:rFonts w:ascii="Segoe UI" w:cs="Segoe UI" w:eastAsia="Segoe UI" w:hAnsi="Segoe UI"/>
        </w:rPr>
        <w:br/>
        <w:t xml:space="preserve">The 12 hours a week comes from the UK government's recommended maximum of 48 hours a week total.</w:t>
      </w:r>
      <w:r>
        <w:rPr>
          <w:color w:val="323130"/>
          <w:sz w:val="4.3mm"/>
          <w:szCs w:val="4.3mm"/>
          <w:rFonts w:ascii="Segoe UI" w:cs="Segoe UI" w:eastAsia="Segoe UI" w:hAnsi="Segoe UI"/>
        </w:rPr>
        <w:br/>
        <w:t xml:space="preserve">However, UK RIS rules, which we have interpreted as an institution slightly differently to the way that Nottingham have interpreted the the rules, which happens often because UK or it turns and conditions are very vague, which is unhelpful, that UK right recommend no more than six hours a week.</w:t>
      </w:r>
      <w:r>
        <w:rPr>
          <w:color w:val="323130"/>
          <w:sz w:val="4.3mm"/>
          <w:szCs w:val="4.3mm"/>
          <w:rFonts w:ascii="Segoe UI" w:cs="Segoe UI" w:eastAsia="Segoe UI" w:hAnsi="Segoe UI"/>
        </w:rPr>
        <w:br/>
        <w:t xml:space="preserve">For their full time students, however, they do actually leave it up to individual organisations to.</w:t>
      </w:r>
      <w:r>
        <w:rPr>
          <w:color w:val="323130"/>
          <w:sz w:val="4.3mm"/>
          <w:szCs w:val="4.3mm"/>
          <w:rFonts w:ascii="Segoe UI" w:cs="Segoe UI" w:eastAsia="Segoe UI" w:hAnsi="Segoe UI"/>
        </w:rPr>
        <w:br/>
        <w:t xml:space="preserve">Side exactly what they want to do.</w:t>
      </w:r>
      <w:r>
        <w:rPr>
          <w:color w:val="323130"/>
          <w:sz w:val="4.3mm"/>
          <w:szCs w:val="4.3mm"/>
          <w:rFonts w:ascii="Segoe UI" w:cs="Segoe UI" w:eastAsia="Segoe UI" w:hAnsi="Segoe UI"/>
        </w:rPr>
        <w:br/>
        <w:t xml:space="preserve">Nottingham have taken the six for M4C and run with it, so I would suggest that it is most pertinent to go with the the most strict interpretation of the rules for these particular students.</w:t>
      </w:r>
      <w:r>
        <w:rPr>
          <w:color w:val="323130"/>
          <w:sz w:val="4.3mm"/>
          <w:szCs w:val="4.3mm"/>
          <w:rFonts w:ascii="Segoe UI" w:cs="Segoe UI" w:eastAsia="Segoe UI" w:hAnsi="Segoe UI"/>
        </w:rPr>
        <w:br/>
        <w:t xml:space="preserve">That being said, that does clash with GTA as you have noticed, so I don't know exactly what we would do in that case.</w:t>
      </w:r>
      <w:r>
        <w:rPr>
          <w:color w:val="323130"/>
          <w:sz w:val="4.3mm"/>
          <w:szCs w:val="4.3mm"/>
          <w:rFonts w:ascii="Segoe UI" w:cs="Segoe UI" w:eastAsia="Segoe UI" w:hAnsi="Segoe UI"/>
        </w:rPr>
        <w:br/>
        <w:t xml:space="preserve">What I would suggest we do is any particular cases like that.</w:t>
      </w:r>
      <w:r>
        <w:rPr>
          <w:color w:val="323130"/>
          <w:sz w:val="4.3mm"/>
          <w:szCs w:val="4.3mm"/>
          <w:rFonts w:ascii="Segoe UI" w:cs="Segoe UI" w:eastAsia="Segoe UI" w:hAnsi="Segoe UI"/>
        </w:rPr>
        <w:br/>
        <w:t xml:space="preserve">Flag them to us.</w:t>
      </w:r>
      <w:r>
        <w:rPr>
          <w:color w:val="323130"/>
          <w:sz w:val="4.3mm"/>
          <w:szCs w:val="4.3mm"/>
          <w:rFonts w:ascii="Segoe UI" w:cs="Segoe UI" w:eastAsia="Segoe UI" w:hAnsi="Segoe UI"/>
        </w:rPr>
        <w:br/>
        <w:t xml:space="preserve">We would then talk to Nottingham and see what we can do but going forward.</w:t>
      </w:r>
      <w:r>
        <w:rPr>
          <w:color w:val="323130"/>
          <w:sz w:val="4.3mm"/>
          <w:szCs w:val="4.3mm"/>
          <w:rFonts w:ascii="Segoe UI" w:cs="Segoe UI" w:eastAsia="Segoe UI" w:hAnsi="Segoe UI"/>
        </w:rPr>
        <w:br/>
        <w:t xml:space="preserve">Because obviously there's good reason for someone wanting to undertake Aga.</w:t>
      </w:r>
      <w:r>
        <w:rPr>
          <w:color w:val="323130"/>
          <w:sz w:val="4.3mm"/>
          <w:szCs w:val="4.3mm"/>
          <w:rFonts w:ascii="Segoe UI" w:cs="Segoe UI" w:eastAsia="Segoe UI" w:hAnsi="Segoe UI"/>
        </w:rPr>
        <w:br/>
        <w:t xml:space="preserve">It's excellent experience for CV if they're thinking about an academic career. It's also additional income, but really around all of this, it's about trying to keep primarily the PhD on track to finish on time.</w:t>
      </w:r>
      <w:r>
        <w:rPr>
          <w:color w:val="323130"/>
          <w:sz w:val="4.3mm"/>
          <w:szCs w:val="4.3mm"/>
          <w:rFonts w:ascii="Segoe UI" w:cs="Segoe UI" w:eastAsia="Segoe UI" w:hAnsi="Segoe UI"/>
        </w:rPr>
        <w:br/>
        <w:t xml:space="preserve">The university would take a fairly dim view of somebody wanting an extension for their registration because they've undertaken too much part time work around their studies, for example.</w:t>
      </w:r>
      <w:r>
        <w:rPr>
          <w:color w:val="323130"/>
          <w:sz w:val="4.3mm"/>
          <w:szCs w:val="4.3mm"/>
          <w:rFonts w:ascii="Segoe UI" w:cs="Segoe UI" w:eastAsia="Segoe UI" w:hAnsi="Segoe UI"/>
        </w:rPr>
        <w:br/>
        <w:t xml:space="preserve">I hope that's helpful.</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51"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56"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Lambert, David   </w:t>
      </w:r>
      <w:r>
        <w:rPr>
          <w:color w:val="a19f9d"/>
          <w:sz w:val="4.3mm"/>
          <w:szCs w:val="4.3mm"/>
          <w:rFonts w:ascii="Segoe UI" w:cs="Segoe UI" w:eastAsia="Segoe UI" w:hAnsi="Segoe UI"/>
        </w:rPr>
        <w:t xml:space="preserve">57:56</w:t>
      </w:r>
      <w:r>
        <w:rPr>
          <w:color w:val="323130"/>
          <w:sz w:val="4.3mm"/>
          <w:szCs w:val="4.3mm"/>
          <w:rFonts w:ascii="Segoe UI" w:cs="Segoe UI" w:eastAsia="Segoe UI" w:hAnsi="Segoe UI"/>
        </w:rPr>
        <w:br/>
        <w:t xml:space="preserve">OK.</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52"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57"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Vipond, Rebecca   </w:t>
      </w:r>
      <w:r>
        <w:rPr>
          <w:color w:val="a19f9d"/>
          <w:sz w:val="4.3mm"/>
          <w:szCs w:val="4.3mm"/>
          <w:rFonts w:ascii="Segoe UI" w:cs="Segoe UI" w:eastAsia="Segoe UI" w:hAnsi="Segoe UI"/>
        </w:rPr>
        <w:t xml:space="preserve">57:56</w:t>
      </w:r>
      <w:r>
        <w:rPr>
          <w:color w:val="323130"/>
          <w:sz w:val="4.3mm"/>
          <w:szCs w:val="4.3mm"/>
          <w:rFonts w:ascii="Segoe UI" w:cs="Segoe UI" w:eastAsia="Segoe UI" w:hAnsi="Segoe UI"/>
        </w:rPr>
        <w:br/>
        <w:t xml:space="preserve">That's sort of where where I'm at with that.</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53"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58"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De Smet, Ingrid   </w:t>
      </w:r>
      <w:r>
        <w:rPr>
          <w:color w:val="a19f9d"/>
          <w:sz w:val="4.3mm"/>
          <w:szCs w:val="4.3mm"/>
          <w:rFonts w:ascii="Segoe UI" w:cs="Segoe UI" w:eastAsia="Segoe UI" w:hAnsi="Segoe UI"/>
        </w:rPr>
        <w:t xml:space="preserve">57:59</w:t>
      </w:r>
      <w:r>
        <w:rPr>
          <w:color w:val="323130"/>
          <w:sz w:val="4.3mm"/>
          <w:szCs w:val="4.3mm"/>
          <w:rFonts w:ascii="Segoe UI" w:cs="Segoe UI" w:eastAsia="Segoe UI" w:hAnsi="Segoe UI"/>
        </w:rPr>
        <w:br/>
        <w:t xml:space="preserve">It's it's very helpful.</w:t>
      </w:r>
      <w:r>
        <w:rPr>
          <w:color w:val="323130"/>
          <w:sz w:val="4.3mm"/>
          <w:szCs w:val="4.3mm"/>
          <w:rFonts w:ascii="Segoe UI" w:cs="Segoe UI" w:eastAsia="Segoe UI" w:hAnsi="Segoe UI"/>
        </w:rPr>
        <w:br/>
        <w:t xml:space="preserve">I just would have liked to see that a little bit more visible on the doctoral college website.</w:t>
      </w:r>
      <w:r>
        <w:rPr>
          <w:color w:val="323130"/>
          <w:sz w:val="4.3mm"/>
          <w:szCs w:val="4.3mm"/>
          <w:rFonts w:ascii="Segoe UI" w:cs="Segoe UI" w:eastAsia="Segoe UI" w:hAnsi="Segoe UI"/>
        </w:rPr>
        <w:br/>
        <w:t xml:space="preserve">So because it's really kind of hard to find.</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54"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59"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Vipond, Rebecca   </w:t>
      </w:r>
      <w:r>
        <w:rPr>
          <w:color w:val="a19f9d"/>
          <w:sz w:val="4.3mm"/>
          <w:szCs w:val="4.3mm"/>
          <w:rFonts w:ascii="Segoe UI" w:cs="Segoe UI" w:eastAsia="Segoe UI" w:hAnsi="Segoe UI"/>
        </w:rPr>
        <w:t xml:space="preserve">58:08</w:t>
      </w:r>
      <w:r>
        <w:rPr>
          <w:color w:val="323130"/>
          <w:sz w:val="4.3mm"/>
          <w:szCs w:val="4.3mm"/>
          <w:rFonts w:ascii="Segoe UI" w:cs="Segoe UI" w:eastAsia="Segoe UI" w:hAnsi="Segoe UI"/>
        </w:rPr>
        <w:br/>
        <w:t xml:space="preserve">So it's in the the PDF funding policy because when we're talking about the 12 hours a week, that is specifically for people who are on full time scholarships. If they are unfunded, then the the PGR funding policy does not apply in their 20 hours a week would be.</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55"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60"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De Smet, Ingrid   </w:t>
      </w:r>
      <w:r>
        <w:rPr>
          <w:color w:val="a19f9d"/>
          <w:sz w:val="4.3mm"/>
          <w:szCs w:val="4.3mm"/>
          <w:rFonts w:ascii="Segoe UI" w:cs="Segoe UI" w:eastAsia="Segoe UI" w:hAnsi="Segoe UI"/>
        </w:rPr>
        <w:t xml:space="preserve">58:18</w:t>
      </w:r>
      <w:r>
        <w:rPr>
          <w:color w:val="323130"/>
          <w:sz w:val="4.3mm"/>
          <w:szCs w:val="4.3mm"/>
          <w:rFonts w:ascii="Segoe UI" w:cs="Segoe UI" w:eastAsia="Segoe UI" w:hAnsi="Segoe UI"/>
        </w:rPr>
        <w:br/>
        <w:t xml:space="preserve">Thanks.</w:t>
      </w:r>
      <w:r>
        <w:rPr>
          <w:color w:val="323130"/>
          <w:sz w:val="4.3mm"/>
          <w:szCs w:val="4.3mm"/>
          <w:rFonts w:ascii="Segoe UI" w:cs="Segoe UI" w:eastAsia="Segoe UI" w:hAnsi="Segoe UI"/>
        </w:rPr>
        <w:br/>
        <w:t xml:space="preserve">Yeah, yeah.</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56"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61"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Vipond, Rebecca   </w:t>
      </w:r>
      <w:r>
        <w:rPr>
          <w:color w:val="a19f9d"/>
          <w:sz w:val="4.3mm"/>
          <w:szCs w:val="4.3mm"/>
          <w:rFonts w:ascii="Segoe UI" w:cs="Segoe UI" w:eastAsia="Segoe UI" w:hAnsi="Segoe UI"/>
        </w:rPr>
        <w:t xml:space="preserve">58:25</w:t>
      </w:r>
      <w:r>
        <w:rPr>
          <w:color w:val="323130"/>
          <w:sz w:val="4.3mm"/>
          <w:szCs w:val="4.3mm"/>
          <w:rFonts w:ascii="Segoe UI" w:cs="Segoe UI" w:eastAsia="Segoe UI" w:hAnsi="Segoe UI"/>
        </w:rPr>
        <w:br/>
        <w:t xml:space="preserve">What we would be talking about for international students.</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57"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62"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De Smet, Ingrid   </w:t>
      </w:r>
      <w:r>
        <w:rPr>
          <w:color w:val="a19f9d"/>
          <w:sz w:val="4.3mm"/>
          <w:szCs w:val="4.3mm"/>
          <w:rFonts w:ascii="Segoe UI" w:cs="Segoe UI" w:eastAsia="Segoe UI" w:hAnsi="Segoe UI"/>
        </w:rPr>
        <w:t xml:space="preserve">58:28</w:t>
      </w:r>
      <w:r>
        <w:rPr>
          <w:color w:val="323130"/>
          <w:sz w:val="4.3mm"/>
          <w:szCs w:val="4.3mm"/>
          <w:rFonts w:ascii="Segoe UI" w:cs="Segoe UI" w:eastAsia="Segoe UI" w:hAnsi="Segoe UI"/>
        </w:rPr>
        <w:br/>
        <w:t xml:space="preserve">Thank you very much all of you.</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58"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63"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Lambert, David   </w:t>
      </w:r>
      <w:r>
        <w:rPr>
          <w:color w:val="a19f9d"/>
          <w:sz w:val="4.3mm"/>
          <w:szCs w:val="4.3mm"/>
          <w:rFonts w:ascii="Segoe UI" w:cs="Segoe UI" w:eastAsia="Segoe UI" w:hAnsi="Segoe UI"/>
        </w:rPr>
        <w:t xml:space="preserve">58:30</w:t>
      </w:r>
      <w:r>
        <w:rPr>
          <w:color w:val="323130"/>
          <w:sz w:val="4.3mm"/>
          <w:szCs w:val="4.3mm"/>
          <w:rFonts w:ascii="Segoe UI" w:cs="Segoe UI" w:eastAsia="Segoe UI" w:hAnsi="Segoe UI"/>
        </w:rPr>
        <w:br/>
        <w:t xml:space="preserve">We're essentially out of time, but we've got Liz, Naomi and Suzanne, so obviously ask away if people need to go go and if you need to e-mail us, that's fine, Liz.</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59"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64"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Chant, Elizabeth   </w:t>
      </w:r>
      <w:r>
        <w:rPr>
          <w:color w:val="a19f9d"/>
          <w:sz w:val="4.3mm"/>
          <w:szCs w:val="4.3mm"/>
          <w:rFonts w:ascii="Segoe UI" w:cs="Segoe UI" w:eastAsia="Segoe UI" w:hAnsi="Segoe UI"/>
        </w:rPr>
        <w:t xml:space="preserve">58:41</w:t>
      </w:r>
      <w:r>
        <w:rPr>
          <w:color w:val="323130"/>
          <w:sz w:val="4.3mm"/>
          <w:szCs w:val="4.3mm"/>
          <w:rFonts w:ascii="Segoe UI" w:cs="Segoe UI" w:eastAsia="Segoe UI" w:hAnsi="Segoe UI"/>
        </w:rPr>
        <w:br/>
        <w:t xml:space="preserve">Hi, David.</w:t>
      </w:r>
      <w:r>
        <w:rPr>
          <w:color w:val="323130"/>
          <w:sz w:val="4.3mm"/>
          <w:szCs w:val="4.3mm"/>
          <w:rFonts w:ascii="Segoe UI" w:cs="Segoe UI" w:eastAsia="Segoe UI" w:hAnsi="Segoe UI"/>
        </w:rPr>
        <w:br/>
        <w:t xml:space="preserve">Thank you.</w:t>
      </w:r>
      <w:r>
        <w:rPr>
          <w:color w:val="323130"/>
          <w:sz w:val="4.3mm"/>
          <w:szCs w:val="4.3mm"/>
          <w:rFonts w:ascii="Segoe UI" w:cs="Segoe UI" w:eastAsia="Segoe UI" w:hAnsi="Segoe UI"/>
        </w:rPr>
        <w:br/>
        <w:t xml:space="preserve">Just two quick things.</w:t>
      </w:r>
      <w:r>
        <w:rPr>
          <w:color w:val="323130"/>
          <w:sz w:val="4.3mm"/>
          <w:szCs w:val="4.3mm"/>
          <w:rFonts w:ascii="Segoe UI" w:cs="Segoe UI" w:eastAsia="Segoe UI" w:hAnsi="Segoe UI"/>
        </w:rPr>
        <w:br/>
        <w:t xml:space="preserve">Firstly, I'm well.</w:t>
      </w:r>
      <w:r>
        <w:rPr>
          <w:color w:val="323130"/>
          <w:sz w:val="4.3mm"/>
          <w:szCs w:val="4.3mm"/>
          <w:rFonts w:ascii="Segoe UI" w:cs="Segoe UI" w:eastAsia="Segoe UI" w:hAnsi="Segoe UI"/>
        </w:rPr>
        <w:br/>
        <w:t xml:space="preserve">My cousin Bud is also here.</w:t>
      </w:r>
      <w:r>
        <w:rPr>
          <w:color w:val="323130"/>
          <w:sz w:val="4.3mm"/>
          <w:szCs w:val="4.3mm"/>
          <w:rFonts w:ascii="Segoe UI" w:cs="Segoe UI" w:eastAsia="Segoe UI" w:hAnsi="Segoe UI"/>
        </w:rPr>
        <w:br/>
        <w:t xml:space="preserve">Who might want to chip in? But will myself and another colleague who's actually from a life sciences background a Co supervising and a full C student and a kind of interdisciplinary project?</w:t>
      </w:r>
      <w:r>
        <w:rPr>
          <w:color w:val="323130"/>
          <w:sz w:val="4.3mm"/>
          <w:szCs w:val="4.3mm"/>
          <w:rFonts w:ascii="Segoe UI" w:cs="Segoe UI" w:eastAsia="Segoe UI" w:hAnsi="Segoe UI"/>
        </w:rPr>
        <w:br/>
        <w:t xml:space="preserve">So we wanted to clarify if there are any stipulations that you're aware of from M4C in terms of the kind of thesis format that they actually have to submit. I'm sure there's I'm new to this, which is why I'm asking. I'm sure there are some kind.</w:t>
      </w:r>
      <w:r>
        <w:rPr>
          <w:color w:val="323130"/>
          <w:sz w:val="4.3mm"/>
          <w:szCs w:val="4.3mm"/>
          <w:rFonts w:ascii="Segoe UI" w:cs="Segoe UI" w:eastAsia="Segoe UI" w:hAnsi="Segoe UI"/>
        </w:rPr>
        <w:br/>
        <w:t xml:space="preserve">Of written documentation that we.</w:t>
      </w:r>
      <w:r>
        <w:rPr>
          <w:color w:val="323130"/>
          <w:sz w:val="4.3mm"/>
          <w:szCs w:val="4.3mm"/>
          <w:rFonts w:ascii="Segoe UI" w:cs="Segoe UI" w:eastAsia="Segoe UI" w:hAnsi="Segoe UI"/>
        </w:rPr>
        <w:br/>
        <w:t xml:space="preserve">Probably go over, but we're potentially anticipating something that might not look like a sort of more traditional humanities PhD submission.</w:t>
      </w:r>
      <w:r>
        <w:rPr>
          <w:color w:val="323130"/>
          <w:sz w:val="4.3mm"/>
          <w:szCs w:val="4.3mm"/>
          <w:rFonts w:ascii="Segoe UI" w:cs="Segoe UI" w:eastAsia="Segoe UI" w:hAnsi="Segoe UI"/>
        </w:rPr>
        <w:br/>
        <w:t xml:space="preserve">So we thought it was worth asking.</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60"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65"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Lambert, David   </w:t>
      </w:r>
      <w:r>
        <w:rPr>
          <w:color w:val="a19f9d"/>
          <w:sz w:val="4.3mm"/>
          <w:szCs w:val="4.3mm"/>
          <w:rFonts w:ascii="Segoe UI" w:cs="Segoe UI" w:eastAsia="Segoe UI" w:hAnsi="Segoe UI"/>
        </w:rPr>
        <w:t xml:space="preserve">59:21</w:t>
      </w:r>
      <w:r>
        <w:rPr>
          <w:color w:val="323130"/>
          <w:sz w:val="4.3mm"/>
          <w:szCs w:val="4.3mm"/>
          <w:rFonts w:ascii="Segoe UI" w:cs="Segoe UI" w:eastAsia="Segoe UI" w:hAnsi="Segoe UI"/>
        </w:rPr>
        <w:br/>
        <w:t xml:space="preserve">Very very briefly.</w:t>
      </w:r>
      <w:r>
        <w:rPr>
          <w:color w:val="323130"/>
          <w:sz w:val="4.3mm"/>
          <w:szCs w:val="4.3mm"/>
          <w:rFonts w:ascii="Segoe UI" w:cs="Segoe UI" w:eastAsia="Segoe UI" w:hAnsi="Segoe UI"/>
        </w:rPr>
        <w:br/>
        <w:t xml:space="preserve">I mean, one of the fun of the PhD was funded, then it was in the HRC criteria.</w:t>
      </w:r>
      <w:r>
        <w:rPr>
          <w:color w:val="323130"/>
          <w:sz w:val="4.3mm"/>
          <w:szCs w:val="4.3mm"/>
          <w:rFonts w:ascii="Segoe UI" w:cs="Segoe UI" w:eastAsia="Segoe UI" w:hAnsi="Segoe UI"/>
        </w:rPr>
        <w:br/>
        <w:t xml:space="preserve">It was eligible, so you've ticked that box from really going forward, unless there's, like, a radical change in topic M4C don't care.</w:t>
      </w:r>
      <w:r>
        <w:rPr>
          <w:color w:val="323130"/>
          <w:sz w:val="4.3mm"/>
          <w:szCs w:val="4.3mm"/>
          <w:rFonts w:ascii="Segoe UI" w:cs="Segoe UI" w:eastAsia="Segoe UI" w:hAnsi="Segoe UI"/>
        </w:rPr>
        <w:br/>
        <w:t xml:space="preserve">It's essentially it's a Warwick P HD and needs to do the Warwick things.</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61"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66"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Chant, Elizabeth   </w:t>
      </w:r>
      <w:r>
        <w:rPr>
          <w:color w:val="a19f9d"/>
          <w:sz w:val="4.3mm"/>
          <w:szCs w:val="4.3mm"/>
          <w:rFonts w:ascii="Segoe UI" w:cs="Segoe UI" w:eastAsia="Segoe UI" w:hAnsi="Segoe UI"/>
        </w:rPr>
        <w:t xml:space="preserve">59:39</w:t>
      </w:r>
      <w:r>
        <w:rPr>
          <w:color w:val="323130"/>
          <w:sz w:val="4.3mm"/>
          <w:szCs w:val="4.3mm"/>
          <w:rFonts w:ascii="Segoe UI" w:cs="Segoe UI" w:eastAsia="Segoe UI" w:hAnsi="Segoe UI"/>
        </w:rPr>
        <w:br/>
        <w:t xml:space="preserve">OK.</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62"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67"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Lambert, David   </w:t>
      </w:r>
      <w:r>
        <w:rPr>
          <w:color w:val="a19f9d"/>
          <w:sz w:val="4.3mm"/>
          <w:szCs w:val="4.3mm"/>
          <w:rFonts w:ascii="Segoe UI" w:cs="Segoe UI" w:eastAsia="Segoe UI" w:hAnsi="Segoe UI"/>
        </w:rPr>
        <w:t xml:space="preserve">59:39</w:t>
      </w:r>
      <w:r>
        <w:rPr>
          <w:color w:val="323130"/>
          <w:sz w:val="4.3mm"/>
          <w:szCs w:val="4.3mm"/>
          <w:rFonts w:ascii="Segoe UI" w:cs="Segoe UI" w:eastAsia="Segoe UI" w:hAnsi="Segoe UI"/>
        </w:rPr>
        <w:br/>
        <w:t xml:space="preserve">So yeah, only if there was now a dramatic change, which may be meant it was no longer eligible under HRC, would there be a problem?</w:t>
      </w:r>
      <w:r>
        <w:rPr>
          <w:color w:val="323130"/>
          <w:sz w:val="4.3mm"/>
          <w:szCs w:val="4.3mm"/>
          <w:rFonts w:ascii="Segoe UI" w:cs="Segoe UI" w:eastAsia="Segoe UI" w:hAnsi="Segoe UI"/>
        </w:rPr>
        <w:br/>
        <w:t xml:space="preserve">I can't see otherwise.</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63"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68"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Chant, Elizabeth   </w:t>
      </w:r>
      <w:r>
        <w:rPr>
          <w:color w:val="a19f9d"/>
          <w:sz w:val="4.3mm"/>
          <w:szCs w:val="4.3mm"/>
          <w:rFonts w:ascii="Segoe UI" w:cs="Segoe UI" w:eastAsia="Segoe UI" w:hAnsi="Segoe UI"/>
        </w:rPr>
        <w:t xml:space="preserve">59:47</w:t>
      </w:r>
      <w:r>
        <w:rPr>
          <w:color w:val="323130"/>
          <w:sz w:val="4.3mm"/>
          <w:szCs w:val="4.3mm"/>
          <w:rFonts w:ascii="Segoe UI" w:cs="Segoe UI" w:eastAsia="Segoe UI" w:hAnsi="Segoe UI"/>
        </w:rPr>
        <w:br/>
        <w:t xml:space="preserve">OK. All right. If anything to that effect does happen, we'll obviously be in touch.</w:t>
      </w:r>
      <w:r>
        <w:rPr>
          <w:color w:val="323130"/>
          <w:sz w:val="4.3mm"/>
          <w:szCs w:val="4.3mm"/>
          <w:rFonts w:ascii="Segoe UI" w:cs="Segoe UI" w:eastAsia="Segoe UI" w:hAnsi="Segoe UI"/>
        </w:rPr>
        <w:br/>
        <w:t xml:space="preserve">But the second thing I just wanted to check is can we send funding or something?</w:t>
      </w:r>
      <w:r>
        <w:rPr>
          <w:color w:val="323130"/>
          <w:sz w:val="4.3mm"/>
          <w:szCs w:val="4.3mm"/>
          <w:rFonts w:ascii="Segoe UI" w:cs="Segoe UI" w:eastAsia="Segoe UI" w:hAnsi="Segoe UI"/>
        </w:rPr>
        <w:br/>
        <w:t xml:space="preserve">Training opportunities and things like that through to the M4C resource account. I'm organising something in a couple of weeks with a colleague that might be interesting for PhD students in terms of training. So just wanted to cool. Thank you.</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64"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69"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Lambert, David   </w:t>
      </w:r>
      <w:r>
        <w:rPr>
          <w:color w:val="a19f9d"/>
          <w:sz w:val="4.3mm"/>
          <w:szCs w:val="4.3mm"/>
          <w:rFonts w:ascii="Segoe UI" w:cs="Segoe UI" w:eastAsia="Segoe UI" w:hAnsi="Segoe UI"/>
        </w:rPr>
        <w:t xml:space="preserve">1:00:07</w:t>
      </w:r>
      <w:r>
        <w:rPr>
          <w:color w:val="323130"/>
          <w:sz w:val="4.3mm"/>
          <w:szCs w:val="4.3mm"/>
          <w:rFonts w:ascii="Segoe UI" w:cs="Segoe UI" w:eastAsia="Segoe UI" w:hAnsi="Segoe UI"/>
        </w:rPr>
        <w:br/>
        <w:t xml:space="preserve">Yeah, probably what I'd suggest, Liz actually is use the cardra resource accounts just because that one in the sense is because presumably this funding, this training opportunity would be just for arts and humanities students in general rather than the ones who are specifically funded by M4C.</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65"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70"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Chant, Elizabeth   </w:t>
      </w:r>
      <w:r>
        <w:rPr>
          <w:color w:val="a19f9d"/>
          <w:sz w:val="4.3mm"/>
          <w:szCs w:val="4.3mm"/>
          <w:rFonts w:ascii="Segoe UI" w:cs="Segoe UI" w:eastAsia="Segoe UI" w:hAnsi="Segoe UI"/>
        </w:rPr>
        <w:t xml:space="preserve">1:00:12</w:t>
      </w:r>
      <w:r>
        <w:rPr>
          <w:color w:val="323130"/>
          <w:sz w:val="4.3mm"/>
          <w:szCs w:val="4.3mm"/>
          <w:rFonts w:ascii="Segoe UI" w:cs="Segoe UI" w:eastAsia="Segoe UI" w:hAnsi="Segoe UI"/>
        </w:rPr>
        <w:br/>
        <w:t xml:space="preserve">Cardio. OK.</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66"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71"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Lambert, David   </w:t>
      </w:r>
      <w:r>
        <w:rPr>
          <w:color w:val="a19f9d"/>
          <w:sz w:val="4.3mm"/>
          <w:szCs w:val="4.3mm"/>
          <w:rFonts w:ascii="Segoe UI" w:cs="Segoe UI" w:eastAsia="Segoe UI" w:hAnsi="Segoe UI"/>
        </w:rPr>
        <w:t xml:space="preserve">1:00:22</w:t>
      </w:r>
      <w:r>
        <w:rPr>
          <w:color w:val="323130"/>
          <w:sz w:val="4.3mm"/>
          <w:szCs w:val="4.3mm"/>
          <w:rFonts w:ascii="Segoe UI" w:cs="Segoe UI" w:eastAsia="Segoe UI" w:hAnsi="Segoe UI"/>
        </w:rPr>
        <w:br/>
        <w:t xml:space="preserve">So that's what I do.</w:t>
      </w:r>
      <w:r>
        <w:rPr>
          <w:color w:val="323130"/>
          <w:sz w:val="4.3mm"/>
          <w:szCs w:val="4.3mm"/>
          <w:rFonts w:ascii="Segoe UI" w:cs="Segoe UI" w:eastAsia="Segoe UI" w:hAnsi="Segoe UI"/>
        </w:rPr>
        <w:br/>
        <w:t xml:space="preserve">They get read by the same people, but they they kind of signify slightly different things.</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67"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72"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Chant, Elizabeth   </w:t>
      </w:r>
      <w:r>
        <w:rPr>
          <w:color w:val="a19f9d"/>
          <w:sz w:val="4.3mm"/>
          <w:szCs w:val="4.3mm"/>
          <w:rFonts w:ascii="Segoe UI" w:cs="Segoe UI" w:eastAsia="Segoe UI" w:hAnsi="Segoe UI"/>
        </w:rPr>
        <w:t xml:space="preserve">1:00:24</w:t>
      </w:r>
      <w:r>
        <w:rPr>
          <w:color w:val="323130"/>
          <w:sz w:val="4.3mm"/>
          <w:szCs w:val="4.3mm"/>
          <w:rFonts w:ascii="Segoe UI" w:cs="Segoe UI" w:eastAsia="Segoe UI" w:hAnsi="Segoe UI"/>
        </w:rPr>
        <w:br/>
        <w:t xml:space="preserve">OK. Yep.</w:t>
      </w:r>
      <w:r>
        <w:rPr>
          <w:color w:val="323130"/>
          <w:sz w:val="4.3mm"/>
          <w:szCs w:val="4.3mm"/>
          <w:rFonts w:ascii="Segoe UI" w:cs="Segoe UI" w:eastAsia="Segoe UI" w:hAnsi="Segoe UI"/>
        </w:rPr>
        <w:br/>
        <w:t xml:space="preserve">Thank you very much.</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68"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73"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Lambert, David   </w:t>
      </w:r>
      <w:r>
        <w:rPr>
          <w:color w:val="a19f9d"/>
          <w:sz w:val="4.3mm"/>
          <w:szCs w:val="4.3mm"/>
          <w:rFonts w:ascii="Segoe UI" w:cs="Segoe UI" w:eastAsia="Segoe UI" w:hAnsi="Segoe UI"/>
        </w:rPr>
        <w:t xml:space="preserve">1:00:29</w:t>
      </w:r>
      <w:r>
        <w:rPr>
          <w:color w:val="323130"/>
          <w:sz w:val="4.3mm"/>
          <w:szCs w:val="4.3mm"/>
          <w:rFonts w:ascii="Segoe UI" w:cs="Segoe UI" w:eastAsia="Segoe UI" w:hAnsi="Segoe UI"/>
        </w:rPr>
        <w:br/>
        <w:t xml:space="preserve">Naomi.</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69"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74"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Vogt, Naomi   </w:t>
      </w:r>
      <w:r>
        <w:rPr>
          <w:color w:val="a19f9d"/>
          <w:sz w:val="4.3mm"/>
          <w:szCs w:val="4.3mm"/>
          <w:rFonts w:ascii="Segoe UI" w:cs="Segoe UI" w:eastAsia="Segoe UI" w:hAnsi="Segoe UI"/>
        </w:rPr>
        <w:t xml:space="preserve">1:00:34</w:t>
      </w:r>
      <w:r>
        <w:rPr>
          <w:color w:val="323130"/>
          <w:sz w:val="4.3mm"/>
          <w:szCs w:val="4.3mm"/>
          <w:rFonts w:ascii="Segoe UI" w:cs="Segoe UI" w:eastAsia="Segoe UI" w:hAnsi="Segoe UI"/>
        </w:rPr>
        <w:br/>
        <w:t xml:space="preserve">Hi. Yes, I think you mentioned earlier in your presentation available funding to encourage in person supervisions when it's kind of between different institutions.</w:t>
      </w:r>
      <w:r>
        <w:rPr>
          <w:color w:val="323130"/>
          <w:sz w:val="4.3mm"/>
          <w:szCs w:val="4.3mm"/>
          <w:rFonts w:ascii="Segoe UI" w:cs="Segoe UI" w:eastAsia="Segoe UI" w:hAnsi="Segoe UI"/>
        </w:rPr>
        <w:br/>
        <w:t xml:space="preserve">I've also had a situation one of my M4C students where I'm the secondary supervisor, part of a project is based in a museum in Lincoln.</w:t>
      </w:r>
      <w:r>
        <w:rPr>
          <w:color w:val="323130"/>
          <w:sz w:val="4.3mm"/>
          <w:szCs w:val="4.3mm"/>
          <w:rFonts w:ascii="Segoe UI" w:cs="Segoe UI" w:eastAsia="Segoe UI" w:hAnsi="Segoe UI"/>
        </w:rPr>
        <w:br/>
        <w:t xml:space="preserve">In the end I just had to kind of the one time I did that, I applied for funding for my department and they were unhappy about that.</w:t>
      </w:r>
      <w:r>
        <w:rPr>
          <w:color w:val="323130"/>
          <w:sz w:val="4.3mm"/>
          <w:szCs w:val="4.3mm"/>
          <w:rFonts w:ascii="Segoe UI" w:cs="Segoe UI" w:eastAsia="Segoe UI" w:hAnsi="Segoe UI"/>
        </w:rPr>
        <w:br/>
        <w:t xml:space="preserve">So it worked out.</w:t>
      </w:r>
      <w:r>
        <w:rPr>
          <w:color w:val="323130"/>
          <w:sz w:val="4.3mm"/>
          <w:szCs w:val="4.3mm"/>
          <w:rFonts w:ascii="Segoe UI" w:cs="Segoe UI" w:eastAsia="Segoe UI" w:hAnsi="Segoe UI"/>
        </w:rPr>
        <w:br/>
        <w:t xml:space="preserve">But what are sources for this?</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70"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75"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Forman, Ross   </w:t>
      </w:r>
      <w:r>
        <w:rPr>
          <w:color w:val="a19f9d"/>
          <w:sz w:val="4.3mm"/>
          <w:szCs w:val="4.3mm"/>
          <w:rFonts w:ascii="Segoe UI" w:cs="Segoe UI" w:eastAsia="Segoe UI" w:hAnsi="Segoe UI"/>
        </w:rPr>
        <w:t xml:space="preserve">1:01:02</w:t>
      </w:r>
      <w:r>
        <w:rPr>
          <w:color w:val="323130"/>
          <w:sz w:val="4.3mm"/>
          <w:szCs w:val="4.3mm"/>
          <w:rFonts w:ascii="Segoe UI" w:cs="Segoe UI" w:eastAsia="Segoe UI" w:hAnsi="Segoe UI"/>
        </w:rPr>
        <w:br/>
        <w:t xml:space="preserve">So I'm Farsi will cover that. They will cover it if it's.</w:t>
      </w:r>
      <w:r>
        <w:rPr>
          <w:color w:val="323130"/>
          <w:sz w:val="4.3mm"/>
          <w:szCs w:val="4.3mm"/>
          <w:rFonts w:ascii="Segoe UI" w:cs="Segoe UI" w:eastAsia="Segoe UI" w:hAnsi="Segoe UI"/>
        </w:rPr>
        <w:br/>
        <w:t xml:space="preserve">Out of site, that's you know for the application like a a museum or at one of the partner institutions.</w:t>
      </w:r>
      <w:r>
        <w:rPr>
          <w:color w:val="323130"/>
          <w:sz w:val="4.3mm"/>
          <w:szCs w:val="4.3mm"/>
          <w:rFonts w:ascii="Segoe UI" w:cs="Segoe UI" w:eastAsia="Segoe UI" w:hAnsi="Segoe UI"/>
        </w:rPr>
        <w:br/>
        <w:t xml:space="preserve">So if you're traveling to to be wherever you're cosuervisor is, they will not cover it anywhere else.</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71"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76"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Vogt, Naomi   </w:t>
      </w:r>
      <w:r>
        <w:rPr>
          <w:color w:val="a19f9d"/>
          <w:sz w:val="4.3mm"/>
          <w:szCs w:val="4.3mm"/>
          <w:rFonts w:ascii="Segoe UI" w:cs="Segoe UI" w:eastAsia="Segoe UI" w:hAnsi="Segoe UI"/>
        </w:rPr>
        <w:t xml:space="preserve">1:01:17</w:t>
      </w:r>
      <w:r>
        <w:rPr>
          <w:color w:val="323130"/>
          <w:sz w:val="4.3mm"/>
          <w:szCs w:val="4.3mm"/>
          <w:rFonts w:ascii="Segoe UI" w:cs="Segoe UI" w:eastAsia="Segoe UI" w:hAnsi="Segoe UI"/>
        </w:rPr>
        <w:br/>
        <w:t xml:space="preserve">OK.</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72"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77"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Lambert, David   </w:t>
      </w:r>
      <w:r>
        <w:rPr>
          <w:color w:val="a19f9d"/>
          <w:sz w:val="4.3mm"/>
          <w:szCs w:val="4.3mm"/>
          <w:rFonts w:ascii="Segoe UI" w:cs="Segoe UI" w:eastAsia="Segoe UI" w:hAnsi="Segoe UI"/>
        </w:rPr>
        <w:t xml:space="preserve">1:01:18</w:t>
      </w:r>
      <w:r>
        <w:rPr>
          <w:color w:val="323130"/>
          <w:sz w:val="4.3mm"/>
          <w:szCs w:val="4.3mm"/>
          <w:rFonts w:ascii="Segoe UI" w:cs="Segoe UI" w:eastAsia="Segoe UI" w:hAnsi="Segoe UI"/>
        </w:rPr>
        <w:br/>
        <w:t xml:space="preserve">And in practical terms, Ross, you know.</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73"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78"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Forman, Ross   </w:t>
      </w:r>
      <w:r>
        <w:rPr>
          <w:color w:val="a19f9d"/>
          <w:sz w:val="4.3mm"/>
          <w:szCs w:val="4.3mm"/>
          <w:rFonts w:ascii="Segoe UI" w:cs="Segoe UI" w:eastAsia="Segoe UI" w:hAnsi="Segoe UI"/>
        </w:rPr>
        <w:t xml:space="preserve">1:01:18</w:t>
      </w:r>
      <w:r>
        <w:rPr>
          <w:color w:val="323130"/>
          <w:sz w:val="4.3mm"/>
          <w:szCs w:val="4.3mm"/>
          <w:rFonts w:ascii="Segoe UI" w:cs="Segoe UI" w:eastAsia="Segoe UI" w:hAnsi="Segoe UI"/>
        </w:rPr>
        <w:br/>
        <w:t xml:space="preserve">So for example, if the student lives somewhere else and you want to meet where the student lives now.</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74"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79"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Lambert, David   </w:t>
      </w:r>
      <w:r>
        <w:rPr>
          <w:color w:val="a19f9d"/>
          <w:sz w:val="4.3mm"/>
          <w:szCs w:val="4.3mm"/>
          <w:rFonts w:ascii="Segoe UI" w:cs="Segoe UI" w:eastAsia="Segoe UI" w:hAnsi="Segoe UI"/>
        </w:rPr>
        <w:t xml:space="preserve">1:01:24</w:t>
      </w:r>
      <w:r>
        <w:rPr>
          <w:color w:val="323130"/>
          <w:sz w:val="4.3mm"/>
          <w:szCs w:val="4.3mm"/>
          <w:rFonts w:ascii="Segoe UI" w:cs="Segoe UI" w:eastAsia="Segoe UI" w:hAnsi="Segoe UI"/>
        </w:rPr>
        <w:br/>
        <w:t xml:space="preserve">In practical terms, Ross, do you know how we make that funding application?</w:t>
      </w:r>
      <w:r>
        <w:rPr>
          <w:color w:val="323130"/>
          <w:sz w:val="4.3mm"/>
          <w:szCs w:val="4.3mm"/>
          <w:rFonts w:ascii="Segoe UI" w:cs="Segoe UI" w:eastAsia="Segoe UI" w:hAnsi="Segoe UI"/>
        </w:rPr>
        <w:br/>
        <w:t xml:space="preserve">Because I must have this, I found this difficult to understand as well.</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75"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80"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Forman, Ross   </w:t>
      </w:r>
      <w:r>
        <w:rPr>
          <w:color w:val="a19f9d"/>
          <w:sz w:val="4.3mm"/>
          <w:szCs w:val="4.3mm"/>
          <w:rFonts w:ascii="Segoe UI" w:cs="Segoe UI" w:eastAsia="Segoe UI" w:hAnsi="Segoe UI"/>
        </w:rPr>
        <w:t xml:space="preserve">1:01:33</w:t>
      </w:r>
      <w:r>
        <w:rPr>
          <w:color w:val="323130"/>
          <w:sz w:val="4.3mm"/>
          <w:szCs w:val="4.3mm"/>
          <w:rFonts w:ascii="Segoe UI" w:cs="Segoe UI" w:eastAsia="Segoe UI" w:hAnsi="Segoe UI"/>
        </w:rPr>
        <w:br/>
        <w:t xml:space="preserve">Sharon was taking care of that for us in the past.</w:t>
      </w:r>
      <w:r>
        <w:rPr>
          <w:color w:val="323130"/>
          <w:sz w:val="4.3mm"/>
          <w:szCs w:val="4.3mm"/>
          <w:rFonts w:ascii="Segoe UI" w:cs="Segoe UI" w:eastAsia="Segoe UI" w:hAnsi="Segoe UI"/>
        </w:rPr>
        <w:br/>
        <w:t xml:space="preserve">Lisa, do you know the answer to that?</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76"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81"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Millard, Lisa   </w:t>
      </w:r>
      <w:r>
        <w:rPr>
          <w:color w:val="a19f9d"/>
          <w:sz w:val="4.3mm"/>
          <w:szCs w:val="4.3mm"/>
          <w:rFonts w:ascii="Segoe UI" w:cs="Segoe UI" w:eastAsia="Segoe UI" w:hAnsi="Segoe UI"/>
        </w:rPr>
        <w:t xml:space="preserve">1:01:37</w:t>
      </w:r>
      <w:r>
        <w:rPr>
          <w:color w:val="323130"/>
          <w:sz w:val="4.3mm"/>
          <w:szCs w:val="4.3mm"/>
          <w:rFonts w:ascii="Segoe UI" w:cs="Segoe UI" w:eastAsia="Segoe UI" w:hAnsi="Segoe UI"/>
        </w:rPr>
        <w:br/>
        <w:t xml:space="preserve">Yeah. So there's information on the VPP as well. But yeah, so if you are in that position, then yeah, feel free to send it through to me and I can do the backwards and forwards. That's fine.</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77"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82"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Vogt, Naomi   </w:t>
      </w:r>
      <w:r>
        <w:rPr>
          <w:color w:val="a19f9d"/>
          <w:sz w:val="4.3mm"/>
          <w:szCs w:val="4.3mm"/>
          <w:rFonts w:ascii="Segoe UI" w:cs="Segoe UI" w:eastAsia="Segoe UI" w:hAnsi="Segoe UI"/>
        </w:rPr>
        <w:t xml:space="preserve">1:01:48</w:t>
      </w:r>
      <w:r>
        <w:rPr>
          <w:color w:val="323130"/>
          <w:sz w:val="4.3mm"/>
          <w:szCs w:val="4.3mm"/>
          <w:rFonts w:ascii="Segoe UI" w:cs="Segoe UI" w:eastAsia="Segoe UI" w:hAnsi="Segoe UI"/>
        </w:rPr>
        <w:br/>
        <w:t xml:space="preserve">Thank you.</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78"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83"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Lambert, David   </w:t>
      </w:r>
      <w:r>
        <w:rPr>
          <w:color w:val="a19f9d"/>
          <w:sz w:val="4.3mm"/>
          <w:szCs w:val="4.3mm"/>
          <w:rFonts w:ascii="Segoe UI" w:cs="Segoe UI" w:eastAsia="Segoe UI" w:hAnsi="Segoe UI"/>
        </w:rPr>
        <w:t xml:space="preserve">1:01:50</w:t>
      </w:r>
      <w:r>
        <w:rPr>
          <w:color w:val="323130"/>
          <w:sz w:val="4.3mm"/>
          <w:szCs w:val="4.3mm"/>
          <w:rFonts w:ascii="Segoe UI" w:cs="Segoe UI" w:eastAsia="Segoe UI" w:hAnsi="Segoe UI"/>
        </w:rPr>
        <w:br/>
        <w:t xml:space="preserve">OK.</w:t>
      </w:r>
      <w:r>
        <w:rPr>
          <w:color w:val="323130"/>
          <w:sz w:val="4.3mm"/>
          <w:szCs w:val="4.3mm"/>
          <w:rFonts w:ascii="Segoe UI" w:cs="Segoe UI" w:eastAsia="Segoe UI" w:hAnsi="Segoe UI"/>
        </w:rPr>
        <w:br/>
        <w:t xml:space="preserve">Thank you, Suzanne.</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79"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84"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Frey-Kupper, Suzanne   </w:t>
      </w:r>
      <w:r>
        <w:rPr>
          <w:color w:val="a19f9d"/>
          <w:sz w:val="4.3mm"/>
          <w:szCs w:val="4.3mm"/>
          <w:rFonts w:ascii="Segoe UI" w:cs="Segoe UI" w:eastAsia="Segoe UI" w:hAnsi="Segoe UI"/>
        </w:rPr>
        <w:t xml:space="preserve">1:01:55</w:t>
      </w:r>
      <w:r>
        <w:rPr>
          <w:color w:val="323130"/>
          <w:sz w:val="4.3mm"/>
          <w:szCs w:val="4.3mm"/>
          <w:rFonts w:ascii="Segoe UI" w:cs="Segoe UI" w:eastAsia="Segoe UI" w:hAnsi="Segoe UI"/>
        </w:rPr>
        <w:br/>
        <w:t xml:space="preserve">I have a student who needs 2 research trips to collect material.</w:t>
      </w:r>
      <w:r>
        <w:rPr>
          <w:color w:val="323130"/>
          <w:sz w:val="4.3mm"/>
          <w:szCs w:val="4.3mm"/>
          <w:rFonts w:ascii="Segoe UI" w:cs="Segoe UI" w:eastAsia="Segoe UI" w:hAnsi="Segoe UI"/>
        </w:rPr>
        <w:br/>
        <w:t xml:space="preserve">He can't gather otherwise and he has done one of the trips and had at some point got very small contribution just for the travel to go somewhere where he was awarded, you know.</w:t>
      </w:r>
      <w:r>
        <w:rPr>
          <w:color w:val="323130"/>
          <w:sz w:val="4.3mm"/>
          <w:szCs w:val="4.3mm"/>
          <w:rFonts w:ascii="Segoe UI" w:cs="Segoe UI" w:eastAsia="Segoe UI" w:hAnsi="Segoe UI"/>
        </w:rPr>
        <w:br/>
        <w:t xml:space="preserve">A2 Week Scholarship where all other things were founded and.</w:t>
      </w:r>
      <w:r>
        <w:rPr>
          <w:color w:val="323130"/>
          <w:sz w:val="4.3mm"/>
          <w:szCs w:val="4.3mm"/>
          <w:rFonts w:ascii="Segoe UI" w:cs="Segoe UI" w:eastAsia="Segoe UI" w:hAnsi="Segoe UI"/>
        </w:rPr>
        <w:br/>
        <w:t xml:space="preserve">So is it possible for him to apply to the second place?</w:t>
      </w:r>
      <w:r>
        <w:rPr>
          <w:color w:val="323130"/>
          <w:sz w:val="4.3mm"/>
          <w:szCs w:val="4.3mm"/>
          <w:rFonts w:ascii="Segoe UI" w:cs="Segoe UI" w:eastAsia="Segoe UI" w:hAnsi="Segoe UI"/>
        </w:rPr>
        <w:br/>
        <w:t xml:space="preserve">This is purely research.</w:t>
      </w:r>
      <w:r>
        <w:rPr>
          <w:color w:val="323130"/>
          <w:sz w:val="4.3mm"/>
          <w:szCs w:val="4.3mm"/>
          <w:rFonts w:ascii="Segoe UI" w:cs="Segoe UI" w:eastAsia="Segoe UI" w:hAnsi="Segoe UI"/>
        </w:rPr>
        <w:br/>
        <w:t xml:space="preserve">It's not outreach.</w:t>
      </w:r>
      <w:r>
        <w:rPr>
          <w:color w:val="323130"/>
          <w:sz w:val="4.3mm"/>
          <w:szCs w:val="4.3mm"/>
          <w:rFonts w:ascii="Segoe UI" w:cs="Segoe UI" w:eastAsia="Segoe UI" w:hAnsi="Segoe UI"/>
        </w:rPr>
        <w:br/>
        <w:t xml:space="preserve">Are there any limits for the funding?</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80"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85"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Forman, Ross   </w:t>
      </w:r>
      <w:r>
        <w:rPr>
          <w:color w:val="a19f9d"/>
          <w:sz w:val="4.3mm"/>
          <w:szCs w:val="4.3mm"/>
          <w:rFonts w:ascii="Segoe UI" w:cs="Segoe UI" w:eastAsia="Segoe UI" w:hAnsi="Segoe UI"/>
        </w:rPr>
        <w:t xml:space="preserve">1:02:36</w:t>
      </w:r>
      <w:r>
        <w:rPr>
          <w:color w:val="323130"/>
          <w:sz w:val="4.3mm"/>
          <w:szCs w:val="4.3mm"/>
          <w:rFonts w:ascii="Segoe UI" w:cs="Segoe UI" w:eastAsia="Segoe UI" w:hAnsi="Segoe UI"/>
        </w:rPr>
        <w:br/>
        <w:t xml:space="preserve">No, there are no limits you can apply again through the the Research Development Fund.</w:t>
      </w:r>
      <w:r>
        <w:rPr>
          <w:color w:val="323130"/>
          <w:sz w:val="4.3mm"/>
          <w:szCs w:val="4.3mm"/>
          <w:rFonts w:ascii="Segoe UI" w:cs="Segoe UI" w:eastAsia="Segoe UI" w:hAnsi="Segoe UI"/>
        </w:rPr>
        <w:br/>
        <w:t xml:space="preserve">You'll need to make a you know a case, obviously, and you'll have to support that case.</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81"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86"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Frey-Kupper, Suzanne   </w:t>
      </w:r>
      <w:r>
        <w:rPr>
          <w:color w:val="a19f9d"/>
          <w:sz w:val="4.3mm"/>
          <w:szCs w:val="4.3mm"/>
          <w:rFonts w:ascii="Segoe UI" w:cs="Segoe UI" w:eastAsia="Segoe UI" w:hAnsi="Segoe UI"/>
        </w:rPr>
        <w:t xml:space="preserve">1:02:45</w:t>
      </w:r>
      <w:r>
        <w:rPr>
          <w:color w:val="323130"/>
          <w:sz w:val="4.3mm"/>
          <w:szCs w:val="4.3mm"/>
          <w:rFonts w:ascii="Segoe UI" w:cs="Segoe UI" w:eastAsia="Segoe UI" w:hAnsi="Segoe UI"/>
        </w:rPr>
        <w:br/>
        <w:t xml:space="preserve">Yes, yes, yes. Unfortunately it's in the United States and we may need to get some more funding, but this is good to know.</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82"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87"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Forman, Ross   </w:t>
      </w:r>
      <w:r>
        <w:rPr>
          <w:color w:val="a19f9d"/>
          <w:sz w:val="4.3mm"/>
          <w:szCs w:val="4.3mm"/>
          <w:rFonts w:ascii="Segoe UI" w:cs="Segoe UI" w:eastAsia="Segoe UI" w:hAnsi="Segoe UI"/>
        </w:rPr>
        <w:t xml:space="preserve">1:02:53</w:t>
      </w:r>
      <w:r>
        <w:rPr>
          <w:color w:val="323130"/>
          <w:sz w:val="4.3mm"/>
          <w:szCs w:val="4.3mm"/>
          <w:rFonts w:ascii="Segoe UI" w:cs="Segoe UI" w:eastAsia="Segoe UI" w:hAnsi="Segoe UI"/>
        </w:rPr>
        <w:br/>
        <w:t xml:space="preserve">I mean, normally you know that they will fund the travel, there's no particular limit to the travel cost on the rgf. The only limit is to the accommodation.</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83"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88"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Frey-Kupper, Suzanne   </w:t>
      </w:r>
      <w:r>
        <w:rPr>
          <w:color w:val="a19f9d"/>
          <w:sz w:val="4.3mm"/>
          <w:szCs w:val="4.3mm"/>
          <w:rFonts w:ascii="Segoe UI" w:cs="Segoe UI" w:eastAsia="Segoe UI" w:hAnsi="Segoe UI"/>
        </w:rPr>
        <w:t xml:space="preserve">1:03:02</w:t>
      </w:r>
      <w:r>
        <w:rPr>
          <w:color w:val="323130"/>
          <w:sz w:val="4.3mm"/>
          <w:szCs w:val="4.3mm"/>
          <w:rFonts w:ascii="Segoe UI" w:cs="Segoe UI" w:eastAsia="Segoe UI" w:hAnsi="Segoe UI"/>
        </w:rPr>
        <w:br/>
        <w:t xml:space="preserve">Yes, the 1600 lbs. Yeah.</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84"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89"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Forman, Ross   </w:t>
      </w:r>
      <w:r>
        <w:rPr>
          <w:color w:val="a19f9d"/>
          <w:sz w:val="4.3mm"/>
          <w:szCs w:val="4.3mm"/>
          <w:rFonts w:ascii="Segoe UI" w:cs="Segoe UI" w:eastAsia="Segoe UI" w:hAnsi="Segoe UI"/>
        </w:rPr>
        <w:t xml:space="preserve">1:03:04</w:t>
      </w:r>
      <w:r>
        <w:rPr>
          <w:color w:val="323130"/>
          <w:sz w:val="4.3mm"/>
          <w:szCs w:val="4.3mm"/>
          <w:rFonts w:ascii="Segoe UI" w:cs="Segoe UI" w:eastAsia="Segoe UI" w:hAnsi="Segoe UI"/>
        </w:rPr>
        <w:br/>
        <w:t xml:space="preserve">Yeah, yeah. So for example, if you, if he's going to two different places in the states, we would encourage linked applications that argue that it's much cheaper for M4C to pay one international airfare to the States and visit these two flights. OK, yeah.</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85"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90"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Frey-Kupper, Suzanne   </w:t>
      </w:r>
      <w:r>
        <w:rPr>
          <w:color w:val="a19f9d"/>
          <w:sz w:val="4.3mm"/>
          <w:szCs w:val="4.3mm"/>
          <w:rFonts w:ascii="Segoe UI" w:cs="Segoe UI" w:eastAsia="Segoe UI" w:hAnsi="Segoe UI"/>
        </w:rPr>
        <w:t xml:space="preserve">1:03:16</w:t>
      </w:r>
      <w:r>
        <w:rPr>
          <w:color w:val="323130"/>
          <w:sz w:val="4.3mm"/>
          <w:szCs w:val="4.3mm"/>
          <w:rFonts w:ascii="Segoe UI" w:cs="Segoe UI" w:eastAsia="Segoe UI" w:hAnsi="Segoe UI"/>
        </w:rPr>
        <w:br/>
        <w:t xml:space="preserve">Yeah, yeah, yeah.</w:t>
      </w:r>
      <w:r>
        <w:rPr>
          <w:color w:val="323130"/>
          <w:sz w:val="4.3mm"/>
          <w:szCs w:val="4.3mm"/>
          <w:rFonts w:ascii="Segoe UI" w:cs="Segoe UI" w:eastAsia="Segoe UI" w:hAnsi="Segoe UI"/>
        </w:rPr>
        <w:br/>
        <w:t xml:space="preserve">No, thankfully, it's just one. Thank you.</w:t>
      </w:r>
      <w:r>
        <w:rPr>
          <w:color w:val="323130"/>
          <w:sz w:val="4.3mm"/>
          <w:szCs w:val="4.3mm"/>
          <w:rFonts w:ascii="Segoe UI" w:cs="Segoe UI" w:eastAsia="Segoe UI" w:hAnsi="Segoe UI"/>
        </w:rPr>
        <w:br/>
        <w:t xml:space="preserve">Thank you very much.</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86"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91"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Lambert, David   </w:t>
      </w:r>
      <w:r>
        <w:rPr>
          <w:color w:val="a19f9d"/>
          <w:sz w:val="4.3mm"/>
          <w:szCs w:val="4.3mm"/>
          <w:rFonts w:ascii="Segoe UI" w:cs="Segoe UI" w:eastAsia="Segoe UI" w:hAnsi="Segoe UI"/>
        </w:rPr>
        <w:t xml:space="preserve">1:03:23</w:t>
      </w:r>
      <w:r>
        <w:rPr>
          <w:color w:val="323130"/>
          <w:sz w:val="4.3mm"/>
          <w:szCs w:val="4.3mm"/>
          <w:rFonts w:ascii="Segoe UI" w:cs="Segoe UI" w:eastAsia="Segoe UI" w:hAnsi="Segoe UI"/>
        </w:rPr>
        <w:br/>
        <w:t xml:space="preserve">OK.</w:t>
      </w:r>
      <w:r>
        <w:rPr>
          <w:color w:val="323130"/>
          <w:sz w:val="4.3mm"/>
          <w:szCs w:val="4.3mm"/>
          <w:rFonts w:ascii="Segoe UI" w:cs="Segoe UI" w:eastAsia="Segoe UI" w:hAnsi="Segoe UI"/>
        </w:rPr>
        <w:br/>
        <w:t xml:space="preserve">So we'll share these slides with people who are here and more widely otherwise.</w:t>
      </w:r>
      <w:r>
        <w:rPr>
          <w:color w:val="323130"/>
          <w:sz w:val="4.3mm"/>
          <w:szCs w:val="4.3mm"/>
          <w:rFonts w:ascii="Segoe UI" w:cs="Segoe UI" w:eastAsia="Segoe UI" w:hAnsi="Segoe UI"/>
        </w:rPr>
        <w:br/>
        <w:t xml:space="preserve">Many congratulations, have brilliant students that Ross and I had the pleasure of meeting and released as well on Tuesday.</w:t>
      </w:r>
      <w:r>
        <w:rPr>
          <w:color w:val="323130"/>
          <w:sz w:val="4.3mm"/>
          <w:szCs w:val="4.3mm"/>
          <w:rFonts w:ascii="Segoe UI" w:cs="Segoe UI" w:eastAsia="Segoe UI" w:hAnsi="Segoe UI"/>
        </w:rPr>
        <w:br/>
        <w:t xml:space="preserve">And we will share.</w:t>
      </w:r>
      <w:r>
        <w:rPr>
          <w:color w:val="323130"/>
          <w:sz w:val="4.3mm"/>
          <w:szCs w:val="4.3mm"/>
          <w:rFonts w:ascii="Segoe UI" w:cs="Segoe UI" w:eastAsia="Segoe UI" w:hAnsi="Segoe UI"/>
        </w:rPr>
        <w:br/>
        <w:t xml:space="preserve">We'll continue to share future information with you and just get any questions. Just please get in touch.</w:t>
      </w:r>
      <w:r>
        <w:rPr>
          <w:color w:val="323130"/>
          <w:sz w:val="4.3mm"/>
          <w:szCs w:val="4.3mm"/>
          <w:rFonts w:ascii="Segoe UI" w:cs="Segoe UI" w:eastAsia="Segoe UI" w:hAnsi="Segoe UI"/>
        </w:rPr>
        <w:br/>
        <w:t xml:space="preserve">OK.</w:t>
      </w:r>
      <w:r>
        <w:rPr>
          <w:color w:val="323130"/>
          <w:sz w:val="4.3mm"/>
          <w:szCs w:val="4.3mm"/>
          <w:rFonts w:ascii="Segoe UI" w:cs="Segoe UI" w:eastAsia="Segoe UI" w:hAnsi="Segoe UI"/>
        </w:rPr>
        <w:br/>
        <w:t xml:space="preserve">Thank you everybody.</w:t>
      </w:r>
    </w:p>
    <w:p>
      <w:pPr>
        <w:spacing w:line="300"/>
      </w:pPr>
      <w:r>
        <w:drawing>
          <wp:anchor distT="0" distB="0" distL="0" distR="0" simplePos="0" allowOverlap="1" behindDoc="0" locked="0" layoutInCell="1" relativeHeight="276225">
            <wp:simplePos x="0" y="0"/>
            <wp:positionH relativeFrom="page">
              <wp:posOffset>576072</wp:posOffset>
            </wp:positionH>
            <wp:positionV relativeFrom="paragraph">
              <wp:posOffset>292608</wp:posOffset>
            </wp:positionV>
            <wp:extent cx="276225" cy="276225"/>
            <wp:effectExtent b="0" l="0" r="0" t="0"/>
            <wp:wrapNone/>
            <wp:docPr id="87"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92" cstate="none"/>
                    <a:srcRect/>
                    <a:stretch>
                      <a:fillRect/>
                    </a:stretch>
                  </pic:blipFill>
                  <pic:spPr bwMode="auto">
                    <a:xfrm>
                      <a:off x="0" y="0"/>
                      <a:ext cx="276225" cy="276225"/>
                    </a:xfrm>
                    <a:prstGeom prst="rect">
                      <a:avLst/>
                    </a:prstGeom>
                  </pic:spPr>
                </pic:pic>
              </a:graphicData>
            </a:graphic>
          </wp:anchor>
        </w:drawing>
      </w:r>
      <w:r>
        <w:rPr>
          <w:b/>
          <w:bCs/>
          <w:color w:val="605E5C"/>
          <w:sz w:val="4.3mm"/>
          <w:szCs w:val="4.3mm"/>
          <w:rFonts w:ascii="Segoe UI" w:cs="Segoe UI" w:eastAsia="Segoe UI" w:hAnsi="Segoe UI"/>
        </w:rPr>
        <w:br/>
        <w:t xml:space="preserve">Forman, Ross   </w:t>
      </w:r>
      <w:r>
        <w:rPr>
          <w:color w:val="a19f9d"/>
          <w:sz w:val="4.3mm"/>
          <w:szCs w:val="4.3mm"/>
          <w:rFonts w:ascii="Segoe UI" w:cs="Segoe UI" w:eastAsia="Segoe UI" w:hAnsi="Segoe UI"/>
        </w:rPr>
        <w:t xml:space="preserve">1:03:47</w:t>
      </w:r>
      <w:r>
        <w:rPr>
          <w:color w:val="323130"/>
          <w:sz w:val="4.3mm"/>
          <w:szCs w:val="4.3mm"/>
          <w:rFonts w:ascii="Segoe UI" w:cs="Segoe UI" w:eastAsia="Segoe UI" w:hAnsi="Segoe UI"/>
        </w:rPr>
        <w:br/>
        <w:t xml:space="preserve">Thanks everyone.</w:t>
      </w:r>
    </w:p>
    <w:p>
      <w:pPr>
        <w:spacing w:line="300"/>
      </w:pPr>
      <w:r>
        <w:drawing>
          <wp:anchor distT="0" distB="0" distL="0" distR="0" simplePos="0" allowOverlap="1" behindDoc="0" locked="0" layoutInCell="1" relativeHeight="209550">
            <wp:simplePos x="0" y="0"/>
            <wp:positionH relativeFrom="page">
              <wp:posOffset>621792</wp:posOffset>
            </wp:positionH>
            <wp:positionV relativeFrom="paragraph">
              <wp:posOffset>274320</wp:posOffset>
            </wp:positionV>
            <wp:extent cx="209550" cy="209550"/>
            <wp:effectExtent b="0" l="0" r="0" t="0"/>
            <wp:wrapNone/>
            <wp:docPr id="88"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93" cstate="none"/>
                    <a:srcRect/>
                    <a:stretch>
                      <a:fillRect/>
                    </a:stretch>
                  </pic:blipFill>
                  <pic:spPr bwMode="auto">
                    <a:xfrm>
                      <a:off x="0" y="0"/>
                      <a:ext cx="209550" cy="209550"/>
                    </a:xfrm>
                    <a:prstGeom prst="rect">
                      <a:avLst/>
                    </a:prstGeom>
                  </pic:spPr>
                </pic:pic>
              </a:graphicData>
            </a:graphic>
          </wp:anchor>
        </w:drawing>
      </w:r>
      <w:r>
        <w:rPr>
          <w:b/>
          <w:bCs/>
          <w:color w:val="605E5C"/>
          <w:sz w:val="4.3mm"/>
          <w:szCs w:val="4.3mm"/>
          <w:rFonts w:ascii="Segoe UI" w:cs="Segoe UI" w:eastAsia="Segoe UI" w:hAnsi="Segoe UI"/>
        </w:rPr>
        <w:br/>
        <w:t xml:space="preserve">Millard, Lisa </w:t>
      </w:r>
      <w:r>
        <w:rPr>
          <w:color w:val="a19f9d"/>
          <w:sz w:val="4.3mm"/>
          <w:szCs w:val="4.3mm"/>
          <w:rFonts w:ascii="Segoe UI" w:cs="Segoe UI" w:eastAsia="Segoe UI" w:hAnsi="Segoe UI"/>
        </w:rPr>
        <w:t xml:space="preserve">stopped transcription</w:t>
      </w:r>
    </w:p>
    <w:sectPr>
      <w:pgSz w:w="11906" w:h="16838" w:orient="portrait"/>
      <w:pgMar w:top="1in" w:right="1in" w:bottom="1in" w:left="1in" w:header="708" w:footer="708" w:gutter="0"/>
      <w:pgNumType/>
      <w:docGrid w:linePitch="360"/>
    </w:sectPr>
  </w:body>
</w:document>
</file>

<file path=word/comments.xml><?xml version="1.0" encoding="utf-8"?>
<w:comment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pPr>
        <w:spacing w:after="0" w:line="240" w:lineRule="auto"/>
      </w:pPr>
      <w:r>
        <w:rPr>
          <w:rStyle w:val="FootnoteReference"/>
        </w:rPr>
        <w:footnoteRef/>
      </w:r>
      <w:r>
        <w:separator/>
      </w:r>
    </w:p>
  </w:footnote>
  <w:footnote w:type="continuationSeparator" w:id="0">
    <w:p>
      <w:pPr>
        <w:spacing w:after="0" w:line="240" w:lineRule="auto"/>
      </w:pPr>
      <w:r>
        <w:rPr>
          <w:rStyle w:val="FootnoteReference"/>
        </w:rPr>
        <w:footnoteRef/>
      </w: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89" w15:restartNumberingAfterBreak="0">
    <w:multiLevelType w:val="hybridMultilevel"/>
    <w:lvl w:ilvl="0" w15:tentative="1">
      <w:start w:val="1"/>
      <w:numFmt w:val="bullet"/>
      <w:lvlText w:val="●"/>
      <w:lvlJc w:val="left"/>
      <w:pPr>
        <w:ind w:left="720" w:hanging="360"/>
      </w:pPr>
    </w:lvl>
    <w:lvl w:ilvl="1" w15:tentative="1">
      <w:start w:val="1"/>
      <w:numFmt w:val="bullet"/>
      <w:lvlText w:val="○"/>
      <w:lvlJc w:val="left"/>
      <w:pPr>
        <w:ind w:left="1440" w:hanging="360"/>
      </w:pPr>
    </w:lvl>
    <w:lvl w:ilvl="2" w15:tentative="1">
      <w:start w:val="1"/>
      <w:numFmt w:val="bullet"/>
      <w:lvlText w:val="■"/>
      <w:lvlJc w:val="left"/>
      <w:pPr>
        <w:ind w:left="2160" w:hanging="360"/>
      </w:pPr>
    </w:lvl>
    <w:lvl w:ilvl="3" w15:tentative="1">
      <w:start w:val="1"/>
      <w:numFmt w:val="bullet"/>
      <w:lvlText w:val="●"/>
      <w:lvlJc w:val="left"/>
      <w:pPr>
        <w:ind w:left="2880" w:hanging="360"/>
      </w:pPr>
    </w:lvl>
    <w:lvl w:ilvl="4" w15:tentative="1">
      <w:start w:val="1"/>
      <w:numFmt w:val="bullet"/>
      <w:lvlText w:val="○"/>
      <w:lvlJc w:val="left"/>
      <w:pPr>
        <w:ind w:left="3600" w:hanging="360"/>
      </w:pPr>
    </w:lvl>
    <w:lvl w:ilvl="5" w15:tentative="1">
      <w:start w:val="1"/>
      <w:numFmt w:val="bullet"/>
      <w:lvlText w:val="■"/>
      <w:lvlJc w:val="left"/>
      <w:pPr>
        <w:ind w:left="4320" w:hanging="360"/>
      </w:pPr>
    </w:lvl>
    <w:lvl w:ilvl="6" w15:tentative="1">
      <w:start w:val="1"/>
      <w:numFmt w:val="bullet"/>
      <w:lvlText w:val="●"/>
      <w:lvlJc w:val="left"/>
      <w:pPr>
        <w:ind w:left="5040" w:hanging="360"/>
      </w:pPr>
    </w:lvl>
    <w:lvl w:ilvl="7" w15:tentative="1">
      <w:start w:val="1"/>
      <w:numFmt w:val="bullet"/>
      <w:lvlText w:val="●"/>
      <w:lvlJc w:val="left"/>
      <w:pPr>
        <w:ind w:left="5760" w:hanging="360"/>
      </w:pPr>
    </w:lvl>
    <w:lvl w:ilvl="8" w15:tentative="1">
      <w:start w:val="1"/>
      <w:numFmt w:val="bullet"/>
      <w:lvlText w:val="●"/>
      <w:lvlJc w:val="left"/>
      <w:pPr>
        <w:ind w:left="6480" w:hanging="360"/>
      </w:pPr>
    </w:lvl>
  </w:abstractNum>
  <w:num w:numId="1">
    <w:abstractNumId w:val="89"/>
    <w:lvlOverride w:ilvl="0">
      <w:startOverride w:val="1"/>
    </w:lvlOverride>
  </w:num>
</w:numbering>
</file>

<file path=word/settings.xml><?xml version="1.0" encoding="utf-8"?>
<w:setting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isplayBackgroundShape/>
  <w:evenAndOddHeaders w:val="false"/>
  <w:compat>
    <w:compatSetting w:val="15" w:uri="http://schemas.microsoft.com/office/word" w:name="compatibilityMode"/>
  </w:compat>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pPrDefault/>
  </w:docDefaults>
  <w:style w:type="paragraph" w:styleId="Title">
    <w:name w:val="Title"/>
    <w:basedOn w:val="Normal"/>
    <w:next w:val="Normal"/>
    <w:qFormat/>
    <w:rPr>
      <w:sz w:val="56"/>
      <w:szCs w:val="56"/>
    </w:rPr>
  </w:style>
  <w:style w:type="paragraph" w:styleId="Heading1">
    <w:name w:val="Heading 1"/>
    <w:basedOn w:val="Normal"/>
    <w:next w:val="Normal"/>
    <w:qFormat/>
    <w:rPr>
      <w:color w:val="2E74B5"/>
      <w:sz w:val="32"/>
      <w:szCs w:val="32"/>
    </w:rPr>
  </w:style>
  <w:style w:type="paragraph" w:styleId="Heading2">
    <w:name w:val="Heading 2"/>
    <w:basedOn w:val="Normal"/>
    <w:next w:val="Normal"/>
    <w:qFormat/>
    <w:rPr>
      <w:color w:val="2E74B5"/>
      <w:sz w:val="26"/>
      <w:szCs w:val="26"/>
    </w:rPr>
  </w:style>
  <w:style w:type="paragraph" w:styleId="Heading3">
    <w:name w:val="Heading 3"/>
    <w:basedOn w:val="Normal"/>
    <w:next w:val="Normal"/>
    <w:qFormat/>
    <w:rPr>
      <w:color w:val="1F4D78"/>
      <w:sz w:val="24"/>
      <w:szCs w:val="24"/>
    </w:rPr>
  </w:style>
  <w:style w:type="paragraph" w:styleId="Heading4">
    <w:name w:val="Heading 4"/>
    <w:basedOn w:val="Normal"/>
    <w:next w:val="Normal"/>
    <w:qFormat/>
    <w:rPr>
      <w:i/>
      <w:iCs/>
      <w:color w:val="2E74B5"/>
    </w:rPr>
  </w:style>
  <w:style w:type="paragraph" w:styleId="Heading5">
    <w:name w:val="Heading 5"/>
    <w:basedOn w:val="Normal"/>
    <w:next w:val="Normal"/>
    <w:qFormat/>
    <w:rPr>
      <w:color w:val="2E74B5"/>
    </w:rPr>
  </w:style>
  <w:style w:type="paragraph" w:styleId="Heading6">
    <w:name w:val="Heading 6"/>
    <w:basedOn w:val="Normal"/>
    <w:next w:val="Normal"/>
    <w:qFormat/>
    <w:rPr>
      <w:color w:val="1F4D78"/>
    </w:rPr>
  </w:style>
  <w:style w:type="paragraph" w:styleId="Strong">
    <w:name w:val="Strong"/>
    <w:basedOn w:val="Normal"/>
    <w:next w:val="Normal"/>
    <w:qFormat/>
    <w:rPr>
      <w:b/>
      <w:bCs/>
    </w:rPr>
  </w:style>
  <w:style w:type="paragraph" w:styleId="ListParagraph">
    <w:name w:val="List Paragraph"/>
    <w:basedOn w:val="Normal"/>
    <w:qFormat/>
  </w:style>
  <w:style w:type="character" w:styleId="Hyperlink">
    <w:name w:val="Hyperlink"/>
    <w:basedOn w:val="DefaultParagraphFont"/>
    <w:uiPriority w:val="99"/>
    <w:unhideWhenUsed/>
    <w:rPr>
      <w:u w:val="single"/>
      <w:color w:val="0563C1"/>
    </w:rPr>
  </w:style>
  <w:style w:type="character" w:styleId="FootnoteReference">
    <w:name w:val="footnote reference"/>
    <w:basedOn w:val="DefaultParagraphFont"/>
    <w:uiPriority w:val="99"/>
    <w:semiHidden/>
    <w:unhideWhenUsed/>
    <w:rPr>
      <w:vertAlign w:val="superscript"/>
    </w:rPr>
  </w:style>
  <w:style w:type="paragraph" w:styleId="FootnoteText">
    <w:name w:val="footnote text"/>
    <w:basedOn w:val="Normal"/>
    <w:link w:val="FootnoteTextChar"/>
    <w:uiPriority w:val="99"/>
    <w:semiHidden/>
    <w:unhideWhenUsed/>
    <w:pPr>
      <w:spacing w:after="0" w:line="240" w:lineRule="auto"/>
    </w:pPr>
    <w:rPr>
      <w:sz w:val="20"/>
      <w:szCs w:val="20"/>
    </w:rPr>
  </w:style>
  <w:style w:type="character" w:styleId="FootnoteTextChar">
    <w:name w:val="Footnote Text Char"/>
    <w:basedOn w:val="DefaultParagraphFont"/>
    <w:link w:val="FootnoteText"/>
    <w:uiPriority w:val="99"/>
    <w:semiHidden/>
    <w:unhideWhenUsed/>
    <w:rPr>
      <w:sz w:val="20"/>
      <w:szCs w:val="20"/>
    </w:rPr>
  </w:style>
</w:styles>
</file>

<file path=word/_rels/document.xml.rels><?xml version="1.0" encoding="UTF-8"?><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otnotes" Target="footnotes.xml"/><Relationship Id="rId4" Type="http://schemas.openxmlformats.org/officeDocument/2006/relationships/settings" Target="settings.xml"/><Relationship Id="rId5" Type="http://schemas.openxmlformats.org/officeDocument/2006/relationships/comments" Target="comments.xml"/><Relationship Id="rId6" Type="http://schemas.openxmlformats.org/officeDocument/2006/relationships/image" Target="media/iu7tscdfijtbmioefywyh.png"/><Relationship Id="rId7" Type="http://schemas.openxmlformats.org/officeDocument/2006/relationships/image" Target="media/zmskrc7hswoftbz4zfedh.png"/><Relationship Id="rId8" Type="http://schemas.openxmlformats.org/officeDocument/2006/relationships/image" Target="media/wvsy7tsqhfvahhifjttnt.png"/><Relationship Id="rId9" Type="http://schemas.openxmlformats.org/officeDocument/2006/relationships/image" Target="media/ooxs79qwegmijx0pwtlql.png"/><Relationship Id="rId10" Type="http://schemas.openxmlformats.org/officeDocument/2006/relationships/image" Target="media/9jbt-hjdpjytvei4-vu5t.png"/><Relationship Id="rId11" Type="http://schemas.openxmlformats.org/officeDocument/2006/relationships/image" Target="media/mjvbtzg5cozwlmfbn2vlc.png"/><Relationship Id="rId12" Type="http://schemas.openxmlformats.org/officeDocument/2006/relationships/image" Target="media/hi_1detuargutesbhu3p5.png"/><Relationship Id="rId13" Type="http://schemas.openxmlformats.org/officeDocument/2006/relationships/image" Target="media/bl4przclnrenxkvtjama5.png"/><Relationship Id="rId14" Type="http://schemas.openxmlformats.org/officeDocument/2006/relationships/image" Target="media/nnyih1asx68lpyvk3bcpa.png"/><Relationship Id="rId15" Type="http://schemas.openxmlformats.org/officeDocument/2006/relationships/image" Target="media/zol3zaax3z2apthuogcgo.png"/><Relationship Id="rId16" Type="http://schemas.openxmlformats.org/officeDocument/2006/relationships/image" Target="media/utibfszewjo1ctlogrhwj.png"/><Relationship Id="rId17" Type="http://schemas.openxmlformats.org/officeDocument/2006/relationships/image" Target="media/3zdqx3eirmfwg2tbspm0y.png"/><Relationship Id="rId18" Type="http://schemas.openxmlformats.org/officeDocument/2006/relationships/image" Target="media/l6ru-vxbxsjsndrinjmsl.png"/><Relationship Id="rId19" Type="http://schemas.openxmlformats.org/officeDocument/2006/relationships/image" Target="media/ycqx_-bqsggjeacp-lxuf.png"/><Relationship Id="rId20" Type="http://schemas.openxmlformats.org/officeDocument/2006/relationships/image" Target="media/khgniq54xdsj_hcrkz4nq.png"/><Relationship Id="rId21" Type="http://schemas.openxmlformats.org/officeDocument/2006/relationships/image" Target="media/as0hardrpuk4cjlvapmsp.png"/><Relationship Id="rId22" Type="http://schemas.openxmlformats.org/officeDocument/2006/relationships/image" Target="media/hxs9jsfakfrquyvt8md1c.png"/><Relationship Id="rId23" Type="http://schemas.openxmlformats.org/officeDocument/2006/relationships/image" Target="media/i2fgss78fcf65jrpm94kh.png"/><Relationship Id="rId24" Type="http://schemas.openxmlformats.org/officeDocument/2006/relationships/image" Target="media/qxsv5wzs4q527mdn5smns.png"/><Relationship Id="rId25" Type="http://schemas.openxmlformats.org/officeDocument/2006/relationships/image" Target="media/islcsuhp8oadv0nbg_zma.png"/><Relationship Id="rId26" Type="http://schemas.openxmlformats.org/officeDocument/2006/relationships/image" Target="media/kqqvezs_2pfauqywft5fp.png"/><Relationship Id="rId27" Type="http://schemas.openxmlformats.org/officeDocument/2006/relationships/image" Target="media/n1vl9ovejapddy7quypct.png"/><Relationship Id="rId28" Type="http://schemas.openxmlformats.org/officeDocument/2006/relationships/image" Target="media/p-sjxs3acopdnytz8fkak.png"/><Relationship Id="rId29" Type="http://schemas.openxmlformats.org/officeDocument/2006/relationships/image" Target="media/t9btb4yr9w-dkher35meg.png"/><Relationship Id="rId30" Type="http://schemas.openxmlformats.org/officeDocument/2006/relationships/image" Target="media/w7yjbjhzu1qt8qceblvjh.png"/><Relationship Id="rId31" Type="http://schemas.openxmlformats.org/officeDocument/2006/relationships/image" Target="media/ufwl3g3gn4x6atafrm-3a.png"/><Relationship Id="rId32" Type="http://schemas.openxmlformats.org/officeDocument/2006/relationships/image" Target="media/7sufahffxeprn2w5nnook.png"/><Relationship Id="rId33" Type="http://schemas.openxmlformats.org/officeDocument/2006/relationships/image" Target="media/jdwfbls9p6poyhaocymvi.png"/><Relationship Id="rId34" Type="http://schemas.openxmlformats.org/officeDocument/2006/relationships/image" Target="media/dwdzkwwqgl7prgsikf4pu.png"/><Relationship Id="rId35" Type="http://schemas.openxmlformats.org/officeDocument/2006/relationships/image" Target="media/nqmwrp4tehwhr1m6t0fct.png"/><Relationship Id="rId36" Type="http://schemas.openxmlformats.org/officeDocument/2006/relationships/image" Target="media/diqjn7kmheb8bgohqcg_j.png"/><Relationship Id="rId37" Type="http://schemas.openxmlformats.org/officeDocument/2006/relationships/image" Target="media/tuazccntp6on83mhxkj1r.png"/><Relationship Id="rId38" Type="http://schemas.openxmlformats.org/officeDocument/2006/relationships/image" Target="media/yngxbbimuqnlh3odbeptg.png"/><Relationship Id="rId39" Type="http://schemas.openxmlformats.org/officeDocument/2006/relationships/image" Target="media/8mqao0ip33vjqp20egqwi.png"/><Relationship Id="rId40" Type="http://schemas.openxmlformats.org/officeDocument/2006/relationships/image" Target="media/lg2g-olenc0lsiofcd1mo.png"/><Relationship Id="rId41" Type="http://schemas.openxmlformats.org/officeDocument/2006/relationships/image" Target="media/p7jotjuq4wcssdj7wjrwg.png"/><Relationship Id="rId42" Type="http://schemas.openxmlformats.org/officeDocument/2006/relationships/image" Target="media/-bjtekjdwaef4ly40wzvp.png"/><Relationship Id="rId43" Type="http://schemas.openxmlformats.org/officeDocument/2006/relationships/image" Target="media/ja7_28axzzkq9ehtqcerq.png"/><Relationship Id="rId44" Type="http://schemas.openxmlformats.org/officeDocument/2006/relationships/image" Target="media/58u2r2dfwg3fwsqq-r4kx.png"/><Relationship Id="rId45" Type="http://schemas.openxmlformats.org/officeDocument/2006/relationships/image" Target="media/7p_zidhsdhr4pztvfqada.png"/><Relationship Id="rId46" Type="http://schemas.openxmlformats.org/officeDocument/2006/relationships/image" Target="media/b0uk2kzgshf1xbwdhnki-.png"/><Relationship Id="rId47" Type="http://schemas.openxmlformats.org/officeDocument/2006/relationships/image" Target="media/ap4fkd7pruoixr8y9peis.png"/><Relationship Id="rId48" Type="http://schemas.openxmlformats.org/officeDocument/2006/relationships/image" Target="media/nyvfy0frgw6drgbfir-28.png"/><Relationship Id="rId49" Type="http://schemas.openxmlformats.org/officeDocument/2006/relationships/image" Target="media/xycdpkbpgqu6mjjmcddq4.png"/><Relationship Id="rId50" Type="http://schemas.openxmlformats.org/officeDocument/2006/relationships/image" Target="media/qfbzgp6h8s9tza_dspjvg.png"/><Relationship Id="rId51" Type="http://schemas.openxmlformats.org/officeDocument/2006/relationships/image" Target="media/dwlrnvdecgx7ke5wsvblm.png"/><Relationship Id="rId52" Type="http://schemas.openxmlformats.org/officeDocument/2006/relationships/image" Target="media/emtqtyfsvgx7zbh8udgnl.png"/><Relationship Id="rId53" Type="http://schemas.openxmlformats.org/officeDocument/2006/relationships/image" Target="media/uo-jah11mtv55_ddr_drr.png"/><Relationship Id="rId54" Type="http://schemas.openxmlformats.org/officeDocument/2006/relationships/image" Target="media/6gwq__a6xuysqnjqsdmrh.png"/><Relationship Id="rId55" Type="http://schemas.openxmlformats.org/officeDocument/2006/relationships/image" Target="media/az5dz8j2upfuot4sbhcxp.png"/><Relationship Id="rId56" Type="http://schemas.openxmlformats.org/officeDocument/2006/relationships/image" Target="media/le3ydxlxg49bp09_-bp2u.png"/><Relationship Id="rId57" Type="http://schemas.openxmlformats.org/officeDocument/2006/relationships/image" Target="media/pnzcpnef1n-hqei3smxtd.png"/><Relationship Id="rId58" Type="http://schemas.openxmlformats.org/officeDocument/2006/relationships/image" Target="media/eegbtboy4-ox5v0mfobv0.png"/><Relationship Id="rId59" Type="http://schemas.openxmlformats.org/officeDocument/2006/relationships/image" Target="media/fvgvp2km6u9k3lwjgow4m.png"/><Relationship Id="rId60" Type="http://schemas.openxmlformats.org/officeDocument/2006/relationships/image" Target="media/ti3vbncduet0yqoueydr1.png"/><Relationship Id="rId61" Type="http://schemas.openxmlformats.org/officeDocument/2006/relationships/image" Target="media/bdis6jj6-45pvy7cqycqu.png"/><Relationship Id="rId62" Type="http://schemas.openxmlformats.org/officeDocument/2006/relationships/image" Target="media/io8c6zjdmy04u2exmf2cg.png"/><Relationship Id="rId63" Type="http://schemas.openxmlformats.org/officeDocument/2006/relationships/image" Target="media/g9aebzzip6s0ccnaxdj-m.png"/><Relationship Id="rId64" Type="http://schemas.openxmlformats.org/officeDocument/2006/relationships/image" Target="media/sdi7oa0u_16p7boclnfwt.png"/><Relationship Id="rId65" Type="http://schemas.openxmlformats.org/officeDocument/2006/relationships/image" Target="media/qvwh-jrkpyxkivs1izimv.png"/><Relationship Id="rId66" Type="http://schemas.openxmlformats.org/officeDocument/2006/relationships/image" Target="media/vk68-m_uid1qnhlllcubq.png"/><Relationship Id="rId67" Type="http://schemas.openxmlformats.org/officeDocument/2006/relationships/image" Target="media/xnhc0pbne4t8bzeipzffv.png"/><Relationship Id="rId68" Type="http://schemas.openxmlformats.org/officeDocument/2006/relationships/image" Target="media/kn10kwig8gbeabmxdjrjq.png"/><Relationship Id="rId69" Type="http://schemas.openxmlformats.org/officeDocument/2006/relationships/image" Target="media/ad02uhjdqj7kwjuccy-fs.png"/><Relationship Id="rId70" Type="http://schemas.openxmlformats.org/officeDocument/2006/relationships/image" Target="media/6yre2ks-v88hyc9occtlh.png"/><Relationship Id="rId71" Type="http://schemas.openxmlformats.org/officeDocument/2006/relationships/image" Target="media/ksl-gcvpdcfhkfy0ft_r1.png"/><Relationship Id="rId72" Type="http://schemas.openxmlformats.org/officeDocument/2006/relationships/image" Target="media/ise8k87nfvfxhjguj0opa.png"/><Relationship Id="rId73" Type="http://schemas.openxmlformats.org/officeDocument/2006/relationships/image" Target="media/8p8qpnx7yhec6-07sj3zo.png"/><Relationship Id="rId74" Type="http://schemas.openxmlformats.org/officeDocument/2006/relationships/image" Target="media/dtxrh4ocjudwze9_qtm7m.png"/><Relationship Id="rId75" Type="http://schemas.openxmlformats.org/officeDocument/2006/relationships/image" Target="media/khq3p-v-_ljylxen7cqyu.png"/><Relationship Id="rId76" Type="http://schemas.openxmlformats.org/officeDocument/2006/relationships/image" Target="media/tuzwh34ftlwwyq9_qh7jf.png"/><Relationship Id="rId77" Type="http://schemas.openxmlformats.org/officeDocument/2006/relationships/image" Target="media/97khschy5frfvo_6o6dfs.png"/><Relationship Id="rId78" Type="http://schemas.openxmlformats.org/officeDocument/2006/relationships/image" Target="media/c6mv9szhfbnczzxkuukmp.png"/><Relationship Id="rId79" Type="http://schemas.openxmlformats.org/officeDocument/2006/relationships/image" Target="media/q6-5_belcfbh6r3mhffzj.png"/><Relationship Id="rId80" Type="http://schemas.openxmlformats.org/officeDocument/2006/relationships/image" Target="media/djynzgevvup31jhbpfszu.png"/><Relationship Id="rId81" Type="http://schemas.openxmlformats.org/officeDocument/2006/relationships/image" Target="media/ferqag_kzlcpcpkf_h7b8.png"/><Relationship Id="rId82" Type="http://schemas.openxmlformats.org/officeDocument/2006/relationships/image" Target="media/3zfjndjebzgzealblje2x.png"/><Relationship Id="rId83" Type="http://schemas.openxmlformats.org/officeDocument/2006/relationships/image" Target="media/ijghfgpqoton9ihzj_brl.png"/><Relationship Id="rId84" Type="http://schemas.openxmlformats.org/officeDocument/2006/relationships/image" Target="media/ezwlh3ki5cjb48sqgktpj.png"/><Relationship Id="rId85" Type="http://schemas.openxmlformats.org/officeDocument/2006/relationships/image" Target="media/9ip3cx8quyffmz8pq8rgn.png"/><Relationship Id="rId86" Type="http://schemas.openxmlformats.org/officeDocument/2006/relationships/image" Target="media/okujdrzos9g7t5gxaoogb.png"/><Relationship Id="rId87" Type="http://schemas.openxmlformats.org/officeDocument/2006/relationships/image" Target="media/mtahkjxjgsgsqzgizbj8q.png"/><Relationship Id="rId88" Type="http://schemas.openxmlformats.org/officeDocument/2006/relationships/image" Target="media/iaqfvv_chal7wym2ifvkv.png"/><Relationship Id="rId89" Type="http://schemas.openxmlformats.org/officeDocument/2006/relationships/image" Target="media/fmukqxwgksz8_jy8cjdcl.png"/><Relationship Id="rId90" Type="http://schemas.openxmlformats.org/officeDocument/2006/relationships/image" Target="media/yutuc7fdqwjpwvcjwa6jd.png"/><Relationship Id="rId91" Type="http://schemas.openxmlformats.org/officeDocument/2006/relationships/image" Target="media/x6tyvcdgwbuieajjcdpcy.png"/><Relationship Id="rId92" Type="http://schemas.openxmlformats.org/officeDocument/2006/relationships/image" Target="media/hwcwcadwkii7tqrcah8-x.png"/><Relationship Id="rId93" Type="http://schemas.openxmlformats.org/officeDocument/2006/relationships/image" Target="media/hbdyhrxz8urgcemsvuldj.png"/></Relationships>
</file>

<file path=word/_rels/footnotes.xml.rels><?xml version="1.0" encoding="UTF-8"?><Relationships xmlns="http://schemas.openxmlformats.org/package/2006/relationships"/>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Un-named</cp:lastModifiedBy>
  <cp:revision>1</cp:revision>
  <dcterms:created xsi:type="dcterms:W3CDTF">2024-10-17T10:54:59.130Z</dcterms:created>
  <dcterms:modified xsi:type="dcterms:W3CDTF">2024-10-17T10:54:59.130Z</dcterms:modified>
</cp:coreProperties>
</file>

<file path=docProps/custom.xml><?xml version="1.0" encoding="utf-8"?>
<Properties xmlns="http://schemas.openxmlformats.org/officeDocument/2006/custom-properties" xmlns:vt="http://schemas.openxmlformats.org/officeDocument/2006/docPropsVTypes"/>
</file>