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9A21A2" w14:textId="77777777" w:rsidR="00510758" w:rsidRPr="00510758" w:rsidRDefault="00510758" w:rsidP="00510758">
      <w:pPr>
        <w:jc w:val="center"/>
        <w:rPr>
          <w:b/>
          <w:lang w:val="en-GB"/>
        </w:rPr>
      </w:pPr>
      <w:r w:rsidRPr="00510758">
        <w:rPr>
          <w:b/>
          <w:lang w:val="en-GB"/>
        </w:rPr>
        <w:t>WARWICK NUMISMATICS DAY</w:t>
      </w:r>
    </w:p>
    <w:p w14:paraId="59FF4E74" w14:textId="77777777" w:rsidR="00510758" w:rsidRDefault="00510758" w:rsidP="00510758">
      <w:pPr>
        <w:jc w:val="center"/>
        <w:rPr>
          <w:lang w:val="en-GB"/>
        </w:rPr>
      </w:pPr>
      <w:r>
        <w:rPr>
          <w:lang w:val="en-GB"/>
        </w:rPr>
        <w:t>29 June 2012</w:t>
      </w:r>
    </w:p>
    <w:p w14:paraId="0BCA1F91" w14:textId="09FC476D" w:rsidR="00916844" w:rsidRDefault="00916844" w:rsidP="00510758">
      <w:pPr>
        <w:jc w:val="center"/>
        <w:rPr>
          <w:lang w:val="en-GB"/>
        </w:rPr>
      </w:pPr>
      <w:r>
        <w:rPr>
          <w:lang w:val="en-GB"/>
        </w:rPr>
        <w:t>‘Reform’</w:t>
      </w:r>
    </w:p>
    <w:p w14:paraId="03210C27" w14:textId="3271A4CA" w:rsidR="00DC75AB" w:rsidRPr="00510758" w:rsidRDefault="00DC75AB">
      <w:pPr>
        <w:rPr>
          <w:i/>
          <w:lang w:val="en-GB"/>
        </w:rPr>
      </w:pPr>
      <w:r w:rsidRPr="00510758">
        <w:rPr>
          <w:i/>
          <w:lang w:val="en-GB"/>
        </w:rPr>
        <w:t>Programme</w:t>
      </w:r>
    </w:p>
    <w:p w14:paraId="25DBE70C" w14:textId="77777777" w:rsidR="00DC75AB" w:rsidRDefault="00DC75AB">
      <w:pPr>
        <w:rPr>
          <w:lang w:val="en-GB"/>
        </w:rPr>
      </w:pPr>
    </w:p>
    <w:p w14:paraId="003B77A8" w14:textId="2454B519" w:rsidR="00DC75AB" w:rsidRDefault="00083E1D">
      <w:pPr>
        <w:rPr>
          <w:lang w:val="en-GB"/>
        </w:rPr>
      </w:pPr>
      <w:r>
        <w:rPr>
          <w:lang w:val="en-GB"/>
        </w:rPr>
        <w:t>9:30-10:15</w:t>
      </w:r>
    </w:p>
    <w:p w14:paraId="38FCF99D" w14:textId="77777777" w:rsidR="00633820" w:rsidRDefault="00633820" w:rsidP="00633820">
      <w:pPr>
        <w:rPr>
          <w:lang w:val="en-GB"/>
        </w:rPr>
      </w:pPr>
      <w:proofErr w:type="gramStart"/>
      <w:r>
        <w:rPr>
          <w:lang w:val="en-GB"/>
        </w:rPr>
        <w:t xml:space="preserve">Stanley Ireland, University of Warwick, </w:t>
      </w:r>
      <w:r w:rsidRPr="00FF73D8">
        <w:rPr>
          <w:i/>
          <w:lang w:val="en-GB"/>
        </w:rPr>
        <w:t>‘The South Warwickshire Hoard’</w:t>
      </w:r>
      <w:r>
        <w:rPr>
          <w:lang w:val="en-GB"/>
        </w:rPr>
        <w:t>.</w:t>
      </w:r>
      <w:proofErr w:type="gramEnd"/>
    </w:p>
    <w:p w14:paraId="60CB8775" w14:textId="77777777" w:rsidR="00FF73D8" w:rsidRDefault="00FF73D8">
      <w:pPr>
        <w:rPr>
          <w:lang w:val="en-GB"/>
        </w:rPr>
      </w:pPr>
    </w:p>
    <w:p w14:paraId="7DA187CA" w14:textId="77D6C1CC" w:rsidR="00083E1D" w:rsidRDefault="00083E1D">
      <w:pPr>
        <w:rPr>
          <w:lang w:val="en-GB"/>
        </w:rPr>
      </w:pPr>
      <w:r>
        <w:rPr>
          <w:lang w:val="en-GB"/>
        </w:rPr>
        <w:t>10:15-11:00</w:t>
      </w:r>
    </w:p>
    <w:p w14:paraId="71CD3174" w14:textId="77777777" w:rsidR="00633820" w:rsidRDefault="00633820" w:rsidP="00633820">
      <w:pPr>
        <w:rPr>
          <w:lang w:val="en-GB"/>
        </w:rPr>
      </w:pPr>
      <w:r>
        <w:rPr>
          <w:lang w:val="en-GB"/>
        </w:rPr>
        <w:t xml:space="preserve">Kevin Butcher, Matthew </w:t>
      </w:r>
      <w:proofErr w:type="spellStart"/>
      <w:r>
        <w:rPr>
          <w:lang w:val="en-GB"/>
        </w:rPr>
        <w:t>Ponting</w:t>
      </w:r>
      <w:proofErr w:type="spellEnd"/>
      <w:r>
        <w:rPr>
          <w:lang w:val="en-GB"/>
        </w:rPr>
        <w:t xml:space="preserve">, University of Warwick / University of Liverpool, </w:t>
      </w:r>
      <w:r w:rsidRPr="005A3FC1">
        <w:rPr>
          <w:i/>
          <w:lang w:val="en-GB"/>
        </w:rPr>
        <w:t>‘Stability and Change in the Roman denarius fr</w:t>
      </w:r>
      <w:r>
        <w:rPr>
          <w:i/>
          <w:lang w:val="en-GB"/>
        </w:rPr>
        <w:t>om Augustus to Trajan</w:t>
      </w:r>
      <w:r w:rsidRPr="005A3FC1">
        <w:rPr>
          <w:i/>
          <w:lang w:val="en-GB"/>
        </w:rPr>
        <w:t>’</w:t>
      </w:r>
      <w:r>
        <w:rPr>
          <w:lang w:val="en-GB"/>
        </w:rPr>
        <w:t>.</w:t>
      </w:r>
    </w:p>
    <w:p w14:paraId="02CA73B1" w14:textId="77777777" w:rsidR="00924882" w:rsidRDefault="00924882">
      <w:pPr>
        <w:rPr>
          <w:lang w:val="en-GB"/>
        </w:rPr>
      </w:pPr>
    </w:p>
    <w:p w14:paraId="2F89CA2D" w14:textId="1B4DA98C" w:rsidR="00083E1D" w:rsidRDefault="00083E1D">
      <w:pPr>
        <w:rPr>
          <w:lang w:val="en-GB"/>
        </w:rPr>
      </w:pPr>
      <w:r>
        <w:rPr>
          <w:lang w:val="en-GB"/>
        </w:rPr>
        <w:t>Coffee: 11:00-11:15</w:t>
      </w:r>
    </w:p>
    <w:p w14:paraId="541DEE59" w14:textId="77777777" w:rsidR="00083E1D" w:rsidRDefault="00083E1D">
      <w:pPr>
        <w:rPr>
          <w:lang w:val="en-GB"/>
        </w:rPr>
      </w:pPr>
    </w:p>
    <w:p w14:paraId="0449943A" w14:textId="52AF1E80" w:rsidR="00083E1D" w:rsidRDefault="00083E1D">
      <w:pPr>
        <w:rPr>
          <w:lang w:val="en-GB"/>
        </w:rPr>
      </w:pPr>
      <w:r>
        <w:rPr>
          <w:lang w:val="en-GB"/>
        </w:rPr>
        <w:t>11:30-12:15</w:t>
      </w:r>
    </w:p>
    <w:p w14:paraId="40373E68" w14:textId="5B56A113" w:rsidR="00924882" w:rsidRDefault="00510758" w:rsidP="00924882">
      <w:pPr>
        <w:rPr>
          <w:lang w:val="en-GB"/>
        </w:rPr>
      </w:pPr>
      <w:r>
        <w:rPr>
          <w:lang w:val="en-GB"/>
        </w:rPr>
        <w:t xml:space="preserve">Roger Bland, Portable Antiquities Scheme / British Museum, </w:t>
      </w:r>
      <w:r w:rsidRPr="004E00B1">
        <w:rPr>
          <w:i/>
          <w:lang w:val="en-GB"/>
        </w:rPr>
        <w:t>‘Debasement and reform: some thoughts on coinage in the 3</w:t>
      </w:r>
      <w:r w:rsidRPr="004E00B1">
        <w:rPr>
          <w:i/>
          <w:vertAlign w:val="superscript"/>
          <w:lang w:val="en-GB"/>
        </w:rPr>
        <w:t>rd</w:t>
      </w:r>
      <w:r w:rsidRPr="004E00B1">
        <w:rPr>
          <w:i/>
          <w:lang w:val="en-GB"/>
        </w:rPr>
        <w:t xml:space="preserve"> century’</w:t>
      </w:r>
      <w:r>
        <w:rPr>
          <w:lang w:val="en-GB"/>
        </w:rPr>
        <w:t>.</w:t>
      </w:r>
    </w:p>
    <w:p w14:paraId="2261F46C" w14:textId="77777777" w:rsidR="00924882" w:rsidRDefault="00924882" w:rsidP="00924882">
      <w:pPr>
        <w:rPr>
          <w:lang w:val="en-GB"/>
        </w:rPr>
      </w:pPr>
    </w:p>
    <w:p w14:paraId="7832AEA9" w14:textId="74EDC97D" w:rsidR="00083E1D" w:rsidRDefault="00083E1D" w:rsidP="00924882">
      <w:pPr>
        <w:rPr>
          <w:lang w:val="en-GB"/>
        </w:rPr>
      </w:pPr>
      <w:r>
        <w:rPr>
          <w:lang w:val="en-GB"/>
        </w:rPr>
        <w:t>12:15-13:00</w:t>
      </w:r>
    </w:p>
    <w:p w14:paraId="65D9F427" w14:textId="77777777" w:rsidR="00AD088F" w:rsidRDefault="00AD088F" w:rsidP="00AD088F">
      <w:pPr>
        <w:rPr>
          <w:lang w:val="en-GB"/>
        </w:rPr>
      </w:pPr>
      <w:r>
        <w:rPr>
          <w:lang w:val="en-GB"/>
        </w:rPr>
        <w:t xml:space="preserve">John Casey, Institute of Archaeology, London, </w:t>
      </w:r>
      <w:r w:rsidRPr="00E87BAD">
        <w:rPr>
          <w:i/>
          <w:lang w:val="en-GB"/>
        </w:rPr>
        <w:t>‘</w:t>
      </w:r>
      <w:proofErr w:type="spellStart"/>
      <w:r w:rsidRPr="00E87BAD">
        <w:rPr>
          <w:i/>
          <w:lang w:val="en-GB"/>
        </w:rPr>
        <w:t>Cadillacs</w:t>
      </w:r>
      <w:proofErr w:type="spellEnd"/>
      <w:r w:rsidRPr="00E87BAD">
        <w:rPr>
          <w:i/>
          <w:lang w:val="en-GB"/>
        </w:rPr>
        <w:t xml:space="preserve"> and Cabbages’</w:t>
      </w:r>
      <w:r>
        <w:rPr>
          <w:i/>
          <w:lang w:val="en-GB"/>
        </w:rPr>
        <w:t>.</w:t>
      </w:r>
    </w:p>
    <w:p w14:paraId="42ED97FD" w14:textId="77777777" w:rsidR="00083E1D" w:rsidRDefault="00083E1D" w:rsidP="00924882">
      <w:pPr>
        <w:rPr>
          <w:lang w:val="en-GB"/>
        </w:rPr>
      </w:pPr>
    </w:p>
    <w:p w14:paraId="2FEC8B7E" w14:textId="6157C88E" w:rsidR="00083E1D" w:rsidRDefault="00083E1D" w:rsidP="00924882">
      <w:pPr>
        <w:rPr>
          <w:lang w:val="en-GB"/>
        </w:rPr>
      </w:pPr>
      <w:r>
        <w:rPr>
          <w:lang w:val="en-GB"/>
        </w:rPr>
        <w:t>LUNCH: 13:00-14:00</w:t>
      </w:r>
    </w:p>
    <w:p w14:paraId="7280A07F" w14:textId="77777777" w:rsidR="00DC75AB" w:rsidRDefault="00DC75AB">
      <w:pPr>
        <w:rPr>
          <w:lang w:val="en-GB"/>
        </w:rPr>
      </w:pPr>
    </w:p>
    <w:p w14:paraId="7FB5E1FF" w14:textId="7FAC01D9" w:rsidR="00083E1D" w:rsidRDefault="00083E1D">
      <w:pPr>
        <w:rPr>
          <w:lang w:val="en-GB"/>
        </w:rPr>
      </w:pPr>
      <w:r>
        <w:rPr>
          <w:lang w:val="en-GB"/>
        </w:rPr>
        <w:t>14:00-14:45</w:t>
      </w:r>
    </w:p>
    <w:p w14:paraId="0A969BAD" w14:textId="1D94E492" w:rsidR="00E87BAD" w:rsidRDefault="00E87BAD" w:rsidP="00E87BAD">
      <w:pPr>
        <w:rPr>
          <w:lang w:val="en-GB"/>
        </w:rPr>
      </w:pPr>
      <w:r>
        <w:rPr>
          <w:lang w:val="en-GB"/>
        </w:rPr>
        <w:t xml:space="preserve">Marguerite </w:t>
      </w:r>
      <w:proofErr w:type="spellStart"/>
      <w:r>
        <w:rPr>
          <w:lang w:val="en-GB"/>
        </w:rPr>
        <w:t>Spoerri</w:t>
      </w:r>
      <w:proofErr w:type="spellEnd"/>
      <w:r>
        <w:rPr>
          <w:lang w:val="en-GB"/>
        </w:rPr>
        <w:t xml:space="preserve">-Butcher, University of Warwick, </w:t>
      </w:r>
      <w:r w:rsidR="00F354C1">
        <w:rPr>
          <w:i/>
          <w:lang w:val="en-GB"/>
        </w:rPr>
        <w:t>‘</w:t>
      </w:r>
      <w:proofErr w:type="gramStart"/>
      <w:r w:rsidR="00F354C1" w:rsidRPr="00F354C1">
        <w:rPr>
          <w:rFonts w:cs="Helvetica"/>
          <w:i/>
        </w:rPr>
        <w:t>The</w:t>
      </w:r>
      <w:proofErr w:type="gramEnd"/>
      <w:r w:rsidR="00F354C1" w:rsidRPr="00F354C1">
        <w:rPr>
          <w:rFonts w:cs="Helvetica"/>
          <w:i/>
        </w:rPr>
        <w:t xml:space="preserve"> effects of reform on hoa</w:t>
      </w:r>
      <w:r w:rsidR="00D8043A">
        <w:rPr>
          <w:rFonts w:cs="Helvetica"/>
          <w:i/>
        </w:rPr>
        <w:t>rding patterns in 3rd c. Greece</w:t>
      </w:r>
      <w:r w:rsidR="00F354C1" w:rsidRPr="00F354C1">
        <w:rPr>
          <w:rFonts w:cs="Helvetica"/>
          <w:i/>
        </w:rPr>
        <w:t>: some preliminary thoughts</w:t>
      </w:r>
      <w:r w:rsidRPr="00E87BAD">
        <w:rPr>
          <w:i/>
          <w:lang w:val="en-GB"/>
        </w:rPr>
        <w:t>’</w:t>
      </w:r>
      <w:r>
        <w:rPr>
          <w:lang w:val="en-GB"/>
        </w:rPr>
        <w:t>.</w:t>
      </w:r>
      <w:bookmarkStart w:id="0" w:name="_GoBack"/>
      <w:bookmarkEnd w:id="0"/>
    </w:p>
    <w:p w14:paraId="37F6D4FE" w14:textId="77777777" w:rsidR="00083E1D" w:rsidRDefault="00083E1D">
      <w:pPr>
        <w:rPr>
          <w:lang w:val="en-GB"/>
        </w:rPr>
      </w:pPr>
    </w:p>
    <w:p w14:paraId="04CFD8BF" w14:textId="34BAD50E" w:rsidR="00083E1D" w:rsidRDefault="00083E1D">
      <w:pPr>
        <w:rPr>
          <w:lang w:val="en-GB"/>
        </w:rPr>
      </w:pPr>
      <w:r>
        <w:rPr>
          <w:lang w:val="en-GB"/>
        </w:rPr>
        <w:t>14:45-15:15</w:t>
      </w:r>
    </w:p>
    <w:p w14:paraId="72AE090E" w14:textId="63CD5C7E" w:rsidR="00DC75AB" w:rsidRDefault="00E87BAD">
      <w:pPr>
        <w:rPr>
          <w:lang w:val="en-GB"/>
        </w:rPr>
      </w:pPr>
      <w:proofErr w:type="spellStart"/>
      <w:r>
        <w:rPr>
          <w:lang w:val="en-GB"/>
        </w:rPr>
        <w:t>Constantina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Katsari</w:t>
      </w:r>
      <w:proofErr w:type="spellEnd"/>
      <w:r>
        <w:rPr>
          <w:lang w:val="en-GB"/>
        </w:rPr>
        <w:t xml:space="preserve">, University of Leicester: </w:t>
      </w:r>
      <w:r w:rsidRPr="005A3FC1">
        <w:rPr>
          <w:i/>
          <w:lang w:val="en-GB"/>
        </w:rPr>
        <w:t xml:space="preserve">‘The </w:t>
      </w:r>
      <w:proofErr w:type="spellStart"/>
      <w:r w:rsidRPr="005A3FC1">
        <w:rPr>
          <w:i/>
          <w:lang w:val="en-GB"/>
        </w:rPr>
        <w:t>Misurata</w:t>
      </w:r>
      <w:proofErr w:type="spellEnd"/>
      <w:r w:rsidRPr="005A3FC1">
        <w:rPr>
          <w:i/>
          <w:lang w:val="en-GB"/>
        </w:rPr>
        <w:t xml:space="preserve"> Hoard. The Numismatic reforms of Late Antiquity’</w:t>
      </w:r>
      <w:r>
        <w:rPr>
          <w:lang w:val="en-GB"/>
        </w:rPr>
        <w:t>.</w:t>
      </w:r>
    </w:p>
    <w:p w14:paraId="7E625C33" w14:textId="77777777" w:rsidR="00E87BAD" w:rsidRDefault="00E87BAD">
      <w:pPr>
        <w:rPr>
          <w:lang w:val="en-GB"/>
        </w:rPr>
      </w:pPr>
    </w:p>
    <w:p w14:paraId="1E781261" w14:textId="0308B82B" w:rsidR="00E87BAD" w:rsidRDefault="00E87BAD">
      <w:pPr>
        <w:rPr>
          <w:lang w:val="en-GB"/>
        </w:rPr>
      </w:pPr>
      <w:r>
        <w:rPr>
          <w:lang w:val="en-GB"/>
        </w:rPr>
        <w:t>Coffee: 15:15-15:30</w:t>
      </w:r>
    </w:p>
    <w:p w14:paraId="58623E04" w14:textId="77777777" w:rsidR="00E87BAD" w:rsidRDefault="00E87BAD">
      <w:pPr>
        <w:rPr>
          <w:lang w:val="en-GB"/>
        </w:rPr>
      </w:pPr>
    </w:p>
    <w:p w14:paraId="7E8C405D" w14:textId="4E466A9D" w:rsidR="00083E1D" w:rsidRDefault="00E87BAD">
      <w:pPr>
        <w:rPr>
          <w:lang w:val="en-GB"/>
        </w:rPr>
      </w:pPr>
      <w:r>
        <w:rPr>
          <w:lang w:val="en-GB"/>
        </w:rPr>
        <w:t>15:30-16:15</w:t>
      </w:r>
    </w:p>
    <w:p w14:paraId="5DF18433" w14:textId="77777777" w:rsidR="00AD088F" w:rsidRDefault="00AD088F" w:rsidP="00AD088F">
      <w:pPr>
        <w:rPr>
          <w:lang w:val="en-GB"/>
        </w:rPr>
      </w:pPr>
      <w:r>
        <w:rPr>
          <w:lang w:val="en-GB"/>
        </w:rPr>
        <w:t xml:space="preserve">Jerome </w:t>
      </w:r>
      <w:proofErr w:type="spellStart"/>
      <w:r>
        <w:rPr>
          <w:lang w:val="en-GB"/>
        </w:rPr>
        <w:t>Mairat</w:t>
      </w:r>
      <w:proofErr w:type="spellEnd"/>
      <w:r>
        <w:rPr>
          <w:lang w:val="en-GB"/>
        </w:rPr>
        <w:t xml:space="preserve">, University of Oxford, </w:t>
      </w:r>
      <w:r w:rsidRPr="002626C9">
        <w:rPr>
          <w:i/>
          <w:lang w:val="en-GB"/>
        </w:rPr>
        <w:t xml:space="preserve">‘Moneta Aug: </w:t>
      </w:r>
      <w:proofErr w:type="spellStart"/>
      <w:r w:rsidRPr="002626C9">
        <w:rPr>
          <w:i/>
          <w:lang w:val="en-GB"/>
        </w:rPr>
        <w:t>Postumus</w:t>
      </w:r>
      <w:proofErr w:type="spellEnd"/>
      <w:r w:rsidRPr="002626C9">
        <w:rPr>
          <w:i/>
          <w:lang w:val="en-GB"/>
        </w:rPr>
        <w:t>’ attempt at a monetary reform in 261-263’</w:t>
      </w:r>
      <w:r>
        <w:rPr>
          <w:lang w:val="en-GB"/>
        </w:rPr>
        <w:t>.</w:t>
      </w:r>
    </w:p>
    <w:p w14:paraId="364428E6" w14:textId="77777777" w:rsidR="00083E1D" w:rsidRDefault="00083E1D">
      <w:pPr>
        <w:rPr>
          <w:lang w:val="en-GB"/>
        </w:rPr>
      </w:pPr>
    </w:p>
    <w:p w14:paraId="1B93564C" w14:textId="7E74FAFF" w:rsidR="00E87BAD" w:rsidRDefault="00E87BAD">
      <w:pPr>
        <w:rPr>
          <w:lang w:val="en-GB"/>
        </w:rPr>
      </w:pPr>
      <w:r>
        <w:rPr>
          <w:lang w:val="en-GB"/>
        </w:rPr>
        <w:t>16:15-17:00</w:t>
      </w:r>
    </w:p>
    <w:p w14:paraId="5C08222D" w14:textId="1D853D74" w:rsidR="00083E1D" w:rsidRPr="00DC75AB" w:rsidRDefault="005214AC">
      <w:pPr>
        <w:rPr>
          <w:lang w:val="en-GB"/>
        </w:rPr>
      </w:pPr>
      <w:r>
        <w:rPr>
          <w:lang w:val="en-GB"/>
        </w:rPr>
        <w:t xml:space="preserve">David </w:t>
      </w:r>
      <w:proofErr w:type="spellStart"/>
      <w:r>
        <w:rPr>
          <w:lang w:val="en-GB"/>
        </w:rPr>
        <w:t>Wigg</w:t>
      </w:r>
      <w:proofErr w:type="spellEnd"/>
      <w:r>
        <w:rPr>
          <w:lang w:val="en-GB"/>
        </w:rPr>
        <w:t xml:space="preserve">-Wolf, </w:t>
      </w:r>
      <w:proofErr w:type="spellStart"/>
      <w:r>
        <w:rPr>
          <w:lang w:val="en-GB"/>
        </w:rPr>
        <w:t>Römisch-Germanische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Kommission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Frankfurt</w:t>
      </w:r>
      <w:proofErr w:type="gramStart"/>
      <w:r>
        <w:rPr>
          <w:lang w:val="en-GB"/>
        </w:rPr>
        <w:t>?Main</w:t>
      </w:r>
      <w:proofErr w:type="spellEnd"/>
      <w:proofErr w:type="gramEnd"/>
      <w:r>
        <w:rPr>
          <w:lang w:val="en-GB"/>
        </w:rPr>
        <w:t xml:space="preserve">, </w:t>
      </w:r>
      <w:r w:rsidRPr="005A3FC1">
        <w:rPr>
          <w:i/>
          <w:lang w:val="en-GB"/>
        </w:rPr>
        <w:t>‘</w:t>
      </w:r>
      <w:r w:rsidR="005A3FC1" w:rsidRPr="005A3FC1">
        <w:rPr>
          <w:i/>
          <w:lang w:val="en-GB"/>
        </w:rPr>
        <w:t xml:space="preserve"> “F</w:t>
      </w:r>
      <w:r w:rsidRPr="005A3FC1">
        <w:rPr>
          <w:i/>
          <w:lang w:val="en-GB"/>
        </w:rPr>
        <w:t xml:space="preserve">or better or worse?” </w:t>
      </w:r>
      <w:proofErr w:type="gramStart"/>
      <w:r w:rsidRPr="005A3FC1">
        <w:rPr>
          <w:i/>
          <w:lang w:val="en-GB"/>
        </w:rPr>
        <w:t>Reforms of the bronze coinage in the late 3</w:t>
      </w:r>
      <w:r w:rsidRPr="005A3FC1">
        <w:rPr>
          <w:i/>
          <w:vertAlign w:val="superscript"/>
          <w:lang w:val="en-GB"/>
        </w:rPr>
        <w:t>rd</w:t>
      </w:r>
      <w:r w:rsidRPr="005A3FC1">
        <w:rPr>
          <w:i/>
          <w:lang w:val="en-GB"/>
        </w:rPr>
        <w:t xml:space="preserve"> and 4</w:t>
      </w:r>
      <w:r w:rsidRPr="005A3FC1">
        <w:rPr>
          <w:i/>
          <w:vertAlign w:val="superscript"/>
          <w:lang w:val="en-GB"/>
        </w:rPr>
        <w:t>th</w:t>
      </w:r>
      <w:r w:rsidRPr="005A3FC1">
        <w:rPr>
          <w:i/>
          <w:lang w:val="en-GB"/>
        </w:rPr>
        <w:t xml:space="preserve"> centuries AD’</w:t>
      </w:r>
      <w:r>
        <w:rPr>
          <w:lang w:val="en-GB"/>
        </w:rPr>
        <w:t>.</w:t>
      </w:r>
      <w:proofErr w:type="gramEnd"/>
    </w:p>
    <w:sectPr w:rsidR="00083E1D" w:rsidRPr="00DC75AB" w:rsidSect="00633820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DC75AB"/>
    <w:rsid w:val="00083E1D"/>
    <w:rsid w:val="002626C9"/>
    <w:rsid w:val="004E00B1"/>
    <w:rsid w:val="00510758"/>
    <w:rsid w:val="005214AC"/>
    <w:rsid w:val="005A3FC1"/>
    <w:rsid w:val="00633820"/>
    <w:rsid w:val="00916844"/>
    <w:rsid w:val="00924882"/>
    <w:rsid w:val="00AD088F"/>
    <w:rsid w:val="00BC14BD"/>
    <w:rsid w:val="00D8043A"/>
    <w:rsid w:val="00DC75AB"/>
    <w:rsid w:val="00E87BAD"/>
    <w:rsid w:val="00F354C1"/>
    <w:rsid w:val="00FF73D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C0AF2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C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172</Words>
  <Characters>985</Characters>
  <Application>Microsoft Macintosh Word</Application>
  <DocSecurity>0</DocSecurity>
  <Lines>8</Lines>
  <Paragraphs>2</Paragraphs>
  <ScaleCrop>false</ScaleCrop>
  <Company>University of Warwick</Company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Kevin Butcher</cp:lastModifiedBy>
  <cp:revision>15</cp:revision>
  <cp:lastPrinted>2012-06-25T14:07:00Z</cp:lastPrinted>
  <dcterms:created xsi:type="dcterms:W3CDTF">2012-04-18T13:37:00Z</dcterms:created>
  <dcterms:modified xsi:type="dcterms:W3CDTF">2012-06-26T10:46:00Z</dcterms:modified>
</cp:coreProperties>
</file>