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BCC843" w14:textId="77777777" w:rsidR="00EC61E4" w:rsidRDefault="00473095" w:rsidP="00EC61E4">
      <w:pPr>
        <w:jc w:val="center"/>
        <w:rPr>
          <w:rFonts w:cs="Times New Roman"/>
          <w:b/>
          <w:sz w:val="32"/>
          <w:szCs w:val="28"/>
          <w:u w:val="single"/>
        </w:rPr>
      </w:pPr>
      <w:r>
        <w:rPr>
          <w:rFonts w:cs="Times New Roman"/>
          <w:b/>
          <w:sz w:val="32"/>
          <w:szCs w:val="28"/>
          <w:u w:val="single"/>
        </w:rPr>
        <w:t>Course Regulations 2018/19</w:t>
      </w:r>
    </w:p>
    <w:p w14:paraId="6D5B8090" w14:textId="3C70F293" w:rsidR="001C35B7" w:rsidRPr="00830473" w:rsidRDefault="001C35B7" w:rsidP="00830473">
      <w:pPr>
        <w:spacing w:after="120"/>
        <w:jc w:val="center"/>
        <w:rPr>
          <w:rFonts w:cs="Times New Roman"/>
          <w:b/>
          <w:i/>
          <w:sz w:val="28"/>
          <w:szCs w:val="28"/>
          <w:u w:val="single"/>
        </w:rPr>
      </w:pPr>
      <w:r w:rsidRPr="00830473">
        <w:rPr>
          <w:rFonts w:cs="Times New Roman"/>
          <w:i/>
          <w:sz w:val="20"/>
        </w:rPr>
        <w:t>Modules run on a 2</w:t>
      </w:r>
      <w:r w:rsidR="00903994" w:rsidRPr="00830473">
        <w:rPr>
          <w:rFonts w:cs="Times New Roman"/>
          <w:i/>
          <w:sz w:val="20"/>
        </w:rPr>
        <w:t>-</w:t>
      </w:r>
      <w:r w:rsidRPr="00830473">
        <w:rPr>
          <w:rFonts w:cs="Times New Roman"/>
          <w:i/>
          <w:sz w:val="20"/>
        </w:rPr>
        <w:t>year cycle so those available this year will not be available next year - check the module handbook</w:t>
      </w:r>
    </w:p>
    <w:p w14:paraId="6A60066D" w14:textId="77777777" w:rsidR="00525FAC" w:rsidRPr="00374F6F" w:rsidRDefault="00525FAC" w:rsidP="00525FAC">
      <w:pPr>
        <w:spacing w:after="0"/>
        <w:rPr>
          <w:rFonts w:cs="Times New Roman"/>
          <w:b/>
          <w:sz w:val="28"/>
          <w:szCs w:val="28"/>
          <w:u w:val="single"/>
        </w:rPr>
      </w:pPr>
      <w:r w:rsidRPr="00374F6F">
        <w:rPr>
          <w:rFonts w:cs="Times New Roman"/>
          <w:b/>
          <w:sz w:val="28"/>
          <w:szCs w:val="28"/>
          <w:u w:val="single"/>
        </w:rPr>
        <w:t>Q820 Classical Civilisation</w:t>
      </w:r>
    </w:p>
    <w:p w14:paraId="00E37604" w14:textId="77777777" w:rsidR="00525FAC" w:rsidRPr="00374F6F" w:rsidRDefault="00525FAC" w:rsidP="00525FAC">
      <w:pPr>
        <w:spacing w:after="0"/>
        <w:rPr>
          <w:rFonts w:cs="Times New Roman"/>
          <w:b/>
          <w:sz w:val="28"/>
          <w:szCs w:val="28"/>
          <w:u w:val="single"/>
        </w:rPr>
      </w:pPr>
      <w:r w:rsidRPr="00374F6F">
        <w:rPr>
          <w:rFonts w:cs="Times New Roman"/>
          <w:b/>
          <w:sz w:val="28"/>
          <w:szCs w:val="28"/>
          <w:u w:val="single"/>
        </w:rPr>
        <w:t>VV16 Ancient History &amp; Classical Archaeology</w:t>
      </w:r>
    </w:p>
    <w:p w14:paraId="313338F1" w14:textId="77777777" w:rsidR="00525FAC" w:rsidRPr="00830473" w:rsidRDefault="00525FAC" w:rsidP="00EC61E4">
      <w:pPr>
        <w:spacing w:after="0"/>
        <w:rPr>
          <w:rFonts w:cs="Times New Roman"/>
          <w:b/>
          <w:sz w:val="18"/>
        </w:rPr>
      </w:pPr>
    </w:p>
    <w:p w14:paraId="151C45F4" w14:textId="77777777"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b/>
        </w:rPr>
        <w:t>CORE MODULE:</w:t>
      </w:r>
      <w:r w:rsidR="00525FAC">
        <w:rPr>
          <w:rFonts w:cs="Times New Roman"/>
          <w:b/>
        </w:rPr>
        <w:tab/>
      </w:r>
      <w:r w:rsidR="00525FAC">
        <w:rPr>
          <w:rFonts w:cs="Times New Roman"/>
          <w:b/>
        </w:rPr>
        <w:tab/>
      </w:r>
      <w:r w:rsidRPr="00374F6F">
        <w:rPr>
          <w:rFonts w:cs="Times New Roman"/>
        </w:rPr>
        <w:t>Second Year- CX251 The Hellenistic World</w:t>
      </w:r>
    </w:p>
    <w:p w14:paraId="78B45CCB" w14:textId="77777777"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rPr>
        <w:t xml:space="preserve">                                </w:t>
      </w:r>
      <w:r w:rsidR="00525FAC">
        <w:rPr>
          <w:rFonts w:cs="Times New Roman"/>
        </w:rPr>
        <w:tab/>
      </w:r>
      <w:r w:rsidRPr="00374F6F">
        <w:rPr>
          <w:rFonts w:cs="Times New Roman"/>
        </w:rPr>
        <w:t xml:space="preserve">Third Year-  CX303 Dissertation </w:t>
      </w:r>
    </w:p>
    <w:p w14:paraId="3A58D451" w14:textId="77777777" w:rsidR="00EC61E4" w:rsidRPr="00830473" w:rsidRDefault="00EC61E4" w:rsidP="00117EF8">
      <w:pPr>
        <w:pBdr>
          <w:top w:val="single" w:sz="4" w:space="1" w:color="auto"/>
          <w:left w:val="single" w:sz="4" w:space="4" w:color="auto"/>
          <w:bottom w:val="single" w:sz="4" w:space="1" w:color="auto"/>
          <w:right w:val="single" w:sz="4" w:space="4" w:color="auto"/>
        </w:pBdr>
        <w:spacing w:after="0"/>
        <w:rPr>
          <w:rFonts w:cs="Times New Roman"/>
          <w:sz w:val="12"/>
        </w:rPr>
      </w:pPr>
    </w:p>
    <w:p w14:paraId="7CD5ED55" w14:textId="77777777" w:rsidR="00EC61E4" w:rsidRPr="00374F6F" w:rsidRDefault="00EC61E4" w:rsidP="00117EF8">
      <w:pPr>
        <w:pBdr>
          <w:top w:val="single" w:sz="4" w:space="1" w:color="auto"/>
          <w:left w:val="single" w:sz="4" w:space="4" w:color="auto"/>
          <w:bottom w:val="single" w:sz="4" w:space="1" w:color="auto"/>
          <w:right w:val="single" w:sz="4" w:space="4" w:color="auto"/>
        </w:pBdr>
        <w:spacing w:after="0"/>
        <w:jc w:val="center"/>
        <w:rPr>
          <w:rFonts w:cs="Times New Roman"/>
        </w:rPr>
      </w:pPr>
      <w:r w:rsidRPr="00374F6F">
        <w:rPr>
          <w:rFonts w:cs="Times New Roman"/>
        </w:rPr>
        <w:t xml:space="preserve">Plus </w:t>
      </w:r>
      <w:r w:rsidRPr="00374F6F">
        <w:rPr>
          <w:rFonts w:cs="Times New Roman"/>
          <w:b/>
        </w:rPr>
        <w:t>THREE</w:t>
      </w:r>
      <w:r w:rsidRPr="00374F6F">
        <w:rPr>
          <w:rFonts w:cs="Times New Roman"/>
        </w:rPr>
        <w:t xml:space="preserve"> modules from the following lists</w:t>
      </w:r>
      <w:r w:rsidR="00553C51">
        <w:rPr>
          <w:rFonts w:cs="Times New Roman"/>
        </w:rPr>
        <w:t>;</w:t>
      </w:r>
      <w:r w:rsidR="001C35B7">
        <w:rPr>
          <w:rFonts w:cs="Times New Roman"/>
        </w:rPr>
        <w:t xml:space="preserve"> see course details for which list they should be chosen from.</w:t>
      </w:r>
      <w:r w:rsidRPr="00374F6F">
        <w:rPr>
          <w:rFonts w:cs="Times New Roman"/>
        </w:rPr>
        <w:t xml:space="preserve"> </w:t>
      </w:r>
    </w:p>
    <w:p w14:paraId="35FEC1C7" w14:textId="77777777" w:rsidR="00EC61E4" w:rsidRPr="00374F6F" w:rsidRDefault="00EC61E4" w:rsidP="00EC61E4">
      <w:pPr>
        <w:spacing w:after="0"/>
        <w:rPr>
          <w:rFonts w:cs="Times New Roman"/>
          <w:b/>
        </w:rPr>
      </w:pPr>
      <w:r w:rsidRPr="00374F6F">
        <w:rPr>
          <w:rFonts w:cs="Times New Roman"/>
          <w:b/>
        </w:rPr>
        <w:t xml:space="preserve"> </w:t>
      </w:r>
    </w:p>
    <w:p w14:paraId="095CB85A" w14:textId="4D817E3F" w:rsidR="00EC61E4" w:rsidRPr="00374F6F" w:rsidRDefault="00EC61E4" w:rsidP="00EC61E4">
      <w:pPr>
        <w:spacing w:after="0"/>
        <w:rPr>
          <w:rFonts w:cs="Times New Roman"/>
          <w:b/>
          <w:sz w:val="28"/>
          <w:szCs w:val="28"/>
          <w:u w:val="single"/>
        </w:rPr>
      </w:pPr>
      <w:r w:rsidRPr="00117EF8">
        <w:rPr>
          <w:rFonts w:cs="Times New Roman"/>
          <w:sz w:val="28"/>
          <w:szCs w:val="28"/>
        </w:rPr>
        <w:t>VV1</w:t>
      </w:r>
      <w:r w:rsidR="00830473">
        <w:rPr>
          <w:rFonts w:cs="Times New Roman"/>
          <w:sz w:val="28"/>
          <w:szCs w:val="28"/>
        </w:rPr>
        <w:t>6</w:t>
      </w:r>
      <w:r w:rsidRPr="00117EF8">
        <w:rPr>
          <w:rFonts w:cs="Times New Roman"/>
          <w:sz w:val="28"/>
          <w:szCs w:val="28"/>
        </w:rPr>
        <w:t xml:space="preserve"> Ancient History &amp; Classical Archaeology</w:t>
      </w:r>
    </w:p>
    <w:p w14:paraId="45190BFE" w14:textId="54B7A29F" w:rsidR="00EC61E4" w:rsidRPr="00374F6F" w:rsidRDefault="00EC61E4" w:rsidP="00EC61E4">
      <w:pPr>
        <w:spacing w:after="0"/>
        <w:rPr>
          <w:rFonts w:cs="Times New Roman"/>
        </w:rPr>
      </w:pPr>
      <w:r w:rsidRPr="00374F6F">
        <w:rPr>
          <w:rFonts w:cs="Times New Roman"/>
        </w:rPr>
        <w:t xml:space="preserve">Students are required to take at least </w:t>
      </w:r>
      <w:r w:rsidRPr="00374F6F">
        <w:rPr>
          <w:rFonts w:cs="Times New Roman"/>
          <w:b/>
          <w:u w:val="single"/>
        </w:rPr>
        <w:t>TWO</w:t>
      </w:r>
      <w:r w:rsidRPr="00374F6F">
        <w:rPr>
          <w:rFonts w:cs="Times New Roman"/>
        </w:rPr>
        <w:t xml:space="preserve"> modules from List </w:t>
      </w:r>
      <w:r w:rsidRPr="00374F6F">
        <w:rPr>
          <w:rFonts w:cs="Times New Roman"/>
          <w:b/>
          <w:u w:val="single"/>
        </w:rPr>
        <w:t>A</w:t>
      </w:r>
      <w:r w:rsidRPr="00374F6F">
        <w:rPr>
          <w:rFonts w:cs="Times New Roman"/>
        </w:rPr>
        <w:t xml:space="preserve">, in each of their second and third years. </w:t>
      </w:r>
      <w:r w:rsidR="00A50656">
        <w:rPr>
          <w:rFonts w:ascii="Calibri" w:hAnsi="Calibri" w:cs="Calibri"/>
          <w:color w:val="000000"/>
          <w:shd w:val="clear" w:color="auto" w:fill="FFFFFF"/>
        </w:rPr>
        <w:t>Students are not generally permitted to take a Beginners’ language module in the third year unless they have studied the other language in their second year. If you consider you have good academic reasons to do so, you need to discuss this with</w:t>
      </w:r>
      <w:r w:rsidR="00A50656">
        <w:rPr>
          <w:rFonts w:ascii="Calibri" w:hAnsi="Calibri" w:cs="Calibri"/>
          <w:color w:val="000000"/>
          <w:shd w:val="clear" w:color="auto" w:fill="FFFFFF"/>
        </w:rPr>
        <w:t xml:space="preserve"> Clive</w:t>
      </w:r>
      <w:r w:rsidR="00A50656">
        <w:rPr>
          <w:rFonts w:ascii="Calibri" w:hAnsi="Calibri" w:cs="Calibri"/>
          <w:color w:val="000000"/>
          <w:shd w:val="clear" w:color="auto" w:fill="FFFFFF"/>
        </w:rPr>
        <w:t> Letchford and gain approval from the Head of Dept. Students must achieve 70% or higher in a language module to progress to the next level.</w:t>
      </w:r>
      <w:r w:rsidR="00490029">
        <w:rPr>
          <w:rFonts w:cs="Times New Roman"/>
        </w:rPr>
        <w:t xml:space="preserve"> </w:t>
      </w:r>
      <w:r w:rsidRPr="00374F6F">
        <w:rPr>
          <w:rFonts w:cs="Times New Roman"/>
        </w:rPr>
        <w:t xml:space="preserve">It is possible with the permission of the </w:t>
      </w:r>
      <w:r w:rsidR="00DC4F3C">
        <w:rPr>
          <w:rFonts w:cs="Times New Roman"/>
        </w:rPr>
        <w:t xml:space="preserve">Head </w:t>
      </w:r>
      <w:r w:rsidRPr="00374F6F">
        <w:rPr>
          <w:rFonts w:cs="Times New Roman"/>
        </w:rPr>
        <w:t xml:space="preserve">of the department, for students to substitute an approved option </w:t>
      </w:r>
      <w:r w:rsidR="007F5525">
        <w:rPr>
          <w:rFonts w:cs="Times New Roman"/>
        </w:rPr>
        <w:t xml:space="preserve">(including any external options) </w:t>
      </w:r>
      <w:r w:rsidRPr="00374F6F">
        <w:rPr>
          <w:rFonts w:cs="Times New Roman"/>
        </w:rPr>
        <w:t>for one of their modules.</w:t>
      </w:r>
      <w:r w:rsidR="00BE31BE">
        <w:rPr>
          <w:rFonts w:cs="Times New Roman"/>
        </w:rPr>
        <w:t xml:space="preserve"> All external options must be approved by the Head of Dept. </w:t>
      </w:r>
    </w:p>
    <w:p w14:paraId="6CEDEB0F" w14:textId="77777777" w:rsidR="00EC61E4" w:rsidRPr="00830473" w:rsidRDefault="00EC61E4" w:rsidP="00EC61E4">
      <w:pPr>
        <w:spacing w:after="0"/>
        <w:rPr>
          <w:rFonts w:cs="Times New Roman"/>
          <w:sz w:val="18"/>
        </w:rPr>
      </w:pPr>
    </w:p>
    <w:p w14:paraId="7E5F8BD7" w14:textId="77777777" w:rsidR="00EC61E4" w:rsidRPr="00117EF8" w:rsidRDefault="00EC61E4" w:rsidP="00EC61E4">
      <w:pPr>
        <w:spacing w:after="0"/>
        <w:rPr>
          <w:rFonts w:cs="Times New Roman"/>
          <w:sz w:val="28"/>
          <w:szCs w:val="28"/>
        </w:rPr>
      </w:pPr>
      <w:r w:rsidRPr="00117EF8">
        <w:rPr>
          <w:rFonts w:cs="Times New Roman"/>
          <w:sz w:val="28"/>
          <w:szCs w:val="28"/>
        </w:rPr>
        <w:t>Q820 Classical Civilisation</w:t>
      </w:r>
    </w:p>
    <w:p w14:paraId="3284BECD" w14:textId="59A298B2" w:rsidR="00EC61E4" w:rsidRPr="00374F6F" w:rsidRDefault="00EC61E4" w:rsidP="00EC61E4">
      <w:pPr>
        <w:spacing w:after="0"/>
        <w:rPr>
          <w:rFonts w:cs="Times New Roman"/>
        </w:rPr>
      </w:pPr>
      <w:r w:rsidRPr="00374F6F">
        <w:rPr>
          <w:rFonts w:cs="Times New Roman"/>
        </w:rPr>
        <w:t xml:space="preserve">Students are required to take at least </w:t>
      </w:r>
      <w:r w:rsidRPr="00374F6F">
        <w:rPr>
          <w:rFonts w:cs="Times New Roman"/>
          <w:b/>
          <w:u w:val="single"/>
        </w:rPr>
        <w:t>ONE</w:t>
      </w:r>
      <w:r w:rsidRPr="00374F6F">
        <w:rPr>
          <w:rFonts w:cs="Times New Roman"/>
        </w:rPr>
        <w:t xml:space="preserve"> modules from List </w:t>
      </w:r>
      <w:r w:rsidRPr="00374F6F">
        <w:rPr>
          <w:rFonts w:cs="Times New Roman"/>
          <w:b/>
          <w:u w:val="single"/>
        </w:rPr>
        <w:t>B</w:t>
      </w:r>
      <w:r w:rsidRPr="00374F6F">
        <w:rPr>
          <w:rFonts w:cs="Times New Roman"/>
        </w:rPr>
        <w:t xml:space="preserve">, in each of their second and third years. </w:t>
      </w:r>
      <w:r w:rsidR="00A50656">
        <w:rPr>
          <w:rFonts w:ascii="Calibri" w:hAnsi="Calibri" w:cs="Calibri"/>
          <w:color w:val="000000"/>
          <w:shd w:val="clear" w:color="auto" w:fill="FFFFFF"/>
        </w:rPr>
        <w:t>Students are not generally permitted to take a Beginners’ language module in the third year unless they have studied the other language in their second year. If you consider you have good academic reasons to do so, you need to discuss this with Clive Letchford and gain approval from the Head of Dept</w:t>
      </w:r>
      <w:r w:rsidR="00490029">
        <w:rPr>
          <w:rFonts w:cs="Times New Roman"/>
        </w:rPr>
        <w:t>.</w:t>
      </w:r>
      <w:r w:rsidR="00A50656" w:rsidRPr="00A50656">
        <w:rPr>
          <w:rFonts w:ascii="Calibri" w:hAnsi="Calibri" w:cs="Calibri"/>
          <w:color w:val="000000"/>
          <w:shd w:val="clear" w:color="auto" w:fill="FFFFFF"/>
        </w:rPr>
        <w:t xml:space="preserve"> </w:t>
      </w:r>
      <w:r w:rsidR="00A50656">
        <w:rPr>
          <w:rFonts w:ascii="Calibri" w:hAnsi="Calibri" w:cs="Calibri"/>
          <w:color w:val="000000"/>
          <w:shd w:val="clear" w:color="auto" w:fill="FFFFFF"/>
        </w:rPr>
        <w:t>Students must achieve 70% or higher in a language module to progress to the next level</w:t>
      </w:r>
      <w:r w:rsidR="00A50656">
        <w:rPr>
          <w:rFonts w:ascii="Calibri" w:hAnsi="Calibri" w:cs="Calibri"/>
          <w:color w:val="000000"/>
          <w:shd w:val="clear" w:color="auto" w:fill="FFFFFF"/>
        </w:rPr>
        <w:t>.</w:t>
      </w:r>
      <w:r w:rsidR="00490029">
        <w:rPr>
          <w:rFonts w:cs="Times New Roman"/>
        </w:rPr>
        <w:t xml:space="preserve"> </w:t>
      </w:r>
      <w:r w:rsidRPr="00374F6F">
        <w:rPr>
          <w:rFonts w:cs="Times New Roman"/>
        </w:rPr>
        <w:t xml:space="preserve">It is possible with the permission of the </w:t>
      </w:r>
      <w:r w:rsidR="00DC4F3C">
        <w:rPr>
          <w:rFonts w:cs="Times New Roman"/>
        </w:rPr>
        <w:t xml:space="preserve">Head </w:t>
      </w:r>
      <w:r w:rsidRPr="00374F6F">
        <w:rPr>
          <w:rFonts w:cs="Times New Roman"/>
        </w:rPr>
        <w:t xml:space="preserve">of the department, for students to substitute an approved option </w:t>
      </w:r>
      <w:r w:rsidR="007F5525">
        <w:rPr>
          <w:rFonts w:cs="Times New Roman"/>
        </w:rPr>
        <w:t xml:space="preserve">(including any external options) </w:t>
      </w:r>
      <w:r w:rsidRPr="00374F6F">
        <w:rPr>
          <w:rFonts w:cs="Times New Roman"/>
        </w:rPr>
        <w:t>for one of their modules.</w:t>
      </w:r>
      <w:r w:rsidR="00BE31BE" w:rsidRPr="00BE31BE">
        <w:rPr>
          <w:rFonts w:cs="Times New Roman"/>
        </w:rPr>
        <w:t xml:space="preserve"> </w:t>
      </w:r>
      <w:r w:rsidR="00BE31BE">
        <w:rPr>
          <w:rFonts w:cs="Times New Roman"/>
        </w:rPr>
        <w:t>All external options must be approved by the Head of Dept.</w:t>
      </w:r>
    </w:p>
    <w:p w14:paraId="29989684" w14:textId="77777777" w:rsidR="00EC61E4" w:rsidRPr="00830473" w:rsidRDefault="00EC61E4" w:rsidP="00EC61E4">
      <w:pPr>
        <w:spacing w:after="0"/>
        <w:rPr>
          <w:rFonts w:cs="Times New Roman"/>
          <w:sz w:val="18"/>
        </w:rPr>
      </w:pPr>
    </w:p>
    <w:p w14:paraId="5DD309D6" w14:textId="77777777" w:rsidR="00EC61E4" w:rsidRDefault="00EC61E4" w:rsidP="00EC61E4">
      <w:pPr>
        <w:spacing w:after="0"/>
        <w:rPr>
          <w:rFonts w:cs="Times New Roman"/>
          <w:b/>
          <w:u w:val="single"/>
        </w:rPr>
      </w:pPr>
      <w:r w:rsidRPr="00374F6F">
        <w:rPr>
          <w:rFonts w:cs="Times New Roman"/>
          <w:b/>
        </w:rPr>
        <w:t xml:space="preserve">Option Modules: </w:t>
      </w:r>
      <w:r w:rsidRPr="00374F6F">
        <w:rPr>
          <w:rFonts w:cs="Times New Roman"/>
          <w:b/>
          <w:u w:val="single"/>
        </w:rPr>
        <w:t>List A</w:t>
      </w:r>
    </w:p>
    <w:p w14:paraId="042D4650" w14:textId="77777777" w:rsidR="0013457E" w:rsidRDefault="0013457E" w:rsidP="0013457E">
      <w:pPr>
        <w:spacing w:after="0"/>
        <w:rPr>
          <w:rFonts w:cs="Times New Roman"/>
        </w:rPr>
      </w:pPr>
      <w:r>
        <w:rPr>
          <w:rFonts w:cs="Times New Roman"/>
        </w:rPr>
        <w:t xml:space="preserve">CX232, 332 </w:t>
      </w:r>
      <w:r w:rsidRPr="0013457E">
        <w:rPr>
          <w:rFonts w:cs="Times New Roman"/>
        </w:rPr>
        <w:t>Art &amp; Architecture of Asia Minor</w:t>
      </w:r>
    </w:p>
    <w:p w14:paraId="57EF304C" w14:textId="77777777" w:rsidR="00187035" w:rsidRDefault="00187035" w:rsidP="00EC61E4">
      <w:pPr>
        <w:spacing w:after="0"/>
        <w:rPr>
          <w:rFonts w:cs="Times New Roman"/>
        </w:rPr>
      </w:pPr>
      <w:r w:rsidRPr="00187035">
        <w:rPr>
          <w:rFonts w:cs="Times New Roman"/>
        </w:rPr>
        <w:t>CX2</w:t>
      </w:r>
      <w:r w:rsidR="0013457E">
        <w:rPr>
          <w:rFonts w:cs="Times New Roman"/>
        </w:rPr>
        <w:t>48</w:t>
      </w:r>
      <w:r w:rsidRPr="00187035">
        <w:rPr>
          <w:rFonts w:cs="Times New Roman"/>
        </w:rPr>
        <w:t>, 3</w:t>
      </w:r>
      <w:r w:rsidR="0013457E">
        <w:rPr>
          <w:rFonts w:cs="Times New Roman"/>
        </w:rPr>
        <w:t>48</w:t>
      </w:r>
      <w:r w:rsidRPr="00187035">
        <w:rPr>
          <w:rFonts w:cs="Times New Roman"/>
        </w:rPr>
        <w:t xml:space="preserve"> </w:t>
      </w:r>
      <w:r w:rsidR="0013457E">
        <w:rPr>
          <w:rFonts w:cs="Times New Roman"/>
        </w:rPr>
        <w:t>City of Rome</w:t>
      </w:r>
    </w:p>
    <w:p w14:paraId="0E1CA728" w14:textId="77777777" w:rsidR="00187035" w:rsidRDefault="0013457E" w:rsidP="00EC61E4">
      <w:pPr>
        <w:spacing w:after="0"/>
        <w:rPr>
          <w:rFonts w:cs="Times New Roman"/>
        </w:rPr>
      </w:pPr>
      <w:r>
        <w:rPr>
          <w:rFonts w:cs="Times New Roman"/>
        </w:rPr>
        <w:t>CX252</w:t>
      </w:r>
      <w:r w:rsidR="00187035">
        <w:rPr>
          <w:rFonts w:cs="Times New Roman"/>
        </w:rPr>
        <w:t>, 3</w:t>
      </w:r>
      <w:r>
        <w:rPr>
          <w:rFonts w:cs="Times New Roman"/>
        </w:rPr>
        <w:t>52</w:t>
      </w:r>
      <w:r w:rsidR="00187035">
        <w:rPr>
          <w:rFonts w:cs="Times New Roman"/>
        </w:rPr>
        <w:t xml:space="preserve"> </w:t>
      </w:r>
      <w:r w:rsidRPr="0013457E">
        <w:rPr>
          <w:rFonts w:cs="Times New Roman"/>
        </w:rPr>
        <w:t>Food &amp; Drink in the Ancient Mediterranean</w:t>
      </w:r>
    </w:p>
    <w:p w14:paraId="7C45714F" w14:textId="77777777" w:rsidR="0013457E" w:rsidRDefault="0013457E" w:rsidP="0013457E">
      <w:pPr>
        <w:spacing w:after="0"/>
        <w:rPr>
          <w:rFonts w:cs="Times New Roman"/>
        </w:rPr>
      </w:pPr>
      <w:r>
        <w:rPr>
          <w:rFonts w:cs="Times New Roman"/>
        </w:rPr>
        <w:t xml:space="preserve">CX270, 370 </w:t>
      </w:r>
      <w:r w:rsidRPr="0013457E">
        <w:rPr>
          <w:rFonts w:cs="Times New Roman"/>
        </w:rPr>
        <w:t>From Confucius to Constantine: Ancient Global History</w:t>
      </w:r>
    </w:p>
    <w:p w14:paraId="0F18E45B" w14:textId="77777777" w:rsidR="00187035" w:rsidRDefault="00187035" w:rsidP="00EC61E4">
      <w:pPr>
        <w:spacing w:after="0"/>
        <w:rPr>
          <w:rFonts w:cs="Times New Roman"/>
        </w:rPr>
      </w:pPr>
      <w:r>
        <w:rPr>
          <w:rFonts w:cs="Times New Roman"/>
        </w:rPr>
        <w:t>CX2</w:t>
      </w:r>
      <w:r w:rsidR="0013457E">
        <w:rPr>
          <w:rFonts w:cs="Times New Roman"/>
        </w:rPr>
        <w:t>11</w:t>
      </w:r>
      <w:r>
        <w:rPr>
          <w:rFonts w:cs="Times New Roman"/>
        </w:rPr>
        <w:t>, 3</w:t>
      </w:r>
      <w:r w:rsidR="0013457E">
        <w:rPr>
          <w:rFonts w:cs="Times New Roman"/>
        </w:rPr>
        <w:t>11</w:t>
      </w:r>
      <w:r>
        <w:rPr>
          <w:rFonts w:cs="Times New Roman"/>
        </w:rPr>
        <w:t xml:space="preserve"> </w:t>
      </w:r>
      <w:r w:rsidR="0013457E" w:rsidRPr="0013457E">
        <w:rPr>
          <w:rFonts w:cs="Times New Roman"/>
        </w:rPr>
        <w:t>Receptions of Antiquity: East and West</w:t>
      </w:r>
    </w:p>
    <w:p w14:paraId="48FD25E3" w14:textId="77777777" w:rsidR="005D11FB" w:rsidRDefault="0013457E" w:rsidP="00EC61E4">
      <w:pPr>
        <w:spacing w:after="0"/>
        <w:rPr>
          <w:rFonts w:cs="Times New Roman"/>
        </w:rPr>
      </w:pPr>
      <w:r>
        <w:rPr>
          <w:rFonts w:cs="Times New Roman"/>
        </w:rPr>
        <w:t>CX255</w:t>
      </w:r>
      <w:r w:rsidR="005D11FB">
        <w:rPr>
          <w:rFonts w:cs="Times New Roman"/>
        </w:rPr>
        <w:t>, 3</w:t>
      </w:r>
      <w:r>
        <w:rPr>
          <w:rFonts w:cs="Times New Roman"/>
        </w:rPr>
        <w:t>55</w:t>
      </w:r>
      <w:r w:rsidR="005D11FB">
        <w:rPr>
          <w:rFonts w:cs="Times New Roman"/>
        </w:rPr>
        <w:t xml:space="preserve"> </w:t>
      </w:r>
      <w:r w:rsidRPr="0013457E">
        <w:rPr>
          <w:rFonts w:cs="Times New Roman"/>
        </w:rPr>
        <w:t>Transformation of Roman Society under Augustus</w:t>
      </w:r>
    </w:p>
    <w:p w14:paraId="32A36376" w14:textId="77777777" w:rsidR="0013457E" w:rsidRPr="00830473" w:rsidRDefault="0013457E" w:rsidP="00EC61E4">
      <w:pPr>
        <w:spacing w:after="0"/>
        <w:rPr>
          <w:rFonts w:cs="Times New Roman"/>
          <w:sz w:val="16"/>
        </w:rPr>
      </w:pPr>
    </w:p>
    <w:p w14:paraId="412B7238" w14:textId="77777777" w:rsidR="00EC61E4" w:rsidRPr="00374F6F" w:rsidRDefault="00EC61E4" w:rsidP="00EC61E4">
      <w:pPr>
        <w:spacing w:after="0"/>
        <w:rPr>
          <w:rFonts w:cs="Times New Roman"/>
          <w:b/>
        </w:rPr>
      </w:pPr>
      <w:r w:rsidRPr="00374F6F">
        <w:rPr>
          <w:rFonts w:cs="Times New Roman"/>
          <w:b/>
        </w:rPr>
        <w:t xml:space="preserve">Option Modules: </w:t>
      </w:r>
      <w:r w:rsidRPr="00374F6F">
        <w:rPr>
          <w:rFonts w:cs="Times New Roman"/>
          <w:b/>
          <w:u w:val="single"/>
        </w:rPr>
        <w:t>List B</w:t>
      </w:r>
    </w:p>
    <w:p w14:paraId="3AC9ABB4" w14:textId="0764FFE4" w:rsidR="00EC61E4" w:rsidRPr="00374F6F" w:rsidRDefault="00CB42DF" w:rsidP="00EC61E4">
      <w:pPr>
        <w:spacing w:after="0"/>
        <w:rPr>
          <w:rFonts w:cs="Times New Roman"/>
        </w:rPr>
      </w:pPr>
      <w:r>
        <w:rPr>
          <w:rFonts w:cs="Times New Roman"/>
        </w:rPr>
        <w:t xml:space="preserve">CX215, </w:t>
      </w:r>
      <w:r w:rsidR="00EC61E4" w:rsidRPr="00374F6F">
        <w:rPr>
          <w:rFonts w:cs="Times New Roman"/>
        </w:rPr>
        <w:t>315   Latin Language</w:t>
      </w:r>
    </w:p>
    <w:p w14:paraId="65CCFEAA" w14:textId="72C032EA" w:rsidR="00EC61E4" w:rsidRPr="00374F6F" w:rsidRDefault="00CB42DF" w:rsidP="00EC61E4">
      <w:pPr>
        <w:spacing w:after="0"/>
        <w:rPr>
          <w:rFonts w:cs="Times New Roman"/>
        </w:rPr>
      </w:pPr>
      <w:r>
        <w:rPr>
          <w:rFonts w:cs="Times New Roman"/>
        </w:rPr>
        <w:t xml:space="preserve">CX201, </w:t>
      </w:r>
      <w:r w:rsidR="00EC61E4" w:rsidRPr="00374F6F">
        <w:rPr>
          <w:rFonts w:cs="Times New Roman"/>
        </w:rPr>
        <w:t>301   Latin Language &amp; Literature</w:t>
      </w:r>
    </w:p>
    <w:p w14:paraId="0452BDA4" w14:textId="3AEDE01B" w:rsidR="00EC61E4" w:rsidRPr="00374F6F" w:rsidRDefault="00CB42DF" w:rsidP="00EC61E4">
      <w:pPr>
        <w:spacing w:after="0"/>
        <w:rPr>
          <w:rFonts w:cs="Times New Roman"/>
        </w:rPr>
      </w:pPr>
      <w:r>
        <w:rPr>
          <w:rFonts w:cs="Times New Roman"/>
        </w:rPr>
        <w:t xml:space="preserve">CX236, </w:t>
      </w:r>
      <w:r w:rsidR="00EC61E4" w:rsidRPr="00374F6F">
        <w:rPr>
          <w:rFonts w:cs="Times New Roman"/>
        </w:rPr>
        <w:t>336   Latin Literary Texts</w:t>
      </w:r>
    </w:p>
    <w:p w14:paraId="7541F60C" w14:textId="008C7B97" w:rsidR="00EC61E4" w:rsidRPr="00374F6F" w:rsidRDefault="00CB42DF" w:rsidP="00EC61E4">
      <w:pPr>
        <w:spacing w:after="0"/>
        <w:rPr>
          <w:rFonts w:cs="Times New Roman"/>
        </w:rPr>
      </w:pPr>
      <w:r>
        <w:rPr>
          <w:rFonts w:cs="Times New Roman"/>
        </w:rPr>
        <w:t xml:space="preserve">CX220, </w:t>
      </w:r>
      <w:r w:rsidR="00EC61E4" w:rsidRPr="00374F6F">
        <w:rPr>
          <w:rFonts w:cs="Times New Roman"/>
        </w:rPr>
        <w:t>320   Greek Language</w:t>
      </w:r>
    </w:p>
    <w:p w14:paraId="7E891069" w14:textId="74598F3F" w:rsidR="00EC61E4" w:rsidRPr="00374F6F" w:rsidRDefault="00CB42DF" w:rsidP="00EC61E4">
      <w:pPr>
        <w:spacing w:after="0"/>
        <w:rPr>
          <w:rFonts w:cs="Times New Roman"/>
        </w:rPr>
      </w:pPr>
      <w:r>
        <w:rPr>
          <w:rFonts w:cs="Times New Roman"/>
        </w:rPr>
        <w:t xml:space="preserve">CX226, </w:t>
      </w:r>
      <w:r w:rsidR="00EC61E4" w:rsidRPr="00374F6F">
        <w:rPr>
          <w:rFonts w:cs="Times New Roman"/>
        </w:rPr>
        <w:t>326   Greek Language &amp; Literature</w:t>
      </w:r>
    </w:p>
    <w:p w14:paraId="6B477544" w14:textId="41CC2789" w:rsidR="00EC61E4" w:rsidRDefault="00CB42DF" w:rsidP="00EC61E4">
      <w:pPr>
        <w:spacing w:after="0"/>
        <w:rPr>
          <w:rFonts w:cs="Times New Roman"/>
        </w:rPr>
      </w:pPr>
      <w:r>
        <w:rPr>
          <w:rFonts w:cs="Times New Roman"/>
        </w:rPr>
        <w:t xml:space="preserve">CX206, </w:t>
      </w:r>
      <w:r w:rsidR="00EC61E4" w:rsidRPr="00374F6F">
        <w:rPr>
          <w:rFonts w:cs="Times New Roman"/>
        </w:rPr>
        <w:t>306   Greek Literary Texts</w:t>
      </w:r>
    </w:p>
    <w:p w14:paraId="2F6AABEA" w14:textId="77777777" w:rsidR="0013457E" w:rsidRDefault="0013457E" w:rsidP="0013457E">
      <w:pPr>
        <w:spacing w:after="0"/>
        <w:rPr>
          <w:rFonts w:cs="Times New Roman"/>
        </w:rPr>
      </w:pPr>
      <w:r>
        <w:rPr>
          <w:rFonts w:cs="Times New Roman"/>
        </w:rPr>
        <w:t xml:space="preserve">CX2??, 3?? </w:t>
      </w:r>
      <w:r w:rsidRPr="0013457E">
        <w:rPr>
          <w:rFonts w:cs="Times New Roman"/>
        </w:rPr>
        <w:t>Africa and African Authors in the Making of Western Classical Literature</w:t>
      </w:r>
    </w:p>
    <w:p w14:paraId="2A51ED60" w14:textId="77777777" w:rsidR="00187035" w:rsidRDefault="0013457E" w:rsidP="00EC61E4">
      <w:pPr>
        <w:spacing w:after="0"/>
        <w:rPr>
          <w:rFonts w:cs="Times New Roman"/>
        </w:rPr>
      </w:pPr>
      <w:r>
        <w:rPr>
          <w:rFonts w:cs="Times New Roman"/>
        </w:rPr>
        <w:t>CX26</w:t>
      </w:r>
      <w:r w:rsidR="00187035">
        <w:rPr>
          <w:rFonts w:cs="Times New Roman"/>
        </w:rPr>
        <w:t>7, 3</w:t>
      </w:r>
      <w:r>
        <w:rPr>
          <w:rFonts w:cs="Times New Roman"/>
        </w:rPr>
        <w:t>6</w:t>
      </w:r>
      <w:r w:rsidR="00187035">
        <w:rPr>
          <w:rFonts w:cs="Times New Roman"/>
        </w:rPr>
        <w:t xml:space="preserve">7 </w:t>
      </w:r>
      <w:r w:rsidRPr="0013457E">
        <w:rPr>
          <w:rFonts w:cs="Times New Roman"/>
        </w:rPr>
        <w:t>Ancient Greek Theatre</w:t>
      </w:r>
    </w:p>
    <w:p w14:paraId="240C4CA6" w14:textId="77777777" w:rsidR="0013457E" w:rsidRPr="00374F6F" w:rsidRDefault="0013457E" w:rsidP="0013457E">
      <w:pPr>
        <w:spacing w:after="0"/>
        <w:rPr>
          <w:rFonts w:cs="Times New Roman"/>
        </w:rPr>
      </w:pPr>
      <w:r>
        <w:rPr>
          <w:rFonts w:cs="Times New Roman"/>
        </w:rPr>
        <w:t xml:space="preserve">CX2??, 3?? </w:t>
      </w:r>
      <w:r w:rsidRPr="0013457E">
        <w:rPr>
          <w:rFonts w:cs="Times New Roman"/>
        </w:rPr>
        <w:t>Greek Lyric Poetry</w:t>
      </w:r>
    </w:p>
    <w:p w14:paraId="06E54ECE" w14:textId="77777777" w:rsidR="0013457E" w:rsidRDefault="0013457E" w:rsidP="00EC61E4">
      <w:pPr>
        <w:spacing w:after="0"/>
        <w:rPr>
          <w:rFonts w:cs="Times New Roman"/>
        </w:rPr>
      </w:pPr>
      <w:r>
        <w:rPr>
          <w:rFonts w:cs="Times New Roman"/>
        </w:rPr>
        <w:t>CX264, 364</w:t>
      </w:r>
      <w:r w:rsidR="007E3A07">
        <w:rPr>
          <w:rFonts w:cs="Times New Roman"/>
        </w:rPr>
        <w:t xml:space="preserve"> </w:t>
      </w:r>
      <w:r w:rsidRPr="0013457E">
        <w:rPr>
          <w:rFonts w:cs="Times New Roman"/>
        </w:rPr>
        <w:t xml:space="preserve">The Vulnerable Body in Roman Literature and Thought </w:t>
      </w:r>
    </w:p>
    <w:p w14:paraId="260CE7CA" w14:textId="77777777" w:rsidR="001C35B7" w:rsidRPr="00374F6F" w:rsidRDefault="001C35B7" w:rsidP="00EC61E4">
      <w:pPr>
        <w:spacing w:after="0"/>
        <w:rPr>
          <w:rFonts w:cs="Times New Roman"/>
        </w:rPr>
      </w:pPr>
    </w:p>
    <w:p w14:paraId="5824F7A3" w14:textId="77777777" w:rsidR="00EC61E4" w:rsidRDefault="00EC61E4" w:rsidP="00117EF8">
      <w:pPr>
        <w:spacing w:after="0"/>
        <w:rPr>
          <w:rFonts w:cs="Times New Roman"/>
          <w:b/>
          <w:sz w:val="28"/>
          <w:szCs w:val="28"/>
          <w:u w:val="single"/>
        </w:rPr>
      </w:pPr>
      <w:r w:rsidRPr="00374F6F">
        <w:rPr>
          <w:rFonts w:cs="Times New Roman"/>
          <w:b/>
          <w:sz w:val="28"/>
          <w:szCs w:val="28"/>
          <w:u w:val="single"/>
        </w:rPr>
        <w:t>Q800 Classics</w:t>
      </w:r>
    </w:p>
    <w:p w14:paraId="1D3D1E74" w14:textId="77777777" w:rsidR="00525FAC" w:rsidRPr="00374F6F" w:rsidRDefault="00525FAC" w:rsidP="00117EF8">
      <w:pPr>
        <w:spacing w:after="0"/>
        <w:rPr>
          <w:rFonts w:cs="Times New Roman"/>
          <w:b/>
          <w:sz w:val="28"/>
          <w:szCs w:val="28"/>
          <w:u w:val="single"/>
        </w:rPr>
      </w:pPr>
    </w:p>
    <w:p w14:paraId="4CC613BE" w14:textId="77777777" w:rsidR="00EC61E4" w:rsidRDefault="00EC61E4" w:rsidP="00117EF8">
      <w:pPr>
        <w:pBdr>
          <w:top w:val="single" w:sz="4" w:space="1" w:color="auto"/>
          <w:left w:val="single" w:sz="4" w:space="1" w:color="auto"/>
          <w:bottom w:val="single" w:sz="4" w:space="1" w:color="auto"/>
          <w:right w:val="single" w:sz="4" w:space="1" w:color="auto"/>
        </w:pBdr>
        <w:spacing w:after="0"/>
        <w:rPr>
          <w:rFonts w:cs="Times New Roman"/>
          <w:b/>
        </w:rPr>
      </w:pPr>
      <w:r w:rsidRPr="00374F6F">
        <w:rPr>
          <w:rFonts w:cs="Times New Roman"/>
          <w:b/>
        </w:rPr>
        <w:t>CORE MODULES:</w:t>
      </w:r>
    </w:p>
    <w:p w14:paraId="65F0446D" w14:textId="77777777" w:rsidR="00525FAC" w:rsidRDefault="00525FAC" w:rsidP="00117EF8">
      <w:pPr>
        <w:pBdr>
          <w:top w:val="single" w:sz="4" w:space="1" w:color="auto"/>
          <w:left w:val="single" w:sz="4" w:space="1" w:color="auto"/>
          <w:bottom w:val="single" w:sz="4" w:space="1" w:color="auto"/>
          <w:right w:val="single" w:sz="4" w:space="1" w:color="auto"/>
        </w:pBdr>
        <w:spacing w:after="0"/>
        <w:rPr>
          <w:rFonts w:cs="Times New Roman"/>
          <w:b/>
        </w:rPr>
      </w:pPr>
    </w:p>
    <w:p w14:paraId="4D7DF2B9" w14:textId="77777777" w:rsidR="00525FAC" w:rsidRPr="00525FAC" w:rsidRDefault="00525FAC" w:rsidP="00117EF8">
      <w:pPr>
        <w:pBdr>
          <w:top w:val="single" w:sz="4" w:space="1" w:color="auto"/>
          <w:left w:val="single" w:sz="4" w:space="1" w:color="auto"/>
          <w:bottom w:val="single" w:sz="4" w:space="1" w:color="auto"/>
          <w:right w:val="single" w:sz="4" w:space="1" w:color="auto"/>
        </w:pBdr>
        <w:spacing w:after="0"/>
        <w:ind w:left="142" w:hanging="142"/>
        <w:rPr>
          <w:rFonts w:cs="Times New Roman"/>
        </w:rPr>
      </w:pPr>
      <w:r w:rsidRPr="00525FAC">
        <w:rPr>
          <w:rFonts w:cs="Times New Roman"/>
        </w:rPr>
        <w:t>1.</w:t>
      </w:r>
      <w:r>
        <w:rPr>
          <w:rFonts w:cs="Times New Roman"/>
        </w:rPr>
        <w:t xml:space="preserve"> </w:t>
      </w:r>
      <w:r w:rsidRPr="00525FAC">
        <w:rPr>
          <w:rFonts w:cs="Times New Roman"/>
        </w:rPr>
        <w:t xml:space="preserve">Either a module in Greek at the appropriate level (Group A i) or a module from the list A ii </w:t>
      </w:r>
      <w:r>
        <w:rPr>
          <w:rFonts w:cs="Times New Roman"/>
        </w:rPr>
        <w:t xml:space="preserve">  </w:t>
      </w:r>
      <w:r w:rsidR="00473095">
        <w:rPr>
          <w:rFonts w:cs="Times New Roman"/>
        </w:rPr>
        <w:t>involving Greek; AND</w:t>
      </w:r>
    </w:p>
    <w:p w14:paraId="73D576F9" w14:textId="77777777" w:rsidR="00525FAC" w:rsidRPr="00374F6F" w:rsidRDefault="00525FAC" w:rsidP="00117EF8">
      <w:pPr>
        <w:pBdr>
          <w:top w:val="single" w:sz="4" w:space="1" w:color="auto"/>
          <w:left w:val="single" w:sz="4" w:space="1" w:color="auto"/>
          <w:bottom w:val="single" w:sz="4" w:space="1" w:color="auto"/>
          <w:right w:val="single" w:sz="4" w:space="1" w:color="auto"/>
        </w:pBdr>
        <w:spacing w:after="0"/>
        <w:ind w:left="284" w:hanging="284"/>
        <w:rPr>
          <w:rFonts w:cs="Times New Roman"/>
        </w:rPr>
      </w:pPr>
      <w:r>
        <w:rPr>
          <w:rFonts w:cs="Times New Roman"/>
        </w:rPr>
        <w:t xml:space="preserve">   </w:t>
      </w:r>
      <w:r w:rsidRPr="00374F6F">
        <w:rPr>
          <w:rFonts w:cs="Times New Roman"/>
        </w:rPr>
        <w:t xml:space="preserve">Either a module in Latin at the appropriate level (Group A i) or a module from the list A ii   </w:t>
      </w:r>
    </w:p>
    <w:p w14:paraId="5F423181" w14:textId="77777777" w:rsidR="00525FAC" w:rsidRPr="00374F6F" w:rsidRDefault="00525FAC" w:rsidP="00117EF8">
      <w:pPr>
        <w:pBdr>
          <w:top w:val="single" w:sz="4" w:space="1" w:color="auto"/>
          <w:left w:val="single" w:sz="4" w:space="1" w:color="auto"/>
          <w:bottom w:val="single" w:sz="4" w:space="1" w:color="auto"/>
          <w:right w:val="single" w:sz="4" w:space="1" w:color="auto"/>
        </w:pBdr>
        <w:spacing w:after="0"/>
        <w:rPr>
          <w:rFonts w:cs="Times New Roman"/>
        </w:rPr>
      </w:pPr>
      <w:r>
        <w:rPr>
          <w:rFonts w:cs="Times New Roman"/>
        </w:rPr>
        <w:t xml:space="preserve">   i</w:t>
      </w:r>
      <w:r w:rsidRPr="00374F6F">
        <w:rPr>
          <w:rFonts w:cs="Times New Roman"/>
        </w:rPr>
        <w:t>nvolving Latin.</w:t>
      </w:r>
    </w:p>
    <w:p w14:paraId="0972163B" w14:textId="77777777" w:rsidR="00525FAC" w:rsidRPr="00374F6F" w:rsidRDefault="00525FAC" w:rsidP="00117EF8">
      <w:pPr>
        <w:pBdr>
          <w:top w:val="single" w:sz="4" w:space="1" w:color="auto"/>
          <w:left w:val="single" w:sz="4" w:space="1" w:color="auto"/>
          <w:bottom w:val="single" w:sz="4" w:space="1" w:color="auto"/>
          <w:right w:val="single" w:sz="4" w:space="1" w:color="auto"/>
        </w:pBdr>
        <w:spacing w:after="0"/>
        <w:rPr>
          <w:rFonts w:cs="Times New Roman"/>
        </w:rPr>
      </w:pPr>
    </w:p>
    <w:p w14:paraId="78CB8C47" w14:textId="4E97FFE0" w:rsidR="00525FAC" w:rsidRPr="00374F6F" w:rsidRDefault="00525FAC" w:rsidP="00117EF8">
      <w:pPr>
        <w:pBdr>
          <w:top w:val="single" w:sz="4" w:space="1" w:color="auto"/>
          <w:left w:val="single" w:sz="4" w:space="1" w:color="auto"/>
          <w:bottom w:val="single" w:sz="4" w:space="1" w:color="auto"/>
          <w:right w:val="single" w:sz="4" w:space="1" w:color="auto"/>
        </w:pBdr>
        <w:spacing w:after="0"/>
        <w:ind w:left="142" w:hanging="142"/>
        <w:rPr>
          <w:rFonts w:cs="Times New Roman"/>
        </w:rPr>
      </w:pPr>
      <w:r>
        <w:rPr>
          <w:rFonts w:cs="Times New Roman"/>
        </w:rPr>
        <w:t xml:space="preserve">2. </w:t>
      </w:r>
      <w:r w:rsidR="00473095">
        <w:rPr>
          <w:rFonts w:cs="Times New Roman"/>
        </w:rPr>
        <w:t>PLUS</w:t>
      </w:r>
      <w:r w:rsidRPr="00525FAC">
        <w:rPr>
          <w:rFonts w:cs="Times New Roman"/>
        </w:rPr>
        <w:t xml:space="preserve"> </w:t>
      </w:r>
      <w:r w:rsidRPr="00525FAC">
        <w:rPr>
          <w:rFonts w:cs="Times New Roman"/>
          <w:b/>
        </w:rPr>
        <w:t>2</w:t>
      </w:r>
      <w:r w:rsidRPr="00525FAC">
        <w:rPr>
          <w:rFonts w:cs="Times New Roman"/>
        </w:rPr>
        <w:t xml:space="preserve"> modules from List A or B that will be studied through translation. You may choose to take </w:t>
      </w:r>
      <w:r>
        <w:rPr>
          <w:rFonts w:cs="Times New Roman"/>
        </w:rPr>
        <w:t xml:space="preserve">    </w:t>
      </w:r>
      <w:r w:rsidRPr="00525FAC">
        <w:rPr>
          <w:rFonts w:cs="Times New Roman"/>
        </w:rPr>
        <w:t>one/both of these through study of original texts.</w:t>
      </w:r>
      <w:r w:rsidR="00141EC1" w:rsidRPr="00141EC1">
        <w:rPr>
          <w:rFonts w:cs="Times New Roman"/>
        </w:rPr>
        <w:t xml:space="preserve"> </w:t>
      </w:r>
      <w:r w:rsidR="00141EC1" w:rsidRPr="00374F6F">
        <w:rPr>
          <w:rFonts w:cs="Times New Roman"/>
        </w:rPr>
        <w:t xml:space="preserve">It is possible with the permission of the </w:t>
      </w:r>
      <w:r w:rsidR="00141EC1">
        <w:rPr>
          <w:rFonts w:cs="Times New Roman"/>
        </w:rPr>
        <w:t xml:space="preserve">Head </w:t>
      </w:r>
      <w:r w:rsidR="00141EC1" w:rsidRPr="00374F6F">
        <w:rPr>
          <w:rFonts w:cs="Times New Roman"/>
        </w:rPr>
        <w:t xml:space="preserve">of the department, for students to substitute an approved option </w:t>
      </w:r>
      <w:r w:rsidR="00141EC1">
        <w:rPr>
          <w:rFonts w:cs="Times New Roman"/>
        </w:rPr>
        <w:t xml:space="preserve">(including any external options) </w:t>
      </w:r>
      <w:r w:rsidR="00141EC1" w:rsidRPr="00374F6F">
        <w:rPr>
          <w:rFonts w:cs="Times New Roman"/>
        </w:rPr>
        <w:t>for one of their modules.</w:t>
      </w:r>
      <w:r w:rsidR="00141EC1" w:rsidRPr="00BE31BE">
        <w:rPr>
          <w:rFonts w:cs="Times New Roman"/>
        </w:rPr>
        <w:t xml:space="preserve"> </w:t>
      </w:r>
      <w:r w:rsidR="00141EC1">
        <w:rPr>
          <w:rFonts w:cs="Times New Roman"/>
        </w:rPr>
        <w:t>All external options must be approved by the Head of Dept.</w:t>
      </w:r>
    </w:p>
    <w:p w14:paraId="33D17E7F" w14:textId="77777777" w:rsidR="00525FAC" w:rsidRPr="00374F6F" w:rsidRDefault="00525FAC" w:rsidP="00117EF8">
      <w:pPr>
        <w:pBdr>
          <w:top w:val="single" w:sz="4" w:space="1" w:color="auto"/>
          <w:left w:val="single" w:sz="4" w:space="1" w:color="auto"/>
          <w:bottom w:val="single" w:sz="4" w:space="1" w:color="auto"/>
          <w:right w:val="single" w:sz="4" w:space="1" w:color="auto"/>
        </w:pBdr>
        <w:spacing w:after="0"/>
        <w:rPr>
          <w:rFonts w:cs="Times New Roman"/>
        </w:rPr>
      </w:pPr>
    </w:p>
    <w:p w14:paraId="06EEADF9" w14:textId="77777777" w:rsidR="00525FAC" w:rsidRPr="00374F6F" w:rsidRDefault="00525FAC" w:rsidP="00117EF8">
      <w:pPr>
        <w:pBdr>
          <w:top w:val="single" w:sz="4" w:space="1" w:color="auto"/>
          <w:left w:val="single" w:sz="4" w:space="1" w:color="auto"/>
          <w:bottom w:val="single" w:sz="4" w:space="1" w:color="auto"/>
          <w:right w:val="single" w:sz="4" w:space="1" w:color="auto"/>
        </w:pBdr>
        <w:spacing w:after="0"/>
        <w:jc w:val="center"/>
        <w:rPr>
          <w:rFonts w:cs="Times New Roman"/>
        </w:rPr>
      </w:pPr>
      <w:r w:rsidRPr="00374F6F">
        <w:rPr>
          <w:rFonts w:cs="Times New Roman"/>
        </w:rPr>
        <w:t xml:space="preserve">You MAY, if you wish, opt for further language-based modules, with the permission of the </w:t>
      </w:r>
      <w:r w:rsidR="00473095">
        <w:rPr>
          <w:rFonts w:cs="Times New Roman"/>
        </w:rPr>
        <w:t>Head</w:t>
      </w:r>
    </w:p>
    <w:p w14:paraId="0D94E926" w14:textId="77777777" w:rsidR="00525FAC" w:rsidRPr="00374F6F" w:rsidRDefault="00525FAC" w:rsidP="00117EF8">
      <w:pPr>
        <w:pBdr>
          <w:top w:val="single" w:sz="4" w:space="1" w:color="auto"/>
          <w:left w:val="single" w:sz="4" w:space="1" w:color="auto"/>
          <w:bottom w:val="single" w:sz="4" w:space="1" w:color="auto"/>
          <w:right w:val="single" w:sz="4" w:space="1" w:color="auto"/>
        </w:pBdr>
        <w:spacing w:after="0"/>
        <w:jc w:val="center"/>
        <w:rPr>
          <w:rFonts w:cs="Times New Roman"/>
        </w:rPr>
      </w:pPr>
      <w:r w:rsidRPr="00374F6F">
        <w:rPr>
          <w:rFonts w:cs="Times New Roman"/>
        </w:rPr>
        <w:t xml:space="preserve">of the </w:t>
      </w:r>
      <w:r w:rsidR="00473095">
        <w:rPr>
          <w:rFonts w:cs="Times New Roman"/>
        </w:rPr>
        <w:t>D</w:t>
      </w:r>
      <w:r w:rsidRPr="00374F6F">
        <w:rPr>
          <w:rFonts w:cs="Times New Roman"/>
        </w:rPr>
        <w:t>epartment.</w:t>
      </w:r>
    </w:p>
    <w:p w14:paraId="24C1196B" w14:textId="77777777" w:rsidR="00525FAC" w:rsidRDefault="00525FAC" w:rsidP="00117EF8">
      <w:pPr>
        <w:spacing w:after="0"/>
        <w:ind w:firstLine="360"/>
        <w:rPr>
          <w:rFonts w:cs="Times New Roman"/>
          <w:b/>
        </w:rPr>
      </w:pPr>
    </w:p>
    <w:p w14:paraId="1EF8E3B5" w14:textId="7EDFD54D" w:rsidR="00EC61E4" w:rsidRDefault="00EC61E4" w:rsidP="00EC61E4">
      <w:pPr>
        <w:spacing w:after="0"/>
        <w:rPr>
          <w:rFonts w:cs="Times New Roman"/>
          <w:b/>
          <w:lang w:val="fr-FR"/>
        </w:rPr>
      </w:pPr>
      <w:r w:rsidRPr="00830473">
        <w:rPr>
          <w:rFonts w:cs="Times New Roman"/>
          <w:b/>
          <w:lang w:val="fr-FR"/>
        </w:rPr>
        <w:t>Option modules: List A</w:t>
      </w:r>
      <w:r w:rsidR="006A68C7" w:rsidRPr="00830473">
        <w:rPr>
          <w:rFonts w:cs="Times New Roman"/>
          <w:b/>
          <w:lang w:val="fr-FR"/>
        </w:rPr>
        <w:t>i</w:t>
      </w:r>
      <w:r w:rsidRPr="00830473">
        <w:rPr>
          <w:rFonts w:cs="Times New Roman"/>
          <w:b/>
          <w:lang w:val="fr-FR"/>
        </w:rPr>
        <w:t>- Language modules</w:t>
      </w:r>
    </w:p>
    <w:p w14:paraId="274D7A98" w14:textId="77777777" w:rsidR="00830473" w:rsidRPr="00830473" w:rsidRDefault="00830473" w:rsidP="00EC61E4">
      <w:pPr>
        <w:spacing w:after="0"/>
        <w:rPr>
          <w:rFonts w:cs="Times New Roman"/>
          <w:b/>
          <w:lang w:val="fr-FR"/>
        </w:rPr>
      </w:pPr>
    </w:p>
    <w:p w14:paraId="70CF2879" w14:textId="77777777" w:rsidR="00EC61E4" w:rsidRPr="00374F6F" w:rsidRDefault="00EC61E4" w:rsidP="00EC61E4">
      <w:pPr>
        <w:spacing w:after="0"/>
        <w:rPr>
          <w:rFonts w:cs="Times New Roman"/>
          <w:b/>
        </w:rPr>
      </w:pPr>
      <w:r w:rsidRPr="00374F6F">
        <w:rPr>
          <w:rFonts w:cs="Times New Roman"/>
          <w:b/>
        </w:rPr>
        <w:t>Second Stage (post GCSE)</w:t>
      </w:r>
    </w:p>
    <w:p w14:paraId="5650AFC7" w14:textId="07862FC2" w:rsidR="00EC61E4" w:rsidRPr="00374F6F" w:rsidRDefault="00EC61E4" w:rsidP="00EC61E4">
      <w:pPr>
        <w:spacing w:after="0"/>
        <w:rPr>
          <w:rFonts w:cs="Times New Roman"/>
        </w:rPr>
      </w:pPr>
      <w:r w:rsidRPr="00374F6F">
        <w:rPr>
          <w:rFonts w:cs="Times New Roman"/>
        </w:rPr>
        <w:t>CX226</w:t>
      </w:r>
      <w:r w:rsidR="00CB42DF">
        <w:rPr>
          <w:rFonts w:cs="Times New Roman"/>
        </w:rPr>
        <w:t xml:space="preserve">, </w:t>
      </w:r>
      <w:r w:rsidR="00CB428E">
        <w:rPr>
          <w:rFonts w:cs="Times New Roman"/>
        </w:rPr>
        <w:t>326</w:t>
      </w:r>
      <w:r w:rsidRPr="00374F6F">
        <w:rPr>
          <w:rFonts w:cs="Times New Roman"/>
        </w:rPr>
        <w:t xml:space="preserve"> Greek Language &amp; Literature</w:t>
      </w:r>
    </w:p>
    <w:p w14:paraId="70744F04" w14:textId="08E8354D" w:rsidR="00EC61E4" w:rsidRPr="00374F6F" w:rsidRDefault="00CB42DF" w:rsidP="00EC61E4">
      <w:pPr>
        <w:spacing w:after="0"/>
        <w:rPr>
          <w:rFonts w:cs="Times New Roman"/>
        </w:rPr>
      </w:pPr>
      <w:r>
        <w:rPr>
          <w:rFonts w:cs="Times New Roman"/>
        </w:rPr>
        <w:t xml:space="preserve">CX20, </w:t>
      </w:r>
      <w:r w:rsidR="00CB428E">
        <w:rPr>
          <w:rFonts w:cs="Times New Roman"/>
        </w:rPr>
        <w:t>301</w:t>
      </w:r>
      <w:r w:rsidR="00EC61E4" w:rsidRPr="00374F6F">
        <w:rPr>
          <w:rFonts w:cs="Times New Roman"/>
        </w:rPr>
        <w:t xml:space="preserve"> Latin Language &amp; Literature </w:t>
      </w:r>
    </w:p>
    <w:p w14:paraId="3908319B" w14:textId="77777777" w:rsidR="00EC61E4" w:rsidRPr="00374F6F" w:rsidRDefault="00EC61E4" w:rsidP="00EC61E4">
      <w:pPr>
        <w:spacing w:after="0"/>
        <w:rPr>
          <w:rFonts w:cs="Times New Roman"/>
        </w:rPr>
      </w:pPr>
    </w:p>
    <w:p w14:paraId="0A63E98B" w14:textId="77777777" w:rsidR="00EC61E4" w:rsidRPr="00374F6F" w:rsidRDefault="00EC61E4" w:rsidP="00EC61E4">
      <w:pPr>
        <w:spacing w:after="0"/>
        <w:rPr>
          <w:rFonts w:cs="Times New Roman"/>
          <w:b/>
        </w:rPr>
      </w:pPr>
      <w:r w:rsidRPr="00374F6F">
        <w:rPr>
          <w:rFonts w:cs="Times New Roman"/>
          <w:b/>
        </w:rPr>
        <w:t>Third Stage (post A Level)</w:t>
      </w:r>
    </w:p>
    <w:p w14:paraId="360331FE" w14:textId="389E03CF" w:rsidR="00EC61E4" w:rsidRPr="00374F6F" w:rsidRDefault="00EC61E4" w:rsidP="00EC61E4">
      <w:pPr>
        <w:spacing w:after="0"/>
        <w:rPr>
          <w:rFonts w:cs="Times New Roman"/>
        </w:rPr>
      </w:pPr>
      <w:r w:rsidRPr="00374F6F">
        <w:rPr>
          <w:rFonts w:cs="Times New Roman"/>
        </w:rPr>
        <w:t>CX</w:t>
      </w:r>
      <w:r w:rsidR="00CB42DF">
        <w:rPr>
          <w:rFonts w:cs="Times New Roman"/>
        </w:rPr>
        <w:t xml:space="preserve">206, </w:t>
      </w:r>
      <w:r w:rsidRPr="00374F6F">
        <w:rPr>
          <w:rFonts w:cs="Times New Roman"/>
        </w:rPr>
        <w:t>306 Greek Literary Texts</w:t>
      </w:r>
    </w:p>
    <w:p w14:paraId="33A1B577" w14:textId="58149BA5" w:rsidR="00EC61E4" w:rsidRPr="00374F6F" w:rsidRDefault="00EC61E4" w:rsidP="00EC61E4">
      <w:pPr>
        <w:spacing w:after="0"/>
        <w:rPr>
          <w:rFonts w:cs="Times New Roman"/>
        </w:rPr>
      </w:pPr>
      <w:r w:rsidRPr="00374F6F">
        <w:rPr>
          <w:rFonts w:cs="Times New Roman"/>
        </w:rPr>
        <w:t>CX</w:t>
      </w:r>
      <w:r w:rsidR="00CB42DF">
        <w:rPr>
          <w:rFonts w:cs="Times New Roman"/>
        </w:rPr>
        <w:t xml:space="preserve">236, </w:t>
      </w:r>
      <w:r w:rsidRPr="00374F6F">
        <w:rPr>
          <w:rFonts w:cs="Times New Roman"/>
        </w:rPr>
        <w:t>336 Latin Literary Texts</w:t>
      </w:r>
    </w:p>
    <w:p w14:paraId="5DBB680D" w14:textId="77777777" w:rsidR="00EC61E4" w:rsidRPr="00374F6F" w:rsidRDefault="00EC61E4" w:rsidP="00EC61E4">
      <w:pPr>
        <w:spacing w:after="0"/>
        <w:rPr>
          <w:rFonts w:cs="Times New Roman"/>
        </w:rPr>
      </w:pPr>
    </w:p>
    <w:p w14:paraId="7993A20C" w14:textId="77777777" w:rsidR="00EC61E4" w:rsidRDefault="00EC61E4" w:rsidP="00EC61E4">
      <w:pPr>
        <w:spacing w:after="0"/>
        <w:rPr>
          <w:rFonts w:cs="Times New Roman"/>
          <w:b/>
        </w:rPr>
      </w:pPr>
      <w:r w:rsidRPr="00374F6F">
        <w:rPr>
          <w:rFonts w:cs="Times New Roman"/>
          <w:b/>
        </w:rPr>
        <w:t xml:space="preserve">Option Modules: List </w:t>
      </w:r>
      <w:r w:rsidRPr="00374F6F">
        <w:rPr>
          <w:rFonts w:cs="Times New Roman"/>
          <w:b/>
          <w:u w:val="single"/>
        </w:rPr>
        <w:t>A</w:t>
      </w:r>
      <w:r w:rsidRPr="00374F6F">
        <w:rPr>
          <w:rFonts w:cs="Times New Roman"/>
          <w:b/>
        </w:rPr>
        <w:t xml:space="preserve"> ii- Possible Language Modules</w:t>
      </w:r>
    </w:p>
    <w:p w14:paraId="2FBC92B5" w14:textId="77777777" w:rsidR="0013457E" w:rsidRDefault="0013457E" w:rsidP="0013457E">
      <w:pPr>
        <w:spacing w:after="0"/>
        <w:rPr>
          <w:rFonts w:cs="Times New Roman"/>
        </w:rPr>
      </w:pPr>
      <w:r>
        <w:rPr>
          <w:rFonts w:cs="Times New Roman"/>
        </w:rPr>
        <w:t xml:space="preserve">CX2??, 3?? </w:t>
      </w:r>
      <w:r w:rsidRPr="0013457E">
        <w:rPr>
          <w:rFonts w:cs="Times New Roman"/>
        </w:rPr>
        <w:t>Africa and African Authors in the Making of Western Classical Literature</w:t>
      </w:r>
      <w:r>
        <w:rPr>
          <w:rFonts w:cs="Times New Roman"/>
        </w:rPr>
        <w:t xml:space="preserve"> (L)</w:t>
      </w:r>
    </w:p>
    <w:p w14:paraId="7054F667" w14:textId="77777777" w:rsidR="0013457E" w:rsidRDefault="0013457E" w:rsidP="0013457E">
      <w:pPr>
        <w:spacing w:after="0"/>
        <w:rPr>
          <w:rFonts w:cs="Times New Roman"/>
        </w:rPr>
      </w:pPr>
      <w:r>
        <w:rPr>
          <w:rFonts w:cs="Times New Roman"/>
        </w:rPr>
        <w:t xml:space="preserve">CX267, 367 </w:t>
      </w:r>
      <w:r w:rsidRPr="0013457E">
        <w:rPr>
          <w:rFonts w:cs="Times New Roman"/>
        </w:rPr>
        <w:t>Ancient Greek Theatre</w:t>
      </w:r>
      <w:r>
        <w:rPr>
          <w:rFonts w:cs="Times New Roman"/>
        </w:rPr>
        <w:t xml:space="preserve"> (G)</w:t>
      </w:r>
    </w:p>
    <w:p w14:paraId="067DC6A8" w14:textId="77777777" w:rsidR="0013457E" w:rsidRDefault="0013457E" w:rsidP="0013457E">
      <w:pPr>
        <w:spacing w:after="0"/>
        <w:rPr>
          <w:rFonts w:cs="Times New Roman"/>
        </w:rPr>
      </w:pPr>
      <w:r>
        <w:rPr>
          <w:rFonts w:cs="Times New Roman"/>
        </w:rPr>
        <w:t xml:space="preserve">CX2??, 3?? </w:t>
      </w:r>
      <w:r w:rsidRPr="0013457E">
        <w:rPr>
          <w:rFonts w:cs="Times New Roman"/>
        </w:rPr>
        <w:t>Greek Lyric Poetry</w:t>
      </w:r>
      <w:r>
        <w:rPr>
          <w:rFonts w:cs="Times New Roman"/>
        </w:rPr>
        <w:t xml:space="preserve"> (G)</w:t>
      </w:r>
    </w:p>
    <w:p w14:paraId="223ACA9D" w14:textId="77777777" w:rsidR="0013457E" w:rsidRDefault="0013457E" w:rsidP="0013457E">
      <w:pPr>
        <w:spacing w:after="0"/>
        <w:rPr>
          <w:rFonts w:cs="Times New Roman"/>
        </w:rPr>
      </w:pPr>
      <w:r>
        <w:rPr>
          <w:rFonts w:cs="Times New Roman"/>
        </w:rPr>
        <w:t xml:space="preserve">CX255, 355 </w:t>
      </w:r>
      <w:r w:rsidRPr="0013457E">
        <w:rPr>
          <w:rFonts w:cs="Times New Roman"/>
        </w:rPr>
        <w:t>Transformation of Roman Society under Augustus</w:t>
      </w:r>
      <w:r>
        <w:rPr>
          <w:rFonts w:cs="Times New Roman"/>
        </w:rPr>
        <w:t xml:space="preserve"> (L)</w:t>
      </w:r>
    </w:p>
    <w:p w14:paraId="447BA9A0" w14:textId="77777777" w:rsidR="0013457E" w:rsidRDefault="0013457E" w:rsidP="0013457E">
      <w:pPr>
        <w:spacing w:after="0"/>
        <w:rPr>
          <w:rFonts w:cs="Times New Roman"/>
        </w:rPr>
      </w:pPr>
      <w:r>
        <w:rPr>
          <w:rFonts w:cs="Times New Roman"/>
        </w:rPr>
        <w:t xml:space="preserve">CX264, 364 </w:t>
      </w:r>
      <w:r w:rsidRPr="0013457E">
        <w:rPr>
          <w:rFonts w:cs="Times New Roman"/>
        </w:rPr>
        <w:t xml:space="preserve">The Vulnerable Body in Roman Literature and Thought </w:t>
      </w:r>
      <w:r>
        <w:rPr>
          <w:rFonts w:cs="Times New Roman"/>
        </w:rPr>
        <w:t>(L)</w:t>
      </w:r>
    </w:p>
    <w:p w14:paraId="572728A1" w14:textId="77777777" w:rsidR="00EC61E4" w:rsidRPr="00374F6F" w:rsidRDefault="00EC61E4" w:rsidP="00EC61E4">
      <w:pPr>
        <w:spacing w:after="0"/>
        <w:rPr>
          <w:rFonts w:cs="Times New Roman"/>
        </w:rPr>
      </w:pPr>
    </w:p>
    <w:p w14:paraId="144E8999" w14:textId="77777777" w:rsidR="00EC61E4" w:rsidRPr="00117EF8" w:rsidRDefault="00EC61E4" w:rsidP="00EC61E4">
      <w:pPr>
        <w:spacing w:after="0"/>
        <w:rPr>
          <w:rFonts w:cs="Times New Roman"/>
          <w:b/>
          <w:lang w:val="fr-FR"/>
        </w:rPr>
      </w:pPr>
      <w:r w:rsidRPr="00117EF8">
        <w:rPr>
          <w:rFonts w:cs="Times New Roman"/>
          <w:b/>
          <w:lang w:val="fr-FR"/>
        </w:rPr>
        <w:t xml:space="preserve">Option Modules: List </w:t>
      </w:r>
      <w:r w:rsidRPr="00117EF8">
        <w:rPr>
          <w:rFonts w:cs="Times New Roman"/>
          <w:b/>
          <w:u w:val="single"/>
          <w:lang w:val="fr-FR"/>
        </w:rPr>
        <w:t>B</w:t>
      </w:r>
      <w:r w:rsidRPr="00117EF8">
        <w:rPr>
          <w:rFonts w:cs="Times New Roman"/>
          <w:b/>
          <w:lang w:val="fr-FR"/>
        </w:rPr>
        <w:t>-Non Language Modules</w:t>
      </w:r>
    </w:p>
    <w:p w14:paraId="240175A5" w14:textId="77777777" w:rsidR="00D81B16" w:rsidRPr="00830473" w:rsidRDefault="00D81B16" w:rsidP="00D81B16">
      <w:pPr>
        <w:spacing w:after="0"/>
        <w:rPr>
          <w:rFonts w:cs="Times New Roman"/>
          <w:lang w:val="fr-FR"/>
        </w:rPr>
      </w:pPr>
    </w:p>
    <w:p w14:paraId="670B0438" w14:textId="77777777" w:rsidR="00710412" w:rsidRDefault="00710412" w:rsidP="00710412">
      <w:pPr>
        <w:spacing w:after="0"/>
        <w:rPr>
          <w:rFonts w:cs="Times New Roman"/>
        </w:rPr>
      </w:pPr>
      <w:r>
        <w:rPr>
          <w:rFonts w:cs="Times New Roman"/>
        </w:rPr>
        <w:t xml:space="preserve">CX232, 332 </w:t>
      </w:r>
      <w:r w:rsidRPr="0013457E">
        <w:rPr>
          <w:rFonts w:cs="Times New Roman"/>
        </w:rPr>
        <w:t>Art &amp; Architecture of Asia Minor</w:t>
      </w:r>
    </w:p>
    <w:p w14:paraId="2CADCAE9" w14:textId="77777777" w:rsidR="00710412" w:rsidRDefault="00710412" w:rsidP="00710412">
      <w:pPr>
        <w:spacing w:after="0"/>
        <w:rPr>
          <w:rFonts w:cs="Times New Roman"/>
        </w:rPr>
      </w:pPr>
      <w:r w:rsidRPr="00187035">
        <w:rPr>
          <w:rFonts w:cs="Times New Roman"/>
        </w:rPr>
        <w:t>CX2</w:t>
      </w:r>
      <w:r>
        <w:rPr>
          <w:rFonts w:cs="Times New Roman"/>
        </w:rPr>
        <w:t>48</w:t>
      </w:r>
      <w:r w:rsidRPr="00187035">
        <w:rPr>
          <w:rFonts w:cs="Times New Roman"/>
        </w:rPr>
        <w:t>, 3</w:t>
      </w:r>
      <w:r>
        <w:rPr>
          <w:rFonts w:cs="Times New Roman"/>
        </w:rPr>
        <w:t>48</w:t>
      </w:r>
      <w:r w:rsidRPr="00187035">
        <w:rPr>
          <w:rFonts w:cs="Times New Roman"/>
        </w:rPr>
        <w:t xml:space="preserve"> </w:t>
      </w:r>
      <w:r>
        <w:rPr>
          <w:rFonts w:cs="Times New Roman"/>
        </w:rPr>
        <w:t>City of Rome</w:t>
      </w:r>
    </w:p>
    <w:p w14:paraId="224E1C12" w14:textId="77777777" w:rsidR="00710412" w:rsidRDefault="00710412" w:rsidP="00710412">
      <w:pPr>
        <w:spacing w:after="0"/>
        <w:rPr>
          <w:rFonts w:cs="Times New Roman"/>
        </w:rPr>
      </w:pPr>
      <w:r>
        <w:rPr>
          <w:rFonts w:cs="Times New Roman"/>
        </w:rPr>
        <w:t xml:space="preserve">CX252, 352 </w:t>
      </w:r>
      <w:r w:rsidRPr="0013457E">
        <w:rPr>
          <w:rFonts w:cs="Times New Roman"/>
        </w:rPr>
        <w:t>Food &amp; Drink in the Ancient Mediterranean</w:t>
      </w:r>
    </w:p>
    <w:p w14:paraId="2997A6B2" w14:textId="77777777" w:rsidR="00710412" w:rsidRDefault="00710412" w:rsidP="00710412">
      <w:pPr>
        <w:spacing w:after="0"/>
        <w:rPr>
          <w:rFonts w:cs="Times New Roman"/>
        </w:rPr>
      </w:pPr>
      <w:r>
        <w:rPr>
          <w:rFonts w:cs="Times New Roman"/>
        </w:rPr>
        <w:t xml:space="preserve">CX270, 370 </w:t>
      </w:r>
      <w:r w:rsidRPr="0013457E">
        <w:rPr>
          <w:rFonts w:cs="Times New Roman"/>
        </w:rPr>
        <w:t>From Confucius to Constantine: Ancient Global History</w:t>
      </w:r>
    </w:p>
    <w:p w14:paraId="39E2D16F" w14:textId="77777777" w:rsidR="00710412" w:rsidRDefault="00710412" w:rsidP="00710412">
      <w:pPr>
        <w:spacing w:after="0"/>
        <w:rPr>
          <w:rFonts w:cs="Times New Roman"/>
        </w:rPr>
      </w:pPr>
      <w:r>
        <w:rPr>
          <w:rFonts w:cs="Times New Roman"/>
        </w:rPr>
        <w:t xml:space="preserve">CX251 Hellenistic World </w:t>
      </w:r>
    </w:p>
    <w:p w14:paraId="4D894FD6" w14:textId="77777777" w:rsidR="00710412" w:rsidRDefault="00710412" w:rsidP="00710412">
      <w:pPr>
        <w:spacing w:after="0"/>
        <w:rPr>
          <w:rFonts w:cs="Times New Roman"/>
        </w:rPr>
      </w:pPr>
      <w:r>
        <w:rPr>
          <w:rFonts w:cs="Times New Roman"/>
        </w:rPr>
        <w:t xml:space="preserve">CX211, 311 </w:t>
      </w:r>
      <w:r w:rsidRPr="0013457E">
        <w:rPr>
          <w:rFonts w:cs="Times New Roman"/>
        </w:rPr>
        <w:t>Receptions of Antiquity: East and West</w:t>
      </w:r>
    </w:p>
    <w:p w14:paraId="27C8ADA5" w14:textId="77777777" w:rsidR="00710412" w:rsidRDefault="00710412" w:rsidP="00710412">
      <w:pPr>
        <w:spacing w:after="0"/>
        <w:rPr>
          <w:rFonts w:cs="Times New Roman"/>
        </w:rPr>
      </w:pPr>
      <w:r>
        <w:rPr>
          <w:rFonts w:cs="Times New Roman"/>
        </w:rPr>
        <w:t xml:space="preserve">CX255, 355 </w:t>
      </w:r>
      <w:r w:rsidRPr="0013457E">
        <w:rPr>
          <w:rFonts w:cs="Times New Roman"/>
        </w:rPr>
        <w:t>Transformation of Roman Society under Augustus</w:t>
      </w:r>
    </w:p>
    <w:p w14:paraId="6264F3F5" w14:textId="77777777" w:rsidR="00830473" w:rsidRDefault="00830473" w:rsidP="00710412">
      <w:pPr>
        <w:spacing w:after="0"/>
        <w:rPr>
          <w:rFonts w:cs="Times New Roman"/>
        </w:rPr>
      </w:pPr>
    </w:p>
    <w:p w14:paraId="55EFE435" w14:textId="77777777" w:rsidR="00830473" w:rsidRDefault="00830473" w:rsidP="00710412">
      <w:pPr>
        <w:spacing w:after="0"/>
        <w:rPr>
          <w:rFonts w:cs="Times New Roman"/>
        </w:rPr>
      </w:pPr>
    </w:p>
    <w:p w14:paraId="58BA51CE" w14:textId="77777777" w:rsidR="00AF6B9D" w:rsidRDefault="00AF6B9D" w:rsidP="00EC61E4">
      <w:pPr>
        <w:spacing w:after="0"/>
        <w:rPr>
          <w:rFonts w:cs="Times New Roman"/>
        </w:rPr>
      </w:pPr>
    </w:p>
    <w:p w14:paraId="7EE134E2" w14:textId="77777777" w:rsidR="00EC61E4" w:rsidRDefault="00EC61E4" w:rsidP="00EC61E4">
      <w:pPr>
        <w:spacing w:after="0"/>
        <w:rPr>
          <w:rFonts w:cs="Times New Roman"/>
          <w:b/>
          <w:u w:val="single"/>
        </w:rPr>
      </w:pPr>
      <w:r w:rsidRPr="00374F6F">
        <w:rPr>
          <w:rFonts w:cs="Times New Roman"/>
          <w:b/>
          <w:sz w:val="28"/>
          <w:szCs w:val="28"/>
          <w:u w:val="single"/>
        </w:rPr>
        <w:lastRenderedPageBreak/>
        <w:t xml:space="preserve">VV18 Ancient History with Study in Europe </w:t>
      </w:r>
      <w:r w:rsidRPr="00374F6F">
        <w:rPr>
          <w:rFonts w:cs="Times New Roman"/>
          <w:b/>
          <w:u w:val="single"/>
        </w:rPr>
        <w:t>(Must choose 2 from LIST A)</w:t>
      </w:r>
    </w:p>
    <w:p w14:paraId="20B6B545" w14:textId="77777777" w:rsidR="00187035" w:rsidRPr="00374F6F" w:rsidRDefault="00187035" w:rsidP="00187035">
      <w:pPr>
        <w:spacing w:after="0"/>
        <w:rPr>
          <w:rFonts w:cs="Times New Roman"/>
          <w:b/>
          <w:u w:val="single"/>
        </w:rPr>
      </w:pPr>
      <w:r w:rsidRPr="00374F6F">
        <w:rPr>
          <w:rFonts w:cs="Times New Roman"/>
          <w:b/>
          <w:sz w:val="28"/>
          <w:szCs w:val="28"/>
          <w:u w:val="single"/>
        </w:rPr>
        <w:t xml:space="preserve">Q821 Classical Civilisation with Study in Europe </w:t>
      </w:r>
      <w:r w:rsidRPr="00374F6F">
        <w:rPr>
          <w:rFonts w:cs="Times New Roman"/>
          <w:b/>
          <w:u w:val="single"/>
        </w:rPr>
        <w:t>(Must choose 1 from List B)</w:t>
      </w:r>
    </w:p>
    <w:p w14:paraId="1C54D297" w14:textId="77777777" w:rsidR="00187035" w:rsidRDefault="00187035" w:rsidP="00EC61E4">
      <w:pPr>
        <w:spacing w:after="0"/>
        <w:rPr>
          <w:rFonts w:cs="Times New Roman"/>
        </w:rPr>
      </w:pPr>
    </w:p>
    <w:p w14:paraId="1395156A" w14:textId="77777777" w:rsidR="008053DD" w:rsidRPr="00187035" w:rsidRDefault="008053DD" w:rsidP="00EC61E4">
      <w:pPr>
        <w:spacing w:after="0"/>
        <w:rPr>
          <w:rFonts w:cs="Times New Roman"/>
        </w:rPr>
      </w:pPr>
    </w:p>
    <w:p w14:paraId="7D1F9902" w14:textId="77777777" w:rsidR="00E74F38" w:rsidRPr="00374F6F" w:rsidRDefault="00E74F38"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b/>
        </w:rPr>
        <w:t>CORE MODULE:</w:t>
      </w:r>
      <w:r w:rsidRPr="00374F6F">
        <w:rPr>
          <w:rFonts w:cs="Times New Roman"/>
        </w:rPr>
        <w:t xml:space="preserve"> </w:t>
      </w:r>
      <w:r w:rsidR="001C35B7">
        <w:rPr>
          <w:rFonts w:cs="Times New Roman"/>
        </w:rPr>
        <w:t xml:space="preserve">   </w:t>
      </w:r>
      <w:r w:rsidRPr="00374F6F">
        <w:rPr>
          <w:rFonts w:cs="Times New Roman"/>
        </w:rPr>
        <w:t>Second Year- CX251 Hellenistic World</w:t>
      </w:r>
    </w:p>
    <w:p w14:paraId="403DDDBC" w14:textId="77777777" w:rsidR="00E74F38" w:rsidRPr="00374F6F" w:rsidRDefault="00E74F38"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rPr>
        <w:t xml:space="preserve">                                 Second Year- One Language module from the Italian Department</w:t>
      </w:r>
    </w:p>
    <w:p w14:paraId="20704074" w14:textId="77777777" w:rsidR="00E74F38" w:rsidRPr="00374F6F" w:rsidRDefault="00E74F38"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rPr>
        <w:t xml:space="preserve">                                 Fourth Year- CX303 Dissertation </w:t>
      </w:r>
    </w:p>
    <w:p w14:paraId="0D655CBD" w14:textId="77777777" w:rsidR="00E74F38" w:rsidRPr="00374F6F" w:rsidRDefault="00E74F38" w:rsidP="00117EF8">
      <w:pPr>
        <w:pBdr>
          <w:top w:val="single" w:sz="4" w:space="1" w:color="auto"/>
          <w:left w:val="single" w:sz="4" w:space="4" w:color="auto"/>
          <w:bottom w:val="single" w:sz="4" w:space="1" w:color="auto"/>
          <w:right w:val="single" w:sz="4" w:space="4" w:color="auto"/>
        </w:pBdr>
        <w:spacing w:after="0"/>
        <w:rPr>
          <w:rFonts w:cs="Times New Roman"/>
        </w:rPr>
      </w:pPr>
    </w:p>
    <w:p w14:paraId="04A373CA" w14:textId="77777777" w:rsidR="00E74F38" w:rsidRDefault="00E74F38" w:rsidP="00117EF8">
      <w:pPr>
        <w:pBdr>
          <w:top w:val="single" w:sz="4" w:space="1" w:color="auto"/>
          <w:left w:val="single" w:sz="4" w:space="4" w:color="auto"/>
          <w:bottom w:val="single" w:sz="4" w:space="1" w:color="auto"/>
          <w:right w:val="single" w:sz="4" w:space="4" w:color="auto"/>
        </w:pBdr>
        <w:spacing w:after="0"/>
        <w:jc w:val="center"/>
        <w:rPr>
          <w:rFonts w:cs="Times New Roman"/>
        </w:rPr>
      </w:pPr>
      <w:r w:rsidRPr="00374F6F">
        <w:rPr>
          <w:rFonts w:cs="Times New Roman"/>
        </w:rPr>
        <w:t xml:space="preserve">Students are required to take at least </w:t>
      </w:r>
      <w:r w:rsidRPr="00374F6F">
        <w:rPr>
          <w:rFonts w:cs="Times New Roman"/>
          <w:b/>
        </w:rPr>
        <w:t>1</w:t>
      </w:r>
      <w:r w:rsidRPr="00374F6F">
        <w:rPr>
          <w:rFonts w:cs="Times New Roman"/>
        </w:rPr>
        <w:t xml:space="preserve"> module from List </w:t>
      </w:r>
      <w:r w:rsidRPr="00374F6F">
        <w:rPr>
          <w:rFonts w:cs="Times New Roman"/>
          <w:b/>
        </w:rPr>
        <w:t>B</w:t>
      </w:r>
      <w:r w:rsidRPr="00374F6F">
        <w:rPr>
          <w:rFonts w:cs="Times New Roman"/>
        </w:rPr>
        <w:t>, in their second and fourth Years.</w:t>
      </w:r>
    </w:p>
    <w:p w14:paraId="0D9DB78B" w14:textId="77777777" w:rsidR="00E74F38" w:rsidRPr="00374F6F" w:rsidRDefault="00E74F38" w:rsidP="00E74F38">
      <w:pPr>
        <w:spacing w:after="0"/>
        <w:rPr>
          <w:rFonts w:cs="Times New Roman"/>
        </w:rPr>
      </w:pPr>
    </w:p>
    <w:p w14:paraId="6F1295CD" w14:textId="77777777" w:rsidR="00830473" w:rsidRDefault="00830473" w:rsidP="00710412">
      <w:pPr>
        <w:spacing w:after="0"/>
        <w:rPr>
          <w:rFonts w:cs="Times New Roman"/>
          <w:b/>
        </w:rPr>
      </w:pPr>
    </w:p>
    <w:p w14:paraId="76971AF2" w14:textId="77777777" w:rsidR="00710412" w:rsidRDefault="00710412" w:rsidP="00710412">
      <w:pPr>
        <w:spacing w:after="0"/>
        <w:rPr>
          <w:rFonts w:cs="Times New Roman"/>
          <w:b/>
          <w:u w:val="single"/>
        </w:rPr>
      </w:pPr>
      <w:r w:rsidRPr="00374F6F">
        <w:rPr>
          <w:rFonts w:cs="Times New Roman"/>
          <w:b/>
        </w:rPr>
        <w:t xml:space="preserve">Option Modules: </w:t>
      </w:r>
      <w:r w:rsidRPr="00374F6F">
        <w:rPr>
          <w:rFonts w:cs="Times New Roman"/>
          <w:b/>
          <w:u w:val="single"/>
        </w:rPr>
        <w:t>List A</w:t>
      </w:r>
    </w:p>
    <w:p w14:paraId="1DF1B2BF" w14:textId="77777777" w:rsidR="00710412" w:rsidRDefault="00710412" w:rsidP="00710412">
      <w:pPr>
        <w:spacing w:after="0"/>
        <w:rPr>
          <w:rFonts w:cs="Times New Roman"/>
        </w:rPr>
      </w:pPr>
      <w:r>
        <w:rPr>
          <w:rFonts w:cs="Times New Roman"/>
        </w:rPr>
        <w:t xml:space="preserve">CX232, 332 </w:t>
      </w:r>
      <w:r w:rsidRPr="0013457E">
        <w:rPr>
          <w:rFonts w:cs="Times New Roman"/>
        </w:rPr>
        <w:t>Art &amp; Architecture of Asia Minor</w:t>
      </w:r>
    </w:p>
    <w:p w14:paraId="5C63148A" w14:textId="77777777" w:rsidR="00710412" w:rsidRDefault="00710412" w:rsidP="00710412">
      <w:pPr>
        <w:spacing w:after="0"/>
        <w:rPr>
          <w:rFonts w:cs="Times New Roman"/>
        </w:rPr>
      </w:pPr>
      <w:r w:rsidRPr="00187035">
        <w:rPr>
          <w:rFonts w:cs="Times New Roman"/>
        </w:rPr>
        <w:t>CX2</w:t>
      </w:r>
      <w:r>
        <w:rPr>
          <w:rFonts w:cs="Times New Roman"/>
        </w:rPr>
        <w:t>48</w:t>
      </w:r>
      <w:r w:rsidRPr="00187035">
        <w:rPr>
          <w:rFonts w:cs="Times New Roman"/>
        </w:rPr>
        <w:t>, 3</w:t>
      </w:r>
      <w:r>
        <w:rPr>
          <w:rFonts w:cs="Times New Roman"/>
        </w:rPr>
        <w:t>48</w:t>
      </w:r>
      <w:r w:rsidRPr="00187035">
        <w:rPr>
          <w:rFonts w:cs="Times New Roman"/>
        </w:rPr>
        <w:t xml:space="preserve"> </w:t>
      </w:r>
      <w:r>
        <w:rPr>
          <w:rFonts w:cs="Times New Roman"/>
        </w:rPr>
        <w:t>City of Rome</w:t>
      </w:r>
    </w:p>
    <w:p w14:paraId="6017D317" w14:textId="77777777" w:rsidR="00710412" w:rsidRDefault="00710412" w:rsidP="00710412">
      <w:pPr>
        <w:spacing w:after="0"/>
        <w:rPr>
          <w:rFonts w:cs="Times New Roman"/>
        </w:rPr>
      </w:pPr>
      <w:r>
        <w:rPr>
          <w:rFonts w:cs="Times New Roman"/>
        </w:rPr>
        <w:t xml:space="preserve">CX252, 352 </w:t>
      </w:r>
      <w:r w:rsidRPr="0013457E">
        <w:rPr>
          <w:rFonts w:cs="Times New Roman"/>
        </w:rPr>
        <w:t>Food &amp; Drink in the Ancient Mediterranean</w:t>
      </w:r>
    </w:p>
    <w:p w14:paraId="0D09F4D9" w14:textId="77777777" w:rsidR="00710412" w:rsidRDefault="00710412" w:rsidP="00710412">
      <w:pPr>
        <w:spacing w:after="0"/>
        <w:rPr>
          <w:rFonts w:cs="Times New Roman"/>
        </w:rPr>
      </w:pPr>
      <w:r>
        <w:rPr>
          <w:rFonts w:cs="Times New Roman"/>
        </w:rPr>
        <w:t xml:space="preserve">CX270, 370 </w:t>
      </w:r>
      <w:r w:rsidRPr="0013457E">
        <w:rPr>
          <w:rFonts w:cs="Times New Roman"/>
        </w:rPr>
        <w:t>From Confucius to Constantine: Ancient Global History</w:t>
      </w:r>
    </w:p>
    <w:p w14:paraId="5202D3FD" w14:textId="77777777" w:rsidR="00710412" w:rsidRDefault="00710412" w:rsidP="00710412">
      <w:pPr>
        <w:spacing w:after="0"/>
        <w:rPr>
          <w:rFonts w:cs="Times New Roman"/>
        </w:rPr>
      </w:pPr>
      <w:r>
        <w:rPr>
          <w:rFonts w:cs="Times New Roman"/>
        </w:rPr>
        <w:t xml:space="preserve">CX211, 311 </w:t>
      </w:r>
      <w:r w:rsidRPr="0013457E">
        <w:rPr>
          <w:rFonts w:cs="Times New Roman"/>
        </w:rPr>
        <w:t>Receptions of Antiquity: East and West</w:t>
      </w:r>
    </w:p>
    <w:p w14:paraId="518B82BA" w14:textId="77777777" w:rsidR="00710412" w:rsidRDefault="00710412" w:rsidP="00710412">
      <w:pPr>
        <w:spacing w:after="0"/>
        <w:rPr>
          <w:rFonts w:cs="Times New Roman"/>
        </w:rPr>
      </w:pPr>
      <w:r>
        <w:rPr>
          <w:rFonts w:cs="Times New Roman"/>
        </w:rPr>
        <w:t xml:space="preserve">CX255, 355 </w:t>
      </w:r>
      <w:r w:rsidRPr="0013457E">
        <w:rPr>
          <w:rFonts w:cs="Times New Roman"/>
        </w:rPr>
        <w:t>Transformation of Roman Society under Augustus</w:t>
      </w:r>
    </w:p>
    <w:p w14:paraId="7022F009" w14:textId="77777777" w:rsidR="00710412" w:rsidRPr="00374F6F" w:rsidRDefault="00710412" w:rsidP="00710412">
      <w:pPr>
        <w:spacing w:after="0"/>
        <w:rPr>
          <w:rFonts w:cs="Times New Roman"/>
        </w:rPr>
      </w:pPr>
    </w:p>
    <w:p w14:paraId="3709BD6E" w14:textId="77777777" w:rsidR="00830473" w:rsidRDefault="00830473" w:rsidP="00710412">
      <w:pPr>
        <w:spacing w:after="0"/>
        <w:rPr>
          <w:rFonts w:cs="Times New Roman"/>
          <w:b/>
        </w:rPr>
      </w:pPr>
    </w:p>
    <w:p w14:paraId="075F7AA4" w14:textId="77777777" w:rsidR="00710412" w:rsidRPr="00374F6F" w:rsidRDefault="00710412" w:rsidP="00710412">
      <w:pPr>
        <w:spacing w:after="0"/>
        <w:rPr>
          <w:rFonts w:cs="Times New Roman"/>
          <w:b/>
        </w:rPr>
      </w:pPr>
      <w:r w:rsidRPr="00374F6F">
        <w:rPr>
          <w:rFonts w:cs="Times New Roman"/>
          <w:b/>
        </w:rPr>
        <w:t xml:space="preserve">Option Modules: </w:t>
      </w:r>
      <w:r w:rsidRPr="00374F6F">
        <w:rPr>
          <w:rFonts w:cs="Times New Roman"/>
          <w:b/>
          <w:u w:val="single"/>
        </w:rPr>
        <w:t>List B</w:t>
      </w:r>
    </w:p>
    <w:p w14:paraId="74F0924F" w14:textId="13B200EA" w:rsidR="00710412" w:rsidRPr="00374F6F" w:rsidRDefault="00CB42DF" w:rsidP="00710412">
      <w:pPr>
        <w:spacing w:after="0"/>
        <w:rPr>
          <w:rFonts w:cs="Times New Roman"/>
        </w:rPr>
      </w:pPr>
      <w:r>
        <w:rPr>
          <w:rFonts w:cs="Times New Roman"/>
        </w:rPr>
        <w:t xml:space="preserve">CX215, </w:t>
      </w:r>
      <w:r w:rsidR="00710412" w:rsidRPr="00374F6F">
        <w:rPr>
          <w:rFonts w:cs="Times New Roman"/>
        </w:rPr>
        <w:t>315   Latin Language</w:t>
      </w:r>
    </w:p>
    <w:p w14:paraId="4C29CB66" w14:textId="122DDF53" w:rsidR="00710412" w:rsidRPr="00374F6F" w:rsidRDefault="00CB42DF" w:rsidP="00710412">
      <w:pPr>
        <w:spacing w:after="0"/>
        <w:rPr>
          <w:rFonts w:cs="Times New Roman"/>
        </w:rPr>
      </w:pPr>
      <w:r>
        <w:rPr>
          <w:rFonts w:cs="Times New Roman"/>
        </w:rPr>
        <w:t xml:space="preserve">CX201, </w:t>
      </w:r>
      <w:r w:rsidR="00710412" w:rsidRPr="00374F6F">
        <w:rPr>
          <w:rFonts w:cs="Times New Roman"/>
        </w:rPr>
        <w:t>301   Latin Language &amp; Literature</w:t>
      </w:r>
    </w:p>
    <w:p w14:paraId="7A6CD4B4" w14:textId="51268740" w:rsidR="00710412" w:rsidRPr="00374F6F" w:rsidRDefault="00CB42DF" w:rsidP="00710412">
      <w:pPr>
        <w:spacing w:after="0"/>
        <w:rPr>
          <w:rFonts w:cs="Times New Roman"/>
        </w:rPr>
      </w:pPr>
      <w:r>
        <w:rPr>
          <w:rFonts w:cs="Times New Roman"/>
        </w:rPr>
        <w:t xml:space="preserve">CX236, </w:t>
      </w:r>
      <w:r w:rsidR="00710412" w:rsidRPr="00374F6F">
        <w:rPr>
          <w:rFonts w:cs="Times New Roman"/>
        </w:rPr>
        <w:t>336   Latin Literary Texts</w:t>
      </w:r>
    </w:p>
    <w:p w14:paraId="3C28F6A0" w14:textId="6509D0A1" w:rsidR="00710412" w:rsidRPr="00374F6F" w:rsidRDefault="00CB42DF" w:rsidP="00710412">
      <w:pPr>
        <w:spacing w:after="0"/>
        <w:rPr>
          <w:rFonts w:cs="Times New Roman"/>
        </w:rPr>
      </w:pPr>
      <w:r>
        <w:rPr>
          <w:rFonts w:cs="Times New Roman"/>
        </w:rPr>
        <w:t xml:space="preserve">CX220, </w:t>
      </w:r>
      <w:r w:rsidR="00710412" w:rsidRPr="00374F6F">
        <w:rPr>
          <w:rFonts w:cs="Times New Roman"/>
        </w:rPr>
        <w:t>320   Greek Language</w:t>
      </w:r>
    </w:p>
    <w:p w14:paraId="0A8A2E12" w14:textId="3A1F12F3" w:rsidR="00710412" w:rsidRPr="00374F6F" w:rsidRDefault="00CB42DF" w:rsidP="00710412">
      <w:pPr>
        <w:spacing w:after="0"/>
        <w:rPr>
          <w:rFonts w:cs="Times New Roman"/>
        </w:rPr>
      </w:pPr>
      <w:r>
        <w:rPr>
          <w:rFonts w:cs="Times New Roman"/>
        </w:rPr>
        <w:t xml:space="preserve">CX226, </w:t>
      </w:r>
      <w:r w:rsidR="00710412" w:rsidRPr="00374F6F">
        <w:rPr>
          <w:rFonts w:cs="Times New Roman"/>
        </w:rPr>
        <w:t>326   Greek Language &amp; Literature</w:t>
      </w:r>
    </w:p>
    <w:p w14:paraId="72162920" w14:textId="47941E8A" w:rsidR="00710412" w:rsidRDefault="00CB42DF" w:rsidP="00710412">
      <w:pPr>
        <w:spacing w:after="0"/>
        <w:rPr>
          <w:rFonts w:cs="Times New Roman"/>
        </w:rPr>
      </w:pPr>
      <w:r>
        <w:rPr>
          <w:rFonts w:cs="Times New Roman"/>
        </w:rPr>
        <w:t xml:space="preserve">CX206, </w:t>
      </w:r>
      <w:r w:rsidR="00710412" w:rsidRPr="00374F6F">
        <w:rPr>
          <w:rFonts w:cs="Times New Roman"/>
        </w:rPr>
        <w:t>306   Greek Literary Texts</w:t>
      </w:r>
    </w:p>
    <w:p w14:paraId="5734A07E" w14:textId="77777777" w:rsidR="00710412" w:rsidRDefault="00710412" w:rsidP="00710412">
      <w:pPr>
        <w:spacing w:after="0"/>
        <w:rPr>
          <w:rFonts w:cs="Times New Roman"/>
        </w:rPr>
      </w:pPr>
      <w:r>
        <w:rPr>
          <w:rFonts w:cs="Times New Roman"/>
        </w:rPr>
        <w:t xml:space="preserve">CX2??, 3?? </w:t>
      </w:r>
      <w:r w:rsidRPr="0013457E">
        <w:rPr>
          <w:rFonts w:cs="Times New Roman"/>
        </w:rPr>
        <w:t>Africa and African Authors in the Making of Western Classical Literature</w:t>
      </w:r>
    </w:p>
    <w:p w14:paraId="18FDE2F5" w14:textId="77777777" w:rsidR="00710412" w:rsidRDefault="00710412" w:rsidP="00710412">
      <w:pPr>
        <w:spacing w:after="0"/>
        <w:rPr>
          <w:rFonts w:cs="Times New Roman"/>
        </w:rPr>
      </w:pPr>
      <w:r>
        <w:rPr>
          <w:rFonts w:cs="Times New Roman"/>
        </w:rPr>
        <w:t xml:space="preserve">CX267, 367 </w:t>
      </w:r>
      <w:r w:rsidRPr="0013457E">
        <w:rPr>
          <w:rFonts w:cs="Times New Roman"/>
        </w:rPr>
        <w:t>Ancient Greek Theatre</w:t>
      </w:r>
    </w:p>
    <w:p w14:paraId="5EF89B08" w14:textId="77777777" w:rsidR="00710412" w:rsidRPr="00374F6F" w:rsidRDefault="00710412" w:rsidP="00710412">
      <w:pPr>
        <w:spacing w:after="0"/>
        <w:rPr>
          <w:rFonts w:cs="Times New Roman"/>
        </w:rPr>
      </w:pPr>
      <w:r>
        <w:rPr>
          <w:rFonts w:cs="Times New Roman"/>
        </w:rPr>
        <w:t xml:space="preserve">CX2??, 3?? </w:t>
      </w:r>
      <w:r w:rsidRPr="0013457E">
        <w:rPr>
          <w:rFonts w:cs="Times New Roman"/>
        </w:rPr>
        <w:t>Greek Lyric Poetry</w:t>
      </w:r>
    </w:p>
    <w:p w14:paraId="02606D6F" w14:textId="77777777" w:rsidR="00710412" w:rsidRDefault="00710412" w:rsidP="00710412">
      <w:pPr>
        <w:spacing w:after="0"/>
        <w:rPr>
          <w:rFonts w:cs="Times New Roman"/>
        </w:rPr>
      </w:pPr>
      <w:r>
        <w:rPr>
          <w:rFonts w:cs="Times New Roman"/>
        </w:rPr>
        <w:t xml:space="preserve">CX264, 364 </w:t>
      </w:r>
      <w:r w:rsidRPr="0013457E">
        <w:rPr>
          <w:rFonts w:cs="Times New Roman"/>
        </w:rPr>
        <w:t xml:space="preserve">The Vulnerable Body in Roman Literature and Thought </w:t>
      </w:r>
    </w:p>
    <w:p w14:paraId="4852E18A" w14:textId="77777777" w:rsidR="00187035" w:rsidRPr="00374F6F" w:rsidRDefault="00187035" w:rsidP="00EC61E4">
      <w:pPr>
        <w:spacing w:after="0"/>
        <w:rPr>
          <w:rFonts w:cs="Times New Roman"/>
          <w:b/>
        </w:rPr>
      </w:pPr>
    </w:p>
    <w:p w14:paraId="2EA3370A" w14:textId="77777777" w:rsidR="00EC61E4" w:rsidRPr="00374F6F" w:rsidRDefault="00EC61E4" w:rsidP="00EC61E4">
      <w:pPr>
        <w:spacing w:after="0"/>
        <w:rPr>
          <w:rFonts w:cs="Times New Roman"/>
        </w:rPr>
      </w:pPr>
    </w:p>
    <w:p w14:paraId="46834530" w14:textId="77777777" w:rsidR="00EC61E4" w:rsidRPr="00374F6F" w:rsidRDefault="00EC61E4" w:rsidP="00EC61E4">
      <w:pPr>
        <w:spacing w:after="0"/>
        <w:rPr>
          <w:rFonts w:cs="Times New Roman"/>
        </w:rPr>
      </w:pPr>
    </w:p>
    <w:p w14:paraId="35021203" w14:textId="77777777" w:rsidR="00EC61E4" w:rsidRPr="00374F6F" w:rsidRDefault="00EC61E4" w:rsidP="00EC61E4">
      <w:pPr>
        <w:spacing w:after="0"/>
        <w:rPr>
          <w:rFonts w:cs="Times New Roman"/>
        </w:rPr>
      </w:pPr>
    </w:p>
    <w:p w14:paraId="343F2E0B" w14:textId="77777777" w:rsidR="00AF6B9D" w:rsidRDefault="00AF6B9D">
      <w:pPr>
        <w:spacing w:after="160" w:line="259" w:lineRule="auto"/>
        <w:rPr>
          <w:rFonts w:cs="Times New Roman"/>
          <w:b/>
          <w:sz w:val="28"/>
          <w:szCs w:val="28"/>
          <w:u w:val="single"/>
        </w:rPr>
      </w:pPr>
      <w:r>
        <w:rPr>
          <w:rFonts w:cs="Times New Roman"/>
          <w:b/>
          <w:sz w:val="28"/>
          <w:szCs w:val="28"/>
          <w:u w:val="single"/>
        </w:rPr>
        <w:br w:type="page"/>
      </w:r>
    </w:p>
    <w:p w14:paraId="76D63203" w14:textId="77777777" w:rsidR="00EC61E4" w:rsidRPr="00374F6F" w:rsidRDefault="00EC61E4" w:rsidP="00EC61E4">
      <w:pPr>
        <w:spacing w:after="0"/>
        <w:rPr>
          <w:rFonts w:cs="Times New Roman"/>
          <w:b/>
          <w:sz w:val="28"/>
          <w:szCs w:val="28"/>
          <w:u w:val="single"/>
        </w:rPr>
      </w:pPr>
      <w:r w:rsidRPr="00374F6F">
        <w:rPr>
          <w:rFonts w:cs="Times New Roman"/>
          <w:b/>
          <w:sz w:val="28"/>
          <w:szCs w:val="28"/>
          <w:u w:val="single"/>
        </w:rPr>
        <w:lastRenderedPageBreak/>
        <w:t>Q802 Classics (Latin) with Study in Europe</w:t>
      </w:r>
    </w:p>
    <w:p w14:paraId="12498B03" w14:textId="77777777" w:rsidR="00EC61E4" w:rsidRPr="00374F6F" w:rsidRDefault="00EC61E4" w:rsidP="00EC61E4">
      <w:pPr>
        <w:spacing w:after="0"/>
        <w:rPr>
          <w:rFonts w:cs="Times New Roman"/>
          <w:b/>
          <w:sz w:val="28"/>
          <w:szCs w:val="28"/>
          <w:u w:val="single"/>
        </w:rPr>
      </w:pPr>
      <w:r w:rsidRPr="00374F6F">
        <w:rPr>
          <w:rFonts w:cs="Times New Roman"/>
          <w:b/>
          <w:sz w:val="28"/>
          <w:szCs w:val="28"/>
          <w:u w:val="single"/>
        </w:rPr>
        <w:t>Q801 Classics (Greek) with Study in Europe</w:t>
      </w:r>
    </w:p>
    <w:p w14:paraId="2A66B78D" w14:textId="77777777" w:rsidR="00EC61E4" w:rsidRPr="00374F6F" w:rsidRDefault="00EC61E4" w:rsidP="00EC61E4">
      <w:pPr>
        <w:spacing w:after="0"/>
        <w:rPr>
          <w:rFonts w:cs="Times New Roman"/>
          <w:b/>
          <w:sz w:val="28"/>
          <w:szCs w:val="28"/>
          <w:u w:val="single"/>
        </w:rPr>
      </w:pPr>
    </w:p>
    <w:p w14:paraId="419C5E4F" w14:textId="77777777"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b/>
        </w:rPr>
        <w:t xml:space="preserve">CORE MODULES: </w:t>
      </w:r>
      <w:r w:rsidRPr="00374F6F">
        <w:rPr>
          <w:rFonts w:cs="Times New Roman"/>
        </w:rPr>
        <w:t>Second Year-Latin/Greek module at appropriate level</w:t>
      </w:r>
    </w:p>
    <w:p w14:paraId="26DADE7C" w14:textId="77777777"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rPr>
        <w:t xml:space="preserve">                                   Second Year-One Language module from the Italian Department</w:t>
      </w:r>
    </w:p>
    <w:p w14:paraId="3595F019" w14:textId="77777777"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rPr>
        <w:t xml:space="preserve">                                   Fourth Year-One Latin/Greek module at appropriate level</w:t>
      </w:r>
    </w:p>
    <w:p w14:paraId="5428B9A3" w14:textId="77777777"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rPr>
        <w:t xml:space="preserve">                                   Fourth Year-CX303 Dissertation</w:t>
      </w:r>
    </w:p>
    <w:p w14:paraId="396671CA" w14:textId="77777777"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p>
    <w:p w14:paraId="2A28287A" w14:textId="77777777"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rPr>
        <w:t xml:space="preserve">Students are required to take at least </w:t>
      </w:r>
      <w:r w:rsidRPr="00374F6F">
        <w:rPr>
          <w:rFonts w:cs="Times New Roman"/>
          <w:b/>
        </w:rPr>
        <w:t>1</w:t>
      </w:r>
      <w:r w:rsidRPr="00374F6F">
        <w:rPr>
          <w:rFonts w:cs="Times New Roman"/>
        </w:rPr>
        <w:t xml:space="preserve"> module from list </w:t>
      </w:r>
      <w:r w:rsidRPr="00374F6F">
        <w:rPr>
          <w:rFonts w:cs="Times New Roman"/>
          <w:b/>
        </w:rPr>
        <w:t>B</w:t>
      </w:r>
      <w:r w:rsidRPr="00374F6F">
        <w:rPr>
          <w:rFonts w:cs="Times New Roman"/>
        </w:rPr>
        <w:t>, in each of their second and fourth Years.</w:t>
      </w:r>
    </w:p>
    <w:p w14:paraId="61A59ED8" w14:textId="77777777" w:rsidR="00EC61E4" w:rsidRPr="00374F6F" w:rsidRDefault="00EC61E4" w:rsidP="00EC61E4">
      <w:pPr>
        <w:spacing w:after="0"/>
        <w:rPr>
          <w:rFonts w:cs="Times New Roman"/>
        </w:rPr>
      </w:pPr>
    </w:p>
    <w:p w14:paraId="29CBAC19" w14:textId="77777777" w:rsidR="00EC61E4" w:rsidRDefault="00EC61E4" w:rsidP="00EC61E4">
      <w:pPr>
        <w:spacing w:after="0"/>
        <w:rPr>
          <w:rFonts w:cs="Times New Roman"/>
          <w:b/>
        </w:rPr>
      </w:pPr>
      <w:r w:rsidRPr="00374F6F">
        <w:rPr>
          <w:rFonts w:cs="Times New Roman"/>
          <w:b/>
        </w:rPr>
        <w:t>Option Modules: List A</w:t>
      </w:r>
    </w:p>
    <w:p w14:paraId="0595F694" w14:textId="77777777" w:rsidR="00710412" w:rsidRDefault="00710412" w:rsidP="00710412">
      <w:pPr>
        <w:spacing w:after="0"/>
        <w:rPr>
          <w:rFonts w:cs="Times New Roman"/>
        </w:rPr>
      </w:pPr>
      <w:r>
        <w:rPr>
          <w:rFonts w:cs="Times New Roman"/>
        </w:rPr>
        <w:t xml:space="preserve">CX232, 332 </w:t>
      </w:r>
      <w:r w:rsidRPr="0013457E">
        <w:rPr>
          <w:rFonts w:cs="Times New Roman"/>
        </w:rPr>
        <w:t>Art &amp; Architecture of Asia Minor</w:t>
      </w:r>
    </w:p>
    <w:p w14:paraId="652147C8" w14:textId="77777777" w:rsidR="00710412" w:rsidRDefault="00710412" w:rsidP="00710412">
      <w:pPr>
        <w:spacing w:after="0"/>
        <w:rPr>
          <w:rFonts w:cs="Times New Roman"/>
        </w:rPr>
      </w:pPr>
      <w:r w:rsidRPr="00187035">
        <w:rPr>
          <w:rFonts w:cs="Times New Roman"/>
        </w:rPr>
        <w:t>CX2</w:t>
      </w:r>
      <w:r>
        <w:rPr>
          <w:rFonts w:cs="Times New Roman"/>
        </w:rPr>
        <w:t>48</w:t>
      </w:r>
      <w:r w:rsidRPr="00187035">
        <w:rPr>
          <w:rFonts w:cs="Times New Roman"/>
        </w:rPr>
        <w:t>, 3</w:t>
      </w:r>
      <w:r>
        <w:rPr>
          <w:rFonts w:cs="Times New Roman"/>
        </w:rPr>
        <w:t>48</w:t>
      </w:r>
      <w:r w:rsidRPr="00187035">
        <w:rPr>
          <w:rFonts w:cs="Times New Roman"/>
        </w:rPr>
        <w:t xml:space="preserve"> </w:t>
      </w:r>
      <w:r>
        <w:rPr>
          <w:rFonts w:cs="Times New Roman"/>
        </w:rPr>
        <w:t>City of Rome</w:t>
      </w:r>
    </w:p>
    <w:p w14:paraId="48CBB074" w14:textId="77777777" w:rsidR="00710412" w:rsidRDefault="00710412" w:rsidP="00710412">
      <w:pPr>
        <w:spacing w:after="0"/>
        <w:rPr>
          <w:rFonts w:cs="Times New Roman"/>
        </w:rPr>
      </w:pPr>
      <w:r>
        <w:rPr>
          <w:rFonts w:cs="Times New Roman"/>
        </w:rPr>
        <w:t xml:space="preserve">CX252, 352 </w:t>
      </w:r>
      <w:r w:rsidRPr="0013457E">
        <w:rPr>
          <w:rFonts w:cs="Times New Roman"/>
        </w:rPr>
        <w:t>Food &amp; Drink in the Ancient Mediterranean</w:t>
      </w:r>
    </w:p>
    <w:p w14:paraId="493D2217" w14:textId="77777777" w:rsidR="00710412" w:rsidRDefault="00710412" w:rsidP="00710412">
      <w:pPr>
        <w:spacing w:after="0"/>
        <w:rPr>
          <w:rFonts w:cs="Times New Roman"/>
        </w:rPr>
      </w:pPr>
      <w:r>
        <w:rPr>
          <w:rFonts w:cs="Times New Roman"/>
        </w:rPr>
        <w:t xml:space="preserve">CX270, 370 </w:t>
      </w:r>
      <w:r w:rsidRPr="0013457E">
        <w:rPr>
          <w:rFonts w:cs="Times New Roman"/>
        </w:rPr>
        <w:t>From Confucius to Constantine: Ancient Global History</w:t>
      </w:r>
    </w:p>
    <w:p w14:paraId="49519EED" w14:textId="77777777" w:rsidR="00710412" w:rsidRDefault="00710412" w:rsidP="00710412">
      <w:pPr>
        <w:spacing w:after="0"/>
        <w:rPr>
          <w:rFonts w:cs="Times New Roman"/>
        </w:rPr>
      </w:pPr>
      <w:r>
        <w:rPr>
          <w:rFonts w:cs="Times New Roman"/>
        </w:rPr>
        <w:t xml:space="preserve">CX251 Hellenistic World </w:t>
      </w:r>
    </w:p>
    <w:p w14:paraId="5B4ACA61" w14:textId="77777777" w:rsidR="00710412" w:rsidRDefault="00710412" w:rsidP="00710412">
      <w:pPr>
        <w:spacing w:after="0"/>
        <w:rPr>
          <w:rFonts w:cs="Times New Roman"/>
        </w:rPr>
      </w:pPr>
      <w:r>
        <w:rPr>
          <w:rFonts w:cs="Times New Roman"/>
        </w:rPr>
        <w:t xml:space="preserve">CX211, 311 </w:t>
      </w:r>
      <w:r w:rsidRPr="0013457E">
        <w:rPr>
          <w:rFonts w:cs="Times New Roman"/>
        </w:rPr>
        <w:t>Receptions of Antiquity: East and West</w:t>
      </w:r>
    </w:p>
    <w:p w14:paraId="5F42D4BC" w14:textId="77777777" w:rsidR="00710412" w:rsidRDefault="00710412" w:rsidP="00710412">
      <w:pPr>
        <w:spacing w:after="0"/>
        <w:rPr>
          <w:rFonts w:cs="Times New Roman"/>
        </w:rPr>
      </w:pPr>
      <w:r>
        <w:rPr>
          <w:rFonts w:cs="Times New Roman"/>
        </w:rPr>
        <w:t xml:space="preserve">CX255, 355 </w:t>
      </w:r>
      <w:r w:rsidRPr="0013457E">
        <w:rPr>
          <w:rFonts w:cs="Times New Roman"/>
        </w:rPr>
        <w:t>Transformation of Roman Society under Augustus</w:t>
      </w:r>
    </w:p>
    <w:p w14:paraId="21E826E9" w14:textId="77777777" w:rsidR="00187035" w:rsidRDefault="00187035" w:rsidP="00EC61E4">
      <w:pPr>
        <w:spacing w:after="0"/>
        <w:rPr>
          <w:rFonts w:cs="Times New Roman"/>
          <w:b/>
        </w:rPr>
      </w:pPr>
    </w:p>
    <w:p w14:paraId="622980B9" w14:textId="77777777" w:rsidR="00EC61E4" w:rsidRDefault="00EC61E4" w:rsidP="00EC61E4">
      <w:pPr>
        <w:spacing w:after="0"/>
        <w:rPr>
          <w:rFonts w:cs="Times New Roman"/>
          <w:b/>
        </w:rPr>
      </w:pPr>
      <w:r w:rsidRPr="00374F6F">
        <w:rPr>
          <w:rFonts w:cs="Times New Roman"/>
          <w:b/>
        </w:rPr>
        <w:t>Option Modules: List B</w:t>
      </w:r>
    </w:p>
    <w:p w14:paraId="38F21426" w14:textId="27BC7F7A" w:rsidR="00187035" w:rsidRPr="00374F6F" w:rsidRDefault="00830473" w:rsidP="00187035">
      <w:pPr>
        <w:spacing w:after="0"/>
        <w:rPr>
          <w:rFonts w:cs="Times New Roman"/>
        </w:rPr>
      </w:pPr>
      <w:r>
        <w:rPr>
          <w:rFonts w:cs="Times New Roman"/>
        </w:rPr>
        <w:t xml:space="preserve">CX201, </w:t>
      </w:r>
      <w:r w:rsidR="00187035" w:rsidRPr="00374F6F">
        <w:rPr>
          <w:rFonts w:cs="Times New Roman"/>
        </w:rPr>
        <w:t>CX301   Latin Language &amp; Literature</w:t>
      </w:r>
    </w:p>
    <w:p w14:paraId="39FBB7F8" w14:textId="5D1EB9E5" w:rsidR="00187035" w:rsidRPr="00374F6F" w:rsidRDefault="00830473" w:rsidP="00187035">
      <w:pPr>
        <w:spacing w:after="0"/>
        <w:rPr>
          <w:rFonts w:cs="Times New Roman"/>
        </w:rPr>
      </w:pPr>
      <w:r>
        <w:rPr>
          <w:rFonts w:cs="Times New Roman"/>
        </w:rPr>
        <w:t xml:space="preserve">CX236, </w:t>
      </w:r>
      <w:r w:rsidR="00187035" w:rsidRPr="00374F6F">
        <w:rPr>
          <w:rFonts w:cs="Times New Roman"/>
        </w:rPr>
        <w:t>CX336   Latin Literary Texts</w:t>
      </w:r>
    </w:p>
    <w:p w14:paraId="4B07B0FA" w14:textId="359170BA" w:rsidR="00187035" w:rsidRPr="00374F6F" w:rsidRDefault="00830473" w:rsidP="00187035">
      <w:pPr>
        <w:spacing w:after="0"/>
        <w:rPr>
          <w:rFonts w:cs="Times New Roman"/>
        </w:rPr>
      </w:pPr>
      <w:r>
        <w:rPr>
          <w:rFonts w:cs="Times New Roman"/>
        </w:rPr>
        <w:t xml:space="preserve">CX226, </w:t>
      </w:r>
      <w:r w:rsidR="00187035" w:rsidRPr="00374F6F">
        <w:rPr>
          <w:rFonts w:cs="Times New Roman"/>
        </w:rPr>
        <w:t>CX326   Greek Language &amp; Literature</w:t>
      </w:r>
    </w:p>
    <w:p w14:paraId="011D31C1" w14:textId="602C11D1" w:rsidR="00187035" w:rsidRDefault="00830473" w:rsidP="00187035">
      <w:pPr>
        <w:spacing w:after="0"/>
        <w:rPr>
          <w:rFonts w:cs="Times New Roman"/>
        </w:rPr>
      </w:pPr>
      <w:r>
        <w:rPr>
          <w:rFonts w:cs="Times New Roman"/>
        </w:rPr>
        <w:t xml:space="preserve">CX206, </w:t>
      </w:r>
      <w:r w:rsidR="00187035" w:rsidRPr="00374F6F">
        <w:rPr>
          <w:rFonts w:cs="Times New Roman"/>
        </w:rPr>
        <w:t>CX306   Greek Literary Texts</w:t>
      </w:r>
    </w:p>
    <w:p w14:paraId="580A5ECD" w14:textId="77777777" w:rsidR="00710412" w:rsidRDefault="00710412" w:rsidP="00710412">
      <w:pPr>
        <w:spacing w:after="0"/>
        <w:rPr>
          <w:rFonts w:cs="Times New Roman"/>
        </w:rPr>
      </w:pPr>
      <w:r>
        <w:rPr>
          <w:rFonts w:cs="Times New Roman"/>
        </w:rPr>
        <w:t xml:space="preserve">CX2??, 3?? </w:t>
      </w:r>
      <w:r w:rsidRPr="0013457E">
        <w:rPr>
          <w:rFonts w:cs="Times New Roman"/>
        </w:rPr>
        <w:t>Africa and African Authors in the Making of Western Classical Literature</w:t>
      </w:r>
      <w:r>
        <w:rPr>
          <w:rFonts w:cs="Times New Roman"/>
        </w:rPr>
        <w:t xml:space="preserve"> (L)</w:t>
      </w:r>
    </w:p>
    <w:p w14:paraId="20E3C654" w14:textId="77777777" w:rsidR="00710412" w:rsidRDefault="00710412" w:rsidP="00710412">
      <w:pPr>
        <w:spacing w:after="0"/>
        <w:rPr>
          <w:rFonts w:cs="Times New Roman"/>
        </w:rPr>
      </w:pPr>
      <w:r>
        <w:rPr>
          <w:rFonts w:cs="Times New Roman"/>
        </w:rPr>
        <w:t xml:space="preserve">CX267, 367 </w:t>
      </w:r>
      <w:r w:rsidRPr="0013457E">
        <w:rPr>
          <w:rFonts w:cs="Times New Roman"/>
        </w:rPr>
        <w:t>Ancient Greek Theatre</w:t>
      </w:r>
      <w:r>
        <w:rPr>
          <w:rFonts w:cs="Times New Roman"/>
        </w:rPr>
        <w:t xml:space="preserve"> (G)</w:t>
      </w:r>
    </w:p>
    <w:p w14:paraId="5D3C3A03" w14:textId="77777777" w:rsidR="00710412" w:rsidRDefault="00710412" w:rsidP="00710412">
      <w:pPr>
        <w:spacing w:after="0"/>
        <w:rPr>
          <w:rFonts w:cs="Times New Roman"/>
        </w:rPr>
      </w:pPr>
      <w:r>
        <w:rPr>
          <w:rFonts w:cs="Times New Roman"/>
        </w:rPr>
        <w:t xml:space="preserve">CX2??, 3?? </w:t>
      </w:r>
      <w:r w:rsidRPr="0013457E">
        <w:rPr>
          <w:rFonts w:cs="Times New Roman"/>
        </w:rPr>
        <w:t>Greek Lyric Poetry</w:t>
      </w:r>
      <w:r>
        <w:rPr>
          <w:rFonts w:cs="Times New Roman"/>
        </w:rPr>
        <w:t xml:space="preserve"> (G)</w:t>
      </w:r>
    </w:p>
    <w:p w14:paraId="6A8A7974" w14:textId="77777777" w:rsidR="00710412" w:rsidRDefault="00710412" w:rsidP="00710412">
      <w:pPr>
        <w:spacing w:after="0"/>
        <w:rPr>
          <w:rFonts w:cs="Times New Roman"/>
        </w:rPr>
      </w:pPr>
      <w:r>
        <w:rPr>
          <w:rFonts w:cs="Times New Roman"/>
        </w:rPr>
        <w:t xml:space="preserve">CX255, 355 </w:t>
      </w:r>
      <w:r w:rsidRPr="0013457E">
        <w:rPr>
          <w:rFonts w:cs="Times New Roman"/>
        </w:rPr>
        <w:t>Transformation of Roman Society under Augustus</w:t>
      </w:r>
      <w:r>
        <w:rPr>
          <w:rFonts w:cs="Times New Roman"/>
        </w:rPr>
        <w:t xml:space="preserve"> (L)</w:t>
      </w:r>
    </w:p>
    <w:p w14:paraId="5D62345A" w14:textId="77777777" w:rsidR="00710412" w:rsidRDefault="00710412" w:rsidP="00710412">
      <w:pPr>
        <w:spacing w:after="0"/>
        <w:rPr>
          <w:rFonts w:cs="Times New Roman"/>
        </w:rPr>
      </w:pPr>
      <w:r>
        <w:rPr>
          <w:rFonts w:cs="Times New Roman"/>
        </w:rPr>
        <w:t xml:space="preserve">CX264, 364 </w:t>
      </w:r>
      <w:r w:rsidRPr="0013457E">
        <w:rPr>
          <w:rFonts w:cs="Times New Roman"/>
        </w:rPr>
        <w:t xml:space="preserve">The Vulnerable Body in Roman Literature and Thought </w:t>
      </w:r>
      <w:r>
        <w:rPr>
          <w:rFonts w:cs="Times New Roman"/>
        </w:rPr>
        <w:t>(L)</w:t>
      </w:r>
    </w:p>
    <w:p w14:paraId="1B7F390A" w14:textId="77777777" w:rsidR="00187035" w:rsidRDefault="00187035" w:rsidP="00EC61E4">
      <w:pPr>
        <w:spacing w:after="0"/>
        <w:rPr>
          <w:rFonts w:cs="Times New Roman"/>
          <w:b/>
        </w:rPr>
      </w:pPr>
    </w:p>
    <w:p w14:paraId="7ABBEE06" w14:textId="77777777" w:rsidR="00187035" w:rsidRPr="00374F6F" w:rsidRDefault="00187035" w:rsidP="00EC61E4">
      <w:pPr>
        <w:spacing w:after="0"/>
        <w:rPr>
          <w:rFonts w:cs="Times New Roman"/>
          <w:b/>
        </w:rPr>
      </w:pPr>
    </w:p>
    <w:p w14:paraId="16A761A1" w14:textId="77777777" w:rsidR="00D93120" w:rsidRDefault="00D93120">
      <w:pPr>
        <w:spacing w:after="160" w:line="259" w:lineRule="auto"/>
        <w:rPr>
          <w:rFonts w:cs="Times New Roman"/>
        </w:rPr>
      </w:pPr>
      <w:r>
        <w:rPr>
          <w:rFonts w:cs="Times New Roman"/>
        </w:rPr>
        <w:br w:type="page"/>
      </w:r>
    </w:p>
    <w:p w14:paraId="2E59244C" w14:textId="77777777" w:rsidR="00EC61E4" w:rsidRPr="00374F6F" w:rsidRDefault="00EC61E4" w:rsidP="00EC61E4">
      <w:pPr>
        <w:spacing w:after="0"/>
        <w:rPr>
          <w:rFonts w:cs="Times New Roman"/>
          <w:b/>
          <w:sz w:val="28"/>
          <w:szCs w:val="28"/>
          <w:u w:val="single"/>
        </w:rPr>
      </w:pPr>
      <w:r w:rsidRPr="00374F6F">
        <w:rPr>
          <w:rFonts w:cs="Times New Roman"/>
          <w:b/>
          <w:sz w:val="28"/>
          <w:szCs w:val="28"/>
          <w:u w:val="single"/>
        </w:rPr>
        <w:lastRenderedPageBreak/>
        <w:t>Q8V7 Classical Civilisation with Philosophy</w:t>
      </w:r>
    </w:p>
    <w:p w14:paraId="2CD2440A" w14:textId="77777777" w:rsidR="00EC61E4" w:rsidRPr="00374F6F" w:rsidRDefault="00EC61E4" w:rsidP="00EC61E4">
      <w:pPr>
        <w:spacing w:after="0"/>
        <w:rPr>
          <w:rFonts w:cs="Times New Roman"/>
          <w:b/>
          <w:sz w:val="28"/>
          <w:szCs w:val="28"/>
          <w:u w:val="single"/>
        </w:rPr>
      </w:pPr>
    </w:p>
    <w:p w14:paraId="1988F19A" w14:textId="77777777" w:rsidR="00EC61E4" w:rsidRPr="00374F6F" w:rsidRDefault="00EC61E4" w:rsidP="00EC61E4">
      <w:pPr>
        <w:spacing w:after="0"/>
        <w:rPr>
          <w:rFonts w:cs="Times New Roman"/>
          <w:b/>
        </w:rPr>
      </w:pPr>
      <w:r w:rsidRPr="00374F6F">
        <w:rPr>
          <w:rFonts w:cs="Times New Roman"/>
          <w:b/>
        </w:rPr>
        <w:t>Year 2</w:t>
      </w:r>
    </w:p>
    <w:p w14:paraId="35A95CBD" w14:textId="77777777" w:rsidR="00EC61E4" w:rsidRPr="00374F6F" w:rsidRDefault="00EC61E4" w:rsidP="00EC61E4">
      <w:pPr>
        <w:spacing w:after="0"/>
        <w:rPr>
          <w:rFonts w:cs="Times New Roman"/>
        </w:rPr>
      </w:pPr>
      <w:r w:rsidRPr="00374F6F">
        <w:rPr>
          <w:rFonts w:cs="Times New Roman"/>
          <w:b/>
        </w:rPr>
        <w:t xml:space="preserve">CORE MODULE: </w:t>
      </w:r>
      <w:r w:rsidRPr="00374F6F">
        <w:rPr>
          <w:rFonts w:cs="Times New Roman"/>
        </w:rPr>
        <w:t>CX251 The Hellenistic World &amp; History of Modern Philosophy</w:t>
      </w:r>
    </w:p>
    <w:p w14:paraId="3D57968D" w14:textId="77777777" w:rsidR="00EC61E4" w:rsidRPr="00374F6F" w:rsidRDefault="00EC61E4" w:rsidP="00EC61E4">
      <w:pPr>
        <w:spacing w:after="0"/>
        <w:rPr>
          <w:rFonts w:cs="Times New Roman"/>
        </w:rPr>
      </w:pPr>
    </w:p>
    <w:p w14:paraId="64377B88" w14:textId="77777777" w:rsidR="00EC61E4" w:rsidRPr="00374F6F" w:rsidRDefault="00EC61E4" w:rsidP="00EC61E4">
      <w:pPr>
        <w:spacing w:after="0"/>
        <w:rPr>
          <w:rFonts w:cs="Times New Roman"/>
          <w:b/>
        </w:rPr>
      </w:pPr>
      <w:r w:rsidRPr="00374F6F">
        <w:rPr>
          <w:rFonts w:cs="Times New Roman"/>
          <w:b/>
        </w:rPr>
        <w:t>PLUS</w:t>
      </w:r>
    </w:p>
    <w:p w14:paraId="3F8B0838" w14:textId="77777777" w:rsidR="00EC61E4" w:rsidRPr="00374F6F" w:rsidRDefault="00EC61E4" w:rsidP="00EC61E4">
      <w:pPr>
        <w:spacing w:after="0"/>
        <w:rPr>
          <w:rFonts w:cs="Times New Roman"/>
        </w:rPr>
      </w:pPr>
      <w:r w:rsidRPr="00374F6F">
        <w:rPr>
          <w:rFonts w:cs="Times New Roman"/>
        </w:rPr>
        <w:t>1 Module in Classics &amp; Ancient History</w:t>
      </w:r>
    </w:p>
    <w:p w14:paraId="53C710D4" w14:textId="77777777" w:rsidR="00EC61E4" w:rsidRPr="00374F6F" w:rsidRDefault="00EC61E4" w:rsidP="00EC61E4">
      <w:pPr>
        <w:spacing w:after="0"/>
        <w:rPr>
          <w:rFonts w:cs="Times New Roman"/>
        </w:rPr>
      </w:pPr>
      <w:r w:rsidRPr="00374F6F">
        <w:rPr>
          <w:rFonts w:cs="Times New Roman"/>
        </w:rPr>
        <w:t>1 Module in either Classics or Philosophy</w:t>
      </w:r>
    </w:p>
    <w:p w14:paraId="16DD6F9B" w14:textId="77777777" w:rsidR="00EC61E4" w:rsidRPr="00374F6F" w:rsidRDefault="00EC61E4" w:rsidP="00EC61E4">
      <w:pPr>
        <w:spacing w:after="0"/>
        <w:rPr>
          <w:rFonts w:cs="Times New Roman"/>
        </w:rPr>
      </w:pPr>
    </w:p>
    <w:p w14:paraId="480F57F0" w14:textId="77777777" w:rsidR="00EC61E4" w:rsidRPr="00374F6F" w:rsidRDefault="00EC61E4" w:rsidP="00EC61E4">
      <w:pPr>
        <w:spacing w:after="0"/>
        <w:rPr>
          <w:rFonts w:cs="Times New Roman"/>
          <w:b/>
        </w:rPr>
      </w:pPr>
      <w:r w:rsidRPr="00374F6F">
        <w:rPr>
          <w:rFonts w:cs="Times New Roman"/>
          <w:b/>
        </w:rPr>
        <w:t>Year 3</w:t>
      </w:r>
    </w:p>
    <w:p w14:paraId="0FAD68BC" w14:textId="77777777" w:rsidR="00EC61E4" w:rsidRPr="00374F6F" w:rsidRDefault="00EC61E4" w:rsidP="00EC61E4">
      <w:pPr>
        <w:spacing w:after="0"/>
        <w:rPr>
          <w:rFonts w:cs="Times New Roman"/>
        </w:rPr>
      </w:pPr>
      <w:r w:rsidRPr="00374F6F">
        <w:rPr>
          <w:rFonts w:cs="Times New Roman"/>
          <w:b/>
        </w:rPr>
        <w:t>CORE MODULE:</w:t>
      </w:r>
      <w:r w:rsidRPr="00374F6F">
        <w:rPr>
          <w:rFonts w:cs="Times New Roman"/>
        </w:rPr>
        <w:t xml:space="preserve"> CX303 Dissertation</w:t>
      </w:r>
    </w:p>
    <w:p w14:paraId="0A979FE9" w14:textId="77777777" w:rsidR="00EC61E4" w:rsidRPr="00374F6F" w:rsidRDefault="00EC61E4" w:rsidP="00EC61E4">
      <w:pPr>
        <w:spacing w:after="0"/>
        <w:rPr>
          <w:rFonts w:cs="Times New Roman"/>
        </w:rPr>
      </w:pPr>
    </w:p>
    <w:p w14:paraId="75DE562E" w14:textId="77777777" w:rsidR="00EC61E4" w:rsidRPr="00374F6F" w:rsidRDefault="00EC61E4" w:rsidP="00EC61E4">
      <w:pPr>
        <w:spacing w:after="0"/>
        <w:rPr>
          <w:rFonts w:cs="Times New Roman"/>
          <w:b/>
        </w:rPr>
      </w:pPr>
      <w:r w:rsidRPr="00374F6F">
        <w:rPr>
          <w:rFonts w:cs="Times New Roman"/>
          <w:b/>
        </w:rPr>
        <w:t>PLUS</w:t>
      </w:r>
    </w:p>
    <w:p w14:paraId="6D9D06D0" w14:textId="77777777" w:rsidR="00EC61E4" w:rsidRPr="00374F6F" w:rsidRDefault="00EC61E4" w:rsidP="00EC61E4">
      <w:pPr>
        <w:spacing w:after="0"/>
        <w:rPr>
          <w:rFonts w:cs="Times New Roman"/>
        </w:rPr>
      </w:pPr>
      <w:r w:rsidRPr="00374F6F">
        <w:rPr>
          <w:rFonts w:cs="Times New Roman"/>
        </w:rPr>
        <w:t>1 Module in Classics &amp; Ancient History</w:t>
      </w:r>
    </w:p>
    <w:p w14:paraId="3C1B4D2D" w14:textId="77777777" w:rsidR="00EC61E4" w:rsidRPr="00374F6F" w:rsidRDefault="00EC61E4" w:rsidP="00EC61E4">
      <w:pPr>
        <w:spacing w:after="0"/>
        <w:rPr>
          <w:rFonts w:cs="Times New Roman"/>
        </w:rPr>
      </w:pPr>
      <w:r w:rsidRPr="00374F6F">
        <w:rPr>
          <w:rFonts w:cs="Times New Roman"/>
        </w:rPr>
        <w:t xml:space="preserve">1 Module in Philosophy </w:t>
      </w:r>
    </w:p>
    <w:p w14:paraId="7E6C9BAC" w14:textId="77777777" w:rsidR="003916FA" w:rsidRDefault="00EC61E4" w:rsidP="00EC61E4">
      <w:pPr>
        <w:spacing w:after="0"/>
        <w:rPr>
          <w:rFonts w:cs="Times New Roman"/>
        </w:rPr>
      </w:pPr>
      <w:r w:rsidRPr="00374F6F">
        <w:rPr>
          <w:rFonts w:cs="Times New Roman"/>
        </w:rPr>
        <w:t>1 Module in either Classics or Philosophy</w:t>
      </w:r>
    </w:p>
    <w:p w14:paraId="279D1E01" w14:textId="77777777" w:rsidR="00D93120" w:rsidRDefault="00D93120" w:rsidP="00EC61E4">
      <w:pPr>
        <w:spacing w:after="0"/>
        <w:rPr>
          <w:rFonts w:cs="Times New Roman"/>
          <w:b/>
          <w:sz w:val="28"/>
          <w:szCs w:val="28"/>
          <w:u w:val="single"/>
        </w:rPr>
      </w:pPr>
    </w:p>
    <w:p w14:paraId="5194E467" w14:textId="77777777" w:rsidR="00EC61E4" w:rsidRDefault="00EC61E4" w:rsidP="00EC61E4">
      <w:pPr>
        <w:spacing w:after="0"/>
        <w:rPr>
          <w:rFonts w:cs="Times New Roman"/>
          <w:b/>
          <w:sz w:val="28"/>
          <w:szCs w:val="28"/>
          <w:u w:val="single"/>
        </w:rPr>
      </w:pPr>
      <w:r w:rsidRPr="00374F6F">
        <w:rPr>
          <w:rFonts w:cs="Times New Roman"/>
          <w:b/>
          <w:sz w:val="28"/>
          <w:szCs w:val="28"/>
          <w:u w:val="single"/>
        </w:rPr>
        <w:t>QQ36 English &amp; Latin Literature</w:t>
      </w:r>
    </w:p>
    <w:p w14:paraId="580B2DAA" w14:textId="77777777" w:rsidR="001C35B7" w:rsidRPr="003916FA" w:rsidRDefault="001C35B7" w:rsidP="00EC61E4">
      <w:pPr>
        <w:spacing w:after="0"/>
        <w:rPr>
          <w:rFonts w:cs="Times New Roman"/>
        </w:rPr>
      </w:pPr>
    </w:p>
    <w:p w14:paraId="3FE3C254" w14:textId="77777777" w:rsidR="00EC61E4" w:rsidRPr="00374F6F" w:rsidRDefault="00EC61E4" w:rsidP="00EC61E4">
      <w:pPr>
        <w:spacing w:after="0"/>
        <w:rPr>
          <w:rFonts w:cs="Times New Roman"/>
        </w:rPr>
      </w:pPr>
      <w:r w:rsidRPr="00374F6F">
        <w:rPr>
          <w:rFonts w:cs="Times New Roman"/>
        </w:rPr>
        <w:t>Students must choose 2 modules from English &amp; 2 modules from Classics (LATIN options only)</w:t>
      </w:r>
    </w:p>
    <w:p w14:paraId="1FA2D5C0" w14:textId="77777777" w:rsidR="00EC61E4" w:rsidRPr="00374F6F" w:rsidRDefault="00EC61E4" w:rsidP="00EC61E4">
      <w:pPr>
        <w:spacing w:after="0"/>
        <w:rPr>
          <w:rFonts w:cs="Times New Roman"/>
          <w:b/>
        </w:rPr>
      </w:pPr>
    </w:p>
    <w:p w14:paraId="44EEFA4C" w14:textId="77777777" w:rsidR="00EC61E4" w:rsidRPr="00374F6F" w:rsidRDefault="00EC61E4" w:rsidP="00EC61E4">
      <w:pPr>
        <w:spacing w:after="0"/>
        <w:rPr>
          <w:rFonts w:cs="Times New Roman"/>
          <w:b/>
        </w:rPr>
      </w:pPr>
      <w:r w:rsidRPr="00374F6F">
        <w:rPr>
          <w:rFonts w:cs="Times New Roman"/>
          <w:b/>
        </w:rPr>
        <w:t>Year 2</w:t>
      </w:r>
    </w:p>
    <w:p w14:paraId="1F04FD65" w14:textId="77777777" w:rsidR="00EC61E4" w:rsidRPr="00374F6F" w:rsidRDefault="00EC61E4" w:rsidP="00EC61E4">
      <w:pPr>
        <w:spacing w:after="0"/>
        <w:rPr>
          <w:rFonts w:cs="Times New Roman"/>
          <w:b/>
        </w:rPr>
      </w:pPr>
    </w:p>
    <w:p w14:paraId="1D79BF9F" w14:textId="77777777" w:rsidR="00EC61E4" w:rsidRPr="00374F6F" w:rsidRDefault="00EC61E4" w:rsidP="00EC61E4">
      <w:pPr>
        <w:spacing w:after="0"/>
        <w:rPr>
          <w:rFonts w:cs="Times New Roman"/>
        </w:rPr>
      </w:pPr>
      <w:r w:rsidRPr="00374F6F">
        <w:rPr>
          <w:rFonts w:cs="Times New Roman"/>
        </w:rPr>
        <w:t>Core Module with English</w:t>
      </w:r>
    </w:p>
    <w:p w14:paraId="62B8E584" w14:textId="77777777" w:rsidR="00EC61E4" w:rsidRPr="00374F6F" w:rsidRDefault="00EC61E4" w:rsidP="00EC61E4">
      <w:pPr>
        <w:spacing w:after="0"/>
        <w:rPr>
          <w:rFonts w:cs="Times New Roman"/>
        </w:rPr>
      </w:pPr>
      <w:r w:rsidRPr="00374F6F">
        <w:rPr>
          <w:rFonts w:cs="Times New Roman"/>
        </w:rPr>
        <w:t>1 Module chosen from the list of English options</w:t>
      </w:r>
    </w:p>
    <w:p w14:paraId="6A49DFFA" w14:textId="77777777" w:rsidR="00EC61E4" w:rsidRPr="00374F6F" w:rsidRDefault="00EC61E4" w:rsidP="00EC61E4">
      <w:pPr>
        <w:spacing w:after="0"/>
        <w:rPr>
          <w:rFonts w:cs="Times New Roman"/>
        </w:rPr>
      </w:pPr>
    </w:p>
    <w:p w14:paraId="2F2270A8" w14:textId="77777777" w:rsidR="00EC61E4" w:rsidRPr="00374F6F" w:rsidRDefault="00EC61E4" w:rsidP="00EC61E4">
      <w:pPr>
        <w:spacing w:after="0"/>
        <w:rPr>
          <w:rFonts w:cs="Times New Roman"/>
          <w:b/>
        </w:rPr>
      </w:pPr>
      <w:r w:rsidRPr="00374F6F">
        <w:rPr>
          <w:rFonts w:cs="Times New Roman"/>
          <w:b/>
        </w:rPr>
        <w:t>Year 3</w:t>
      </w:r>
    </w:p>
    <w:p w14:paraId="5748BA04" w14:textId="77777777" w:rsidR="00EC61E4" w:rsidRPr="00374F6F" w:rsidRDefault="00EC61E4" w:rsidP="00EC61E4">
      <w:pPr>
        <w:spacing w:after="0"/>
        <w:rPr>
          <w:rFonts w:cs="Times New Roman"/>
        </w:rPr>
      </w:pPr>
    </w:p>
    <w:p w14:paraId="1C151541" w14:textId="77777777" w:rsidR="00EC61E4" w:rsidRPr="00374F6F" w:rsidRDefault="00EC61E4" w:rsidP="00EC61E4">
      <w:pPr>
        <w:spacing w:after="0"/>
        <w:rPr>
          <w:rFonts w:cs="Times New Roman"/>
        </w:rPr>
      </w:pPr>
      <w:r w:rsidRPr="00374F6F">
        <w:rPr>
          <w:rFonts w:cs="Times New Roman"/>
        </w:rPr>
        <w:t>Core Module with English</w:t>
      </w:r>
    </w:p>
    <w:p w14:paraId="6FDD245E" w14:textId="77777777" w:rsidR="00EC61E4" w:rsidRPr="00374F6F" w:rsidRDefault="00EC61E4" w:rsidP="00EC61E4">
      <w:pPr>
        <w:spacing w:after="0"/>
        <w:rPr>
          <w:rFonts w:cs="Times New Roman"/>
        </w:rPr>
      </w:pPr>
      <w:r w:rsidRPr="00374F6F">
        <w:rPr>
          <w:rFonts w:cs="Times New Roman"/>
        </w:rPr>
        <w:t>Plus either 1 module chosen from the list of English options or a Dissertation *</w:t>
      </w:r>
    </w:p>
    <w:p w14:paraId="11C92E7A" w14:textId="77777777" w:rsidR="00EC61E4" w:rsidRPr="00374F6F" w:rsidRDefault="00EC61E4" w:rsidP="00EC61E4">
      <w:pPr>
        <w:spacing w:after="0"/>
        <w:rPr>
          <w:rFonts w:cs="Times New Roman"/>
        </w:rPr>
      </w:pPr>
    </w:p>
    <w:p w14:paraId="6E08A967" w14:textId="77777777" w:rsidR="00EC61E4" w:rsidRPr="00374F6F" w:rsidRDefault="00EC61E4" w:rsidP="00EC61E4">
      <w:pPr>
        <w:spacing w:after="0"/>
        <w:rPr>
          <w:rFonts w:cs="Times New Roman"/>
        </w:rPr>
      </w:pPr>
      <w:r w:rsidRPr="00374F6F">
        <w:rPr>
          <w:rFonts w:cs="Times New Roman"/>
        </w:rPr>
        <w:t xml:space="preserve">*(Dissertation- A student may </w:t>
      </w:r>
      <w:r w:rsidRPr="00374F6F">
        <w:rPr>
          <w:rFonts w:cs="Times New Roman"/>
          <w:b/>
          <w:u w:val="single"/>
        </w:rPr>
        <w:t>NOT</w:t>
      </w:r>
      <w:r w:rsidRPr="00374F6F">
        <w:rPr>
          <w:rFonts w:cs="Times New Roman"/>
        </w:rPr>
        <w:t xml:space="preserve"> do a Dissertation in both Classics &amp; English)</w:t>
      </w:r>
    </w:p>
    <w:p w14:paraId="5D57BF44" w14:textId="77777777" w:rsidR="00EC61E4" w:rsidRPr="00374F6F" w:rsidRDefault="00EC61E4" w:rsidP="00EC61E4">
      <w:pPr>
        <w:spacing w:after="0"/>
        <w:rPr>
          <w:rFonts w:cs="Times New Roman"/>
        </w:rPr>
      </w:pPr>
    </w:p>
    <w:p w14:paraId="0A516E72" w14:textId="77777777" w:rsidR="00EC61E4" w:rsidRPr="00374F6F" w:rsidRDefault="00EC61E4" w:rsidP="00EC61E4">
      <w:pPr>
        <w:spacing w:after="0"/>
        <w:rPr>
          <w:rFonts w:cs="Times New Roman"/>
        </w:rPr>
      </w:pPr>
    </w:p>
    <w:p w14:paraId="7106BD9D" w14:textId="77777777" w:rsidR="00EC61E4" w:rsidRPr="00374F6F" w:rsidRDefault="00EC61E4" w:rsidP="00EC61E4">
      <w:pPr>
        <w:spacing w:after="0"/>
        <w:rPr>
          <w:rFonts w:cs="Times New Roman"/>
        </w:rPr>
      </w:pPr>
    </w:p>
    <w:p w14:paraId="2AA524B3" w14:textId="77777777" w:rsidR="007D212D" w:rsidRPr="00374F6F" w:rsidRDefault="007D212D">
      <w:bookmarkStart w:id="0" w:name="_GoBack"/>
      <w:bookmarkEnd w:id="0"/>
    </w:p>
    <w:sectPr w:rsidR="007D212D" w:rsidRPr="00374F6F" w:rsidSect="00830473">
      <w:headerReference w:type="default" r:id="rId8"/>
      <w:footerReference w:type="default" r:id="rId9"/>
      <w:pgSz w:w="11906" w:h="16838"/>
      <w:pgMar w:top="1134" w:right="991" w:bottom="426" w:left="1134" w:header="709" w:footer="137"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C697C8" w16cid:durableId="1E396D33"/>
  <w16cid:commentId w16cid:paraId="4A08A024" w16cid:durableId="1E3984EC"/>
  <w16cid:commentId w16cid:paraId="57ACCDAF" w16cid:durableId="1E39882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DBA6CC" w14:textId="77777777" w:rsidR="00997FEC" w:rsidRDefault="00997FEC" w:rsidP="00D93120">
      <w:pPr>
        <w:spacing w:after="0" w:line="240" w:lineRule="auto"/>
      </w:pPr>
      <w:r>
        <w:separator/>
      </w:r>
    </w:p>
  </w:endnote>
  <w:endnote w:type="continuationSeparator" w:id="0">
    <w:p w14:paraId="4A64646C" w14:textId="77777777" w:rsidR="00997FEC" w:rsidRDefault="00997FEC" w:rsidP="00D931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7721249"/>
      <w:docPartObj>
        <w:docPartGallery w:val="Page Numbers (Bottom of Page)"/>
        <w:docPartUnique/>
      </w:docPartObj>
    </w:sdtPr>
    <w:sdtEndPr>
      <w:rPr>
        <w:noProof/>
      </w:rPr>
    </w:sdtEndPr>
    <w:sdtContent>
      <w:p w14:paraId="3E918155" w14:textId="47F042C7" w:rsidR="00D93120" w:rsidRDefault="00D93120">
        <w:pPr>
          <w:pStyle w:val="Footer"/>
          <w:jc w:val="center"/>
        </w:pPr>
        <w:r>
          <w:fldChar w:fldCharType="begin"/>
        </w:r>
        <w:r>
          <w:instrText xml:space="preserve"> PAGE   \* MERGEFORMAT </w:instrText>
        </w:r>
        <w:r>
          <w:fldChar w:fldCharType="separate"/>
        </w:r>
        <w:r w:rsidR="00A50656">
          <w:rPr>
            <w:noProof/>
          </w:rPr>
          <w:t>5</w:t>
        </w:r>
        <w:r>
          <w:rPr>
            <w:noProof/>
          </w:rPr>
          <w:fldChar w:fldCharType="end"/>
        </w:r>
      </w:p>
    </w:sdtContent>
  </w:sdt>
  <w:p w14:paraId="6F1B7CA2" w14:textId="77777777" w:rsidR="00D93120" w:rsidRDefault="00D9312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26E482" w14:textId="77777777" w:rsidR="00997FEC" w:rsidRDefault="00997FEC" w:rsidP="00D93120">
      <w:pPr>
        <w:spacing w:after="0" w:line="240" w:lineRule="auto"/>
      </w:pPr>
      <w:r>
        <w:separator/>
      </w:r>
    </w:p>
  </w:footnote>
  <w:footnote w:type="continuationSeparator" w:id="0">
    <w:p w14:paraId="14B98951" w14:textId="77777777" w:rsidR="00997FEC" w:rsidRDefault="00997FEC" w:rsidP="00D931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F0DEEA" w14:textId="77777777" w:rsidR="00D93120" w:rsidRPr="00117EF8" w:rsidRDefault="0013457E" w:rsidP="00117EF8">
    <w:pPr>
      <w:pStyle w:val="Header"/>
      <w:jc w:val="right"/>
      <w:rPr>
        <w:i/>
      </w:rPr>
    </w:pPr>
    <w:r>
      <w:rPr>
        <w:i/>
      </w:rPr>
      <w:t>March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5530A0E"/>
    <w:multiLevelType w:val="hybridMultilevel"/>
    <w:tmpl w:val="7E5030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D0411FB"/>
    <w:multiLevelType w:val="hybridMultilevel"/>
    <w:tmpl w:val="90CE95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61E4"/>
    <w:rsid w:val="00117EF8"/>
    <w:rsid w:val="0013457E"/>
    <w:rsid w:val="00141EC1"/>
    <w:rsid w:val="00187035"/>
    <w:rsid w:val="001C35B7"/>
    <w:rsid w:val="002B006B"/>
    <w:rsid w:val="002D1C65"/>
    <w:rsid w:val="00374F6F"/>
    <w:rsid w:val="003916FA"/>
    <w:rsid w:val="00473095"/>
    <w:rsid w:val="00490029"/>
    <w:rsid w:val="00525FAC"/>
    <w:rsid w:val="00553C51"/>
    <w:rsid w:val="005D11FB"/>
    <w:rsid w:val="005D6481"/>
    <w:rsid w:val="006A68C7"/>
    <w:rsid w:val="006B5B9B"/>
    <w:rsid w:val="006C6AA7"/>
    <w:rsid w:val="00710412"/>
    <w:rsid w:val="0072745C"/>
    <w:rsid w:val="007D212D"/>
    <w:rsid w:val="007E3A07"/>
    <w:rsid w:val="007F5525"/>
    <w:rsid w:val="008053DD"/>
    <w:rsid w:val="00830473"/>
    <w:rsid w:val="00903994"/>
    <w:rsid w:val="00932CA6"/>
    <w:rsid w:val="0098476B"/>
    <w:rsid w:val="00997FEC"/>
    <w:rsid w:val="00A35729"/>
    <w:rsid w:val="00A50656"/>
    <w:rsid w:val="00AD0361"/>
    <w:rsid w:val="00AF6B9D"/>
    <w:rsid w:val="00B15572"/>
    <w:rsid w:val="00BD059D"/>
    <w:rsid w:val="00BE31BE"/>
    <w:rsid w:val="00C87C5C"/>
    <w:rsid w:val="00CB428E"/>
    <w:rsid w:val="00CB42DF"/>
    <w:rsid w:val="00D81B16"/>
    <w:rsid w:val="00D93120"/>
    <w:rsid w:val="00DC4F3C"/>
    <w:rsid w:val="00E74F38"/>
    <w:rsid w:val="00E84B19"/>
    <w:rsid w:val="00EC61E4"/>
    <w:rsid w:val="00F828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5756B7"/>
  <w15:docId w15:val="{1BAB1BA4-7615-4EC3-A1E4-2F11F9402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61E4"/>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61E4"/>
    <w:pPr>
      <w:ind w:left="720"/>
      <w:contextualSpacing/>
    </w:pPr>
  </w:style>
  <w:style w:type="character" w:styleId="CommentReference">
    <w:name w:val="annotation reference"/>
    <w:basedOn w:val="DefaultParagraphFont"/>
    <w:uiPriority w:val="99"/>
    <w:semiHidden/>
    <w:unhideWhenUsed/>
    <w:rsid w:val="007E3A07"/>
    <w:rPr>
      <w:sz w:val="16"/>
      <w:szCs w:val="16"/>
    </w:rPr>
  </w:style>
  <w:style w:type="paragraph" w:styleId="CommentText">
    <w:name w:val="annotation text"/>
    <w:basedOn w:val="Normal"/>
    <w:link w:val="CommentTextChar"/>
    <w:uiPriority w:val="99"/>
    <w:semiHidden/>
    <w:unhideWhenUsed/>
    <w:rsid w:val="007E3A07"/>
    <w:pPr>
      <w:spacing w:line="240" w:lineRule="auto"/>
    </w:pPr>
    <w:rPr>
      <w:sz w:val="20"/>
      <w:szCs w:val="20"/>
    </w:rPr>
  </w:style>
  <w:style w:type="character" w:customStyle="1" w:styleId="CommentTextChar">
    <w:name w:val="Comment Text Char"/>
    <w:basedOn w:val="DefaultParagraphFont"/>
    <w:link w:val="CommentText"/>
    <w:uiPriority w:val="99"/>
    <w:semiHidden/>
    <w:rsid w:val="007E3A07"/>
    <w:rPr>
      <w:sz w:val="20"/>
      <w:szCs w:val="20"/>
    </w:rPr>
  </w:style>
  <w:style w:type="paragraph" w:styleId="CommentSubject">
    <w:name w:val="annotation subject"/>
    <w:basedOn w:val="CommentText"/>
    <w:next w:val="CommentText"/>
    <w:link w:val="CommentSubjectChar"/>
    <w:uiPriority w:val="99"/>
    <w:semiHidden/>
    <w:unhideWhenUsed/>
    <w:rsid w:val="007E3A07"/>
    <w:rPr>
      <w:b/>
      <w:bCs/>
    </w:rPr>
  </w:style>
  <w:style w:type="character" w:customStyle="1" w:styleId="CommentSubjectChar">
    <w:name w:val="Comment Subject Char"/>
    <w:basedOn w:val="CommentTextChar"/>
    <w:link w:val="CommentSubject"/>
    <w:uiPriority w:val="99"/>
    <w:semiHidden/>
    <w:rsid w:val="007E3A07"/>
    <w:rPr>
      <w:b/>
      <w:bCs/>
      <w:sz w:val="20"/>
      <w:szCs w:val="20"/>
    </w:rPr>
  </w:style>
  <w:style w:type="paragraph" w:styleId="BalloonText">
    <w:name w:val="Balloon Text"/>
    <w:basedOn w:val="Normal"/>
    <w:link w:val="BalloonTextChar"/>
    <w:uiPriority w:val="99"/>
    <w:semiHidden/>
    <w:unhideWhenUsed/>
    <w:rsid w:val="007E3A0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E3A07"/>
    <w:rPr>
      <w:rFonts w:ascii="Segoe UI" w:hAnsi="Segoe UI" w:cs="Segoe UI"/>
      <w:sz w:val="18"/>
      <w:szCs w:val="18"/>
    </w:rPr>
  </w:style>
  <w:style w:type="paragraph" w:styleId="Revision">
    <w:name w:val="Revision"/>
    <w:hidden/>
    <w:uiPriority w:val="99"/>
    <w:semiHidden/>
    <w:rsid w:val="00AF6B9D"/>
    <w:pPr>
      <w:spacing w:after="0" w:line="240" w:lineRule="auto"/>
    </w:pPr>
  </w:style>
  <w:style w:type="paragraph" w:styleId="Header">
    <w:name w:val="header"/>
    <w:basedOn w:val="Normal"/>
    <w:link w:val="HeaderChar"/>
    <w:uiPriority w:val="99"/>
    <w:unhideWhenUsed/>
    <w:rsid w:val="00D931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93120"/>
  </w:style>
  <w:style w:type="paragraph" w:styleId="Footer">
    <w:name w:val="footer"/>
    <w:basedOn w:val="Normal"/>
    <w:link w:val="FooterChar"/>
    <w:uiPriority w:val="99"/>
    <w:unhideWhenUsed/>
    <w:rsid w:val="00D931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93120"/>
  </w:style>
  <w:style w:type="character" w:customStyle="1" w:styleId="currenthithighlight">
    <w:name w:val="currenthithighlight"/>
    <w:basedOn w:val="DefaultParagraphFont"/>
    <w:rsid w:val="00A506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0869067">
      <w:bodyDiv w:val="1"/>
      <w:marLeft w:val="0"/>
      <w:marRight w:val="0"/>
      <w:marTop w:val="0"/>
      <w:marBottom w:val="0"/>
      <w:divBdr>
        <w:top w:val="none" w:sz="0" w:space="0" w:color="auto"/>
        <w:left w:val="none" w:sz="0" w:space="0" w:color="auto"/>
        <w:bottom w:val="none" w:sz="0" w:space="0" w:color="auto"/>
        <w:right w:val="none" w:sz="0" w:space="0" w:color="auto"/>
      </w:divBdr>
    </w:div>
    <w:div w:id="2066681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E5A43E-9C1E-4911-B0E8-607068B324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1160</Words>
  <Characters>6615</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Davies, Donna</dc:creator>
  <cp:keywords/>
  <dc:description/>
  <cp:lastModifiedBy>Zahra</cp:lastModifiedBy>
  <cp:revision>2</cp:revision>
  <dcterms:created xsi:type="dcterms:W3CDTF">2018-07-09T08:20:00Z</dcterms:created>
  <dcterms:modified xsi:type="dcterms:W3CDTF">2018-07-09T08:20:00Z</dcterms:modified>
</cp:coreProperties>
</file>