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9CD14B" w14:textId="5415D481" w:rsidR="003D6BE1" w:rsidRPr="00110B1A" w:rsidRDefault="003D6BE1" w:rsidP="00110B1A">
      <w:pPr>
        <w:spacing w:line="240" w:lineRule="auto"/>
        <w:jc w:val="center"/>
        <w:rPr>
          <w:rFonts w:ascii="Helvetica Neue" w:hAnsi="Helvetica Neue"/>
          <w:b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>UNIVERSITY OF WARWICK</w:t>
      </w:r>
    </w:p>
    <w:p w14:paraId="2040AC51" w14:textId="77777777" w:rsidR="003D6BE1" w:rsidRPr="00110B1A" w:rsidRDefault="003D6BE1" w:rsidP="00110B1A">
      <w:pPr>
        <w:spacing w:line="240" w:lineRule="auto"/>
        <w:jc w:val="center"/>
        <w:rPr>
          <w:rFonts w:ascii="Helvetica Neue" w:hAnsi="Helvetica Neue"/>
          <w:b/>
          <w:sz w:val="22"/>
          <w:szCs w:val="22"/>
          <w:lang w:val="en-GB"/>
        </w:rPr>
      </w:pPr>
    </w:p>
    <w:p w14:paraId="4EBC4759" w14:textId="77777777" w:rsidR="003D6BE1" w:rsidRPr="00110B1A" w:rsidRDefault="005F2B0F" w:rsidP="00110B1A">
      <w:pPr>
        <w:spacing w:line="240" w:lineRule="auto"/>
        <w:jc w:val="center"/>
        <w:rPr>
          <w:rFonts w:ascii="Helvetica Neue" w:hAnsi="Helvetica Neue"/>
          <w:b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 xml:space="preserve">English </w:t>
      </w:r>
      <w:r w:rsidR="003D6BE1" w:rsidRPr="00110B1A">
        <w:rPr>
          <w:rFonts w:ascii="Helvetica Neue" w:hAnsi="Helvetica Neue"/>
          <w:b/>
          <w:sz w:val="22"/>
          <w:szCs w:val="22"/>
          <w:lang w:val="en-GB"/>
        </w:rPr>
        <w:t xml:space="preserve">Postgraduate </w:t>
      </w:r>
      <w:r w:rsidRPr="00110B1A">
        <w:rPr>
          <w:rFonts w:ascii="Helvetica Neue" w:hAnsi="Helvetica Neue"/>
          <w:b/>
          <w:sz w:val="22"/>
          <w:szCs w:val="22"/>
          <w:lang w:val="en-GB"/>
        </w:rPr>
        <w:t xml:space="preserve">SSLC Minutes </w:t>
      </w:r>
    </w:p>
    <w:p w14:paraId="74BA5970" w14:textId="2D66215F" w:rsidR="00EC0A52" w:rsidRPr="00110B1A" w:rsidRDefault="0027090B" w:rsidP="00110B1A">
      <w:pPr>
        <w:spacing w:line="240" w:lineRule="auto"/>
        <w:jc w:val="center"/>
        <w:rPr>
          <w:rFonts w:ascii="Helvetica Neue" w:hAnsi="Helvetica Neue"/>
          <w:b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>12/10/16</w:t>
      </w:r>
    </w:p>
    <w:p w14:paraId="2C060F48" w14:textId="77777777" w:rsidR="005F2B0F" w:rsidRPr="00110B1A" w:rsidRDefault="005F2B0F" w:rsidP="00110B1A">
      <w:pPr>
        <w:spacing w:line="240" w:lineRule="auto"/>
        <w:rPr>
          <w:rFonts w:ascii="Helvetica Neue" w:hAnsi="Helvetica Neue"/>
          <w:b/>
          <w:sz w:val="22"/>
          <w:szCs w:val="22"/>
          <w:u w:val="single"/>
          <w:lang w:val="en-GB"/>
        </w:rPr>
      </w:pPr>
    </w:p>
    <w:p w14:paraId="7F84FEB7" w14:textId="5A2D590B" w:rsidR="005F2B0F" w:rsidRPr="00110B1A" w:rsidRDefault="005F2B0F" w:rsidP="00110B1A">
      <w:p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 xml:space="preserve">Present: </w:t>
      </w:r>
      <w:r w:rsidR="0027090B" w:rsidRPr="00110B1A">
        <w:rPr>
          <w:rFonts w:ascii="Helvetica Neue" w:hAnsi="Helvetica Neue"/>
          <w:sz w:val="22"/>
          <w:szCs w:val="22"/>
          <w:lang w:val="en-GB"/>
        </w:rPr>
        <w:t>Daniel Katz, Graeme Macdonald, John Gilmore, Daniel Roper, Katja Laug, Fiona Farnsworth, Emily</w:t>
      </w:r>
      <w:r w:rsidR="00110B1A" w:rsidRPr="00110B1A">
        <w:rPr>
          <w:rFonts w:ascii="Helvetica Neue" w:hAnsi="Helvetica Neue"/>
          <w:sz w:val="22"/>
          <w:szCs w:val="22"/>
          <w:lang w:val="en-GB"/>
        </w:rPr>
        <w:t xml:space="preserve"> Dunford</w:t>
      </w:r>
    </w:p>
    <w:p w14:paraId="6D8E9607" w14:textId="10105ECE" w:rsidR="00330E1C" w:rsidRDefault="00110B1A" w:rsidP="00110B1A">
      <w:p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 xml:space="preserve">Chaired by: </w:t>
      </w:r>
      <w:r>
        <w:rPr>
          <w:rFonts w:ascii="Helvetica Neue" w:hAnsi="Helvetica Neue"/>
          <w:sz w:val="22"/>
          <w:szCs w:val="22"/>
          <w:lang w:val="en-GB"/>
        </w:rPr>
        <w:t>Katja Laug</w:t>
      </w:r>
    </w:p>
    <w:p w14:paraId="255A30D7" w14:textId="24AC3336" w:rsidR="00110B1A" w:rsidRPr="00110B1A" w:rsidRDefault="00110B1A" w:rsidP="00110B1A">
      <w:p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 xml:space="preserve">Minute: </w:t>
      </w:r>
      <w:r>
        <w:rPr>
          <w:rFonts w:ascii="Helvetica Neue" w:hAnsi="Helvetica Neue"/>
          <w:sz w:val="22"/>
          <w:szCs w:val="22"/>
          <w:lang w:val="en-GB"/>
        </w:rPr>
        <w:t>Fiona Farnsworth</w:t>
      </w:r>
    </w:p>
    <w:p w14:paraId="06C6BAD8" w14:textId="10FAA1DA" w:rsidR="00110B1A" w:rsidRDefault="00110B1A" w:rsidP="00110B1A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b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>Apologies</w:t>
      </w:r>
    </w:p>
    <w:p w14:paraId="7A1FD034" w14:textId="6F63CEA4" w:rsidR="00110B1A" w:rsidRPr="00110B1A" w:rsidRDefault="00110B1A" w:rsidP="00110B1A">
      <w:pPr>
        <w:spacing w:line="240" w:lineRule="auto"/>
        <w:ind w:left="720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Received apologies from Stephen Shapiro</w:t>
      </w:r>
      <w:r w:rsidR="00F62BB8">
        <w:rPr>
          <w:rFonts w:ascii="Helvetica Neue" w:hAnsi="Helvetica Neue"/>
          <w:sz w:val="22"/>
          <w:szCs w:val="22"/>
          <w:lang w:val="en-GB"/>
        </w:rPr>
        <w:t xml:space="preserve"> and Kate Courage.</w:t>
      </w:r>
    </w:p>
    <w:p w14:paraId="2C2CB036" w14:textId="77777777" w:rsidR="005F2B0F" w:rsidRPr="00110B1A" w:rsidRDefault="005F2B0F" w:rsidP="00110B1A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 w:rsidRPr="00110B1A">
        <w:rPr>
          <w:rFonts w:ascii="Helvetica Neue" w:hAnsi="Helvetica Neue"/>
          <w:b/>
          <w:sz w:val="22"/>
          <w:szCs w:val="22"/>
          <w:lang w:val="en-GB"/>
        </w:rPr>
        <w:t>Elections</w:t>
      </w:r>
    </w:p>
    <w:p w14:paraId="7068565B" w14:textId="573528FE" w:rsidR="00110B1A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DK asked that Director of Postgraduate Taught Programmes (DPGT) be added as position of staff membership on PGSSLC. Stephen Shapiro to fulfil this role this year.</w:t>
      </w:r>
    </w:p>
    <w:p w14:paraId="6DC5C576" w14:textId="19AA9E8E" w:rsidR="00110B1A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Elections of student positions:</w:t>
      </w:r>
    </w:p>
    <w:p w14:paraId="2D726C1F" w14:textId="049E0DF3" w:rsidR="00110B1A" w:rsidRDefault="00110B1A" w:rsidP="00110B1A">
      <w:pPr>
        <w:pStyle w:val="ListParagraph"/>
        <w:numPr>
          <w:ilvl w:val="2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Chair: Katja Laug</w:t>
      </w:r>
    </w:p>
    <w:p w14:paraId="41917764" w14:textId="48DDFD56" w:rsidR="00110B1A" w:rsidRDefault="00110B1A" w:rsidP="00110B1A">
      <w:pPr>
        <w:pStyle w:val="ListParagraph"/>
        <w:numPr>
          <w:ilvl w:val="2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Deputy Chair: Emily Dunford</w:t>
      </w:r>
    </w:p>
    <w:p w14:paraId="3E89D5DB" w14:textId="074CB0BA" w:rsidR="00110B1A" w:rsidRPr="00110B1A" w:rsidRDefault="00110B1A" w:rsidP="00110B1A">
      <w:pPr>
        <w:pStyle w:val="ListParagraph"/>
        <w:numPr>
          <w:ilvl w:val="2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Secretary: Fiona Farnsworth</w:t>
      </w:r>
    </w:p>
    <w:p w14:paraId="2FFAF3D8" w14:textId="6DD8227C" w:rsidR="005F2B0F" w:rsidRPr="00110B1A" w:rsidRDefault="00110B1A" w:rsidP="00110B1A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>Matters Arising (4</w:t>
      </w:r>
      <w:r w:rsidRPr="00110B1A">
        <w:rPr>
          <w:rFonts w:ascii="Helvetica Neue" w:hAnsi="Helvetica Neue"/>
          <w:b/>
          <w:sz w:val="22"/>
          <w:szCs w:val="22"/>
          <w:vertAlign w:val="superscript"/>
          <w:lang w:val="en-GB"/>
        </w:rPr>
        <w:t>th</w:t>
      </w:r>
      <w:r>
        <w:rPr>
          <w:rFonts w:ascii="Helvetica Neue" w:hAnsi="Helvetica Neue"/>
          <w:b/>
          <w:sz w:val="22"/>
          <w:szCs w:val="22"/>
          <w:lang w:val="en-GB"/>
        </w:rPr>
        <w:t xml:space="preserve"> May 2016)</w:t>
      </w:r>
    </w:p>
    <w:p w14:paraId="7B39A767" w14:textId="32ABDAB3" w:rsidR="00110B1A" w:rsidRPr="00110B1A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b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Meeting regarding teaching provisions took place. (Term 3 2016)</w:t>
      </w:r>
    </w:p>
    <w:p w14:paraId="05F1C77E" w14:textId="277EE4AC" w:rsidR="00110B1A" w:rsidRPr="00110B1A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b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PGRex will be continuing this year (KL)</w:t>
      </w:r>
    </w:p>
    <w:p w14:paraId="49696C20" w14:textId="7DFC46AB" w:rsidR="005F2B0F" w:rsidRPr="00110B1A" w:rsidRDefault="00110B1A" w:rsidP="00110B1A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b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>Reduction of Research Support Funding</w:t>
      </w:r>
    </w:p>
    <w:p w14:paraId="4A76A64D" w14:textId="2733383E" w:rsidR="001A0F1E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DK: Department did not make UG recruitment target. Resultant cuts to research budget of teaching staff, and to conference funding. Department can maintain £250 annual allowance.</w:t>
      </w:r>
    </w:p>
    <w:p w14:paraId="0284FD9D" w14:textId="50050594" w:rsidR="00EB1201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 w:cs="Arial"/>
          <w:b/>
          <w:bCs/>
          <w:sz w:val="22"/>
          <w:szCs w:val="22"/>
        </w:rPr>
      </w:pPr>
      <w:r>
        <w:rPr>
          <w:rFonts w:ascii="Helvetica Neue" w:hAnsi="Helvetica Neue"/>
          <w:sz w:val="22"/>
          <w:szCs w:val="22"/>
          <w:lang w:val="en-GB"/>
        </w:rPr>
        <w:t xml:space="preserve">KL enquired about recruitment efforts by department. DK </w:t>
      </w:r>
      <w:r w:rsidR="00F62BB8">
        <w:rPr>
          <w:rFonts w:ascii="Helvetica Neue" w:hAnsi="Helvetica Neue"/>
          <w:sz w:val="22"/>
          <w:szCs w:val="22"/>
          <w:lang w:val="en-GB"/>
        </w:rPr>
        <w:t>suggested</w:t>
      </w:r>
      <w:r>
        <w:rPr>
          <w:rFonts w:ascii="Helvetica Neue" w:hAnsi="Helvetica Neue"/>
          <w:sz w:val="22"/>
          <w:szCs w:val="22"/>
          <w:lang w:val="en-GB"/>
        </w:rPr>
        <w:t xml:space="preserve"> recruiting current PG students to talk to prospective students, with the possibility </w:t>
      </w:r>
      <w:r w:rsidR="00F62BB8">
        <w:rPr>
          <w:rFonts w:ascii="Helvetica Neue" w:hAnsi="Helvetica Neue"/>
          <w:sz w:val="22"/>
          <w:szCs w:val="22"/>
          <w:lang w:val="en-GB"/>
        </w:rPr>
        <w:t xml:space="preserve">raised </w:t>
      </w:r>
      <w:r>
        <w:rPr>
          <w:rFonts w:ascii="Helvetica Neue" w:hAnsi="Helvetica Neue"/>
          <w:sz w:val="22"/>
          <w:szCs w:val="22"/>
          <w:lang w:val="en-GB"/>
        </w:rPr>
        <w:t>of remuneration</w:t>
      </w:r>
      <w:r w:rsidR="00F62BB8">
        <w:rPr>
          <w:rFonts w:ascii="Helvetica Neue" w:hAnsi="Helvetica Neue"/>
          <w:sz w:val="22"/>
          <w:szCs w:val="22"/>
          <w:lang w:val="en-GB"/>
        </w:rPr>
        <w:t xml:space="preserve"> for efforts</w:t>
      </w:r>
      <w:r>
        <w:rPr>
          <w:rFonts w:ascii="Helvetica Neue" w:hAnsi="Helvetica Neue"/>
          <w:sz w:val="22"/>
          <w:szCs w:val="22"/>
          <w:lang w:val="en-GB"/>
        </w:rPr>
        <w:t>. More information on this from Stephen Shapiro (for MA) and Liz Barry (for PhD).</w:t>
      </w:r>
      <w:r w:rsidRPr="00110B1A">
        <w:rPr>
          <w:rFonts w:ascii="Helvetica Neue" w:hAnsi="Helvetica Neue" w:cs="Arial"/>
          <w:b/>
          <w:bCs/>
          <w:sz w:val="22"/>
          <w:szCs w:val="22"/>
        </w:rPr>
        <w:t xml:space="preserve"> </w:t>
      </w:r>
    </w:p>
    <w:p w14:paraId="136A58EA" w14:textId="5F54D540" w:rsidR="00110B1A" w:rsidRPr="00110B1A" w:rsidRDefault="00110B1A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 w:cs="Arial"/>
          <w:b/>
          <w:bCs/>
          <w:sz w:val="22"/>
          <w:szCs w:val="22"/>
        </w:rPr>
      </w:pPr>
      <w:r>
        <w:rPr>
          <w:rFonts w:ascii="Helvetica Neue" w:hAnsi="Helvetica Neue" w:cs="Arial"/>
          <w:bCs/>
          <w:sz w:val="22"/>
          <w:szCs w:val="22"/>
        </w:rPr>
        <w:t xml:space="preserve">Postgraduate Open Day (university-wide) is on </w:t>
      </w:r>
      <w:r>
        <w:rPr>
          <w:rFonts w:ascii="Helvetica Neue" w:hAnsi="Helvetica Neue" w:cs="Arial"/>
          <w:b/>
          <w:bCs/>
          <w:sz w:val="22"/>
          <w:szCs w:val="22"/>
        </w:rPr>
        <w:t>Nov 23</w:t>
      </w:r>
      <w:r w:rsidRPr="00110B1A">
        <w:rPr>
          <w:rFonts w:ascii="Helvetica Neue" w:hAnsi="Helvetica Neue" w:cs="Arial"/>
          <w:b/>
          <w:bCs/>
          <w:sz w:val="22"/>
          <w:szCs w:val="22"/>
          <w:vertAlign w:val="superscript"/>
        </w:rPr>
        <w:t>rd</w:t>
      </w:r>
      <w:r>
        <w:rPr>
          <w:rFonts w:ascii="Helvetica Neue" w:hAnsi="Helvetica Neue" w:cs="Arial"/>
          <w:bCs/>
          <w:sz w:val="22"/>
          <w:szCs w:val="22"/>
        </w:rPr>
        <w:t>.</w:t>
      </w:r>
    </w:p>
    <w:p w14:paraId="5485EE43" w14:textId="3B352071" w:rsidR="00110B1A" w:rsidRPr="00110B1A" w:rsidRDefault="00F62BB8" w:rsidP="00110B1A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 w:cs="Arial"/>
          <w:b/>
          <w:bCs/>
          <w:sz w:val="22"/>
          <w:szCs w:val="22"/>
        </w:rPr>
      </w:pPr>
      <w:r>
        <w:rPr>
          <w:rFonts w:ascii="Helvetica Neue" w:hAnsi="Helvetica Neue" w:cs="Arial"/>
          <w:bCs/>
          <w:sz w:val="22"/>
          <w:szCs w:val="22"/>
        </w:rPr>
        <w:t>DK: working group formed for recruitment, though UG recruitment will continue throughout the year.</w:t>
      </w:r>
    </w:p>
    <w:p w14:paraId="5313BC4A" w14:textId="7326E59B" w:rsidR="00EB1201" w:rsidRPr="00F62BB8" w:rsidRDefault="00F62BB8" w:rsidP="00110B1A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>Common Room Pigeonholes</w:t>
      </w:r>
    </w:p>
    <w:p w14:paraId="002A55B6" w14:textId="50BF501C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 xml:space="preserve">Emma Mason (EM) raised two ideas for pigeonholes: either A-Z pigeonholes for </w:t>
      </w:r>
      <w:r>
        <w:rPr>
          <w:rFonts w:ascii="Helvetica Neue" w:hAnsi="Helvetica Neue"/>
          <w:b/>
          <w:sz w:val="22"/>
          <w:szCs w:val="22"/>
          <w:lang w:val="en-GB"/>
        </w:rPr>
        <w:t>all PGR students</w:t>
      </w:r>
      <w:r>
        <w:rPr>
          <w:rFonts w:ascii="Helvetica Neue" w:hAnsi="Helvetica Neue"/>
          <w:sz w:val="22"/>
          <w:szCs w:val="22"/>
          <w:lang w:val="en-GB"/>
        </w:rPr>
        <w:t xml:space="preserve"> which could be reused year on year (avoiding relabelling and saving space), or pigeonholes </w:t>
      </w:r>
      <w:r w:rsidRPr="00F62BB8">
        <w:rPr>
          <w:rFonts w:ascii="Helvetica Neue" w:hAnsi="Helvetica Neue"/>
          <w:b/>
          <w:sz w:val="22"/>
          <w:szCs w:val="22"/>
          <w:lang w:val="en-GB"/>
        </w:rPr>
        <w:t>only</w:t>
      </w:r>
      <w:r>
        <w:rPr>
          <w:rFonts w:ascii="Helvetica Neue" w:hAnsi="Helvetica Neue"/>
          <w:sz w:val="22"/>
          <w:szCs w:val="22"/>
          <w:lang w:val="en-GB"/>
        </w:rPr>
        <w:t xml:space="preserve"> for </w:t>
      </w:r>
      <w:r>
        <w:rPr>
          <w:rFonts w:ascii="Helvetica Neue" w:hAnsi="Helvetica Neue"/>
          <w:b/>
          <w:sz w:val="22"/>
          <w:szCs w:val="22"/>
          <w:lang w:val="en-GB"/>
        </w:rPr>
        <w:t>PGR students who teach</w:t>
      </w:r>
      <w:r>
        <w:rPr>
          <w:rFonts w:ascii="Helvetica Neue" w:hAnsi="Helvetica Neue"/>
          <w:sz w:val="22"/>
          <w:szCs w:val="22"/>
          <w:lang w:val="en-GB"/>
        </w:rPr>
        <w:t>.</w:t>
      </w:r>
    </w:p>
    <w:p w14:paraId="567118F0" w14:textId="220A50EF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FF: pigeonholes perhaps not necessary for students who do not teach. DK: staff pigeonholes rarely used for anything other than ordering books.</w:t>
      </w:r>
    </w:p>
    <w:p w14:paraId="69A6A726" w14:textId="77777777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Decision postponed until more of the PGR community can be consulted: KL to email all.</w:t>
      </w:r>
    </w:p>
    <w:p w14:paraId="49A212DA" w14:textId="77777777" w:rsidR="00F62BB8" w:rsidRPr="00F62BB8" w:rsidRDefault="00F62BB8" w:rsidP="00F62BB8">
      <w:pPr>
        <w:pStyle w:val="ListParagraph"/>
        <w:numPr>
          <w:ilvl w:val="0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b/>
          <w:sz w:val="22"/>
          <w:szCs w:val="22"/>
          <w:lang w:val="en-GB"/>
        </w:rPr>
        <w:t>A.O.B.</w:t>
      </w:r>
    </w:p>
    <w:p w14:paraId="22585883" w14:textId="77777777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Staff raised concerns about the potential for unpleasant experiences for overseas students, requesting that current PG students keep aware of situations of this kind.</w:t>
      </w:r>
    </w:p>
    <w:p w14:paraId="1D7EB74B" w14:textId="77777777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lastRenderedPageBreak/>
        <w:t>Department will support any student initiatives to support overseas students in this regard.</w:t>
      </w:r>
    </w:p>
    <w:p w14:paraId="36E98EEA" w14:textId="77777777" w:rsidR="00F62BB8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KL: decrease in writing modules on writing MA. Suggested contact David Morley (convenor of MA in writing).</w:t>
      </w:r>
    </w:p>
    <w:p w14:paraId="627E4AD9" w14:textId="1617900A" w:rsidR="00F62BB8" w:rsidRPr="00110B1A" w:rsidRDefault="00F62BB8" w:rsidP="00F62BB8">
      <w:pPr>
        <w:pStyle w:val="ListParagraph"/>
        <w:numPr>
          <w:ilvl w:val="1"/>
          <w:numId w:val="1"/>
        </w:numPr>
        <w:spacing w:line="240" w:lineRule="auto"/>
        <w:rPr>
          <w:rFonts w:ascii="Helvetica Neue" w:hAnsi="Helvetica Neue"/>
          <w:sz w:val="22"/>
          <w:szCs w:val="22"/>
          <w:lang w:val="en-GB"/>
        </w:rPr>
      </w:pPr>
      <w:r>
        <w:rPr>
          <w:rFonts w:ascii="Helvetica Neue" w:hAnsi="Helvetica Neue"/>
          <w:sz w:val="22"/>
          <w:szCs w:val="22"/>
          <w:lang w:val="en-GB"/>
        </w:rPr>
        <w:t>DR: Kate Courage advertised 24/7 Library from next month.</w:t>
      </w:r>
      <w:bookmarkStart w:id="0" w:name="_GoBack"/>
      <w:bookmarkEnd w:id="0"/>
      <w:r>
        <w:rPr>
          <w:rFonts w:ascii="Helvetica Neue" w:hAnsi="Helvetica Neue"/>
          <w:sz w:val="22"/>
          <w:szCs w:val="22"/>
          <w:lang w:val="en-GB"/>
        </w:rPr>
        <w:t xml:space="preserve">   </w:t>
      </w:r>
    </w:p>
    <w:sectPr w:rsidR="00F62BB8" w:rsidRPr="00110B1A" w:rsidSect="001B4137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106B6"/>
    <w:multiLevelType w:val="hybridMultilevel"/>
    <w:tmpl w:val="C63ED3F0"/>
    <w:lvl w:ilvl="0" w:tplc="3594C2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676D47"/>
    <w:multiLevelType w:val="hybridMultilevel"/>
    <w:tmpl w:val="2F5EA554"/>
    <w:lvl w:ilvl="0" w:tplc="DD1403E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1F1CE42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7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B0F"/>
    <w:rsid w:val="000120E6"/>
    <w:rsid w:val="000D1F70"/>
    <w:rsid w:val="00110B1A"/>
    <w:rsid w:val="001472CC"/>
    <w:rsid w:val="001A0F1E"/>
    <w:rsid w:val="001B4137"/>
    <w:rsid w:val="0027090B"/>
    <w:rsid w:val="00330E1C"/>
    <w:rsid w:val="003409E9"/>
    <w:rsid w:val="003D6BE1"/>
    <w:rsid w:val="00433ECA"/>
    <w:rsid w:val="005F2B0F"/>
    <w:rsid w:val="00A83168"/>
    <w:rsid w:val="00DA248E"/>
    <w:rsid w:val="00DE774A"/>
    <w:rsid w:val="00EB1201"/>
    <w:rsid w:val="00EC0A52"/>
    <w:rsid w:val="00F62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7AC0D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10B1A"/>
  </w:style>
  <w:style w:type="paragraph" w:styleId="Heading1">
    <w:name w:val="heading 1"/>
    <w:basedOn w:val="Normal"/>
    <w:next w:val="Normal"/>
    <w:link w:val="Heading1Char"/>
    <w:uiPriority w:val="9"/>
    <w:qFormat/>
    <w:rsid w:val="00110B1A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0B1A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0B1A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0B1A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0B1A"/>
    <w:pPr>
      <w:spacing w:before="200" w:after="0"/>
      <w:jc w:val="left"/>
      <w:outlineLvl w:val="4"/>
    </w:pPr>
    <w:rPr>
      <w:smallCaps/>
      <w:color w:val="C45911" w:themeColor="accent2" w:themeShade="BF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0B1A"/>
    <w:pPr>
      <w:spacing w:after="0"/>
      <w:jc w:val="left"/>
      <w:outlineLvl w:val="5"/>
    </w:pPr>
    <w:rPr>
      <w:smallCaps/>
      <w:color w:val="ED7D31" w:themeColor="accent2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0B1A"/>
    <w:pPr>
      <w:spacing w:after="0"/>
      <w:jc w:val="left"/>
      <w:outlineLvl w:val="6"/>
    </w:pPr>
    <w:rPr>
      <w:b/>
      <w:smallCaps/>
      <w:color w:val="ED7D31" w:themeColor="accent2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0B1A"/>
    <w:pPr>
      <w:spacing w:after="0"/>
      <w:jc w:val="left"/>
      <w:outlineLvl w:val="7"/>
    </w:pPr>
    <w:rPr>
      <w:b/>
      <w:i/>
      <w:smallCaps/>
      <w:color w:val="C45911" w:themeColor="accent2" w:themeShade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0B1A"/>
    <w:pPr>
      <w:spacing w:after="0"/>
      <w:jc w:val="left"/>
      <w:outlineLvl w:val="8"/>
    </w:pPr>
    <w:rPr>
      <w:b/>
      <w:i/>
      <w:smallCaps/>
      <w:color w:val="823B0B" w:themeColor="accent2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0B1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10B1A"/>
    <w:rPr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0B1A"/>
    <w:rPr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0B1A"/>
    <w:rPr>
      <w:smallCaps/>
      <w:spacing w:val="5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0B1A"/>
    <w:rPr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0B1A"/>
    <w:rPr>
      <w:smallCaps/>
      <w:color w:val="C45911" w:themeColor="accent2" w:themeShade="BF"/>
      <w:spacing w:val="10"/>
      <w:sz w:val="22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0B1A"/>
    <w:rPr>
      <w:smallCaps/>
      <w:color w:val="ED7D31" w:themeColor="accent2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0B1A"/>
    <w:rPr>
      <w:b/>
      <w:smallCaps/>
      <w:color w:val="ED7D31" w:themeColor="accent2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0B1A"/>
    <w:rPr>
      <w:b/>
      <w:i/>
      <w:smallCaps/>
      <w:color w:val="C45911" w:themeColor="accent2" w:themeShade="B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0B1A"/>
    <w:rPr>
      <w:b/>
      <w:i/>
      <w:smallCaps/>
      <w:color w:val="823B0B" w:themeColor="accent2" w:themeShade="7F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10B1A"/>
    <w:rPr>
      <w:b/>
      <w:bCs/>
      <w:caps/>
      <w:sz w:val="16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10B1A"/>
    <w:pPr>
      <w:pBdr>
        <w:top w:val="single" w:sz="12" w:space="1" w:color="ED7D31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110B1A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0B1A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110B1A"/>
    <w:rPr>
      <w:rFonts w:asciiTheme="majorHAnsi" w:eastAsiaTheme="majorEastAsia" w:hAnsiTheme="majorHAnsi" w:cstheme="majorBidi"/>
      <w:szCs w:val="22"/>
    </w:rPr>
  </w:style>
  <w:style w:type="character" w:styleId="Strong">
    <w:name w:val="Strong"/>
    <w:uiPriority w:val="22"/>
    <w:qFormat/>
    <w:rsid w:val="00110B1A"/>
    <w:rPr>
      <w:b/>
      <w:color w:val="ED7D31" w:themeColor="accent2"/>
    </w:rPr>
  </w:style>
  <w:style w:type="character" w:styleId="Emphasis">
    <w:name w:val="Emphasis"/>
    <w:uiPriority w:val="20"/>
    <w:qFormat/>
    <w:rsid w:val="00110B1A"/>
    <w:rPr>
      <w:b/>
      <w:i/>
      <w:spacing w:val="10"/>
    </w:rPr>
  </w:style>
  <w:style w:type="paragraph" w:styleId="NoSpacing">
    <w:name w:val="No Spacing"/>
    <w:basedOn w:val="Normal"/>
    <w:link w:val="NoSpacingChar"/>
    <w:uiPriority w:val="1"/>
    <w:qFormat/>
    <w:rsid w:val="00110B1A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110B1A"/>
  </w:style>
  <w:style w:type="paragraph" w:styleId="Quote">
    <w:name w:val="Quote"/>
    <w:basedOn w:val="Normal"/>
    <w:next w:val="Normal"/>
    <w:link w:val="QuoteChar"/>
    <w:uiPriority w:val="29"/>
    <w:qFormat/>
    <w:rsid w:val="00110B1A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110B1A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0B1A"/>
    <w:pPr>
      <w:pBdr>
        <w:top w:val="single" w:sz="8" w:space="10" w:color="C45911" w:themeColor="accent2" w:themeShade="BF"/>
        <w:left w:val="single" w:sz="8" w:space="10" w:color="C45911" w:themeColor="accent2" w:themeShade="BF"/>
        <w:bottom w:val="single" w:sz="8" w:space="10" w:color="C45911" w:themeColor="accent2" w:themeShade="BF"/>
        <w:right w:val="single" w:sz="8" w:space="10" w:color="C45911" w:themeColor="accent2" w:themeShade="BF"/>
      </w:pBdr>
      <w:shd w:val="clear" w:color="auto" w:fill="ED7D31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0B1A"/>
    <w:rPr>
      <w:b/>
      <w:i/>
      <w:color w:val="FFFFFF" w:themeColor="background1"/>
      <w:shd w:val="clear" w:color="auto" w:fill="ED7D31" w:themeFill="accent2"/>
    </w:rPr>
  </w:style>
  <w:style w:type="character" w:styleId="SubtleEmphasis">
    <w:name w:val="Subtle Emphasis"/>
    <w:uiPriority w:val="19"/>
    <w:qFormat/>
    <w:rsid w:val="00110B1A"/>
    <w:rPr>
      <w:i/>
    </w:rPr>
  </w:style>
  <w:style w:type="character" w:styleId="IntenseEmphasis">
    <w:name w:val="Intense Emphasis"/>
    <w:uiPriority w:val="21"/>
    <w:qFormat/>
    <w:rsid w:val="00110B1A"/>
    <w:rPr>
      <w:b/>
      <w:i/>
      <w:color w:val="ED7D31" w:themeColor="accent2"/>
      <w:spacing w:val="10"/>
    </w:rPr>
  </w:style>
  <w:style w:type="character" w:styleId="SubtleReference">
    <w:name w:val="Subtle Reference"/>
    <w:uiPriority w:val="31"/>
    <w:qFormat/>
    <w:rsid w:val="00110B1A"/>
    <w:rPr>
      <w:b/>
    </w:rPr>
  </w:style>
  <w:style w:type="character" w:styleId="IntenseReference">
    <w:name w:val="Intense Reference"/>
    <w:uiPriority w:val="32"/>
    <w:qFormat/>
    <w:rsid w:val="00110B1A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110B1A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10B1A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336</Words>
  <Characters>1919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Farnsworth, Fiona</dc:creator>
  <cp:keywords/>
  <dc:description/>
  <cp:lastModifiedBy>Fiona Farnsworth</cp:lastModifiedBy>
  <cp:revision>3</cp:revision>
  <dcterms:created xsi:type="dcterms:W3CDTF">2016-10-13T18:37:00Z</dcterms:created>
  <dcterms:modified xsi:type="dcterms:W3CDTF">2016-10-13T18:56:00Z</dcterms:modified>
</cp:coreProperties>
</file>