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CD14B" w14:textId="5415D481" w:rsidR="003D6BE1" w:rsidRPr="000120E6" w:rsidRDefault="003D6BE1" w:rsidP="003D6BE1">
      <w:pPr>
        <w:jc w:val="center"/>
        <w:rPr>
          <w:b/>
          <w:sz w:val="22"/>
          <w:szCs w:val="22"/>
          <w:lang w:val="en-GB"/>
        </w:rPr>
      </w:pPr>
      <w:bookmarkStart w:id="0" w:name="_GoBack"/>
      <w:bookmarkEnd w:id="0"/>
      <w:r w:rsidRPr="000120E6">
        <w:rPr>
          <w:b/>
          <w:sz w:val="22"/>
          <w:szCs w:val="22"/>
          <w:lang w:val="en-GB"/>
        </w:rPr>
        <w:t>UNIVERSITY OF WARWICK</w:t>
      </w:r>
    </w:p>
    <w:p w14:paraId="2040AC51" w14:textId="77777777" w:rsidR="003D6BE1" w:rsidRPr="000120E6" w:rsidRDefault="003D6BE1" w:rsidP="003D6BE1">
      <w:pPr>
        <w:jc w:val="center"/>
        <w:rPr>
          <w:b/>
          <w:sz w:val="22"/>
          <w:szCs w:val="22"/>
          <w:lang w:val="en-GB"/>
        </w:rPr>
      </w:pPr>
    </w:p>
    <w:p w14:paraId="4EBC4759" w14:textId="77777777" w:rsidR="003D6BE1" w:rsidRPr="000120E6" w:rsidRDefault="005F2B0F" w:rsidP="003D6BE1">
      <w:pPr>
        <w:jc w:val="center"/>
        <w:rPr>
          <w:b/>
          <w:sz w:val="22"/>
          <w:szCs w:val="22"/>
          <w:lang w:val="en-GB"/>
        </w:rPr>
      </w:pPr>
      <w:r w:rsidRPr="000120E6">
        <w:rPr>
          <w:b/>
          <w:sz w:val="22"/>
          <w:szCs w:val="22"/>
          <w:lang w:val="en-GB"/>
        </w:rPr>
        <w:t xml:space="preserve">English </w:t>
      </w:r>
      <w:r w:rsidR="003D6BE1" w:rsidRPr="000120E6">
        <w:rPr>
          <w:b/>
          <w:sz w:val="22"/>
          <w:szCs w:val="22"/>
          <w:lang w:val="en-GB"/>
        </w:rPr>
        <w:t xml:space="preserve">Postgraduate </w:t>
      </w:r>
      <w:r w:rsidRPr="000120E6">
        <w:rPr>
          <w:b/>
          <w:sz w:val="22"/>
          <w:szCs w:val="22"/>
          <w:lang w:val="en-GB"/>
        </w:rPr>
        <w:t xml:space="preserve">SSLC Minutes </w:t>
      </w:r>
    </w:p>
    <w:p w14:paraId="74BA5970" w14:textId="2809EFC9" w:rsidR="00EC0A52" w:rsidRPr="000120E6" w:rsidRDefault="005F2B0F" w:rsidP="003D6BE1">
      <w:pPr>
        <w:jc w:val="center"/>
        <w:rPr>
          <w:b/>
          <w:sz w:val="22"/>
          <w:szCs w:val="22"/>
          <w:lang w:val="en-GB"/>
        </w:rPr>
      </w:pPr>
      <w:r w:rsidRPr="000120E6">
        <w:rPr>
          <w:b/>
          <w:sz w:val="22"/>
          <w:szCs w:val="22"/>
          <w:lang w:val="en-GB"/>
        </w:rPr>
        <w:t>25/11/15</w:t>
      </w:r>
    </w:p>
    <w:p w14:paraId="2C060F48" w14:textId="77777777" w:rsidR="005F2B0F" w:rsidRPr="000120E6" w:rsidRDefault="005F2B0F">
      <w:pPr>
        <w:rPr>
          <w:b/>
          <w:sz w:val="22"/>
          <w:szCs w:val="22"/>
          <w:u w:val="single"/>
          <w:lang w:val="en-GB"/>
        </w:rPr>
      </w:pPr>
    </w:p>
    <w:p w14:paraId="7F84FEB7" w14:textId="21AE9B58" w:rsidR="005F2B0F" w:rsidRPr="000120E6" w:rsidRDefault="005F2B0F">
      <w:pPr>
        <w:rPr>
          <w:sz w:val="22"/>
          <w:szCs w:val="22"/>
          <w:lang w:val="en-GB"/>
        </w:rPr>
      </w:pPr>
      <w:r w:rsidRPr="000120E6">
        <w:rPr>
          <w:b/>
          <w:sz w:val="22"/>
          <w:szCs w:val="22"/>
          <w:lang w:val="en-GB"/>
        </w:rPr>
        <w:t xml:space="preserve">Present: </w:t>
      </w:r>
      <w:r w:rsidRPr="000120E6">
        <w:rPr>
          <w:sz w:val="22"/>
          <w:szCs w:val="22"/>
          <w:lang w:val="en-GB"/>
        </w:rPr>
        <w:t>Emma Mason</w:t>
      </w:r>
      <w:r w:rsidR="001472CC" w:rsidRPr="000120E6">
        <w:rPr>
          <w:sz w:val="22"/>
          <w:szCs w:val="22"/>
          <w:lang w:val="en-GB"/>
        </w:rPr>
        <w:t xml:space="preserve">, Stephen Shapiro, </w:t>
      </w:r>
      <w:r w:rsidR="003D6BE1" w:rsidRPr="000120E6">
        <w:rPr>
          <w:sz w:val="22"/>
          <w:szCs w:val="22"/>
          <w:lang w:val="en-GB"/>
        </w:rPr>
        <w:t xml:space="preserve">David Taylor, Ronan Hatfull, Fiona Farnsworth, Katja Rebmann, Lillian Hingley, </w:t>
      </w:r>
      <w:r w:rsidR="00DE774A" w:rsidRPr="000120E6">
        <w:rPr>
          <w:sz w:val="22"/>
          <w:szCs w:val="22"/>
          <w:lang w:val="en-GB"/>
        </w:rPr>
        <w:t>Sue Johnstone</w:t>
      </w:r>
    </w:p>
    <w:p w14:paraId="6D8E9607" w14:textId="77777777" w:rsidR="00330E1C" w:rsidRPr="000120E6" w:rsidRDefault="00330E1C">
      <w:pPr>
        <w:rPr>
          <w:sz w:val="22"/>
          <w:szCs w:val="22"/>
          <w:lang w:val="en-GB"/>
        </w:rPr>
      </w:pPr>
    </w:p>
    <w:p w14:paraId="2C2CB036" w14:textId="77777777" w:rsidR="005F2B0F" w:rsidRPr="000120E6" w:rsidRDefault="005F2B0F" w:rsidP="005F2B0F">
      <w:pPr>
        <w:pStyle w:val="ListParagraph"/>
        <w:numPr>
          <w:ilvl w:val="0"/>
          <w:numId w:val="1"/>
        </w:numPr>
        <w:rPr>
          <w:sz w:val="22"/>
          <w:szCs w:val="22"/>
          <w:lang w:val="en-GB"/>
        </w:rPr>
      </w:pPr>
      <w:r w:rsidRPr="000120E6">
        <w:rPr>
          <w:b/>
          <w:sz w:val="22"/>
          <w:szCs w:val="22"/>
          <w:lang w:val="en-GB"/>
        </w:rPr>
        <w:t>Elections</w:t>
      </w:r>
    </w:p>
    <w:p w14:paraId="4970D9AA" w14:textId="77777777" w:rsidR="005F2B0F" w:rsidRPr="000120E6" w:rsidRDefault="005F2B0F" w:rsidP="005F2B0F">
      <w:pPr>
        <w:pStyle w:val="ListParagraph"/>
        <w:rPr>
          <w:sz w:val="22"/>
          <w:szCs w:val="22"/>
          <w:lang w:val="en-GB"/>
        </w:rPr>
      </w:pPr>
      <w:r w:rsidRPr="000120E6">
        <w:rPr>
          <w:sz w:val="22"/>
          <w:szCs w:val="22"/>
          <w:lang w:val="en-GB"/>
        </w:rPr>
        <w:t>Ronan Hatfull: Chair</w:t>
      </w:r>
    </w:p>
    <w:p w14:paraId="095B24A1" w14:textId="77777777" w:rsidR="005F2B0F" w:rsidRPr="000120E6" w:rsidRDefault="005F2B0F" w:rsidP="005F2B0F">
      <w:pPr>
        <w:ind w:left="720"/>
        <w:rPr>
          <w:sz w:val="22"/>
          <w:szCs w:val="22"/>
          <w:lang w:val="en-GB"/>
        </w:rPr>
      </w:pPr>
      <w:r w:rsidRPr="000120E6">
        <w:rPr>
          <w:sz w:val="22"/>
          <w:szCs w:val="22"/>
          <w:lang w:val="en-GB"/>
        </w:rPr>
        <w:t>Lillian Hingley: Deputy Chair</w:t>
      </w:r>
    </w:p>
    <w:p w14:paraId="0898EE1D" w14:textId="77777777" w:rsidR="005F2B0F" w:rsidRPr="000120E6" w:rsidRDefault="005F2B0F" w:rsidP="005F2B0F">
      <w:pPr>
        <w:pStyle w:val="ListParagraph"/>
        <w:rPr>
          <w:sz w:val="22"/>
          <w:szCs w:val="22"/>
          <w:lang w:val="en-GB"/>
        </w:rPr>
      </w:pPr>
      <w:r w:rsidRPr="000120E6">
        <w:rPr>
          <w:sz w:val="22"/>
          <w:szCs w:val="22"/>
          <w:lang w:val="en-GB"/>
        </w:rPr>
        <w:t>Fiona Farnsworth: Secretary</w:t>
      </w:r>
    </w:p>
    <w:p w14:paraId="6DF375CC" w14:textId="77777777" w:rsidR="005F2B0F" w:rsidRPr="000120E6" w:rsidRDefault="005F2B0F" w:rsidP="005F2B0F">
      <w:pPr>
        <w:pStyle w:val="ListParagraph"/>
        <w:rPr>
          <w:sz w:val="22"/>
          <w:szCs w:val="22"/>
          <w:lang w:val="en-GB"/>
        </w:rPr>
      </w:pPr>
      <w:r w:rsidRPr="000120E6">
        <w:rPr>
          <w:sz w:val="22"/>
          <w:szCs w:val="22"/>
          <w:lang w:val="en-GB"/>
        </w:rPr>
        <w:t>Katja Rebmann: Deputy Secretary</w:t>
      </w:r>
    </w:p>
    <w:p w14:paraId="2FFAF3D8" w14:textId="77777777" w:rsidR="005F2B0F" w:rsidRPr="000120E6" w:rsidRDefault="005F2B0F" w:rsidP="005F2B0F">
      <w:pPr>
        <w:pStyle w:val="ListParagraph"/>
        <w:numPr>
          <w:ilvl w:val="0"/>
          <w:numId w:val="1"/>
        </w:numPr>
        <w:rPr>
          <w:b/>
          <w:sz w:val="22"/>
          <w:szCs w:val="22"/>
          <w:lang w:val="en-GB"/>
        </w:rPr>
      </w:pPr>
      <w:r w:rsidRPr="000120E6">
        <w:rPr>
          <w:b/>
          <w:sz w:val="22"/>
          <w:szCs w:val="22"/>
          <w:lang w:val="en-GB"/>
        </w:rPr>
        <w:t>Introductions</w:t>
      </w:r>
    </w:p>
    <w:p w14:paraId="49696C20" w14:textId="77777777" w:rsidR="005F2B0F" w:rsidRPr="000120E6" w:rsidRDefault="005F2B0F" w:rsidP="005F2B0F">
      <w:pPr>
        <w:pStyle w:val="ListParagraph"/>
        <w:numPr>
          <w:ilvl w:val="0"/>
          <w:numId w:val="1"/>
        </w:numPr>
        <w:rPr>
          <w:b/>
          <w:sz w:val="22"/>
          <w:szCs w:val="22"/>
          <w:lang w:val="en-GB"/>
        </w:rPr>
      </w:pPr>
      <w:r w:rsidRPr="000120E6">
        <w:rPr>
          <w:b/>
          <w:sz w:val="22"/>
          <w:szCs w:val="22"/>
          <w:lang w:val="en-GB"/>
        </w:rPr>
        <w:t>Monitoring Points document</w:t>
      </w:r>
    </w:p>
    <w:p w14:paraId="6C65EC7A" w14:textId="77777777" w:rsidR="005F2B0F" w:rsidRPr="000120E6" w:rsidRDefault="005F2B0F" w:rsidP="005F2B0F">
      <w:pPr>
        <w:pStyle w:val="ListParagraph"/>
        <w:numPr>
          <w:ilvl w:val="1"/>
          <w:numId w:val="1"/>
        </w:numPr>
        <w:rPr>
          <w:sz w:val="22"/>
          <w:szCs w:val="22"/>
          <w:lang w:val="en-GB"/>
        </w:rPr>
      </w:pPr>
      <w:r w:rsidRPr="000120E6">
        <w:rPr>
          <w:sz w:val="22"/>
          <w:szCs w:val="22"/>
          <w:lang w:val="en-GB"/>
        </w:rPr>
        <w:t>Draft; asked for student input.</w:t>
      </w:r>
    </w:p>
    <w:p w14:paraId="1D2DF0E5" w14:textId="73660350" w:rsidR="005F2B0F" w:rsidRPr="000120E6" w:rsidRDefault="005F2B0F" w:rsidP="005F2B0F">
      <w:pPr>
        <w:pStyle w:val="ListParagraph"/>
        <w:numPr>
          <w:ilvl w:val="1"/>
          <w:numId w:val="1"/>
        </w:numPr>
        <w:rPr>
          <w:sz w:val="22"/>
          <w:szCs w:val="22"/>
          <w:lang w:val="en-GB"/>
        </w:rPr>
      </w:pPr>
      <w:r w:rsidRPr="000120E6">
        <w:rPr>
          <w:sz w:val="22"/>
          <w:szCs w:val="22"/>
          <w:lang w:val="en-GB"/>
        </w:rPr>
        <w:t xml:space="preserve">RH: </w:t>
      </w:r>
      <w:r w:rsidR="00330E1C" w:rsidRPr="000120E6">
        <w:rPr>
          <w:sz w:val="22"/>
          <w:szCs w:val="22"/>
          <w:lang w:val="en-GB"/>
        </w:rPr>
        <w:t>Initial</w:t>
      </w:r>
      <w:r w:rsidRPr="000120E6">
        <w:rPr>
          <w:sz w:val="22"/>
          <w:szCs w:val="22"/>
          <w:lang w:val="en-GB"/>
        </w:rPr>
        <w:t xml:space="preserve"> assumptions of the amount of detail students should be providing were </w:t>
      </w:r>
      <w:r w:rsidR="00330E1C" w:rsidRPr="000120E6">
        <w:rPr>
          <w:sz w:val="22"/>
          <w:szCs w:val="22"/>
          <w:lang w:val="en-GB"/>
        </w:rPr>
        <w:t>negative</w:t>
      </w:r>
      <w:r w:rsidRPr="000120E6">
        <w:rPr>
          <w:sz w:val="22"/>
          <w:szCs w:val="22"/>
          <w:lang w:val="en-GB"/>
        </w:rPr>
        <w:t xml:space="preserve">, but </w:t>
      </w:r>
      <w:r w:rsidR="003D6BE1" w:rsidRPr="000120E6">
        <w:rPr>
          <w:sz w:val="22"/>
          <w:szCs w:val="22"/>
          <w:lang w:val="en-GB"/>
        </w:rPr>
        <w:t xml:space="preserve">needs </w:t>
      </w:r>
      <w:r w:rsidRPr="000120E6">
        <w:rPr>
          <w:sz w:val="22"/>
          <w:szCs w:val="22"/>
          <w:lang w:val="en-GB"/>
        </w:rPr>
        <w:t xml:space="preserve">to be clear that responsibility lies with the students. </w:t>
      </w:r>
      <w:r w:rsidR="00330E1C" w:rsidRPr="000120E6">
        <w:rPr>
          <w:sz w:val="22"/>
          <w:szCs w:val="22"/>
          <w:lang w:val="en-GB"/>
        </w:rPr>
        <w:t>Some students find the</w:t>
      </w:r>
      <w:r w:rsidRPr="000120E6">
        <w:rPr>
          <w:sz w:val="22"/>
          <w:szCs w:val="22"/>
          <w:lang w:val="en-GB"/>
        </w:rPr>
        <w:t xml:space="preserve"> idea of close monitoring invasive.</w:t>
      </w:r>
    </w:p>
    <w:p w14:paraId="067F3C50" w14:textId="74BB2F26" w:rsidR="005F2B0F" w:rsidRPr="000120E6" w:rsidRDefault="005F2B0F" w:rsidP="005F2B0F">
      <w:pPr>
        <w:pStyle w:val="ListParagraph"/>
        <w:numPr>
          <w:ilvl w:val="1"/>
          <w:numId w:val="1"/>
        </w:numPr>
        <w:rPr>
          <w:sz w:val="22"/>
          <w:szCs w:val="22"/>
          <w:lang w:val="en-GB"/>
        </w:rPr>
      </w:pPr>
      <w:r w:rsidRPr="000120E6">
        <w:rPr>
          <w:sz w:val="22"/>
          <w:szCs w:val="22"/>
          <w:lang w:val="en-GB"/>
        </w:rPr>
        <w:t xml:space="preserve">EM: staff would feel more comfortable with system where </w:t>
      </w:r>
      <w:r w:rsidR="003D6BE1" w:rsidRPr="000120E6">
        <w:rPr>
          <w:sz w:val="22"/>
          <w:szCs w:val="22"/>
          <w:lang w:val="en-GB"/>
        </w:rPr>
        <w:t>details were not recorded so specifically.</w:t>
      </w:r>
    </w:p>
    <w:p w14:paraId="5A39889A" w14:textId="77777777" w:rsidR="005F2B0F" w:rsidRPr="000120E6" w:rsidRDefault="005F2B0F" w:rsidP="005F2B0F">
      <w:pPr>
        <w:pStyle w:val="ListParagraph"/>
        <w:numPr>
          <w:ilvl w:val="1"/>
          <w:numId w:val="1"/>
        </w:numPr>
        <w:rPr>
          <w:sz w:val="22"/>
          <w:szCs w:val="22"/>
          <w:lang w:val="en-GB"/>
        </w:rPr>
      </w:pPr>
      <w:r w:rsidRPr="000120E6">
        <w:rPr>
          <w:sz w:val="22"/>
          <w:szCs w:val="22"/>
          <w:lang w:val="en-GB"/>
        </w:rPr>
        <w:t xml:space="preserve"> RH: students should be encouraged to record some level of detail rather than being discouraged from inputting any notes at all. </w:t>
      </w:r>
    </w:p>
    <w:p w14:paraId="6C3A56FB" w14:textId="207BB4A6" w:rsidR="005F2B0F" w:rsidRPr="000120E6" w:rsidRDefault="005F2B0F" w:rsidP="005F2B0F">
      <w:pPr>
        <w:pStyle w:val="ListParagraph"/>
        <w:numPr>
          <w:ilvl w:val="1"/>
          <w:numId w:val="1"/>
        </w:numPr>
        <w:rPr>
          <w:sz w:val="22"/>
          <w:szCs w:val="22"/>
          <w:lang w:val="en-GB"/>
        </w:rPr>
      </w:pPr>
      <w:r w:rsidRPr="000120E6">
        <w:rPr>
          <w:sz w:val="22"/>
          <w:szCs w:val="22"/>
          <w:lang w:val="en-GB"/>
        </w:rPr>
        <w:t xml:space="preserve">KR: suggested </w:t>
      </w:r>
      <w:r w:rsidR="003D6BE1" w:rsidRPr="000120E6">
        <w:rPr>
          <w:sz w:val="22"/>
          <w:szCs w:val="22"/>
          <w:lang w:val="en-GB"/>
        </w:rPr>
        <w:t xml:space="preserve">clarifying </w:t>
      </w:r>
      <w:r w:rsidRPr="000120E6">
        <w:rPr>
          <w:sz w:val="22"/>
          <w:szCs w:val="22"/>
          <w:lang w:val="en-GB"/>
        </w:rPr>
        <w:t>sentence to say that if there are any pertinent notes</w:t>
      </w:r>
      <w:r w:rsidR="003D6BE1" w:rsidRPr="000120E6">
        <w:rPr>
          <w:sz w:val="22"/>
          <w:szCs w:val="22"/>
          <w:lang w:val="en-GB"/>
        </w:rPr>
        <w:t xml:space="preserve"> from a meeting</w:t>
      </w:r>
      <w:r w:rsidRPr="000120E6">
        <w:rPr>
          <w:sz w:val="22"/>
          <w:szCs w:val="22"/>
          <w:lang w:val="en-GB"/>
        </w:rPr>
        <w:t>, these should be recorded.</w:t>
      </w:r>
    </w:p>
    <w:p w14:paraId="14190D64" w14:textId="4A539378" w:rsidR="00433ECA" w:rsidRPr="000120E6" w:rsidRDefault="005F2B0F" w:rsidP="00433ECA">
      <w:pPr>
        <w:pStyle w:val="ListParagraph"/>
        <w:numPr>
          <w:ilvl w:val="1"/>
          <w:numId w:val="1"/>
        </w:numPr>
        <w:rPr>
          <w:sz w:val="22"/>
          <w:szCs w:val="22"/>
          <w:lang w:val="en-GB"/>
        </w:rPr>
      </w:pPr>
      <w:r w:rsidRPr="000120E6">
        <w:rPr>
          <w:sz w:val="22"/>
          <w:szCs w:val="22"/>
          <w:lang w:val="en-GB"/>
        </w:rPr>
        <w:t>EM: noted that less than 10% students and staff recorded supervisions, and that it is not possible to know the reasoning behind this.</w:t>
      </w:r>
    </w:p>
    <w:p w14:paraId="1B529610" w14:textId="56A1EC81" w:rsidR="00433ECA" w:rsidRPr="000120E6" w:rsidRDefault="00433ECA" w:rsidP="00433ECA">
      <w:pPr>
        <w:pStyle w:val="ListParagraph"/>
        <w:numPr>
          <w:ilvl w:val="1"/>
          <w:numId w:val="1"/>
        </w:numPr>
        <w:rPr>
          <w:sz w:val="22"/>
          <w:szCs w:val="22"/>
          <w:lang w:val="en-GB"/>
        </w:rPr>
      </w:pPr>
      <w:r w:rsidRPr="000120E6">
        <w:rPr>
          <w:sz w:val="22"/>
          <w:szCs w:val="22"/>
          <w:lang w:val="en-GB"/>
        </w:rPr>
        <w:t xml:space="preserve">Some departments </w:t>
      </w:r>
      <w:r w:rsidR="000120E6">
        <w:rPr>
          <w:sz w:val="22"/>
          <w:szCs w:val="22"/>
          <w:lang w:val="en-GB"/>
        </w:rPr>
        <w:t>require more</w:t>
      </w:r>
      <w:r w:rsidRPr="000120E6">
        <w:rPr>
          <w:sz w:val="22"/>
          <w:szCs w:val="22"/>
          <w:lang w:val="en-GB"/>
        </w:rPr>
        <w:t xml:space="preserve"> extensive notes on supervisions. </w:t>
      </w:r>
    </w:p>
    <w:p w14:paraId="5A935ABC" w14:textId="6DB4CC78" w:rsidR="00433ECA" w:rsidRPr="000120E6" w:rsidRDefault="00433ECA" w:rsidP="00433ECA">
      <w:pPr>
        <w:pStyle w:val="ListParagraph"/>
        <w:numPr>
          <w:ilvl w:val="1"/>
          <w:numId w:val="1"/>
        </w:numPr>
        <w:rPr>
          <w:sz w:val="22"/>
          <w:szCs w:val="22"/>
          <w:lang w:val="en-GB"/>
        </w:rPr>
      </w:pPr>
      <w:r w:rsidRPr="000120E6">
        <w:rPr>
          <w:sz w:val="22"/>
          <w:szCs w:val="22"/>
          <w:lang w:val="en-GB"/>
        </w:rPr>
        <w:t xml:space="preserve">KR: </w:t>
      </w:r>
      <w:r w:rsidR="003D6BE1" w:rsidRPr="000120E6">
        <w:rPr>
          <w:sz w:val="22"/>
          <w:szCs w:val="22"/>
          <w:lang w:val="en-GB"/>
        </w:rPr>
        <w:t>students</w:t>
      </w:r>
      <w:r w:rsidRPr="000120E6">
        <w:rPr>
          <w:sz w:val="22"/>
          <w:szCs w:val="22"/>
          <w:lang w:val="en-GB"/>
        </w:rPr>
        <w:t xml:space="preserve"> may </w:t>
      </w:r>
      <w:r w:rsidR="003D6BE1" w:rsidRPr="000120E6">
        <w:rPr>
          <w:sz w:val="22"/>
          <w:szCs w:val="22"/>
          <w:lang w:val="en-GB"/>
        </w:rPr>
        <w:t>be</w:t>
      </w:r>
      <w:r w:rsidRPr="000120E6">
        <w:rPr>
          <w:sz w:val="22"/>
          <w:szCs w:val="22"/>
          <w:lang w:val="en-GB"/>
        </w:rPr>
        <w:t xml:space="preserve"> concerned about reporting </w:t>
      </w:r>
      <w:r w:rsidR="003D6BE1" w:rsidRPr="000120E6">
        <w:rPr>
          <w:sz w:val="22"/>
          <w:szCs w:val="22"/>
          <w:lang w:val="en-GB"/>
        </w:rPr>
        <w:t>lack of supervisory contact and help</w:t>
      </w:r>
      <w:r w:rsidR="001472CC" w:rsidRPr="000120E6">
        <w:rPr>
          <w:sz w:val="22"/>
          <w:szCs w:val="22"/>
          <w:lang w:val="en-GB"/>
        </w:rPr>
        <w:t xml:space="preserve">, so </w:t>
      </w:r>
      <w:r w:rsidR="003D6BE1" w:rsidRPr="000120E6">
        <w:rPr>
          <w:sz w:val="22"/>
          <w:szCs w:val="22"/>
          <w:lang w:val="en-GB"/>
        </w:rPr>
        <w:t>the appropriate aid for this type of scenario needs clearer signposting.</w:t>
      </w:r>
    </w:p>
    <w:p w14:paraId="33E81F3C" w14:textId="2B9A0103" w:rsidR="001472CC" w:rsidRPr="000120E6" w:rsidRDefault="001472CC" w:rsidP="001472CC">
      <w:pPr>
        <w:pStyle w:val="ListParagraph"/>
        <w:numPr>
          <w:ilvl w:val="1"/>
          <w:numId w:val="1"/>
        </w:numPr>
        <w:rPr>
          <w:sz w:val="22"/>
          <w:szCs w:val="22"/>
          <w:lang w:val="en-GB"/>
        </w:rPr>
      </w:pPr>
      <w:r w:rsidRPr="000120E6">
        <w:rPr>
          <w:sz w:val="22"/>
          <w:szCs w:val="22"/>
          <w:lang w:val="en-GB"/>
        </w:rPr>
        <w:t>RH:</w:t>
      </w:r>
      <w:r w:rsidR="003409E9" w:rsidRPr="000120E6">
        <w:rPr>
          <w:sz w:val="22"/>
          <w:szCs w:val="22"/>
          <w:lang w:val="en-GB"/>
        </w:rPr>
        <w:t xml:space="preserve"> noted</w:t>
      </w:r>
      <w:r w:rsidRPr="000120E6">
        <w:rPr>
          <w:sz w:val="22"/>
          <w:szCs w:val="22"/>
          <w:lang w:val="en-GB"/>
        </w:rPr>
        <w:t xml:space="preserve"> </w:t>
      </w:r>
      <w:r w:rsidR="00330E1C" w:rsidRPr="000120E6">
        <w:rPr>
          <w:sz w:val="22"/>
          <w:szCs w:val="22"/>
          <w:lang w:val="en-GB"/>
        </w:rPr>
        <w:t xml:space="preserve">that </w:t>
      </w:r>
      <w:r w:rsidRPr="000120E6">
        <w:rPr>
          <w:sz w:val="22"/>
          <w:szCs w:val="22"/>
          <w:lang w:val="en-GB"/>
        </w:rPr>
        <w:t>sometimes meetings with mentors are casual rather than organised in academic context – “official meetings” aren’t always timetabled. KR suggested drop-down option should include “other” option to include these. EM noted that this affirms stude</w:t>
      </w:r>
      <w:r w:rsidR="001A0F1E" w:rsidRPr="000120E6">
        <w:rPr>
          <w:sz w:val="22"/>
          <w:szCs w:val="22"/>
          <w:lang w:val="en-GB"/>
        </w:rPr>
        <w:t>n</w:t>
      </w:r>
      <w:r w:rsidR="003409E9" w:rsidRPr="000120E6">
        <w:rPr>
          <w:sz w:val="22"/>
          <w:szCs w:val="22"/>
          <w:lang w:val="en-GB"/>
        </w:rPr>
        <w:t xml:space="preserve">t responsibility for recording, since it is based upon </w:t>
      </w:r>
      <w:r w:rsidR="001A0F1E" w:rsidRPr="000120E6">
        <w:rPr>
          <w:sz w:val="22"/>
          <w:szCs w:val="22"/>
          <w:lang w:val="en-GB"/>
        </w:rPr>
        <w:t>what</w:t>
      </w:r>
      <w:r w:rsidR="003409E9" w:rsidRPr="000120E6">
        <w:rPr>
          <w:sz w:val="22"/>
          <w:szCs w:val="22"/>
          <w:lang w:val="en-GB"/>
        </w:rPr>
        <w:t xml:space="preserve"> the</w:t>
      </w:r>
      <w:r w:rsidR="001A0F1E" w:rsidRPr="000120E6">
        <w:rPr>
          <w:sz w:val="22"/>
          <w:szCs w:val="22"/>
          <w:lang w:val="en-GB"/>
        </w:rPr>
        <w:t xml:space="preserve"> student understands to be a face-to-face meeting.</w:t>
      </w:r>
    </w:p>
    <w:p w14:paraId="3742E6A6" w14:textId="4E6D5D94" w:rsidR="001472CC" w:rsidRPr="000120E6" w:rsidRDefault="001472CC" w:rsidP="001472CC">
      <w:pPr>
        <w:pStyle w:val="ListParagraph"/>
        <w:numPr>
          <w:ilvl w:val="1"/>
          <w:numId w:val="1"/>
        </w:numPr>
        <w:rPr>
          <w:sz w:val="22"/>
          <w:szCs w:val="22"/>
          <w:lang w:val="en-GB"/>
        </w:rPr>
      </w:pPr>
      <w:r w:rsidRPr="000120E6">
        <w:rPr>
          <w:sz w:val="22"/>
          <w:szCs w:val="22"/>
          <w:lang w:val="en-GB"/>
        </w:rPr>
        <w:t xml:space="preserve">RH: </w:t>
      </w:r>
      <w:r w:rsidR="003409E9" w:rsidRPr="000120E6">
        <w:rPr>
          <w:sz w:val="22"/>
          <w:szCs w:val="22"/>
          <w:lang w:val="en-GB"/>
        </w:rPr>
        <w:t xml:space="preserve">noted that this system </w:t>
      </w:r>
      <w:r w:rsidRPr="000120E6">
        <w:rPr>
          <w:sz w:val="22"/>
          <w:szCs w:val="22"/>
          <w:lang w:val="en-GB"/>
        </w:rPr>
        <w:t>allows supervisor and mentor to see what is being said in meetings and contacts</w:t>
      </w:r>
      <w:r w:rsidR="003409E9" w:rsidRPr="000120E6">
        <w:rPr>
          <w:sz w:val="22"/>
          <w:szCs w:val="22"/>
          <w:lang w:val="en-GB"/>
        </w:rPr>
        <w:t>, providing continuity</w:t>
      </w:r>
      <w:r w:rsidRPr="000120E6">
        <w:rPr>
          <w:sz w:val="22"/>
          <w:szCs w:val="22"/>
          <w:lang w:val="en-GB"/>
        </w:rPr>
        <w:t>.</w:t>
      </w:r>
    </w:p>
    <w:p w14:paraId="4A76A64D" w14:textId="3B3A3C89" w:rsidR="001A0F1E" w:rsidRPr="000120E6" w:rsidRDefault="001472CC" w:rsidP="003D6BE1">
      <w:pPr>
        <w:pStyle w:val="ListParagraph"/>
        <w:numPr>
          <w:ilvl w:val="1"/>
          <w:numId w:val="1"/>
        </w:numPr>
        <w:rPr>
          <w:sz w:val="22"/>
          <w:szCs w:val="22"/>
          <w:lang w:val="en-GB"/>
        </w:rPr>
      </w:pPr>
      <w:r w:rsidRPr="000120E6">
        <w:rPr>
          <w:sz w:val="22"/>
          <w:szCs w:val="22"/>
          <w:lang w:val="en-GB"/>
        </w:rPr>
        <w:t xml:space="preserve">Unauthorised missed monitoring points; </w:t>
      </w:r>
      <w:r w:rsidR="000D1F70" w:rsidRPr="000120E6">
        <w:rPr>
          <w:sz w:val="22"/>
          <w:szCs w:val="22"/>
          <w:lang w:val="en-GB"/>
        </w:rPr>
        <w:t xml:space="preserve">it was </w:t>
      </w:r>
      <w:r w:rsidRPr="000120E6">
        <w:rPr>
          <w:sz w:val="22"/>
          <w:szCs w:val="22"/>
          <w:lang w:val="en-GB"/>
        </w:rPr>
        <w:t>clarified that an authorised missed monitoring point will not be subtracted from the total of monitoring points.</w:t>
      </w:r>
    </w:p>
    <w:p w14:paraId="0284FD9D" w14:textId="77777777" w:rsidR="00EB1201" w:rsidRPr="000120E6" w:rsidRDefault="00EB1201" w:rsidP="00EB1201">
      <w:pPr>
        <w:widowControl w:val="0"/>
        <w:autoSpaceDE w:val="0"/>
        <w:autoSpaceDN w:val="0"/>
        <w:adjustRightInd w:val="0"/>
        <w:rPr>
          <w:rFonts w:ascii="Calibri" w:hAnsi="Calibri" w:cs="Arial"/>
          <w:b/>
          <w:bCs/>
          <w:sz w:val="22"/>
          <w:szCs w:val="22"/>
        </w:rPr>
      </w:pPr>
    </w:p>
    <w:p w14:paraId="4CE8D7CF" w14:textId="2D569493" w:rsidR="00EB1201" w:rsidRPr="000120E6" w:rsidRDefault="00EB1201" w:rsidP="00EB1201">
      <w:pPr>
        <w:widowControl w:val="0"/>
        <w:autoSpaceDE w:val="0"/>
        <w:autoSpaceDN w:val="0"/>
        <w:adjustRightInd w:val="0"/>
        <w:rPr>
          <w:rFonts w:ascii="Calibri" w:hAnsi="Calibri" w:cs="Arial"/>
          <w:sz w:val="22"/>
          <w:szCs w:val="22"/>
        </w:rPr>
      </w:pPr>
      <w:r w:rsidRPr="000120E6">
        <w:rPr>
          <w:rFonts w:ascii="Calibri" w:hAnsi="Calibri" w:cs="Arial"/>
          <w:b/>
          <w:bCs/>
          <w:sz w:val="22"/>
          <w:szCs w:val="22"/>
        </w:rPr>
        <w:t>Minutes from 16.00</w:t>
      </w:r>
      <w:r w:rsidR="00330E1C" w:rsidRPr="000120E6">
        <w:rPr>
          <w:rFonts w:ascii="Calibri" w:hAnsi="Calibri" w:cs="Arial"/>
          <w:b/>
          <w:bCs/>
          <w:sz w:val="22"/>
          <w:szCs w:val="22"/>
        </w:rPr>
        <w:t xml:space="preserve"> (minutes by Emma Mason)</w:t>
      </w:r>
    </w:p>
    <w:p w14:paraId="1BABFC70" w14:textId="77777777" w:rsidR="00EB1201" w:rsidRPr="000120E6" w:rsidRDefault="00EB1201" w:rsidP="00EB1201">
      <w:pPr>
        <w:widowControl w:val="0"/>
        <w:autoSpaceDE w:val="0"/>
        <w:autoSpaceDN w:val="0"/>
        <w:adjustRightInd w:val="0"/>
        <w:rPr>
          <w:rFonts w:ascii="Calibri" w:hAnsi="Calibri" w:cs="Arial"/>
          <w:sz w:val="22"/>
          <w:szCs w:val="22"/>
        </w:rPr>
      </w:pPr>
    </w:p>
    <w:p w14:paraId="30001F2B" w14:textId="27ED9748" w:rsidR="00EB1201" w:rsidRPr="000120E6" w:rsidRDefault="00EB1201" w:rsidP="00EB1201">
      <w:pPr>
        <w:pStyle w:val="ListParagraph"/>
        <w:widowControl w:val="0"/>
        <w:numPr>
          <w:ilvl w:val="0"/>
          <w:numId w:val="1"/>
        </w:numPr>
        <w:autoSpaceDE w:val="0"/>
        <w:autoSpaceDN w:val="0"/>
        <w:adjustRightInd w:val="0"/>
        <w:rPr>
          <w:rFonts w:ascii="Calibri" w:hAnsi="Calibri" w:cs="Arial"/>
          <w:sz w:val="22"/>
          <w:szCs w:val="22"/>
        </w:rPr>
      </w:pPr>
      <w:r w:rsidRPr="000120E6">
        <w:rPr>
          <w:rFonts w:ascii="Calibri" w:hAnsi="Calibri" w:cs="Arial"/>
          <w:sz w:val="22"/>
          <w:szCs w:val="22"/>
        </w:rPr>
        <w:t>Agreed to advertise the newly established research salon, PGREX, meeting fortnightly in the fourth floor extension, Thursdays 18.00-20.00; suggested budget might be found for external speakers, EM agreed department will support specific suggestions for speakers as they are proposed.</w:t>
      </w:r>
    </w:p>
    <w:p w14:paraId="0FB87D3B" w14:textId="77777777" w:rsidR="00EB1201" w:rsidRPr="000120E6" w:rsidRDefault="00EB1201" w:rsidP="00EB1201">
      <w:pPr>
        <w:widowControl w:val="0"/>
        <w:autoSpaceDE w:val="0"/>
        <w:autoSpaceDN w:val="0"/>
        <w:adjustRightInd w:val="0"/>
        <w:rPr>
          <w:rFonts w:ascii="Calibri" w:hAnsi="Calibri" w:cs="Arial"/>
          <w:sz w:val="22"/>
          <w:szCs w:val="22"/>
        </w:rPr>
      </w:pPr>
    </w:p>
    <w:p w14:paraId="33A8F449" w14:textId="0F0882E2" w:rsidR="00EB1201" w:rsidRPr="000120E6" w:rsidRDefault="00EB1201" w:rsidP="00EB1201">
      <w:pPr>
        <w:pStyle w:val="ListParagraph"/>
        <w:widowControl w:val="0"/>
        <w:autoSpaceDE w:val="0"/>
        <w:autoSpaceDN w:val="0"/>
        <w:adjustRightInd w:val="0"/>
        <w:rPr>
          <w:rFonts w:ascii="Calibri" w:hAnsi="Calibri" w:cs="Arial"/>
          <w:sz w:val="22"/>
          <w:szCs w:val="22"/>
        </w:rPr>
      </w:pPr>
      <w:r w:rsidRPr="000120E6">
        <w:rPr>
          <w:rFonts w:ascii="Calibri" w:hAnsi="Calibri" w:cs="Arial"/>
          <w:sz w:val="22"/>
          <w:szCs w:val="22"/>
        </w:rPr>
        <w:t>Agreed that the week 10 meeting would be a 'social', with drinks funded by the department, for PGR and PGT students to establish a sense of community for these groups.</w:t>
      </w:r>
    </w:p>
    <w:p w14:paraId="73B062AB" w14:textId="77777777" w:rsidR="00EB1201" w:rsidRPr="000120E6" w:rsidRDefault="00EB1201" w:rsidP="00EB1201">
      <w:pPr>
        <w:widowControl w:val="0"/>
        <w:autoSpaceDE w:val="0"/>
        <w:autoSpaceDN w:val="0"/>
        <w:adjustRightInd w:val="0"/>
        <w:rPr>
          <w:rFonts w:ascii="Calibri" w:hAnsi="Calibri" w:cs="Arial"/>
          <w:sz w:val="22"/>
          <w:szCs w:val="22"/>
        </w:rPr>
      </w:pPr>
    </w:p>
    <w:p w14:paraId="50C62545" w14:textId="77777777" w:rsidR="00EB1201" w:rsidRPr="000120E6" w:rsidRDefault="00EB1201" w:rsidP="00EB1201">
      <w:pPr>
        <w:widowControl w:val="0"/>
        <w:autoSpaceDE w:val="0"/>
        <w:autoSpaceDN w:val="0"/>
        <w:adjustRightInd w:val="0"/>
        <w:ind w:left="720"/>
        <w:rPr>
          <w:rFonts w:ascii="Calibri" w:hAnsi="Calibri" w:cs="Arial"/>
          <w:sz w:val="22"/>
          <w:szCs w:val="22"/>
        </w:rPr>
      </w:pPr>
      <w:r w:rsidRPr="000120E6">
        <w:rPr>
          <w:rFonts w:ascii="Calibri" w:hAnsi="Calibri" w:cs="Arial"/>
          <w:sz w:val="22"/>
          <w:szCs w:val="22"/>
        </w:rPr>
        <w:t xml:space="preserve">KR suggested the department had lost the sense of community she experienced as a student </w:t>
      </w:r>
      <w:r w:rsidRPr="000120E6">
        <w:rPr>
          <w:rFonts w:ascii="Calibri" w:hAnsi="Calibri" w:cs="Arial"/>
          <w:sz w:val="22"/>
          <w:szCs w:val="22"/>
        </w:rPr>
        <w:lastRenderedPageBreak/>
        <w:t>here in 2013 and the committee agreed it was important to re-establish this. SS suggested PGREX could invite staff members to share stories about their careers to date: the suggestion was warmly received.</w:t>
      </w:r>
    </w:p>
    <w:p w14:paraId="5C909850" w14:textId="77777777" w:rsidR="00EB1201" w:rsidRPr="000120E6" w:rsidRDefault="00EB1201" w:rsidP="00EB1201">
      <w:pPr>
        <w:widowControl w:val="0"/>
        <w:autoSpaceDE w:val="0"/>
        <w:autoSpaceDN w:val="0"/>
        <w:adjustRightInd w:val="0"/>
        <w:rPr>
          <w:rFonts w:ascii="Calibri" w:hAnsi="Calibri" w:cs="Arial"/>
          <w:sz w:val="22"/>
          <w:szCs w:val="22"/>
        </w:rPr>
      </w:pPr>
    </w:p>
    <w:p w14:paraId="32302382" w14:textId="412AEC05" w:rsidR="00EB1201" w:rsidRPr="000120E6" w:rsidRDefault="00EB1201" w:rsidP="00EB1201">
      <w:pPr>
        <w:pStyle w:val="ListParagraph"/>
        <w:widowControl w:val="0"/>
        <w:numPr>
          <w:ilvl w:val="0"/>
          <w:numId w:val="1"/>
        </w:numPr>
        <w:autoSpaceDE w:val="0"/>
        <w:autoSpaceDN w:val="0"/>
        <w:adjustRightInd w:val="0"/>
        <w:rPr>
          <w:rFonts w:ascii="Calibri" w:hAnsi="Calibri" w:cs="Arial"/>
          <w:sz w:val="22"/>
          <w:szCs w:val="22"/>
        </w:rPr>
      </w:pPr>
      <w:r w:rsidRPr="000120E6">
        <w:rPr>
          <w:rFonts w:ascii="Calibri" w:hAnsi="Calibri" w:cs="Arial"/>
          <w:sz w:val="22"/>
          <w:szCs w:val="22"/>
        </w:rPr>
        <w:t>LH noted there was some panic among MA students about the 'provisional title' issue. EM, DT and SS confirmed these titles are not binding, and that topics or titles were acceptable and can be changed by emailing the module tutor to notify him/her about this change. </w:t>
      </w:r>
    </w:p>
    <w:p w14:paraId="7BCF0206" w14:textId="77777777" w:rsidR="00EB1201" w:rsidRPr="000120E6" w:rsidRDefault="00EB1201" w:rsidP="00EB1201">
      <w:pPr>
        <w:widowControl w:val="0"/>
        <w:autoSpaceDE w:val="0"/>
        <w:autoSpaceDN w:val="0"/>
        <w:adjustRightInd w:val="0"/>
        <w:rPr>
          <w:rFonts w:ascii="Calibri" w:hAnsi="Calibri" w:cs="Arial"/>
          <w:sz w:val="22"/>
          <w:szCs w:val="22"/>
        </w:rPr>
      </w:pPr>
    </w:p>
    <w:p w14:paraId="5313BC4A" w14:textId="265B3FC7" w:rsidR="00EB1201" w:rsidRPr="000120E6" w:rsidRDefault="00EB1201" w:rsidP="00EB1201">
      <w:pPr>
        <w:pStyle w:val="ListParagraph"/>
        <w:numPr>
          <w:ilvl w:val="0"/>
          <w:numId w:val="1"/>
        </w:numPr>
        <w:rPr>
          <w:rFonts w:ascii="Calibri" w:hAnsi="Calibri"/>
          <w:sz w:val="22"/>
          <w:szCs w:val="22"/>
          <w:lang w:val="en-GB"/>
        </w:rPr>
      </w:pPr>
      <w:r w:rsidRPr="000120E6">
        <w:rPr>
          <w:rFonts w:ascii="Calibri" w:hAnsi="Calibri" w:cs="Arial"/>
          <w:sz w:val="22"/>
          <w:szCs w:val="22"/>
        </w:rPr>
        <w:t>RH noted that some of the PGR students had questioned the value of the Research Methods essay. Students were happy to do the module itself and attend workshops and participate more generally, but they were confused as to the validity of the essay itself. EM stated this would be discussed as part of a wider discussion about the PGT/PGR program in the department.</w:t>
      </w:r>
    </w:p>
    <w:sectPr w:rsidR="00EB1201" w:rsidRPr="000120E6" w:rsidSect="001B4137">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6B6"/>
    <w:multiLevelType w:val="hybridMultilevel"/>
    <w:tmpl w:val="C63ED3F0"/>
    <w:lvl w:ilvl="0" w:tplc="3594C2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76D47"/>
    <w:multiLevelType w:val="hybridMultilevel"/>
    <w:tmpl w:val="CEE249C0"/>
    <w:lvl w:ilvl="0" w:tplc="DD1403E2">
      <w:start w:val="1"/>
      <w:numFmt w:val="decimal"/>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B0F"/>
    <w:rsid w:val="000120E6"/>
    <w:rsid w:val="000D1F70"/>
    <w:rsid w:val="001472CC"/>
    <w:rsid w:val="001A0F1E"/>
    <w:rsid w:val="001B4137"/>
    <w:rsid w:val="00330E1C"/>
    <w:rsid w:val="003409E9"/>
    <w:rsid w:val="003D6BE1"/>
    <w:rsid w:val="00433ECA"/>
    <w:rsid w:val="005F2B0F"/>
    <w:rsid w:val="00A83168"/>
    <w:rsid w:val="00B86758"/>
    <w:rsid w:val="00DE774A"/>
    <w:rsid w:val="00EB1201"/>
    <w:rsid w:val="00EC0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B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5EAE735B</Template>
  <TotalTime>0</TotalTime>
  <Pages>2</Pages>
  <Words>508</Words>
  <Characters>2898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Farnsworth, Fiona</dc:creator>
  <cp:lastModifiedBy>Dam, Ngan</cp:lastModifiedBy>
  <cp:revision>2</cp:revision>
  <dcterms:created xsi:type="dcterms:W3CDTF">2015-12-01T09:50:00Z</dcterms:created>
  <dcterms:modified xsi:type="dcterms:W3CDTF">2015-12-01T09:50:00Z</dcterms:modified>
</cp:coreProperties>
</file>