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FA10" w14:textId="24ED5CA9" w:rsidR="00B114AF" w:rsidRDefault="00D706AA" w:rsidP="00360F6F">
      <w:pPr>
        <w:spacing w:line="480" w:lineRule="auto"/>
        <w:rPr>
          <w:rFonts w:ascii="Times New Roman" w:hAnsi="Times New Roman" w:cs="Times New Roman"/>
        </w:rPr>
      </w:pPr>
      <w:r>
        <w:rPr>
          <w:rFonts w:ascii="Times New Roman" w:hAnsi="Times New Roman" w:cs="Times New Roman"/>
        </w:rPr>
        <w:t>1503911</w:t>
      </w:r>
    </w:p>
    <w:p w14:paraId="4108914B" w14:textId="20BCF7FD" w:rsidR="00D706AA" w:rsidRDefault="00D706AA" w:rsidP="00360F6F">
      <w:pPr>
        <w:spacing w:line="480" w:lineRule="auto"/>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Meeuwis</w:t>
      </w:r>
      <w:proofErr w:type="spellEnd"/>
    </w:p>
    <w:p w14:paraId="0C826AE6" w14:textId="0F6FAE0B" w:rsidR="00D706AA" w:rsidRDefault="00D706AA" w:rsidP="00360F6F">
      <w:pPr>
        <w:spacing w:line="480" w:lineRule="auto"/>
        <w:rPr>
          <w:rFonts w:ascii="Times New Roman" w:hAnsi="Times New Roman" w:cs="Times New Roman"/>
        </w:rPr>
      </w:pPr>
      <w:r>
        <w:rPr>
          <w:rFonts w:ascii="Times New Roman" w:hAnsi="Times New Roman" w:cs="Times New Roman"/>
        </w:rPr>
        <w:t>English Literature Q300</w:t>
      </w:r>
    </w:p>
    <w:p w14:paraId="0E47C060" w14:textId="3A64025C" w:rsidR="00D706AA" w:rsidRDefault="00D614DC" w:rsidP="00360F6F">
      <w:pPr>
        <w:spacing w:line="480" w:lineRule="auto"/>
        <w:rPr>
          <w:rFonts w:ascii="Times New Roman" w:hAnsi="Times New Roman" w:cs="Times New Roman"/>
        </w:rPr>
      </w:pPr>
      <w:r>
        <w:rPr>
          <w:rFonts w:ascii="Times New Roman" w:hAnsi="Times New Roman" w:cs="Times New Roman"/>
        </w:rPr>
        <w:t>7</w:t>
      </w:r>
      <w:r w:rsidR="00D706AA" w:rsidRPr="00D706AA">
        <w:rPr>
          <w:rFonts w:ascii="Times New Roman" w:hAnsi="Times New Roman" w:cs="Times New Roman"/>
          <w:vertAlign w:val="superscript"/>
        </w:rPr>
        <w:t>th</w:t>
      </w:r>
      <w:r w:rsidR="00D706AA">
        <w:rPr>
          <w:rFonts w:ascii="Times New Roman" w:hAnsi="Times New Roman" w:cs="Times New Roman"/>
        </w:rPr>
        <w:t xml:space="preserve"> December 2018</w:t>
      </w:r>
    </w:p>
    <w:p w14:paraId="29BB5E50" w14:textId="77777777" w:rsidR="002F08BE" w:rsidRDefault="002F08BE" w:rsidP="00360F6F">
      <w:pPr>
        <w:spacing w:line="480" w:lineRule="auto"/>
        <w:rPr>
          <w:rFonts w:ascii="Times New Roman" w:hAnsi="Times New Roman" w:cs="Times New Roman"/>
        </w:rPr>
      </w:pPr>
    </w:p>
    <w:p w14:paraId="39ED663D" w14:textId="3850B558" w:rsidR="0079470B" w:rsidRDefault="00023046" w:rsidP="00360F6F">
      <w:pPr>
        <w:spacing w:line="480" w:lineRule="auto"/>
        <w:rPr>
          <w:rFonts w:ascii="Times New Roman" w:hAnsi="Times New Roman" w:cs="Times New Roman"/>
          <w:i/>
        </w:rPr>
      </w:pPr>
      <w:r>
        <w:rPr>
          <w:rFonts w:ascii="Times New Roman" w:hAnsi="Times New Roman" w:cs="Times New Roman"/>
        </w:rPr>
        <w:t xml:space="preserve">The Politics of Control: </w:t>
      </w:r>
      <w:r w:rsidR="003725DC">
        <w:rPr>
          <w:rFonts w:ascii="Times New Roman" w:hAnsi="Times New Roman" w:cs="Times New Roman"/>
        </w:rPr>
        <w:t>Patriarchal Sensibility and Autonomy of Thought</w:t>
      </w:r>
      <w:r>
        <w:rPr>
          <w:rFonts w:ascii="Times New Roman" w:hAnsi="Times New Roman" w:cs="Times New Roman"/>
        </w:rPr>
        <w:t xml:space="preserve"> </w:t>
      </w:r>
      <w:r w:rsidR="00A54B6C">
        <w:rPr>
          <w:rFonts w:ascii="Times New Roman" w:hAnsi="Times New Roman" w:cs="Times New Roman"/>
        </w:rPr>
        <w:t>in</w:t>
      </w:r>
      <w:r w:rsidR="00BD2F96">
        <w:rPr>
          <w:rFonts w:ascii="Times New Roman" w:hAnsi="Times New Roman" w:cs="Times New Roman"/>
        </w:rPr>
        <w:t xml:space="preserve"> Jane Austen’s </w:t>
      </w:r>
      <w:r w:rsidR="00DC4CE1">
        <w:rPr>
          <w:rFonts w:ascii="Times New Roman" w:hAnsi="Times New Roman" w:cs="Times New Roman"/>
          <w:i/>
        </w:rPr>
        <w:t>Mansfield Park</w:t>
      </w:r>
      <w:r w:rsidR="00BD2F96">
        <w:rPr>
          <w:rFonts w:ascii="Times New Roman" w:hAnsi="Times New Roman" w:cs="Times New Roman"/>
        </w:rPr>
        <w:t xml:space="preserve"> and Mary Wollstonecraft’s </w:t>
      </w:r>
      <w:r w:rsidR="00BD2F96" w:rsidRPr="00C07751">
        <w:rPr>
          <w:rFonts w:ascii="Times New Roman" w:hAnsi="Times New Roman" w:cs="Times New Roman"/>
          <w:i/>
        </w:rPr>
        <w:t>A Vindication of the Rights of Woman</w:t>
      </w:r>
    </w:p>
    <w:p w14:paraId="44180B8D" w14:textId="77222300" w:rsidR="00D614DC" w:rsidRPr="00D614DC" w:rsidRDefault="00D614DC" w:rsidP="00360F6F">
      <w:pPr>
        <w:spacing w:line="480" w:lineRule="auto"/>
        <w:ind w:firstLine="720"/>
        <w:rPr>
          <w:rFonts w:ascii="Times New Roman" w:hAnsi="Times New Roman" w:cs="Times New Roman"/>
        </w:rPr>
      </w:pPr>
    </w:p>
    <w:p w14:paraId="7C8FBF0E" w14:textId="7C55A019" w:rsidR="00711EFA" w:rsidRDefault="0079470B" w:rsidP="00360F6F">
      <w:pPr>
        <w:spacing w:line="480" w:lineRule="auto"/>
        <w:ind w:firstLine="720"/>
        <w:rPr>
          <w:rFonts w:ascii="Times New Roman" w:hAnsi="Times New Roman" w:cs="Times New Roman"/>
        </w:rPr>
      </w:pPr>
      <w:r>
        <w:rPr>
          <w:rFonts w:ascii="Times New Roman" w:hAnsi="Times New Roman" w:cs="Times New Roman"/>
        </w:rPr>
        <w:t xml:space="preserve">In </w:t>
      </w:r>
      <w:r w:rsidR="003725DC" w:rsidRPr="003725DC">
        <w:rPr>
          <w:rFonts w:ascii="Times New Roman" w:hAnsi="Times New Roman" w:cs="Times New Roman"/>
          <w:i/>
        </w:rPr>
        <w:t>A Vindication of</w:t>
      </w:r>
      <w:r w:rsidR="003725DC">
        <w:rPr>
          <w:rFonts w:ascii="Times New Roman" w:hAnsi="Times New Roman" w:cs="Times New Roman"/>
        </w:rPr>
        <w:t xml:space="preserve"> </w:t>
      </w:r>
      <w:r w:rsidR="00D614DC" w:rsidRPr="00D614DC">
        <w:rPr>
          <w:rFonts w:ascii="Times New Roman" w:hAnsi="Times New Roman" w:cs="Times New Roman"/>
          <w:i/>
        </w:rPr>
        <w:t>T</w:t>
      </w:r>
      <w:r w:rsidRPr="00E02497">
        <w:rPr>
          <w:rFonts w:ascii="Times New Roman" w:hAnsi="Times New Roman" w:cs="Times New Roman"/>
          <w:i/>
        </w:rPr>
        <w:t>he Rights of Woman</w:t>
      </w:r>
      <w:r>
        <w:rPr>
          <w:rFonts w:ascii="Times New Roman" w:hAnsi="Times New Roman" w:cs="Times New Roman"/>
        </w:rPr>
        <w:t xml:space="preserve">, </w:t>
      </w:r>
      <w:r w:rsidR="003725DC">
        <w:rPr>
          <w:rFonts w:ascii="Times New Roman" w:hAnsi="Times New Roman" w:cs="Times New Roman"/>
        </w:rPr>
        <w:t xml:space="preserve">Mary </w:t>
      </w:r>
      <w:r w:rsidR="00ED3136">
        <w:rPr>
          <w:rFonts w:ascii="Times New Roman" w:hAnsi="Times New Roman" w:cs="Times New Roman"/>
        </w:rPr>
        <w:t xml:space="preserve">Wollstonecraft </w:t>
      </w:r>
      <w:r w:rsidR="00EE3382">
        <w:rPr>
          <w:rFonts w:ascii="Times New Roman" w:hAnsi="Times New Roman" w:cs="Times New Roman"/>
        </w:rPr>
        <w:t>critiques the cult</w:t>
      </w:r>
      <w:r w:rsidR="00ED3136">
        <w:rPr>
          <w:rFonts w:ascii="Times New Roman" w:hAnsi="Times New Roman" w:cs="Times New Roman"/>
        </w:rPr>
        <w:t xml:space="preserve"> of sensibility that was </w:t>
      </w:r>
      <w:r w:rsidR="00362F3B">
        <w:rPr>
          <w:rFonts w:ascii="Times New Roman" w:hAnsi="Times New Roman" w:cs="Times New Roman"/>
        </w:rPr>
        <w:t xml:space="preserve">so important </w:t>
      </w:r>
      <w:r w:rsidR="003E531C">
        <w:rPr>
          <w:rFonts w:ascii="Times New Roman" w:hAnsi="Times New Roman" w:cs="Times New Roman"/>
        </w:rPr>
        <w:t>in</w:t>
      </w:r>
      <w:r w:rsidR="00362F3B">
        <w:rPr>
          <w:rFonts w:ascii="Times New Roman" w:hAnsi="Times New Roman" w:cs="Times New Roman"/>
        </w:rPr>
        <w:t xml:space="preserve"> the li</w:t>
      </w:r>
      <w:r w:rsidR="003E531C">
        <w:rPr>
          <w:rFonts w:ascii="Times New Roman" w:hAnsi="Times New Roman" w:cs="Times New Roman"/>
        </w:rPr>
        <w:t>ves</w:t>
      </w:r>
      <w:r w:rsidR="00362F3B">
        <w:rPr>
          <w:rFonts w:ascii="Times New Roman" w:hAnsi="Times New Roman" w:cs="Times New Roman"/>
        </w:rPr>
        <w:t xml:space="preserve"> and literature of the</w:t>
      </w:r>
      <w:r w:rsidR="00EE3382">
        <w:rPr>
          <w:rFonts w:ascii="Times New Roman" w:hAnsi="Times New Roman" w:cs="Times New Roman"/>
        </w:rPr>
        <w:t xml:space="preserve"> </w:t>
      </w:r>
      <w:r w:rsidR="00B8194B">
        <w:rPr>
          <w:rFonts w:ascii="Times New Roman" w:hAnsi="Times New Roman" w:cs="Times New Roman"/>
        </w:rPr>
        <w:t>18</w:t>
      </w:r>
      <w:r w:rsidR="00B8194B" w:rsidRPr="00B8194B">
        <w:rPr>
          <w:rFonts w:ascii="Times New Roman" w:hAnsi="Times New Roman" w:cs="Times New Roman"/>
          <w:vertAlign w:val="superscript"/>
        </w:rPr>
        <w:t>th</w:t>
      </w:r>
      <w:r w:rsidR="00B8194B">
        <w:rPr>
          <w:rFonts w:ascii="Times New Roman" w:hAnsi="Times New Roman" w:cs="Times New Roman"/>
        </w:rPr>
        <w:t xml:space="preserve"> </w:t>
      </w:r>
      <w:r w:rsidR="00362F3B">
        <w:rPr>
          <w:rFonts w:ascii="Times New Roman" w:hAnsi="Times New Roman" w:cs="Times New Roman"/>
        </w:rPr>
        <w:t>century</w:t>
      </w:r>
      <w:r w:rsidR="00ED3136">
        <w:rPr>
          <w:rFonts w:ascii="Times New Roman" w:hAnsi="Times New Roman" w:cs="Times New Roman"/>
        </w:rPr>
        <w:t>.</w:t>
      </w:r>
      <w:r w:rsidR="00362F3B">
        <w:rPr>
          <w:rFonts w:ascii="Times New Roman" w:hAnsi="Times New Roman" w:cs="Times New Roman"/>
        </w:rPr>
        <w:t xml:space="preserve"> </w:t>
      </w:r>
      <w:r w:rsidR="00693C57">
        <w:rPr>
          <w:rFonts w:ascii="Times New Roman" w:hAnsi="Times New Roman" w:cs="Times New Roman"/>
        </w:rPr>
        <w:t>In the 18</w:t>
      </w:r>
      <w:r w:rsidR="00693C57" w:rsidRPr="00693C57">
        <w:rPr>
          <w:rFonts w:ascii="Times New Roman" w:hAnsi="Times New Roman" w:cs="Times New Roman"/>
          <w:vertAlign w:val="superscript"/>
        </w:rPr>
        <w:t>th</w:t>
      </w:r>
      <w:r w:rsidR="00693C57">
        <w:rPr>
          <w:rFonts w:ascii="Times New Roman" w:hAnsi="Times New Roman" w:cs="Times New Roman"/>
        </w:rPr>
        <w:t xml:space="preserve"> century</w:t>
      </w:r>
      <w:r w:rsidR="006508DC">
        <w:rPr>
          <w:rFonts w:ascii="Times New Roman" w:hAnsi="Times New Roman" w:cs="Times New Roman"/>
        </w:rPr>
        <w:t>,</w:t>
      </w:r>
      <w:r w:rsidR="00693C57">
        <w:rPr>
          <w:rFonts w:ascii="Times New Roman" w:hAnsi="Times New Roman" w:cs="Times New Roman"/>
        </w:rPr>
        <w:t xml:space="preserve"> s</w:t>
      </w:r>
      <w:r w:rsidR="00913697">
        <w:rPr>
          <w:rFonts w:ascii="Times New Roman" w:hAnsi="Times New Roman" w:cs="Times New Roman"/>
        </w:rPr>
        <w:t>ensibility</w:t>
      </w:r>
      <w:r w:rsidR="003725DC">
        <w:rPr>
          <w:rFonts w:ascii="Times New Roman" w:hAnsi="Times New Roman" w:cs="Times New Roman"/>
        </w:rPr>
        <w:t xml:space="preserve"> </w:t>
      </w:r>
      <w:proofErr w:type="gramStart"/>
      <w:r w:rsidR="003725DC">
        <w:rPr>
          <w:rFonts w:ascii="Times New Roman" w:hAnsi="Times New Roman" w:cs="Times New Roman"/>
        </w:rPr>
        <w:t>was</w:t>
      </w:r>
      <w:r w:rsidR="0013242D">
        <w:rPr>
          <w:rFonts w:ascii="Times New Roman" w:hAnsi="Times New Roman" w:cs="Times New Roman"/>
        </w:rPr>
        <w:t xml:space="preserve"> seen as</w:t>
      </w:r>
      <w:proofErr w:type="gramEnd"/>
      <w:r w:rsidR="006508DC">
        <w:rPr>
          <w:rFonts w:ascii="Times New Roman" w:hAnsi="Times New Roman" w:cs="Times New Roman"/>
        </w:rPr>
        <w:t xml:space="preserve"> the quality of</w:t>
      </w:r>
      <w:r w:rsidR="00913697">
        <w:rPr>
          <w:rFonts w:ascii="Times New Roman" w:hAnsi="Times New Roman" w:cs="Times New Roman"/>
        </w:rPr>
        <w:t xml:space="preserve"> being governed by emotion rather than reason. </w:t>
      </w:r>
      <w:r w:rsidR="006508DC">
        <w:rPr>
          <w:rFonts w:ascii="Times New Roman" w:hAnsi="Times New Roman" w:cs="Times New Roman"/>
        </w:rPr>
        <w:t>One way that p</w:t>
      </w:r>
      <w:r w:rsidR="00913697">
        <w:rPr>
          <w:rFonts w:ascii="Times New Roman" w:hAnsi="Times New Roman" w:cs="Times New Roman"/>
        </w:rPr>
        <w:t xml:space="preserve">atriarchy sustained its hegemony </w:t>
      </w:r>
      <w:r w:rsidR="00777DC1">
        <w:rPr>
          <w:rFonts w:ascii="Times New Roman" w:hAnsi="Times New Roman" w:cs="Times New Roman"/>
        </w:rPr>
        <w:t>was</w:t>
      </w:r>
      <w:r w:rsidR="00913697">
        <w:rPr>
          <w:rFonts w:ascii="Times New Roman" w:hAnsi="Times New Roman" w:cs="Times New Roman"/>
        </w:rPr>
        <w:t xml:space="preserve"> by entrenching</w:t>
      </w:r>
      <w:r w:rsidR="003725DC">
        <w:rPr>
          <w:rFonts w:ascii="Times New Roman" w:hAnsi="Times New Roman" w:cs="Times New Roman"/>
        </w:rPr>
        <w:t xml:space="preserve"> an</w:t>
      </w:r>
      <w:r w:rsidR="00913697">
        <w:rPr>
          <w:rFonts w:ascii="Times New Roman" w:hAnsi="Times New Roman" w:cs="Times New Roman"/>
        </w:rPr>
        <w:t xml:space="preserve"> idea of female </w:t>
      </w:r>
      <w:r w:rsidR="0036578B">
        <w:rPr>
          <w:rFonts w:ascii="Times New Roman" w:hAnsi="Times New Roman" w:cs="Times New Roman"/>
        </w:rPr>
        <w:t>sensibility</w:t>
      </w:r>
      <w:r w:rsidR="00913697">
        <w:rPr>
          <w:rFonts w:ascii="Times New Roman" w:hAnsi="Times New Roman" w:cs="Times New Roman"/>
        </w:rPr>
        <w:t>.</w:t>
      </w:r>
      <w:r w:rsidR="006A7992">
        <w:rPr>
          <w:rFonts w:ascii="Times New Roman" w:hAnsi="Times New Roman" w:cs="Times New Roman"/>
        </w:rPr>
        <w:t xml:space="preserve"> Painting women as beings of inherent sensibility, and men as beings of inherent rationality justified the sexist laws of primogeniture and coverture. Men were born socio-economic and political leaders </w:t>
      </w:r>
      <w:r w:rsidR="00977AF7">
        <w:rPr>
          <w:rFonts w:ascii="Times New Roman" w:hAnsi="Times New Roman" w:cs="Times New Roman"/>
        </w:rPr>
        <w:t>by</w:t>
      </w:r>
      <w:r w:rsidR="006A7992">
        <w:rPr>
          <w:rFonts w:ascii="Times New Roman" w:hAnsi="Times New Roman" w:cs="Times New Roman"/>
        </w:rPr>
        <w:t xml:space="preserve"> this understanding of the sexes.</w:t>
      </w:r>
      <w:r w:rsidR="006508DC">
        <w:rPr>
          <w:rFonts w:ascii="Times New Roman" w:hAnsi="Times New Roman" w:cs="Times New Roman"/>
        </w:rPr>
        <w:t xml:space="preserve"> </w:t>
      </w:r>
      <w:r w:rsidR="00711EFA" w:rsidRPr="00711EFA">
        <w:rPr>
          <w:rFonts w:ascii="Times New Roman" w:hAnsi="Times New Roman" w:cs="Times New Roman"/>
        </w:rPr>
        <w:t xml:space="preserve">In </w:t>
      </w:r>
      <w:proofErr w:type="gramStart"/>
      <w:r w:rsidR="00711EFA" w:rsidRPr="00711EFA">
        <w:rPr>
          <w:rFonts w:ascii="Times New Roman" w:hAnsi="Times New Roman" w:cs="Times New Roman"/>
          <w:i/>
        </w:rPr>
        <w:t>The</w:t>
      </w:r>
      <w:proofErr w:type="gramEnd"/>
      <w:r w:rsidR="00711EFA" w:rsidRPr="00711EFA">
        <w:rPr>
          <w:rFonts w:ascii="Times New Roman" w:hAnsi="Times New Roman" w:cs="Times New Roman"/>
          <w:i/>
        </w:rPr>
        <w:t xml:space="preserve"> Rights of Woman</w:t>
      </w:r>
      <w:r w:rsidR="00711EFA" w:rsidRPr="00711EFA">
        <w:rPr>
          <w:rFonts w:ascii="Times New Roman" w:hAnsi="Times New Roman" w:cs="Times New Roman"/>
        </w:rPr>
        <w:t xml:space="preserve">, Wollstonecraft </w:t>
      </w:r>
      <w:r w:rsidR="00711EFA">
        <w:rPr>
          <w:rFonts w:ascii="Times New Roman" w:hAnsi="Times New Roman" w:cs="Times New Roman"/>
        </w:rPr>
        <w:t>suggests that</w:t>
      </w:r>
      <w:r w:rsidR="00711EFA" w:rsidRPr="00711EFA">
        <w:rPr>
          <w:rFonts w:ascii="Times New Roman" w:hAnsi="Times New Roman" w:cs="Times New Roman"/>
        </w:rPr>
        <w:t xml:space="preserve"> the 18</w:t>
      </w:r>
      <w:r w:rsidR="00711EFA" w:rsidRPr="00711EFA">
        <w:rPr>
          <w:rFonts w:ascii="Times New Roman" w:hAnsi="Times New Roman" w:cs="Times New Roman"/>
          <w:vertAlign w:val="superscript"/>
        </w:rPr>
        <w:t>th</w:t>
      </w:r>
      <w:r w:rsidR="00711EFA" w:rsidRPr="00711EFA">
        <w:rPr>
          <w:rFonts w:ascii="Times New Roman" w:hAnsi="Times New Roman" w:cs="Times New Roman"/>
        </w:rPr>
        <w:t xml:space="preserve"> century cult of sensibility was a male ideological tool that robbed women of diverse experiences such as education, work and exercise </w:t>
      </w:r>
      <w:r w:rsidR="000F584E">
        <w:rPr>
          <w:rFonts w:ascii="Times New Roman" w:hAnsi="Times New Roman" w:cs="Times New Roman"/>
        </w:rPr>
        <w:t>that would develop them into autonomous thinkers.</w:t>
      </w:r>
      <w:r w:rsidR="00711EFA" w:rsidRPr="00711EFA">
        <w:rPr>
          <w:rFonts w:ascii="Times New Roman" w:hAnsi="Times New Roman" w:cs="Times New Roman"/>
        </w:rPr>
        <w:t xml:space="preserve"> Wollstonecraft dedicates </w:t>
      </w:r>
      <w:r w:rsidR="00711EFA" w:rsidRPr="00711EFA">
        <w:rPr>
          <w:rFonts w:ascii="Times New Roman" w:hAnsi="Times New Roman" w:cs="Times New Roman"/>
          <w:i/>
        </w:rPr>
        <w:t xml:space="preserve">The Rights of Woman </w:t>
      </w:r>
      <w:r w:rsidR="00711EFA" w:rsidRPr="00711EFA">
        <w:rPr>
          <w:rFonts w:ascii="Times New Roman" w:hAnsi="Times New Roman" w:cs="Times New Roman"/>
        </w:rPr>
        <w:t xml:space="preserve">to </w:t>
      </w:r>
      <w:r w:rsidR="0013242D">
        <w:rPr>
          <w:rFonts w:ascii="Times New Roman" w:hAnsi="Times New Roman" w:cs="Times New Roman"/>
        </w:rPr>
        <w:t>Charles Maurice de</w:t>
      </w:r>
      <w:r w:rsidR="00711EFA" w:rsidRPr="00711EFA">
        <w:rPr>
          <w:rFonts w:ascii="Times New Roman" w:hAnsi="Times New Roman" w:cs="Times New Roman"/>
        </w:rPr>
        <w:t xml:space="preserve"> Talleyrand-Périgord, a French diplomat who submitted a report on public education to the French Constituent Assembly in 1791 which did not extend to women. Wollstonecraft harnesses the revolutionary atmosphere of a country experiencing radical social and political transformation and reasons that women’s rights must be at the forefront of this drive to build a fairer society that is now taking into consideration the natural rights of man.</w:t>
      </w:r>
    </w:p>
    <w:p w14:paraId="4318ED01" w14:textId="77777777" w:rsidR="00AB0C51" w:rsidRDefault="004F07E7" w:rsidP="00360F6F">
      <w:pPr>
        <w:spacing w:line="480" w:lineRule="auto"/>
        <w:ind w:firstLine="720"/>
        <w:rPr>
          <w:rFonts w:ascii="Times New Roman" w:hAnsi="Times New Roman" w:cs="Times New Roman"/>
        </w:rPr>
      </w:pPr>
      <w:r>
        <w:rPr>
          <w:rFonts w:ascii="Times New Roman" w:hAnsi="Times New Roman" w:cs="Times New Roman"/>
        </w:rPr>
        <w:t xml:space="preserve">Jane Austen’s novel, </w:t>
      </w:r>
      <w:r w:rsidRPr="004F07E7">
        <w:rPr>
          <w:rFonts w:ascii="Times New Roman" w:hAnsi="Times New Roman" w:cs="Times New Roman"/>
          <w:i/>
        </w:rPr>
        <w:t>Mansfield Park</w:t>
      </w:r>
      <w:r>
        <w:rPr>
          <w:rFonts w:ascii="Times New Roman" w:hAnsi="Times New Roman" w:cs="Times New Roman"/>
        </w:rPr>
        <w:t xml:space="preserve">, charts how Fanny Price, the heroine of the story, develops a strong autonomous mindset and her own moral code. </w:t>
      </w:r>
      <w:r w:rsidR="006F2D0F">
        <w:rPr>
          <w:rFonts w:ascii="Times New Roman" w:hAnsi="Times New Roman" w:cs="Times New Roman"/>
        </w:rPr>
        <w:t>Fanny is lifted from her life in a working-class home in Portsmouth</w:t>
      </w:r>
      <w:r w:rsidR="00BD16CD">
        <w:rPr>
          <w:rFonts w:ascii="Times New Roman" w:hAnsi="Times New Roman" w:cs="Times New Roman"/>
        </w:rPr>
        <w:t xml:space="preserve"> and set down in</w:t>
      </w:r>
      <w:r w:rsidR="006F2D0F">
        <w:rPr>
          <w:rFonts w:ascii="Times New Roman" w:hAnsi="Times New Roman" w:cs="Times New Roman"/>
        </w:rPr>
        <w:t xml:space="preserve"> the aristocratic setting of Mansfield Park</w:t>
      </w:r>
      <w:r w:rsidR="00977AF7">
        <w:rPr>
          <w:rFonts w:ascii="Times New Roman" w:hAnsi="Times New Roman" w:cs="Times New Roman"/>
        </w:rPr>
        <w:t xml:space="preserve"> in </w:t>
      </w:r>
      <w:r w:rsidR="00977AF7">
        <w:rPr>
          <w:rFonts w:ascii="Times New Roman" w:hAnsi="Times New Roman" w:cs="Times New Roman"/>
        </w:rPr>
        <w:lastRenderedPageBreak/>
        <w:t>Northamptonshire</w:t>
      </w:r>
      <w:r w:rsidR="006F2D0F">
        <w:rPr>
          <w:rFonts w:ascii="Times New Roman" w:hAnsi="Times New Roman" w:cs="Times New Roman"/>
        </w:rPr>
        <w:t>. Fanny’s mother has sent her to live with her aunt</w:t>
      </w:r>
      <w:r w:rsidR="005647A5">
        <w:rPr>
          <w:rFonts w:ascii="Times New Roman" w:hAnsi="Times New Roman" w:cs="Times New Roman"/>
        </w:rPr>
        <w:t>,</w:t>
      </w:r>
      <w:r w:rsidR="006F2D0F">
        <w:rPr>
          <w:rFonts w:ascii="Times New Roman" w:hAnsi="Times New Roman" w:cs="Times New Roman"/>
        </w:rPr>
        <w:t xml:space="preserve"> Lady Bertram</w:t>
      </w:r>
      <w:r w:rsidR="005647A5">
        <w:rPr>
          <w:rFonts w:ascii="Times New Roman" w:hAnsi="Times New Roman" w:cs="Times New Roman"/>
        </w:rPr>
        <w:t>,</w:t>
      </w:r>
      <w:r w:rsidR="006F2D0F">
        <w:rPr>
          <w:rFonts w:ascii="Times New Roman" w:hAnsi="Times New Roman" w:cs="Times New Roman"/>
        </w:rPr>
        <w:t xml:space="preserve"> and </w:t>
      </w:r>
      <w:r w:rsidR="005647A5">
        <w:rPr>
          <w:rFonts w:ascii="Times New Roman" w:hAnsi="Times New Roman" w:cs="Times New Roman"/>
        </w:rPr>
        <w:t xml:space="preserve">her </w:t>
      </w:r>
      <w:r w:rsidR="006F2D0F">
        <w:rPr>
          <w:rFonts w:ascii="Times New Roman" w:hAnsi="Times New Roman" w:cs="Times New Roman"/>
        </w:rPr>
        <w:t>uncle</w:t>
      </w:r>
      <w:r w:rsidR="00FC1BFB">
        <w:rPr>
          <w:rFonts w:ascii="Times New Roman" w:hAnsi="Times New Roman" w:cs="Times New Roman"/>
        </w:rPr>
        <w:t xml:space="preserve">, </w:t>
      </w:r>
      <w:r w:rsidR="006F2D0F">
        <w:rPr>
          <w:rFonts w:ascii="Times New Roman" w:hAnsi="Times New Roman" w:cs="Times New Roman"/>
        </w:rPr>
        <w:t>the wealthy Sir Thomas Bertram. Fanny</w:t>
      </w:r>
      <w:r w:rsidR="00B13FE8">
        <w:rPr>
          <w:rFonts w:ascii="Times New Roman" w:hAnsi="Times New Roman" w:cs="Times New Roman"/>
        </w:rPr>
        <w:t>’s first</w:t>
      </w:r>
      <w:r w:rsidR="006F2D0F">
        <w:rPr>
          <w:rFonts w:ascii="Times New Roman" w:hAnsi="Times New Roman" w:cs="Times New Roman"/>
        </w:rPr>
        <w:t xml:space="preserve"> educat</w:t>
      </w:r>
      <w:r w:rsidR="00B13FE8">
        <w:rPr>
          <w:rFonts w:ascii="Times New Roman" w:hAnsi="Times New Roman" w:cs="Times New Roman"/>
        </w:rPr>
        <w:t>ion is</w:t>
      </w:r>
      <w:r w:rsidR="00BE6D60">
        <w:rPr>
          <w:rFonts w:ascii="Times New Roman" w:hAnsi="Times New Roman" w:cs="Times New Roman"/>
        </w:rPr>
        <w:t xml:space="preserve"> with a governess</w:t>
      </w:r>
      <w:r w:rsidR="006F2D0F">
        <w:rPr>
          <w:rFonts w:ascii="Times New Roman" w:hAnsi="Times New Roman" w:cs="Times New Roman"/>
        </w:rPr>
        <w:t xml:space="preserve"> alongside her cousins Maria and Julia at Mansfield Park</w:t>
      </w:r>
      <w:r w:rsidR="00B13FE8">
        <w:rPr>
          <w:rFonts w:ascii="Times New Roman" w:hAnsi="Times New Roman" w:cs="Times New Roman"/>
        </w:rPr>
        <w:t>. Her second is</w:t>
      </w:r>
      <w:r w:rsidR="00BE6D60" w:rsidRPr="00BE6D60">
        <w:rPr>
          <w:rFonts w:ascii="Times New Roman" w:hAnsi="Times New Roman" w:cs="Times New Roman"/>
        </w:rPr>
        <w:t xml:space="preserve"> from her cousin Edmund, an aspiring clergyman, with whom she discusses religion and furthers her belief in a Christian sense of duty and morality</w:t>
      </w:r>
      <w:r w:rsidR="006F2D0F">
        <w:rPr>
          <w:rFonts w:ascii="Times New Roman" w:hAnsi="Times New Roman" w:cs="Times New Roman"/>
        </w:rPr>
        <w:t xml:space="preserve">. Fanny’s third education </w:t>
      </w:r>
      <w:r w:rsidR="00BE6D60">
        <w:rPr>
          <w:rFonts w:ascii="Times New Roman" w:hAnsi="Times New Roman" w:cs="Times New Roman"/>
        </w:rPr>
        <w:t xml:space="preserve">comes </w:t>
      </w:r>
      <w:r w:rsidR="00BE6D60" w:rsidRPr="00BE6D60">
        <w:rPr>
          <w:rFonts w:ascii="Times New Roman" w:hAnsi="Times New Roman" w:cs="Times New Roman"/>
        </w:rPr>
        <w:t>from observing the aristocratic and self-indulgent family she is surrounded by</w:t>
      </w:r>
      <w:r w:rsidR="00BE6D60">
        <w:rPr>
          <w:rFonts w:ascii="Times New Roman" w:hAnsi="Times New Roman" w:cs="Times New Roman"/>
        </w:rPr>
        <w:t>.</w:t>
      </w:r>
      <w:r w:rsidR="00BE6D60" w:rsidRPr="00BE6D60">
        <w:rPr>
          <w:rFonts w:ascii="Times New Roman" w:hAnsi="Times New Roman" w:cs="Times New Roman"/>
        </w:rPr>
        <w:t xml:space="preserve"> </w:t>
      </w:r>
      <w:r w:rsidR="006F2D0F">
        <w:rPr>
          <w:rFonts w:ascii="Times New Roman" w:hAnsi="Times New Roman" w:cs="Times New Roman"/>
        </w:rPr>
        <w:t xml:space="preserve">In </w:t>
      </w:r>
      <w:r w:rsidR="006F2D0F" w:rsidRPr="006F2D0F">
        <w:rPr>
          <w:rFonts w:ascii="Times New Roman" w:hAnsi="Times New Roman" w:cs="Times New Roman"/>
          <w:i/>
        </w:rPr>
        <w:t>Mansfield Park</w:t>
      </w:r>
      <w:r w:rsidR="006F2D0F">
        <w:rPr>
          <w:rFonts w:ascii="Times New Roman" w:hAnsi="Times New Roman" w:cs="Times New Roman"/>
        </w:rPr>
        <w:t xml:space="preserve">, Austen surrounds Fanny with </w:t>
      </w:r>
      <w:r w:rsidR="00BD16CD">
        <w:rPr>
          <w:rFonts w:ascii="Times New Roman" w:hAnsi="Times New Roman" w:cs="Times New Roman"/>
        </w:rPr>
        <w:t xml:space="preserve">characters who represent the dangers of selfish, narrow-minded sensibility. Unlike the heroines from the landed gentry in Austen’s other novels, in </w:t>
      </w:r>
      <w:r w:rsidR="00BD16CD" w:rsidRPr="005647A5">
        <w:rPr>
          <w:rFonts w:ascii="Times New Roman" w:hAnsi="Times New Roman" w:cs="Times New Roman"/>
          <w:i/>
        </w:rPr>
        <w:t xml:space="preserve">Mansfield </w:t>
      </w:r>
      <w:r w:rsidR="005647A5" w:rsidRPr="005647A5">
        <w:rPr>
          <w:rFonts w:ascii="Times New Roman" w:hAnsi="Times New Roman" w:cs="Times New Roman"/>
          <w:i/>
        </w:rPr>
        <w:t>P</w:t>
      </w:r>
      <w:r w:rsidR="00BD16CD" w:rsidRPr="005647A5">
        <w:rPr>
          <w:rFonts w:ascii="Times New Roman" w:hAnsi="Times New Roman" w:cs="Times New Roman"/>
          <w:i/>
        </w:rPr>
        <w:t>ark</w:t>
      </w:r>
      <w:r w:rsidR="006A7992">
        <w:rPr>
          <w:rFonts w:ascii="Times New Roman" w:hAnsi="Times New Roman" w:cs="Times New Roman"/>
        </w:rPr>
        <w:t>,</w:t>
      </w:r>
      <w:r w:rsidR="00BD16CD">
        <w:rPr>
          <w:rFonts w:ascii="Times New Roman" w:hAnsi="Times New Roman" w:cs="Times New Roman"/>
        </w:rPr>
        <w:t xml:space="preserve"> Fanny’s outsider perspective i</w:t>
      </w:r>
      <w:r w:rsidR="006A7992">
        <w:rPr>
          <w:rFonts w:ascii="Times New Roman" w:hAnsi="Times New Roman" w:cs="Times New Roman"/>
        </w:rPr>
        <w:t>s</w:t>
      </w:r>
      <w:r w:rsidR="00BD16CD">
        <w:rPr>
          <w:rFonts w:ascii="Times New Roman" w:hAnsi="Times New Roman" w:cs="Times New Roman"/>
        </w:rPr>
        <w:t xml:space="preserve"> grounded in a genuine class difference. </w:t>
      </w:r>
      <w:r w:rsidR="00711EFA">
        <w:rPr>
          <w:rFonts w:ascii="Times New Roman" w:hAnsi="Times New Roman" w:cs="Times New Roman"/>
        </w:rPr>
        <w:t>In contrast to</w:t>
      </w:r>
      <w:r w:rsidR="00BD16CD">
        <w:rPr>
          <w:rFonts w:ascii="Times New Roman" w:hAnsi="Times New Roman" w:cs="Times New Roman"/>
        </w:rPr>
        <w:t xml:space="preserve"> </w:t>
      </w:r>
      <w:r w:rsidR="00C557F1">
        <w:rPr>
          <w:rFonts w:ascii="Times New Roman" w:hAnsi="Times New Roman" w:cs="Times New Roman"/>
        </w:rPr>
        <w:t>the heroine of</w:t>
      </w:r>
      <w:r w:rsidR="00BD16CD">
        <w:rPr>
          <w:rFonts w:ascii="Times New Roman" w:hAnsi="Times New Roman" w:cs="Times New Roman"/>
        </w:rPr>
        <w:t xml:space="preserve"> </w:t>
      </w:r>
      <w:r w:rsidR="00BD16CD" w:rsidRPr="002B296E">
        <w:rPr>
          <w:rFonts w:ascii="Times New Roman" w:hAnsi="Times New Roman" w:cs="Times New Roman"/>
          <w:i/>
        </w:rPr>
        <w:t>Sense and Sensibility</w:t>
      </w:r>
      <w:r w:rsidR="00C557F1">
        <w:rPr>
          <w:rFonts w:ascii="Times New Roman" w:hAnsi="Times New Roman" w:cs="Times New Roman"/>
        </w:rPr>
        <w:t>, Elinor,</w:t>
      </w:r>
      <w:r w:rsidR="003F7F0A">
        <w:rPr>
          <w:rFonts w:ascii="Times New Roman" w:hAnsi="Times New Roman" w:cs="Times New Roman"/>
        </w:rPr>
        <w:t xml:space="preserve"> who is introduced </w:t>
      </w:r>
      <w:r w:rsidR="00BD16CD">
        <w:rPr>
          <w:rFonts w:ascii="Times New Roman" w:hAnsi="Times New Roman" w:cs="Times New Roman"/>
        </w:rPr>
        <w:t xml:space="preserve">as an innately rational and autonomous thinker, </w:t>
      </w:r>
      <w:r w:rsidR="00BD16CD" w:rsidRPr="005647A5">
        <w:rPr>
          <w:rFonts w:ascii="Times New Roman" w:hAnsi="Times New Roman" w:cs="Times New Roman"/>
          <w:i/>
        </w:rPr>
        <w:t>Mansfield Park</w:t>
      </w:r>
      <w:r w:rsidR="00BD16CD">
        <w:rPr>
          <w:rFonts w:ascii="Times New Roman" w:hAnsi="Times New Roman" w:cs="Times New Roman"/>
        </w:rPr>
        <w:t xml:space="preserve"> </w:t>
      </w:r>
      <w:r w:rsidR="00AD6023">
        <w:rPr>
          <w:rFonts w:ascii="Times New Roman" w:hAnsi="Times New Roman" w:cs="Times New Roman"/>
        </w:rPr>
        <w:t>portrays</w:t>
      </w:r>
      <w:r w:rsidR="00BD16CD">
        <w:rPr>
          <w:rFonts w:ascii="Times New Roman" w:hAnsi="Times New Roman" w:cs="Times New Roman"/>
        </w:rPr>
        <w:t xml:space="preserve"> Fanny’s</w:t>
      </w:r>
      <w:r w:rsidR="001B45F9">
        <w:rPr>
          <w:rFonts w:ascii="Times New Roman" w:hAnsi="Times New Roman" w:cs="Times New Roman"/>
        </w:rPr>
        <w:t xml:space="preserve"> growth</w:t>
      </w:r>
      <w:r w:rsidR="00BD16CD">
        <w:rPr>
          <w:rFonts w:ascii="Times New Roman" w:hAnsi="Times New Roman" w:cs="Times New Roman"/>
        </w:rPr>
        <w:t xml:space="preserve"> into </w:t>
      </w:r>
      <w:r w:rsidR="00AB0C51">
        <w:rPr>
          <w:rFonts w:ascii="Times New Roman" w:hAnsi="Times New Roman" w:cs="Times New Roman"/>
        </w:rPr>
        <w:t xml:space="preserve">an </w:t>
      </w:r>
      <w:r w:rsidR="00BD16CD">
        <w:rPr>
          <w:rFonts w:ascii="Times New Roman" w:hAnsi="Times New Roman" w:cs="Times New Roman"/>
        </w:rPr>
        <w:t xml:space="preserve">autonomous thinker and decisive moral </w:t>
      </w:r>
      <w:r w:rsidR="001B45F9">
        <w:rPr>
          <w:rFonts w:ascii="Times New Roman" w:hAnsi="Times New Roman" w:cs="Times New Roman"/>
        </w:rPr>
        <w:t>negotiator of her own life</w:t>
      </w:r>
      <w:r w:rsidR="00BD16CD">
        <w:rPr>
          <w:rFonts w:ascii="Times New Roman" w:hAnsi="Times New Roman" w:cs="Times New Roman"/>
        </w:rPr>
        <w:t>.</w:t>
      </w:r>
      <w:r w:rsidR="00AD6023">
        <w:rPr>
          <w:rFonts w:ascii="Times New Roman" w:hAnsi="Times New Roman" w:cs="Times New Roman"/>
        </w:rPr>
        <w:t xml:space="preserve"> </w:t>
      </w:r>
    </w:p>
    <w:p w14:paraId="1115E578" w14:textId="5AF9D53A" w:rsidR="00344C6B" w:rsidRPr="005767C6" w:rsidRDefault="002B296E" w:rsidP="00360F6F">
      <w:pPr>
        <w:spacing w:line="480" w:lineRule="auto"/>
        <w:ind w:firstLine="720"/>
        <w:rPr>
          <w:rFonts w:ascii="Times New Roman" w:hAnsi="Times New Roman" w:cs="Times New Roman"/>
        </w:rPr>
      </w:pPr>
      <w:r>
        <w:rPr>
          <w:rFonts w:ascii="Times New Roman" w:hAnsi="Times New Roman" w:cs="Times New Roman"/>
        </w:rPr>
        <w:t xml:space="preserve">A comparison of </w:t>
      </w:r>
      <w:r w:rsidRPr="005647A5">
        <w:rPr>
          <w:rFonts w:ascii="Times New Roman" w:hAnsi="Times New Roman" w:cs="Times New Roman"/>
          <w:i/>
        </w:rPr>
        <w:t>The Rights of Woman</w:t>
      </w:r>
      <w:r>
        <w:rPr>
          <w:rFonts w:ascii="Times New Roman" w:hAnsi="Times New Roman" w:cs="Times New Roman"/>
        </w:rPr>
        <w:t xml:space="preserve"> and </w:t>
      </w:r>
      <w:r w:rsidRPr="005647A5">
        <w:rPr>
          <w:rFonts w:ascii="Times New Roman" w:hAnsi="Times New Roman" w:cs="Times New Roman"/>
          <w:i/>
        </w:rPr>
        <w:t>Mansfield Park</w:t>
      </w:r>
      <w:r>
        <w:rPr>
          <w:rFonts w:ascii="Times New Roman" w:hAnsi="Times New Roman" w:cs="Times New Roman"/>
        </w:rPr>
        <w:t xml:space="preserve"> highlights </w:t>
      </w:r>
      <w:r w:rsidR="005647A5">
        <w:rPr>
          <w:rFonts w:ascii="Times New Roman" w:hAnsi="Times New Roman" w:cs="Times New Roman"/>
        </w:rPr>
        <w:t xml:space="preserve">how both writers present </w:t>
      </w:r>
      <w:r w:rsidR="003D5B83" w:rsidRPr="003D5B83">
        <w:rPr>
          <w:rFonts w:ascii="Times New Roman" w:hAnsi="Times New Roman" w:cs="Times New Roman"/>
        </w:rPr>
        <w:t>rationality as off</w:t>
      </w:r>
      <w:r w:rsidR="00701C90">
        <w:rPr>
          <w:rFonts w:ascii="Times New Roman" w:hAnsi="Times New Roman" w:cs="Times New Roman"/>
        </w:rPr>
        <w:t>ering women a sense of autonomy</w:t>
      </w:r>
      <w:r w:rsidR="003D5B83" w:rsidRPr="003D5B83">
        <w:rPr>
          <w:rFonts w:ascii="Times New Roman" w:hAnsi="Times New Roman" w:cs="Times New Roman"/>
        </w:rPr>
        <w:t>.</w:t>
      </w:r>
      <w:r>
        <w:rPr>
          <w:rFonts w:ascii="Times New Roman" w:hAnsi="Times New Roman" w:cs="Times New Roman"/>
        </w:rPr>
        <w:t xml:space="preserve"> Austen and Wollstonecraft portray </w:t>
      </w:r>
      <w:r w:rsidR="00A57B2F">
        <w:rPr>
          <w:rFonts w:ascii="Times New Roman" w:hAnsi="Times New Roman" w:cs="Times New Roman"/>
        </w:rPr>
        <w:t xml:space="preserve">the importance of education, exercise and work for women as </w:t>
      </w:r>
      <w:r w:rsidR="003D5B83">
        <w:rPr>
          <w:rFonts w:ascii="Times New Roman" w:hAnsi="Times New Roman" w:cs="Times New Roman"/>
        </w:rPr>
        <w:t>this breadth of experience leads to more</w:t>
      </w:r>
      <w:r w:rsidR="00D415E7">
        <w:rPr>
          <w:rFonts w:ascii="Times New Roman" w:hAnsi="Times New Roman" w:cs="Times New Roman"/>
        </w:rPr>
        <w:t xml:space="preserve"> self-assessment and</w:t>
      </w:r>
      <w:r w:rsidR="003D5B83">
        <w:rPr>
          <w:rFonts w:ascii="Times New Roman" w:hAnsi="Times New Roman" w:cs="Times New Roman"/>
        </w:rPr>
        <w:t xml:space="preserve"> </w:t>
      </w:r>
      <w:r w:rsidR="00D415E7">
        <w:rPr>
          <w:rFonts w:ascii="Times New Roman" w:hAnsi="Times New Roman" w:cs="Times New Roman"/>
        </w:rPr>
        <w:t>an individual development of what is right and wrong</w:t>
      </w:r>
      <w:r w:rsidR="003D5B83">
        <w:rPr>
          <w:rFonts w:ascii="Times New Roman" w:hAnsi="Times New Roman" w:cs="Times New Roman"/>
        </w:rPr>
        <w:t xml:space="preserve">. Autonomous thinkers </w:t>
      </w:r>
      <w:r w:rsidR="00AD6023">
        <w:rPr>
          <w:rFonts w:ascii="Times New Roman" w:hAnsi="Times New Roman" w:cs="Times New Roman"/>
        </w:rPr>
        <w:t>are portrayed as</w:t>
      </w:r>
      <w:r w:rsidR="00A57B2F">
        <w:rPr>
          <w:rFonts w:ascii="Times New Roman" w:hAnsi="Times New Roman" w:cs="Times New Roman"/>
        </w:rPr>
        <w:t xml:space="preserve"> </w:t>
      </w:r>
      <w:r w:rsidR="00AD6023">
        <w:rPr>
          <w:rFonts w:ascii="Times New Roman" w:hAnsi="Times New Roman" w:cs="Times New Roman"/>
        </w:rPr>
        <w:t>women who</w:t>
      </w:r>
      <w:r w:rsidR="006D4F49">
        <w:rPr>
          <w:rFonts w:ascii="Times New Roman" w:hAnsi="Times New Roman" w:cs="Times New Roman"/>
        </w:rPr>
        <w:t xml:space="preserve"> can</w:t>
      </w:r>
      <w:r w:rsidR="00AD6023">
        <w:rPr>
          <w:rFonts w:ascii="Times New Roman" w:hAnsi="Times New Roman" w:cs="Times New Roman"/>
        </w:rPr>
        <w:t xml:space="preserve"> </w:t>
      </w:r>
      <w:r w:rsidR="00A57B2F">
        <w:rPr>
          <w:rFonts w:ascii="Times New Roman" w:hAnsi="Times New Roman" w:cs="Times New Roman"/>
        </w:rPr>
        <w:t xml:space="preserve">acknowledge and resist the patriarchal </w:t>
      </w:r>
      <w:r w:rsidR="00D415E7">
        <w:rPr>
          <w:rFonts w:ascii="Times New Roman" w:hAnsi="Times New Roman" w:cs="Times New Roman"/>
        </w:rPr>
        <w:t>ideology</w:t>
      </w:r>
      <w:r w:rsidR="00A57B2F">
        <w:rPr>
          <w:rFonts w:ascii="Times New Roman" w:hAnsi="Times New Roman" w:cs="Times New Roman"/>
        </w:rPr>
        <w:t xml:space="preserve"> of men</w:t>
      </w:r>
      <w:r w:rsidR="00E33676">
        <w:rPr>
          <w:rFonts w:ascii="Times New Roman" w:hAnsi="Times New Roman" w:cs="Times New Roman"/>
        </w:rPr>
        <w:t>.</w:t>
      </w:r>
    </w:p>
    <w:p w14:paraId="0EEC2BB0" w14:textId="63BD160B" w:rsidR="00344C6B" w:rsidRDefault="008A2B3C" w:rsidP="00360F6F">
      <w:pPr>
        <w:spacing w:line="480" w:lineRule="auto"/>
        <w:ind w:firstLine="720"/>
        <w:rPr>
          <w:rFonts w:ascii="Times New Roman" w:hAnsi="Times New Roman" w:cs="Times New Roman"/>
        </w:rPr>
      </w:pPr>
      <w:r>
        <w:rPr>
          <w:rFonts w:ascii="Times New Roman" w:hAnsi="Times New Roman" w:cs="Times New Roman"/>
        </w:rPr>
        <w:t xml:space="preserve">In </w:t>
      </w:r>
      <w:proofErr w:type="gramStart"/>
      <w:r w:rsidRPr="008A2B3C">
        <w:rPr>
          <w:rFonts w:ascii="Times New Roman" w:hAnsi="Times New Roman" w:cs="Times New Roman"/>
          <w:i/>
        </w:rPr>
        <w:t>The</w:t>
      </w:r>
      <w:proofErr w:type="gramEnd"/>
      <w:r w:rsidRPr="008A2B3C">
        <w:rPr>
          <w:rFonts w:ascii="Times New Roman" w:hAnsi="Times New Roman" w:cs="Times New Roman"/>
          <w:i/>
        </w:rPr>
        <w:t xml:space="preserve"> Rights of Woman</w:t>
      </w:r>
      <w:r>
        <w:rPr>
          <w:rFonts w:ascii="Times New Roman" w:hAnsi="Times New Roman" w:cs="Times New Roman"/>
        </w:rPr>
        <w:t>, Wollstonecraft writes that society could not progress if half of its members were held back.</w:t>
      </w:r>
      <w:r w:rsidR="00711EFA">
        <w:rPr>
          <w:rFonts w:ascii="Times New Roman" w:hAnsi="Times New Roman" w:cs="Times New Roman"/>
        </w:rPr>
        <w:t xml:space="preserve"> She </w:t>
      </w:r>
      <w:r w:rsidR="00711EFA" w:rsidRPr="00711EFA">
        <w:rPr>
          <w:rFonts w:ascii="Times New Roman" w:hAnsi="Times New Roman" w:cs="Times New Roman"/>
        </w:rPr>
        <w:t>calls for “Justice for one half of the human race” (4).</w:t>
      </w:r>
      <w:r w:rsidR="00422363">
        <w:rPr>
          <w:rFonts w:ascii="Times New Roman" w:hAnsi="Times New Roman" w:cs="Times New Roman"/>
        </w:rPr>
        <w:t xml:space="preserve"> </w:t>
      </w:r>
      <w:r>
        <w:rPr>
          <w:rFonts w:ascii="Times New Roman" w:hAnsi="Times New Roman" w:cs="Times New Roman"/>
        </w:rPr>
        <w:t>Wollstonecraft focuses on how sensibility corrupts women as mothers and h</w:t>
      </w:r>
      <w:r w:rsidR="00C557F1">
        <w:rPr>
          <w:rFonts w:ascii="Times New Roman" w:hAnsi="Times New Roman" w:cs="Times New Roman"/>
        </w:rPr>
        <w:t>inders</w:t>
      </w:r>
      <w:r>
        <w:rPr>
          <w:rFonts w:ascii="Times New Roman" w:hAnsi="Times New Roman" w:cs="Times New Roman"/>
        </w:rPr>
        <w:t xml:space="preserve"> the </w:t>
      </w:r>
      <w:r w:rsidR="00C557F1">
        <w:rPr>
          <w:rFonts w:ascii="Times New Roman" w:hAnsi="Times New Roman" w:cs="Times New Roman"/>
        </w:rPr>
        <w:t>education</w:t>
      </w:r>
      <w:r>
        <w:rPr>
          <w:rFonts w:ascii="Times New Roman" w:hAnsi="Times New Roman" w:cs="Times New Roman"/>
        </w:rPr>
        <w:t xml:space="preserve"> of children. </w:t>
      </w:r>
      <w:r w:rsidR="00682093">
        <w:rPr>
          <w:rFonts w:ascii="Times New Roman" w:hAnsi="Times New Roman" w:cs="Times New Roman"/>
        </w:rPr>
        <w:t xml:space="preserve">In </w:t>
      </w:r>
      <w:r w:rsidR="00682093" w:rsidRPr="00682093">
        <w:rPr>
          <w:rFonts w:ascii="Times New Roman" w:hAnsi="Times New Roman" w:cs="Times New Roman"/>
          <w:i/>
        </w:rPr>
        <w:t>Mansfield Park</w:t>
      </w:r>
      <w:r w:rsidR="00682093">
        <w:rPr>
          <w:rFonts w:ascii="Times New Roman" w:hAnsi="Times New Roman" w:cs="Times New Roman"/>
        </w:rPr>
        <w:t>, Fanny’s aunt, Lady Bertram, is shown to have succumbed to the sentimentality encouraged by the cult of sensibility.</w:t>
      </w:r>
      <w:r w:rsidR="00C557F1">
        <w:rPr>
          <w:rFonts w:ascii="Times New Roman" w:hAnsi="Times New Roman" w:cs="Times New Roman"/>
        </w:rPr>
        <w:t xml:space="preserve"> Lady Bertram takes a laissez-faire approach to parenting and is most often found lounging on a chair </w:t>
      </w:r>
      <w:r w:rsidR="00422363">
        <w:rPr>
          <w:rFonts w:ascii="Times New Roman" w:hAnsi="Times New Roman" w:cs="Times New Roman"/>
        </w:rPr>
        <w:t>doting on</w:t>
      </w:r>
      <w:r w:rsidR="00C557F1">
        <w:rPr>
          <w:rFonts w:ascii="Times New Roman" w:hAnsi="Times New Roman" w:cs="Times New Roman"/>
        </w:rPr>
        <w:t xml:space="preserve"> one of her pugs. </w:t>
      </w:r>
      <w:r w:rsidR="00682093">
        <w:rPr>
          <w:rFonts w:ascii="Times New Roman" w:hAnsi="Times New Roman" w:cs="Times New Roman"/>
        </w:rPr>
        <w:t xml:space="preserve"> Austen portrays that Lady Bertram’s children, Maria and Julia, have been educated not in the skill of rational judgment but in wit and cleverness. Butler identifies that readers in 1814, </w:t>
      </w:r>
      <w:r w:rsidR="00AB0C51">
        <w:rPr>
          <w:rFonts w:ascii="Times New Roman" w:hAnsi="Times New Roman" w:cs="Times New Roman"/>
        </w:rPr>
        <w:t>many</w:t>
      </w:r>
      <w:r w:rsidR="00682093">
        <w:rPr>
          <w:rFonts w:ascii="Times New Roman" w:hAnsi="Times New Roman" w:cs="Times New Roman"/>
        </w:rPr>
        <w:t xml:space="preserve"> of whom would have been female, would recognise </w:t>
      </w:r>
      <w:r w:rsidR="009026A1">
        <w:rPr>
          <w:rFonts w:ascii="Times New Roman" w:hAnsi="Times New Roman" w:cs="Times New Roman"/>
        </w:rPr>
        <w:t xml:space="preserve">a </w:t>
      </w:r>
      <w:r w:rsidR="00682093">
        <w:rPr>
          <w:rFonts w:ascii="Times New Roman" w:hAnsi="Times New Roman" w:cs="Times New Roman"/>
        </w:rPr>
        <w:t>critique of the superficial</w:t>
      </w:r>
      <w:r w:rsidR="009026A1">
        <w:rPr>
          <w:rFonts w:ascii="Times New Roman" w:hAnsi="Times New Roman" w:cs="Times New Roman"/>
        </w:rPr>
        <w:t>, accomplishment focused</w:t>
      </w:r>
      <w:r w:rsidR="00682093">
        <w:rPr>
          <w:rFonts w:ascii="Times New Roman" w:hAnsi="Times New Roman" w:cs="Times New Roman"/>
        </w:rPr>
        <w:t xml:space="preserve"> teaching</w:t>
      </w:r>
      <w:r w:rsidR="009026A1">
        <w:rPr>
          <w:rFonts w:ascii="Times New Roman" w:hAnsi="Times New Roman" w:cs="Times New Roman"/>
        </w:rPr>
        <w:t>s which were “too narrowly aimed at giving a girl a higher price in the marriage market” (220).</w:t>
      </w:r>
      <w:r w:rsidR="00B73486">
        <w:rPr>
          <w:rFonts w:ascii="Times New Roman" w:hAnsi="Times New Roman" w:cs="Times New Roman"/>
        </w:rPr>
        <w:t xml:space="preserve"> Wollstonecraft and Austen emphasise how </w:t>
      </w:r>
      <w:r w:rsidR="00C557F1">
        <w:rPr>
          <w:rFonts w:ascii="Times New Roman" w:hAnsi="Times New Roman" w:cs="Times New Roman"/>
        </w:rPr>
        <w:t xml:space="preserve">the influential </w:t>
      </w:r>
      <w:r w:rsidR="00B73486">
        <w:rPr>
          <w:rFonts w:ascii="Times New Roman" w:hAnsi="Times New Roman" w:cs="Times New Roman"/>
        </w:rPr>
        <w:t>role of mother</w:t>
      </w:r>
      <w:r w:rsidR="00D543A9">
        <w:rPr>
          <w:rFonts w:ascii="Times New Roman" w:hAnsi="Times New Roman" w:cs="Times New Roman"/>
        </w:rPr>
        <w:t xml:space="preserve">, when led in the self-indulgent style of the aristocratic </w:t>
      </w:r>
      <w:r w:rsidR="00D543A9">
        <w:rPr>
          <w:rFonts w:ascii="Times New Roman" w:hAnsi="Times New Roman" w:cs="Times New Roman"/>
        </w:rPr>
        <w:lastRenderedPageBreak/>
        <w:t xml:space="preserve">cult of sensibility, is depoliticised. Rather than motherhood being an opportunity to raise independent, rational women, the cult of sensibility </w:t>
      </w:r>
      <w:r w:rsidR="00A018E0">
        <w:rPr>
          <w:rFonts w:ascii="Times New Roman" w:hAnsi="Times New Roman" w:cs="Times New Roman"/>
        </w:rPr>
        <w:t xml:space="preserve">encourages </w:t>
      </w:r>
      <w:r w:rsidR="00D543A9">
        <w:rPr>
          <w:rFonts w:ascii="Times New Roman" w:hAnsi="Times New Roman" w:cs="Times New Roman"/>
        </w:rPr>
        <w:t>the practice of a performative sentimental love</w:t>
      </w:r>
      <w:r w:rsidR="00B73486">
        <w:rPr>
          <w:rFonts w:ascii="Times New Roman" w:hAnsi="Times New Roman" w:cs="Times New Roman"/>
        </w:rPr>
        <w:t>.</w:t>
      </w:r>
      <w:r w:rsidR="0083007E">
        <w:rPr>
          <w:rFonts w:ascii="Times New Roman" w:hAnsi="Times New Roman" w:cs="Times New Roman"/>
        </w:rPr>
        <w:t xml:space="preserve"> </w:t>
      </w:r>
      <w:r w:rsidR="00FC4CC7">
        <w:rPr>
          <w:rFonts w:ascii="Times New Roman" w:hAnsi="Times New Roman" w:cs="Times New Roman"/>
        </w:rPr>
        <w:t xml:space="preserve">Fanny and the Bertram sister’s </w:t>
      </w:r>
      <w:r w:rsidR="00AB0C51">
        <w:rPr>
          <w:rFonts w:ascii="Times New Roman" w:hAnsi="Times New Roman" w:cs="Times New Roman"/>
        </w:rPr>
        <w:t>a</w:t>
      </w:r>
      <w:r w:rsidR="0083007E" w:rsidRPr="0083007E">
        <w:rPr>
          <w:rFonts w:ascii="Times New Roman" w:hAnsi="Times New Roman" w:cs="Times New Roman"/>
        </w:rPr>
        <w:t>unt</w:t>
      </w:r>
      <w:r w:rsidR="00E92167">
        <w:rPr>
          <w:rFonts w:ascii="Times New Roman" w:hAnsi="Times New Roman" w:cs="Times New Roman"/>
        </w:rPr>
        <w:t>, Mrs</w:t>
      </w:r>
      <w:r w:rsidR="0083007E" w:rsidRPr="0083007E">
        <w:rPr>
          <w:rFonts w:ascii="Times New Roman" w:hAnsi="Times New Roman" w:cs="Times New Roman"/>
        </w:rPr>
        <w:t xml:space="preserve"> Norris</w:t>
      </w:r>
      <w:r w:rsidR="00E92167">
        <w:rPr>
          <w:rFonts w:ascii="Times New Roman" w:hAnsi="Times New Roman" w:cs="Times New Roman"/>
        </w:rPr>
        <w:t>,</w:t>
      </w:r>
      <w:r w:rsidR="0083007E" w:rsidRPr="0083007E">
        <w:rPr>
          <w:rFonts w:ascii="Times New Roman" w:hAnsi="Times New Roman" w:cs="Times New Roman"/>
        </w:rPr>
        <w:t xml:space="preserve"> explicitly states to Maria and Julia that “it is not at all necessary that she</w:t>
      </w:r>
      <w:r w:rsidR="00AB0C51">
        <w:rPr>
          <w:rFonts w:ascii="Times New Roman" w:hAnsi="Times New Roman" w:cs="Times New Roman"/>
        </w:rPr>
        <w:t xml:space="preserve"> [Fanny]</w:t>
      </w:r>
      <w:r w:rsidR="0083007E" w:rsidRPr="0083007E">
        <w:rPr>
          <w:rFonts w:ascii="Times New Roman" w:hAnsi="Times New Roman" w:cs="Times New Roman"/>
        </w:rPr>
        <w:t xml:space="preserve"> should be as accomplished as you </w:t>
      </w:r>
      <w:proofErr w:type="gramStart"/>
      <w:r w:rsidR="0083007E" w:rsidRPr="0083007E">
        <w:rPr>
          <w:rFonts w:ascii="Times New Roman" w:hAnsi="Times New Roman" w:cs="Times New Roman"/>
        </w:rPr>
        <w:t>are;—</w:t>
      </w:r>
      <w:proofErr w:type="gramEnd"/>
      <w:r w:rsidR="0083007E" w:rsidRPr="0083007E">
        <w:rPr>
          <w:rFonts w:ascii="Times New Roman" w:hAnsi="Times New Roman" w:cs="Times New Roman"/>
        </w:rPr>
        <w:t>on the contrary, it is much desirable that there should be a difference”</w:t>
      </w:r>
      <w:r w:rsidR="0083007E">
        <w:rPr>
          <w:rFonts w:ascii="Times New Roman" w:hAnsi="Times New Roman" w:cs="Times New Roman"/>
        </w:rPr>
        <w:t xml:space="preserve"> (</w:t>
      </w:r>
      <w:r w:rsidR="00066AD9">
        <w:rPr>
          <w:rFonts w:ascii="Times New Roman" w:hAnsi="Times New Roman" w:cs="Times New Roman"/>
        </w:rPr>
        <w:t>16</w:t>
      </w:r>
      <w:r w:rsidR="0083007E">
        <w:rPr>
          <w:rFonts w:ascii="Times New Roman" w:hAnsi="Times New Roman" w:cs="Times New Roman"/>
        </w:rPr>
        <w:t xml:space="preserve">). Aunt Norris, a character perpetually shown to be </w:t>
      </w:r>
      <w:r w:rsidR="008642B8">
        <w:rPr>
          <w:rFonts w:ascii="Times New Roman" w:hAnsi="Times New Roman" w:cs="Times New Roman"/>
        </w:rPr>
        <w:t xml:space="preserve">solely </w:t>
      </w:r>
      <w:r w:rsidR="0083007E">
        <w:rPr>
          <w:rFonts w:ascii="Times New Roman" w:hAnsi="Times New Roman" w:cs="Times New Roman"/>
        </w:rPr>
        <w:t xml:space="preserve">concerned with </w:t>
      </w:r>
      <w:r w:rsidR="00A018E0">
        <w:rPr>
          <w:rFonts w:ascii="Times New Roman" w:hAnsi="Times New Roman" w:cs="Times New Roman"/>
        </w:rPr>
        <w:t xml:space="preserve">wealth and </w:t>
      </w:r>
      <w:r w:rsidR="0083007E">
        <w:rPr>
          <w:rFonts w:ascii="Times New Roman" w:hAnsi="Times New Roman" w:cs="Times New Roman"/>
        </w:rPr>
        <w:t>aristocra</w:t>
      </w:r>
      <w:r w:rsidR="00A018E0">
        <w:rPr>
          <w:rFonts w:ascii="Times New Roman" w:hAnsi="Times New Roman" w:cs="Times New Roman"/>
        </w:rPr>
        <w:t>tic performance</w:t>
      </w:r>
      <w:r w:rsidR="0083007E">
        <w:rPr>
          <w:rFonts w:ascii="Times New Roman" w:hAnsi="Times New Roman" w:cs="Times New Roman"/>
        </w:rPr>
        <w:t xml:space="preserve">, uses the word “accomplished” rather than educated or rational. </w:t>
      </w:r>
      <w:r w:rsidR="00A018E0">
        <w:rPr>
          <w:rFonts w:ascii="Times New Roman" w:hAnsi="Times New Roman" w:cs="Times New Roman"/>
        </w:rPr>
        <w:t>I</w:t>
      </w:r>
      <w:r w:rsidR="009026A1">
        <w:rPr>
          <w:rFonts w:ascii="Times New Roman" w:hAnsi="Times New Roman" w:cs="Times New Roman"/>
        </w:rPr>
        <w:t xml:space="preserve">n </w:t>
      </w:r>
      <w:proofErr w:type="gramStart"/>
      <w:r w:rsidR="009026A1" w:rsidRPr="00A95D53">
        <w:rPr>
          <w:rFonts w:ascii="Times New Roman" w:hAnsi="Times New Roman" w:cs="Times New Roman"/>
          <w:i/>
        </w:rPr>
        <w:t>The</w:t>
      </w:r>
      <w:proofErr w:type="gramEnd"/>
      <w:r w:rsidR="009026A1" w:rsidRPr="00A95D53">
        <w:rPr>
          <w:rFonts w:ascii="Times New Roman" w:hAnsi="Times New Roman" w:cs="Times New Roman"/>
          <w:i/>
        </w:rPr>
        <w:t xml:space="preserve"> Rights of Woman</w:t>
      </w:r>
      <w:r w:rsidR="009026A1">
        <w:rPr>
          <w:rFonts w:ascii="Times New Roman" w:hAnsi="Times New Roman" w:cs="Times New Roman"/>
        </w:rPr>
        <w:t>,</w:t>
      </w:r>
      <w:r w:rsidR="00A018E0">
        <w:rPr>
          <w:rFonts w:ascii="Times New Roman" w:hAnsi="Times New Roman" w:cs="Times New Roman"/>
        </w:rPr>
        <w:t xml:space="preserve"> Wollstonecraft critiques</w:t>
      </w:r>
      <w:r w:rsidR="009026A1">
        <w:rPr>
          <w:rFonts w:ascii="Times New Roman" w:hAnsi="Times New Roman" w:cs="Times New Roman"/>
        </w:rPr>
        <w:t xml:space="preserve"> the </w:t>
      </w:r>
      <w:r w:rsidR="00A018E0">
        <w:rPr>
          <w:rFonts w:ascii="Times New Roman" w:hAnsi="Times New Roman" w:cs="Times New Roman"/>
        </w:rPr>
        <w:t xml:space="preserve">way in which the </w:t>
      </w:r>
      <w:r w:rsidR="009026A1">
        <w:rPr>
          <w:rFonts w:ascii="Times New Roman" w:hAnsi="Times New Roman" w:cs="Times New Roman"/>
        </w:rPr>
        <w:t>18</w:t>
      </w:r>
      <w:r w:rsidR="009026A1" w:rsidRPr="009026A1">
        <w:rPr>
          <w:rFonts w:ascii="Times New Roman" w:hAnsi="Times New Roman" w:cs="Times New Roman"/>
          <w:vertAlign w:val="superscript"/>
        </w:rPr>
        <w:t>th</w:t>
      </w:r>
      <w:r w:rsidR="009026A1">
        <w:rPr>
          <w:rFonts w:ascii="Times New Roman" w:hAnsi="Times New Roman" w:cs="Times New Roman"/>
        </w:rPr>
        <w:t xml:space="preserve"> century cult of sensibility </w:t>
      </w:r>
      <w:r w:rsidR="00A018E0">
        <w:rPr>
          <w:rFonts w:ascii="Times New Roman" w:hAnsi="Times New Roman" w:cs="Times New Roman"/>
        </w:rPr>
        <w:t xml:space="preserve">encouraged a focus </w:t>
      </w:r>
      <w:r w:rsidR="009026A1">
        <w:rPr>
          <w:rFonts w:ascii="Times New Roman" w:hAnsi="Times New Roman" w:cs="Times New Roman"/>
        </w:rPr>
        <w:t>on appearances rather than true self-assessment and broadening of knowledge.</w:t>
      </w:r>
      <w:r w:rsidR="002F1409">
        <w:rPr>
          <w:rFonts w:ascii="Times New Roman" w:hAnsi="Times New Roman" w:cs="Times New Roman"/>
        </w:rPr>
        <w:t xml:space="preserve"> Mrs Norris typifies this focus on performance and accomplishment rather than understanding and self-assessment.</w:t>
      </w:r>
      <w:r w:rsidR="00971B9D">
        <w:rPr>
          <w:rFonts w:ascii="Times New Roman" w:hAnsi="Times New Roman" w:cs="Times New Roman"/>
        </w:rPr>
        <w:t xml:space="preserve"> </w:t>
      </w:r>
      <w:r w:rsidR="002F1B1F" w:rsidRPr="002F1B1F">
        <w:rPr>
          <w:rFonts w:ascii="Times New Roman" w:hAnsi="Times New Roman" w:cs="Times New Roman"/>
        </w:rPr>
        <w:t xml:space="preserve">Virginia Woolf writes of Wollstonecraft that “one form of immortality is hers undoubtedly: she is alive and active, she argues and experiments, we hear her voice and trace her influence even now among the living” (163). </w:t>
      </w:r>
      <w:r w:rsidR="002F1B1F">
        <w:rPr>
          <w:rFonts w:ascii="Times New Roman" w:hAnsi="Times New Roman" w:cs="Times New Roman"/>
        </w:rPr>
        <w:t xml:space="preserve">In this way, Wollstonecraft embodies the education she puts forward in </w:t>
      </w:r>
      <w:r w:rsidR="002F1B1F" w:rsidRPr="002F1B1F">
        <w:rPr>
          <w:rFonts w:ascii="Times New Roman" w:hAnsi="Times New Roman" w:cs="Times New Roman"/>
          <w:i/>
        </w:rPr>
        <w:t>The Rights of Woman</w:t>
      </w:r>
      <w:r w:rsidR="002F1B1F">
        <w:rPr>
          <w:rFonts w:ascii="Times New Roman" w:hAnsi="Times New Roman" w:cs="Times New Roman"/>
        </w:rPr>
        <w:t>. Unlike Lady Be</w:t>
      </w:r>
      <w:r w:rsidR="00B73486">
        <w:rPr>
          <w:rFonts w:ascii="Times New Roman" w:hAnsi="Times New Roman" w:cs="Times New Roman"/>
        </w:rPr>
        <w:t>r</w:t>
      </w:r>
      <w:r w:rsidR="002F1B1F">
        <w:rPr>
          <w:rFonts w:ascii="Times New Roman" w:hAnsi="Times New Roman" w:cs="Times New Roman"/>
        </w:rPr>
        <w:t xml:space="preserve">tram’s passive role in educating </w:t>
      </w:r>
      <w:r w:rsidR="00B73486">
        <w:rPr>
          <w:rFonts w:ascii="Times New Roman" w:hAnsi="Times New Roman" w:cs="Times New Roman"/>
        </w:rPr>
        <w:t>her</w:t>
      </w:r>
      <w:r w:rsidR="002F1B1F">
        <w:rPr>
          <w:rFonts w:ascii="Times New Roman" w:hAnsi="Times New Roman" w:cs="Times New Roman"/>
        </w:rPr>
        <w:t xml:space="preserve"> daughters, Wollstonecraft </w:t>
      </w:r>
      <w:r w:rsidR="00B73486">
        <w:rPr>
          <w:rFonts w:ascii="Times New Roman" w:hAnsi="Times New Roman" w:cs="Times New Roman"/>
        </w:rPr>
        <w:t>was an active moral agent in her century and demand</w:t>
      </w:r>
      <w:r w:rsidR="008642B8">
        <w:rPr>
          <w:rFonts w:ascii="Times New Roman" w:hAnsi="Times New Roman" w:cs="Times New Roman"/>
        </w:rPr>
        <w:t>ed</w:t>
      </w:r>
      <w:r w:rsidR="00B73486">
        <w:rPr>
          <w:rFonts w:ascii="Times New Roman" w:hAnsi="Times New Roman" w:cs="Times New Roman"/>
        </w:rPr>
        <w:t xml:space="preserve"> that women receive </w:t>
      </w:r>
      <w:r w:rsidR="00A018E0">
        <w:rPr>
          <w:rFonts w:ascii="Times New Roman" w:hAnsi="Times New Roman" w:cs="Times New Roman"/>
        </w:rPr>
        <w:t>equal rights</w:t>
      </w:r>
      <w:r w:rsidR="00BA3574">
        <w:rPr>
          <w:rFonts w:ascii="Times New Roman" w:hAnsi="Times New Roman" w:cs="Times New Roman"/>
        </w:rPr>
        <w:t xml:space="preserve"> to men</w:t>
      </w:r>
      <w:r w:rsidR="008642B8">
        <w:rPr>
          <w:rFonts w:ascii="Times New Roman" w:hAnsi="Times New Roman" w:cs="Times New Roman"/>
        </w:rPr>
        <w:t>.</w:t>
      </w:r>
    </w:p>
    <w:p w14:paraId="3CDCCF25" w14:textId="4E736E6B" w:rsidR="00711EFA" w:rsidRDefault="00BA3574" w:rsidP="00360F6F">
      <w:pPr>
        <w:spacing w:line="480" w:lineRule="auto"/>
        <w:ind w:firstLine="720"/>
        <w:rPr>
          <w:rFonts w:ascii="Times New Roman" w:hAnsi="Times New Roman" w:cs="Times New Roman"/>
        </w:rPr>
      </w:pPr>
      <w:r>
        <w:rPr>
          <w:rFonts w:ascii="Times New Roman" w:hAnsi="Times New Roman" w:cs="Times New Roman"/>
        </w:rPr>
        <w:t xml:space="preserve">Critics such as </w:t>
      </w:r>
      <w:r w:rsidR="005734F2">
        <w:rPr>
          <w:rFonts w:ascii="Times New Roman" w:hAnsi="Times New Roman" w:cs="Times New Roman"/>
        </w:rPr>
        <w:t xml:space="preserve">Janet </w:t>
      </w:r>
      <w:r>
        <w:rPr>
          <w:rFonts w:ascii="Times New Roman" w:hAnsi="Times New Roman" w:cs="Times New Roman"/>
        </w:rPr>
        <w:t xml:space="preserve">Todd and </w:t>
      </w:r>
      <w:r w:rsidR="005734F2">
        <w:rPr>
          <w:rFonts w:ascii="Times New Roman" w:hAnsi="Times New Roman" w:cs="Times New Roman"/>
        </w:rPr>
        <w:t xml:space="preserve">Jane </w:t>
      </w:r>
      <w:r>
        <w:rPr>
          <w:rFonts w:ascii="Times New Roman" w:hAnsi="Times New Roman" w:cs="Times New Roman"/>
        </w:rPr>
        <w:t xml:space="preserve">Stabler (xii, xxi) have pointed out that </w:t>
      </w:r>
      <w:r w:rsidR="00CD5347">
        <w:rPr>
          <w:rFonts w:ascii="Times New Roman" w:hAnsi="Times New Roman" w:cs="Times New Roman"/>
        </w:rPr>
        <w:t>the political content of</w:t>
      </w:r>
      <w:r>
        <w:rPr>
          <w:rFonts w:ascii="Times New Roman" w:hAnsi="Times New Roman" w:cs="Times New Roman"/>
        </w:rPr>
        <w:t xml:space="preserve"> Wollstonecraft and Austen’s </w:t>
      </w:r>
      <w:r w:rsidR="00CD5347">
        <w:rPr>
          <w:rFonts w:ascii="Times New Roman" w:hAnsi="Times New Roman" w:cs="Times New Roman"/>
        </w:rPr>
        <w:t xml:space="preserve">works </w:t>
      </w:r>
      <w:r w:rsidR="00474C6D">
        <w:rPr>
          <w:rFonts w:ascii="Times New Roman" w:hAnsi="Times New Roman" w:cs="Times New Roman"/>
        </w:rPr>
        <w:t>does</w:t>
      </w:r>
      <w:r w:rsidR="00CD5347">
        <w:rPr>
          <w:rFonts w:ascii="Times New Roman" w:hAnsi="Times New Roman" w:cs="Times New Roman"/>
        </w:rPr>
        <w:t xml:space="preserve"> mirror</w:t>
      </w:r>
      <w:r>
        <w:rPr>
          <w:rFonts w:ascii="Times New Roman" w:hAnsi="Times New Roman" w:cs="Times New Roman"/>
        </w:rPr>
        <w:t xml:space="preserve"> that of the conservative Evangelical writers of their time like Hannah More. </w:t>
      </w:r>
      <w:r w:rsidR="00CD5347">
        <w:rPr>
          <w:rFonts w:ascii="Times New Roman" w:hAnsi="Times New Roman" w:cs="Times New Roman"/>
        </w:rPr>
        <w:t>More</w:t>
      </w:r>
      <w:r w:rsidR="00737120">
        <w:rPr>
          <w:rFonts w:ascii="Times New Roman" w:hAnsi="Times New Roman" w:cs="Times New Roman"/>
        </w:rPr>
        <w:t xml:space="preserve"> </w:t>
      </w:r>
      <w:r w:rsidR="00CD5347">
        <w:rPr>
          <w:rFonts w:ascii="Times New Roman" w:hAnsi="Times New Roman" w:cs="Times New Roman"/>
        </w:rPr>
        <w:t xml:space="preserve">was popular for her instructional </w:t>
      </w:r>
      <w:r w:rsidR="003341A0">
        <w:rPr>
          <w:rFonts w:ascii="Times New Roman" w:hAnsi="Times New Roman" w:cs="Times New Roman"/>
        </w:rPr>
        <w:t xml:space="preserve">behaviour </w:t>
      </w:r>
      <w:r w:rsidR="00CD5347">
        <w:rPr>
          <w:rFonts w:ascii="Times New Roman" w:hAnsi="Times New Roman" w:cs="Times New Roman"/>
        </w:rPr>
        <w:t>pamphlets for women in the 18</w:t>
      </w:r>
      <w:r w:rsidR="00CD5347" w:rsidRPr="00CD5347">
        <w:rPr>
          <w:rFonts w:ascii="Times New Roman" w:hAnsi="Times New Roman" w:cs="Times New Roman"/>
          <w:vertAlign w:val="superscript"/>
        </w:rPr>
        <w:t>th</w:t>
      </w:r>
      <w:r w:rsidR="00CD5347">
        <w:rPr>
          <w:rFonts w:ascii="Times New Roman" w:hAnsi="Times New Roman" w:cs="Times New Roman"/>
        </w:rPr>
        <w:t xml:space="preserve"> century</w:t>
      </w:r>
      <w:r w:rsidR="00737120">
        <w:rPr>
          <w:rFonts w:ascii="Times New Roman" w:hAnsi="Times New Roman" w:cs="Times New Roman"/>
        </w:rPr>
        <w:t>.</w:t>
      </w:r>
      <w:r w:rsidR="005734F2">
        <w:rPr>
          <w:rFonts w:ascii="Times New Roman" w:hAnsi="Times New Roman" w:cs="Times New Roman"/>
        </w:rPr>
        <w:t xml:space="preserve"> </w:t>
      </w:r>
      <w:r w:rsidR="00737120">
        <w:rPr>
          <w:rFonts w:ascii="Times New Roman" w:hAnsi="Times New Roman" w:cs="Times New Roman"/>
        </w:rPr>
        <w:t>In contrast to</w:t>
      </w:r>
      <w:r w:rsidR="005734F2">
        <w:rPr>
          <w:rFonts w:ascii="Times New Roman" w:hAnsi="Times New Roman" w:cs="Times New Roman"/>
        </w:rPr>
        <w:t xml:space="preserve"> Wollstonecraft and Austen</w:t>
      </w:r>
      <w:r w:rsidR="00737120">
        <w:rPr>
          <w:rFonts w:ascii="Times New Roman" w:hAnsi="Times New Roman" w:cs="Times New Roman"/>
        </w:rPr>
        <w:t xml:space="preserve">, </w:t>
      </w:r>
      <w:proofErr w:type="gramStart"/>
      <w:r w:rsidR="00737120">
        <w:rPr>
          <w:rFonts w:ascii="Times New Roman" w:hAnsi="Times New Roman" w:cs="Times New Roman"/>
        </w:rPr>
        <w:t>More</w:t>
      </w:r>
      <w:proofErr w:type="gramEnd"/>
      <w:r w:rsidR="00737120">
        <w:rPr>
          <w:rFonts w:ascii="Times New Roman" w:hAnsi="Times New Roman" w:cs="Times New Roman"/>
        </w:rPr>
        <w:t xml:space="preserve"> accepted</w:t>
      </w:r>
      <w:r w:rsidR="00CD5347">
        <w:rPr>
          <w:rFonts w:ascii="Times New Roman" w:hAnsi="Times New Roman" w:cs="Times New Roman"/>
        </w:rPr>
        <w:t xml:space="preserve"> th</w:t>
      </w:r>
      <w:r w:rsidR="00737120">
        <w:rPr>
          <w:rFonts w:ascii="Times New Roman" w:hAnsi="Times New Roman" w:cs="Times New Roman"/>
        </w:rPr>
        <w:t>at a</w:t>
      </w:r>
      <w:r w:rsidR="00CD5347">
        <w:rPr>
          <w:rFonts w:ascii="Times New Roman" w:hAnsi="Times New Roman" w:cs="Times New Roman"/>
        </w:rPr>
        <w:t xml:space="preserve"> different capacity for reason </w:t>
      </w:r>
      <w:r w:rsidR="00737120">
        <w:rPr>
          <w:rFonts w:ascii="Times New Roman" w:hAnsi="Times New Roman" w:cs="Times New Roman"/>
        </w:rPr>
        <w:t xml:space="preserve">was </w:t>
      </w:r>
      <w:r w:rsidR="00CD5347">
        <w:rPr>
          <w:rFonts w:ascii="Times New Roman" w:hAnsi="Times New Roman" w:cs="Times New Roman"/>
        </w:rPr>
        <w:t xml:space="preserve">held by women and men. </w:t>
      </w:r>
      <w:r w:rsidR="005734F2">
        <w:rPr>
          <w:rFonts w:ascii="Times New Roman" w:hAnsi="Times New Roman" w:cs="Times New Roman"/>
        </w:rPr>
        <w:t>Nonetheless,</w:t>
      </w:r>
      <w:r w:rsidR="00CD5347">
        <w:rPr>
          <w:rFonts w:ascii="Times New Roman" w:hAnsi="Times New Roman" w:cs="Times New Roman"/>
        </w:rPr>
        <w:t xml:space="preserve"> </w:t>
      </w:r>
      <w:r w:rsidR="005734F2">
        <w:rPr>
          <w:rFonts w:ascii="Times New Roman" w:hAnsi="Times New Roman" w:cs="Times New Roman"/>
        </w:rPr>
        <w:t>similarly to</w:t>
      </w:r>
      <w:r w:rsidR="00CD5347">
        <w:rPr>
          <w:rFonts w:ascii="Times New Roman" w:hAnsi="Times New Roman" w:cs="Times New Roman"/>
        </w:rPr>
        <w:t xml:space="preserve"> Austen and Wollstonecraft, More disliked the amoral self-indulgence inherent </w:t>
      </w:r>
      <w:r w:rsidR="00737120">
        <w:rPr>
          <w:rFonts w:ascii="Times New Roman" w:hAnsi="Times New Roman" w:cs="Times New Roman"/>
        </w:rPr>
        <w:t>in the idea of feminine sensibility</w:t>
      </w:r>
      <w:r w:rsidR="00CD5347">
        <w:rPr>
          <w:rFonts w:ascii="Times New Roman" w:hAnsi="Times New Roman" w:cs="Times New Roman"/>
        </w:rPr>
        <w:t>.</w:t>
      </w:r>
      <w:r w:rsidR="005734F2">
        <w:rPr>
          <w:rFonts w:ascii="Times New Roman" w:hAnsi="Times New Roman" w:cs="Times New Roman"/>
        </w:rPr>
        <w:t xml:space="preserve"> Barbara</w:t>
      </w:r>
      <w:r w:rsidR="00CD5347">
        <w:rPr>
          <w:rFonts w:ascii="Times New Roman" w:hAnsi="Times New Roman" w:cs="Times New Roman"/>
        </w:rPr>
        <w:t xml:space="preserve"> </w:t>
      </w:r>
      <w:r w:rsidR="005734F2">
        <w:rPr>
          <w:rFonts w:ascii="Times New Roman" w:hAnsi="Times New Roman" w:cs="Times New Roman"/>
        </w:rPr>
        <w:t>Taylor writes that f</w:t>
      </w:r>
      <w:r w:rsidR="005734F2" w:rsidRPr="005734F2">
        <w:rPr>
          <w:rFonts w:ascii="Times New Roman" w:hAnsi="Times New Roman" w:cs="Times New Roman"/>
        </w:rPr>
        <w:t>rom the mid-</w:t>
      </w:r>
      <w:r w:rsidR="005734F2">
        <w:rPr>
          <w:rFonts w:ascii="Times New Roman" w:hAnsi="Times New Roman" w:cs="Times New Roman"/>
        </w:rPr>
        <w:t>18</w:t>
      </w:r>
      <w:r w:rsidR="005734F2" w:rsidRPr="005734F2">
        <w:rPr>
          <w:rFonts w:ascii="Times New Roman" w:hAnsi="Times New Roman" w:cs="Times New Roman"/>
          <w:vertAlign w:val="superscript"/>
        </w:rPr>
        <w:t>th</w:t>
      </w:r>
      <w:r w:rsidR="005734F2">
        <w:rPr>
          <w:rFonts w:ascii="Times New Roman" w:hAnsi="Times New Roman" w:cs="Times New Roman"/>
        </w:rPr>
        <w:t xml:space="preserve"> </w:t>
      </w:r>
      <w:r w:rsidR="005734F2" w:rsidRPr="005734F2">
        <w:rPr>
          <w:rFonts w:ascii="Times New Roman" w:hAnsi="Times New Roman" w:cs="Times New Roman"/>
        </w:rPr>
        <w:t xml:space="preserve">century on </w:t>
      </w:r>
      <w:r w:rsidR="005734F2">
        <w:rPr>
          <w:rFonts w:ascii="Times New Roman" w:hAnsi="Times New Roman" w:cs="Times New Roman"/>
        </w:rPr>
        <w:t>“</w:t>
      </w:r>
      <w:r w:rsidR="005734F2" w:rsidRPr="005734F2">
        <w:rPr>
          <w:rFonts w:ascii="Times New Roman" w:hAnsi="Times New Roman" w:cs="Times New Roman"/>
        </w:rPr>
        <w:t>preachers of all stripes could be heard arguing that female religious feeling was intrinsically more powerful than that of men</w:t>
      </w:r>
      <w:r w:rsidR="005734F2">
        <w:rPr>
          <w:rFonts w:ascii="Times New Roman" w:hAnsi="Times New Roman" w:cs="Times New Roman"/>
        </w:rPr>
        <w:t>” and that “t</w:t>
      </w:r>
      <w:r w:rsidR="005734F2" w:rsidRPr="005734F2">
        <w:rPr>
          <w:rFonts w:ascii="Times New Roman" w:hAnsi="Times New Roman" w:cs="Times New Roman"/>
        </w:rPr>
        <w:t>he cult of feminine sensibility, evident in both fiction and moral literature, derived largely from this source</w:t>
      </w:r>
      <w:r w:rsidR="005734F2">
        <w:rPr>
          <w:rFonts w:ascii="Times New Roman" w:hAnsi="Times New Roman" w:cs="Times New Roman"/>
        </w:rPr>
        <w:t>” (104).</w:t>
      </w:r>
      <w:r w:rsidR="001019BE">
        <w:rPr>
          <w:rFonts w:ascii="Times New Roman" w:hAnsi="Times New Roman" w:cs="Times New Roman"/>
        </w:rPr>
        <w:t xml:space="preserve"> </w:t>
      </w:r>
      <w:r w:rsidR="005734F2">
        <w:rPr>
          <w:rFonts w:ascii="Times New Roman" w:hAnsi="Times New Roman" w:cs="Times New Roman"/>
        </w:rPr>
        <w:t xml:space="preserve">Both Wollstonecraft and Austen draw on </w:t>
      </w:r>
      <w:r w:rsidR="000F0FB1">
        <w:rPr>
          <w:rFonts w:ascii="Times New Roman" w:hAnsi="Times New Roman" w:cs="Times New Roman"/>
        </w:rPr>
        <w:t>the Christian ideas present in the 18</w:t>
      </w:r>
      <w:r w:rsidR="000F0FB1" w:rsidRPr="000F0FB1">
        <w:rPr>
          <w:rFonts w:ascii="Times New Roman" w:hAnsi="Times New Roman" w:cs="Times New Roman"/>
          <w:vertAlign w:val="superscript"/>
        </w:rPr>
        <w:t>th</w:t>
      </w:r>
      <w:r w:rsidR="000F0FB1">
        <w:rPr>
          <w:rFonts w:ascii="Times New Roman" w:hAnsi="Times New Roman" w:cs="Times New Roman"/>
        </w:rPr>
        <w:t xml:space="preserve"> century</w:t>
      </w:r>
      <w:r w:rsidR="005734F2">
        <w:rPr>
          <w:rFonts w:ascii="Times New Roman" w:hAnsi="Times New Roman" w:cs="Times New Roman"/>
        </w:rPr>
        <w:t xml:space="preserve">. In </w:t>
      </w:r>
      <w:proofErr w:type="gramStart"/>
      <w:r w:rsidR="005734F2" w:rsidRPr="00B73326">
        <w:rPr>
          <w:rFonts w:ascii="Times New Roman" w:hAnsi="Times New Roman" w:cs="Times New Roman"/>
          <w:i/>
        </w:rPr>
        <w:t>The</w:t>
      </w:r>
      <w:proofErr w:type="gramEnd"/>
      <w:r w:rsidR="005734F2" w:rsidRPr="00B73326">
        <w:rPr>
          <w:rFonts w:ascii="Times New Roman" w:hAnsi="Times New Roman" w:cs="Times New Roman"/>
          <w:i/>
        </w:rPr>
        <w:t xml:space="preserve"> Rights of Woman</w:t>
      </w:r>
      <w:r w:rsidR="005734F2">
        <w:rPr>
          <w:rFonts w:ascii="Times New Roman" w:hAnsi="Times New Roman" w:cs="Times New Roman"/>
        </w:rPr>
        <w:t xml:space="preserve">, Wollstonecraft asserts that the soul is unsexed and uses this as a way to further her case for women’s rights on the ground they have the same </w:t>
      </w:r>
      <w:r w:rsidR="00B73326">
        <w:rPr>
          <w:rFonts w:ascii="Times New Roman" w:hAnsi="Times New Roman" w:cs="Times New Roman"/>
        </w:rPr>
        <w:t xml:space="preserve">God-given rights as man. In </w:t>
      </w:r>
      <w:r w:rsidR="00B73326" w:rsidRPr="00B73326">
        <w:rPr>
          <w:rFonts w:ascii="Times New Roman" w:hAnsi="Times New Roman" w:cs="Times New Roman"/>
          <w:i/>
        </w:rPr>
        <w:lastRenderedPageBreak/>
        <w:t>Mansfield Park</w:t>
      </w:r>
      <w:r w:rsidR="00B73326">
        <w:rPr>
          <w:rFonts w:ascii="Times New Roman" w:hAnsi="Times New Roman" w:cs="Times New Roman"/>
        </w:rPr>
        <w:t>, Fanny Price learns much about the qualities of humility and self-</w:t>
      </w:r>
      <w:r w:rsidR="00846B67">
        <w:rPr>
          <w:rFonts w:ascii="Times New Roman" w:hAnsi="Times New Roman" w:cs="Times New Roman"/>
        </w:rPr>
        <w:t>criticism</w:t>
      </w:r>
      <w:r w:rsidR="00B73326">
        <w:rPr>
          <w:rFonts w:ascii="Times New Roman" w:hAnsi="Times New Roman" w:cs="Times New Roman"/>
        </w:rPr>
        <w:t xml:space="preserve"> from her devout cousin Edmund. </w:t>
      </w:r>
    </w:p>
    <w:p w14:paraId="70CADD6D" w14:textId="4698E85F" w:rsidR="00FE782D" w:rsidRDefault="00B73326" w:rsidP="00360F6F">
      <w:pPr>
        <w:spacing w:line="480" w:lineRule="auto"/>
        <w:ind w:firstLine="720"/>
        <w:rPr>
          <w:rFonts w:ascii="Times New Roman" w:hAnsi="Times New Roman" w:cs="Times New Roman"/>
        </w:rPr>
      </w:pPr>
      <w:r>
        <w:rPr>
          <w:rFonts w:ascii="Times New Roman" w:hAnsi="Times New Roman" w:cs="Times New Roman"/>
        </w:rPr>
        <w:t xml:space="preserve">Austen and Wollstonecraft’s ideology </w:t>
      </w:r>
      <w:r w:rsidR="00CF4D2C">
        <w:rPr>
          <w:rFonts w:ascii="Times New Roman" w:hAnsi="Times New Roman" w:cs="Times New Roman"/>
        </w:rPr>
        <w:t xml:space="preserve">primarily </w:t>
      </w:r>
      <w:r>
        <w:rPr>
          <w:rFonts w:ascii="Times New Roman" w:hAnsi="Times New Roman" w:cs="Times New Roman"/>
        </w:rPr>
        <w:t xml:space="preserve">diverges from More’s in that they present a closeness to God not through sensibility but through </w:t>
      </w:r>
      <w:r w:rsidR="00FE0E88">
        <w:rPr>
          <w:rFonts w:ascii="Times New Roman" w:hAnsi="Times New Roman" w:cs="Times New Roman"/>
        </w:rPr>
        <w:t>a</w:t>
      </w:r>
      <w:r>
        <w:rPr>
          <w:rFonts w:ascii="Times New Roman" w:hAnsi="Times New Roman" w:cs="Times New Roman"/>
        </w:rPr>
        <w:t xml:space="preserve"> God-given ability to use reason and rationality to distinguish a strong moral sense of right and wrong.  </w:t>
      </w:r>
      <w:r w:rsidR="00E92215">
        <w:rPr>
          <w:rFonts w:ascii="Times New Roman" w:hAnsi="Times New Roman" w:cs="Times New Roman"/>
        </w:rPr>
        <w:t>By suggesting women are close to God in the same way as men</w:t>
      </w:r>
      <w:r w:rsidR="003341A0">
        <w:rPr>
          <w:rFonts w:ascii="Times New Roman" w:hAnsi="Times New Roman" w:cs="Times New Roman"/>
        </w:rPr>
        <w:t>,</w:t>
      </w:r>
      <w:r w:rsidR="00FE0E88">
        <w:rPr>
          <w:rFonts w:ascii="Times New Roman" w:hAnsi="Times New Roman" w:cs="Times New Roman"/>
        </w:rPr>
        <w:t xml:space="preserve"> Wollstonecraft and Austen pu</w:t>
      </w:r>
      <w:r w:rsidR="00E92215">
        <w:rPr>
          <w:rFonts w:ascii="Times New Roman" w:hAnsi="Times New Roman" w:cs="Times New Roman"/>
        </w:rPr>
        <w:t>sh back against the patriarchal logic of the cult of sensibility</w:t>
      </w:r>
      <w:r w:rsidR="00CE3EFD">
        <w:rPr>
          <w:rFonts w:ascii="Times New Roman" w:hAnsi="Times New Roman" w:cs="Times New Roman"/>
        </w:rPr>
        <w:t xml:space="preserve"> that regards women as people who feel strongly rather </w:t>
      </w:r>
      <w:r w:rsidR="00717B10">
        <w:rPr>
          <w:rFonts w:ascii="Times New Roman" w:hAnsi="Times New Roman" w:cs="Times New Roman"/>
        </w:rPr>
        <w:t xml:space="preserve">than </w:t>
      </w:r>
      <w:r w:rsidR="00CE3EFD">
        <w:rPr>
          <w:rFonts w:ascii="Times New Roman" w:hAnsi="Times New Roman" w:cs="Times New Roman"/>
        </w:rPr>
        <w:t>th</w:t>
      </w:r>
      <w:r w:rsidR="00717B10">
        <w:rPr>
          <w:rFonts w:ascii="Times New Roman" w:hAnsi="Times New Roman" w:cs="Times New Roman"/>
        </w:rPr>
        <w:t>i</w:t>
      </w:r>
      <w:r w:rsidR="00CE3EFD">
        <w:rPr>
          <w:rFonts w:ascii="Times New Roman" w:hAnsi="Times New Roman" w:cs="Times New Roman"/>
        </w:rPr>
        <w:t xml:space="preserve">nk </w:t>
      </w:r>
      <w:r w:rsidR="00717B10">
        <w:rPr>
          <w:rFonts w:ascii="Times New Roman" w:hAnsi="Times New Roman" w:cs="Times New Roman"/>
        </w:rPr>
        <w:t>deeply or</w:t>
      </w:r>
      <w:r w:rsidR="00CE3EFD">
        <w:rPr>
          <w:rFonts w:ascii="Times New Roman" w:hAnsi="Times New Roman" w:cs="Times New Roman"/>
        </w:rPr>
        <w:t xml:space="preserve"> have the capacity to do both. </w:t>
      </w:r>
      <w:r w:rsidR="000F0FB1" w:rsidRPr="000F0FB1">
        <w:rPr>
          <w:rFonts w:ascii="Times New Roman" w:hAnsi="Times New Roman" w:cs="Times New Roman"/>
        </w:rPr>
        <w:t>Patriarchy is entrenched by the proliferation and repetition of the idea that women are not equal to men and by laws that support this idea. The cult of sensibility frames women’s emotional intuition as a power that men do no</w:t>
      </w:r>
      <w:r w:rsidR="00AB0C51">
        <w:rPr>
          <w:rFonts w:ascii="Times New Roman" w:hAnsi="Times New Roman" w:cs="Times New Roman"/>
        </w:rPr>
        <w:t>t</w:t>
      </w:r>
      <w:r w:rsidR="000F0FB1" w:rsidRPr="000F0FB1">
        <w:rPr>
          <w:rFonts w:ascii="Times New Roman" w:hAnsi="Times New Roman" w:cs="Times New Roman"/>
        </w:rPr>
        <w:t xml:space="preserve"> possess. Wollstonecraft and Austen show how the idea that </w:t>
      </w:r>
      <w:r w:rsidR="000F0FB1">
        <w:rPr>
          <w:rFonts w:ascii="Times New Roman" w:hAnsi="Times New Roman" w:cs="Times New Roman"/>
        </w:rPr>
        <w:t xml:space="preserve">a </w:t>
      </w:r>
      <w:r w:rsidR="000F0FB1" w:rsidRPr="000F0FB1">
        <w:rPr>
          <w:rFonts w:ascii="Times New Roman" w:hAnsi="Times New Roman" w:cs="Times New Roman"/>
        </w:rPr>
        <w:t>wom</w:t>
      </w:r>
      <w:r w:rsidR="000F0FB1">
        <w:rPr>
          <w:rFonts w:ascii="Times New Roman" w:hAnsi="Times New Roman" w:cs="Times New Roman"/>
        </w:rPr>
        <w:t>a</w:t>
      </w:r>
      <w:r w:rsidR="000F0FB1" w:rsidRPr="000F0FB1">
        <w:rPr>
          <w:rFonts w:ascii="Times New Roman" w:hAnsi="Times New Roman" w:cs="Times New Roman"/>
        </w:rPr>
        <w:t xml:space="preserve">n’s power </w:t>
      </w:r>
      <w:r w:rsidR="000F0FB1">
        <w:rPr>
          <w:rFonts w:ascii="Times New Roman" w:hAnsi="Times New Roman" w:cs="Times New Roman"/>
        </w:rPr>
        <w:t>is</w:t>
      </w:r>
      <w:r w:rsidR="003341A0">
        <w:rPr>
          <w:rFonts w:ascii="Times New Roman" w:hAnsi="Times New Roman" w:cs="Times New Roman"/>
        </w:rPr>
        <w:t xml:space="preserve"> to </w:t>
      </w:r>
      <w:r w:rsidR="000F0FB1" w:rsidRPr="000F0FB1">
        <w:rPr>
          <w:rFonts w:ascii="Times New Roman" w:hAnsi="Times New Roman" w:cs="Times New Roman"/>
        </w:rPr>
        <w:t>feel deeply plays into the established patriarchal laws of primogeniture and coverture which render women economically and politically powerless.</w:t>
      </w:r>
      <w:r w:rsidR="00D116B0">
        <w:rPr>
          <w:rFonts w:ascii="Times New Roman" w:hAnsi="Times New Roman" w:cs="Times New Roman"/>
        </w:rPr>
        <w:t xml:space="preserve"> In 18</w:t>
      </w:r>
      <w:r w:rsidR="00D116B0" w:rsidRPr="00D116B0">
        <w:rPr>
          <w:rFonts w:ascii="Times New Roman" w:hAnsi="Times New Roman" w:cs="Times New Roman"/>
          <w:vertAlign w:val="superscript"/>
        </w:rPr>
        <w:t>th</w:t>
      </w:r>
      <w:r w:rsidR="00D116B0">
        <w:rPr>
          <w:rFonts w:ascii="Times New Roman" w:hAnsi="Times New Roman" w:cs="Times New Roman"/>
        </w:rPr>
        <w:t xml:space="preserve"> century Britain the Church of England and political establishment were tightly interwoven. Both church and state were dominated by male members of the landed gentry.</w:t>
      </w:r>
      <w:r w:rsidR="000F0FB1" w:rsidRPr="000F0FB1">
        <w:rPr>
          <w:rFonts w:ascii="Times New Roman" w:hAnsi="Times New Roman" w:cs="Times New Roman"/>
        </w:rPr>
        <w:t xml:space="preserve"> </w:t>
      </w:r>
      <w:r w:rsidR="00B00AA7">
        <w:rPr>
          <w:rFonts w:ascii="Times New Roman" w:hAnsi="Times New Roman" w:cs="Times New Roman"/>
        </w:rPr>
        <w:t>Only men</w:t>
      </w:r>
      <w:r w:rsidR="008D1A94">
        <w:rPr>
          <w:rFonts w:ascii="Times New Roman" w:hAnsi="Times New Roman" w:cs="Times New Roman"/>
        </w:rPr>
        <w:t>, who were capable of rationality and reason,</w:t>
      </w:r>
      <w:r w:rsidR="00B00AA7">
        <w:rPr>
          <w:rFonts w:ascii="Times New Roman" w:hAnsi="Times New Roman" w:cs="Times New Roman"/>
        </w:rPr>
        <w:t xml:space="preserve"> </w:t>
      </w:r>
      <w:r w:rsidR="008D1A94">
        <w:rPr>
          <w:rFonts w:ascii="Times New Roman" w:hAnsi="Times New Roman" w:cs="Times New Roman"/>
        </w:rPr>
        <w:t>were</w:t>
      </w:r>
      <w:r w:rsidR="00B00AA7">
        <w:rPr>
          <w:rFonts w:ascii="Times New Roman" w:hAnsi="Times New Roman" w:cs="Times New Roman"/>
        </w:rPr>
        <w:t xml:space="preserve"> trusted with these kinds of power. </w:t>
      </w:r>
      <w:r w:rsidR="000F0FB1" w:rsidRPr="000F0FB1">
        <w:rPr>
          <w:rFonts w:ascii="Times New Roman" w:hAnsi="Times New Roman" w:cs="Times New Roman"/>
        </w:rPr>
        <w:t>Under the laws</w:t>
      </w:r>
      <w:r w:rsidR="00D116B0">
        <w:rPr>
          <w:rFonts w:ascii="Times New Roman" w:hAnsi="Times New Roman" w:cs="Times New Roman"/>
        </w:rPr>
        <w:t xml:space="preserve"> of primogeniture and coverture</w:t>
      </w:r>
      <w:r w:rsidR="000F0FB1" w:rsidRPr="000F0FB1">
        <w:rPr>
          <w:rFonts w:ascii="Times New Roman" w:hAnsi="Times New Roman" w:cs="Times New Roman"/>
        </w:rPr>
        <w:t>, property was handed down from father to eldest son and during marriage a woman lost her autonomous legal rights to her husband who became the legal representative for both people.</w:t>
      </w:r>
      <w:r w:rsidR="00FA15A7">
        <w:rPr>
          <w:rFonts w:ascii="Times New Roman" w:hAnsi="Times New Roman" w:cs="Times New Roman"/>
        </w:rPr>
        <w:t xml:space="preserve"> </w:t>
      </w:r>
      <w:r w:rsidR="000F0FB1">
        <w:rPr>
          <w:rFonts w:ascii="Times New Roman" w:hAnsi="Times New Roman" w:cs="Times New Roman"/>
        </w:rPr>
        <w:t>Christian</w:t>
      </w:r>
      <w:r w:rsidR="00A261BD">
        <w:rPr>
          <w:rFonts w:ascii="Times New Roman" w:hAnsi="Times New Roman" w:cs="Times New Roman"/>
        </w:rPr>
        <w:t>ity played an influential role</w:t>
      </w:r>
      <w:r w:rsidR="000F0FB1">
        <w:rPr>
          <w:rFonts w:ascii="Times New Roman" w:hAnsi="Times New Roman" w:cs="Times New Roman"/>
        </w:rPr>
        <w:t xml:space="preserve"> in developing the idea of sensibility </w:t>
      </w:r>
      <w:r w:rsidR="00A261BD">
        <w:rPr>
          <w:rFonts w:ascii="Times New Roman" w:hAnsi="Times New Roman" w:cs="Times New Roman"/>
        </w:rPr>
        <w:t xml:space="preserve">and </w:t>
      </w:r>
      <w:r w:rsidR="00FA15A7">
        <w:rPr>
          <w:rFonts w:ascii="Times New Roman" w:hAnsi="Times New Roman" w:cs="Times New Roman"/>
        </w:rPr>
        <w:t>gave</w:t>
      </w:r>
      <w:r w:rsidR="000F0FB1">
        <w:rPr>
          <w:rFonts w:ascii="Times New Roman" w:hAnsi="Times New Roman" w:cs="Times New Roman"/>
        </w:rPr>
        <w:t xml:space="preserve"> it extra heft and power</w:t>
      </w:r>
      <w:r w:rsidR="00AB0C51">
        <w:rPr>
          <w:rFonts w:ascii="Times New Roman" w:hAnsi="Times New Roman" w:cs="Times New Roman"/>
        </w:rPr>
        <w:t xml:space="preserve"> in 18</w:t>
      </w:r>
      <w:r w:rsidR="00AB0C51" w:rsidRPr="00AB0C51">
        <w:rPr>
          <w:rFonts w:ascii="Times New Roman" w:hAnsi="Times New Roman" w:cs="Times New Roman"/>
          <w:vertAlign w:val="superscript"/>
        </w:rPr>
        <w:t>th</w:t>
      </w:r>
      <w:r w:rsidR="00AB0C51">
        <w:rPr>
          <w:rFonts w:ascii="Times New Roman" w:hAnsi="Times New Roman" w:cs="Times New Roman"/>
        </w:rPr>
        <w:t xml:space="preserve"> century Britain</w:t>
      </w:r>
      <w:r w:rsidR="00A261BD">
        <w:rPr>
          <w:rFonts w:ascii="Times New Roman" w:hAnsi="Times New Roman" w:cs="Times New Roman"/>
        </w:rPr>
        <w:t xml:space="preserve"> </w:t>
      </w:r>
      <w:r w:rsidR="00D116B0">
        <w:rPr>
          <w:rFonts w:ascii="Times New Roman" w:hAnsi="Times New Roman" w:cs="Times New Roman"/>
        </w:rPr>
        <w:t>where church and state were close allies</w:t>
      </w:r>
      <w:r w:rsidR="00A261BD">
        <w:rPr>
          <w:rFonts w:ascii="Times New Roman" w:hAnsi="Times New Roman" w:cs="Times New Roman"/>
        </w:rPr>
        <w:t>.</w:t>
      </w:r>
      <w:r w:rsidR="00FA15A7">
        <w:rPr>
          <w:rFonts w:ascii="Times New Roman" w:hAnsi="Times New Roman" w:cs="Times New Roman"/>
        </w:rPr>
        <w:t xml:space="preserve"> </w:t>
      </w:r>
    </w:p>
    <w:p w14:paraId="0C869835" w14:textId="1D83860E" w:rsidR="005E4481" w:rsidRDefault="00FE782D" w:rsidP="00360F6F">
      <w:pPr>
        <w:spacing w:line="480" w:lineRule="auto"/>
        <w:ind w:firstLine="720"/>
        <w:rPr>
          <w:rFonts w:ascii="Times New Roman" w:hAnsi="Times New Roman" w:cs="Times New Roman"/>
        </w:rPr>
      </w:pPr>
      <w:r>
        <w:rPr>
          <w:rFonts w:ascii="Times New Roman" w:hAnsi="Times New Roman" w:cs="Times New Roman"/>
        </w:rPr>
        <w:t xml:space="preserve">Both writers show that a religious education is not enough to give women the breadth of knowledge they need to become empowered rational thinkers. </w:t>
      </w:r>
      <w:r w:rsidRPr="00FE782D">
        <w:rPr>
          <w:rFonts w:ascii="Times New Roman" w:hAnsi="Times New Roman" w:cs="Times New Roman"/>
        </w:rPr>
        <w:t xml:space="preserve">Butler writes that </w:t>
      </w:r>
      <w:r w:rsidRPr="00FE782D">
        <w:rPr>
          <w:rFonts w:ascii="Times New Roman" w:hAnsi="Times New Roman" w:cs="Times New Roman"/>
          <w:i/>
        </w:rPr>
        <w:t>Mansfield Park</w:t>
      </w:r>
      <w:r w:rsidRPr="00FE782D">
        <w:rPr>
          <w:rFonts w:ascii="Times New Roman" w:hAnsi="Times New Roman" w:cs="Times New Roman"/>
        </w:rPr>
        <w:t xml:space="preserve"> is Austen’s first novel in which she </w:t>
      </w:r>
      <w:r>
        <w:rPr>
          <w:rFonts w:ascii="Times New Roman" w:hAnsi="Times New Roman" w:cs="Times New Roman"/>
        </w:rPr>
        <w:t xml:space="preserve">sustains her stylised </w:t>
      </w:r>
      <w:r w:rsidRPr="00FE782D">
        <w:rPr>
          <w:rFonts w:ascii="Times New Roman" w:hAnsi="Times New Roman" w:cs="Times New Roman"/>
        </w:rPr>
        <w:t>deploy</w:t>
      </w:r>
      <w:r>
        <w:rPr>
          <w:rFonts w:ascii="Times New Roman" w:hAnsi="Times New Roman" w:cs="Times New Roman"/>
        </w:rPr>
        <w:t>ment of the</w:t>
      </w:r>
      <w:r w:rsidRPr="00FE782D">
        <w:rPr>
          <w:rFonts w:ascii="Times New Roman" w:hAnsi="Times New Roman" w:cs="Times New Roman"/>
        </w:rPr>
        <w:t xml:space="preserve"> characters around the heroine.</w:t>
      </w:r>
      <w:r w:rsidR="007A6777">
        <w:rPr>
          <w:rFonts w:ascii="Times New Roman" w:hAnsi="Times New Roman" w:cs="Times New Roman"/>
        </w:rPr>
        <w:t xml:space="preserve"> Austen maintains </w:t>
      </w:r>
      <w:r>
        <w:rPr>
          <w:rFonts w:ascii="Times New Roman" w:hAnsi="Times New Roman" w:cs="Times New Roman"/>
        </w:rPr>
        <w:t xml:space="preserve">the “triple contrast, of three kinds of education, three kinds of moral </w:t>
      </w:r>
      <w:r w:rsidR="007A6777">
        <w:rPr>
          <w:rFonts w:ascii="Times New Roman" w:hAnsi="Times New Roman" w:cs="Times New Roman"/>
        </w:rPr>
        <w:t xml:space="preserve">attitude” (Butler 223) in every early scene of </w:t>
      </w:r>
      <w:r w:rsidR="007A6777" w:rsidRPr="007A6777">
        <w:rPr>
          <w:rFonts w:ascii="Times New Roman" w:hAnsi="Times New Roman" w:cs="Times New Roman"/>
          <w:i/>
        </w:rPr>
        <w:t>Mansfield Park</w:t>
      </w:r>
      <w:r w:rsidR="007A6777">
        <w:rPr>
          <w:rFonts w:ascii="Times New Roman" w:hAnsi="Times New Roman" w:cs="Times New Roman"/>
        </w:rPr>
        <w:t xml:space="preserve">. </w:t>
      </w:r>
      <w:r w:rsidR="00F2006E" w:rsidRPr="00F2006E">
        <w:rPr>
          <w:rFonts w:ascii="Times New Roman" w:hAnsi="Times New Roman" w:cs="Times New Roman"/>
        </w:rPr>
        <w:t>When Edmund’s older brother, heir to the Mansfield estate, and his friend</w:t>
      </w:r>
      <w:r w:rsidR="006828D1">
        <w:rPr>
          <w:rFonts w:ascii="Times New Roman" w:hAnsi="Times New Roman" w:cs="Times New Roman"/>
        </w:rPr>
        <w:t>,</w:t>
      </w:r>
      <w:r w:rsidR="00F2006E" w:rsidRPr="00F2006E">
        <w:rPr>
          <w:rFonts w:ascii="Times New Roman" w:hAnsi="Times New Roman" w:cs="Times New Roman"/>
        </w:rPr>
        <w:t xml:space="preserve"> Mr Yates</w:t>
      </w:r>
      <w:r w:rsidR="006828D1">
        <w:rPr>
          <w:rFonts w:ascii="Times New Roman" w:hAnsi="Times New Roman" w:cs="Times New Roman"/>
        </w:rPr>
        <w:t>,</w:t>
      </w:r>
      <w:r w:rsidR="00F2006E" w:rsidRPr="00F2006E">
        <w:rPr>
          <w:rFonts w:ascii="Times New Roman" w:hAnsi="Times New Roman" w:cs="Times New Roman"/>
        </w:rPr>
        <w:t xml:space="preserve"> suggest staging the play ‘Lover’s Vows’ whilst Sir Thomas is away, Fanny remains the only character who refuses to take part.</w:t>
      </w:r>
      <w:r w:rsidR="006828D1">
        <w:rPr>
          <w:rFonts w:ascii="Times New Roman" w:hAnsi="Times New Roman" w:cs="Times New Roman"/>
        </w:rPr>
        <w:t xml:space="preserve"> Fanny observes how the people of Mansfield Park use the play as an opportunity to indulge in their individual desires. Maria </w:t>
      </w:r>
      <w:r w:rsidR="006828D1">
        <w:rPr>
          <w:rFonts w:ascii="Times New Roman" w:hAnsi="Times New Roman" w:cs="Times New Roman"/>
        </w:rPr>
        <w:lastRenderedPageBreak/>
        <w:t>and Henry Crawford use the play as an opportunity to conduct their affair.</w:t>
      </w:r>
      <w:r w:rsidR="00642AF5">
        <w:rPr>
          <w:rFonts w:ascii="Times New Roman" w:hAnsi="Times New Roman" w:cs="Times New Roman"/>
        </w:rPr>
        <w:t xml:space="preserve"> Maria’s sister Julia is hurt by this as she herself likes Henry Crawford. Likewise, Fanny is “full of jealousy and agitation” (</w:t>
      </w:r>
      <w:r w:rsidR="00583BDF">
        <w:rPr>
          <w:rFonts w:ascii="Times New Roman" w:hAnsi="Times New Roman" w:cs="Times New Roman"/>
        </w:rPr>
        <w:t>125</w:t>
      </w:r>
      <w:r w:rsidR="00642AF5">
        <w:rPr>
          <w:rFonts w:ascii="Times New Roman" w:hAnsi="Times New Roman" w:cs="Times New Roman"/>
        </w:rPr>
        <w:t xml:space="preserve">) during the days of the amateur dramatics as Edmund and Mary are acting together. </w:t>
      </w:r>
      <w:r w:rsidR="003C47CD">
        <w:rPr>
          <w:rFonts w:ascii="Times New Roman" w:hAnsi="Times New Roman" w:cs="Times New Roman"/>
        </w:rPr>
        <w:t xml:space="preserve">Still Fanny observes this anger and frustration in Julia and pities her. The narrator writes that despite Fanny’s pity for Julia there was “no outward fellowship between them…Julia made no communication and Fanny took no liberties. They were two solitary </w:t>
      </w:r>
      <w:proofErr w:type="gramStart"/>
      <w:r w:rsidR="003C47CD">
        <w:rPr>
          <w:rFonts w:ascii="Times New Roman" w:hAnsi="Times New Roman" w:cs="Times New Roman"/>
        </w:rPr>
        <w:t>sufferers, or</w:t>
      </w:r>
      <w:proofErr w:type="gramEnd"/>
      <w:r w:rsidR="003C47CD">
        <w:rPr>
          <w:rFonts w:ascii="Times New Roman" w:hAnsi="Times New Roman" w:cs="Times New Roman"/>
        </w:rPr>
        <w:t xml:space="preserve"> connected only by Fanny’s consciousness” (128). Austen’s narrator emphasises how the moral lives of the characters that surround Fanny provide Fanny with a way of developing her own moral sense of what is right and wrong. Julia’s frustrations about her sister result in her flirting with Mr Yates whilst for Fanny the play is an experience in which </w:t>
      </w:r>
      <w:r w:rsidR="00707C82">
        <w:rPr>
          <w:rFonts w:ascii="Times New Roman" w:hAnsi="Times New Roman" w:cs="Times New Roman"/>
        </w:rPr>
        <w:t>she</w:t>
      </w:r>
      <w:r w:rsidR="003C47CD">
        <w:rPr>
          <w:rFonts w:ascii="Times New Roman" w:hAnsi="Times New Roman" w:cs="Times New Roman"/>
        </w:rPr>
        <w:t xml:space="preserve"> becomes aware of the</w:t>
      </w:r>
      <w:r w:rsidR="00406E3B">
        <w:rPr>
          <w:rFonts w:ascii="Times New Roman" w:hAnsi="Times New Roman" w:cs="Times New Roman"/>
        </w:rPr>
        <w:t xml:space="preserve"> moral lives of those around her. </w:t>
      </w:r>
      <w:r w:rsidR="00F2006E">
        <w:rPr>
          <w:rFonts w:ascii="Times New Roman" w:hAnsi="Times New Roman" w:cs="Times New Roman"/>
        </w:rPr>
        <w:t>Jocelyn Harris writes that Austen develops a “</w:t>
      </w:r>
      <w:r w:rsidR="00F2006E" w:rsidRPr="00F2006E">
        <w:rPr>
          <w:rFonts w:ascii="Times New Roman" w:hAnsi="Times New Roman" w:cs="Times New Roman"/>
        </w:rPr>
        <w:t>narrative voice so coloured by a character’s thoughts that it might just as well be called an unspoken soliloquy</w:t>
      </w:r>
      <w:r w:rsidR="00F2006E">
        <w:rPr>
          <w:rFonts w:ascii="Times New Roman" w:hAnsi="Times New Roman" w:cs="Times New Roman"/>
        </w:rPr>
        <w:t xml:space="preserve">” (40). </w:t>
      </w:r>
      <w:r w:rsidR="00406E3B">
        <w:rPr>
          <w:rFonts w:ascii="Times New Roman" w:hAnsi="Times New Roman" w:cs="Times New Roman"/>
        </w:rPr>
        <w:t xml:space="preserve">In </w:t>
      </w:r>
      <w:r w:rsidR="00406E3B" w:rsidRPr="00406E3B">
        <w:rPr>
          <w:rFonts w:ascii="Times New Roman" w:hAnsi="Times New Roman" w:cs="Times New Roman"/>
          <w:i/>
        </w:rPr>
        <w:t>Mansfield Park</w:t>
      </w:r>
      <w:r w:rsidR="00406E3B">
        <w:rPr>
          <w:rFonts w:ascii="Times New Roman" w:hAnsi="Times New Roman" w:cs="Times New Roman"/>
        </w:rPr>
        <w:t>, Austen uses free indirect discourse to portray the moral lives of all the characters in the novel and how Fanny learns to be an autonomous thinker from observing them. From a more child-like and unformed portrayal of Fanny’s mind in the first volume, Austen develops Fanny’s presence</w:t>
      </w:r>
      <w:r w:rsidR="00AC0BE8">
        <w:rPr>
          <w:rFonts w:ascii="Times New Roman" w:hAnsi="Times New Roman" w:cs="Times New Roman"/>
        </w:rPr>
        <w:t xml:space="preserve"> in the narrative</w:t>
      </w:r>
      <w:r w:rsidR="00406E3B">
        <w:rPr>
          <w:rFonts w:ascii="Times New Roman" w:hAnsi="Times New Roman" w:cs="Times New Roman"/>
        </w:rPr>
        <w:t xml:space="preserve"> to be ever more discerning. </w:t>
      </w:r>
    </w:p>
    <w:p w14:paraId="32C97CC0" w14:textId="7560E6F8" w:rsidR="006F1218" w:rsidRDefault="005E4481" w:rsidP="00360F6F">
      <w:pPr>
        <w:spacing w:line="480" w:lineRule="auto"/>
        <w:ind w:firstLine="720"/>
        <w:rPr>
          <w:rFonts w:ascii="Times New Roman" w:hAnsi="Times New Roman" w:cs="Times New Roman"/>
        </w:rPr>
      </w:pPr>
      <w:r>
        <w:rPr>
          <w:rFonts w:ascii="Times New Roman" w:hAnsi="Times New Roman" w:cs="Times New Roman"/>
        </w:rPr>
        <w:t xml:space="preserve">In </w:t>
      </w:r>
      <w:proofErr w:type="gramStart"/>
      <w:r w:rsidRPr="005E4481">
        <w:rPr>
          <w:rFonts w:ascii="Times New Roman" w:hAnsi="Times New Roman" w:cs="Times New Roman"/>
          <w:i/>
        </w:rPr>
        <w:t>The</w:t>
      </w:r>
      <w:proofErr w:type="gramEnd"/>
      <w:r w:rsidRPr="005E4481">
        <w:rPr>
          <w:rFonts w:ascii="Times New Roman" w:hAnsi="Times New Roman" w:cs="Times New Roman"/>
          <w:i/>
        </w:rPr>
        <w:t xml:space="preserve"> Rights of Woman</w:t>
      </w:r>
      <w:r>
        <w:rPr>
          <w:rFonts w:ascii="Times New Roman" w:hAnsi="Times New Roman" w:cs="Times New Roman"/>
        </w:rPr>
        <w:t xml:space="preserve"> Wollstonecraft writes </w:t>
      </w:r>
      <w:r w:rsidRPr="005E4481">
        <w:rPr>
          <w:rFonts w:ascii="Times New Roman" w:hAnsi="Times New Roman" w:cs="Times New Roman"/>
        </w:rPr>
        <w:t>“I do not wish them [women] to have power over men, but over themselves” (63).</w:t>
      </w:r>
      <w:r>
        <w:rPr>
          <w:rFonts w:ascii="Times New Roman" w:hAnsi="Times New Roman" w:cs="Times New Roman"/>
        </w:rPr>
        <w:t xml:space="preserve"> Here, Wollstonecraft is responding to her contemporary, </w:t>
      </w:r>
      <w:r w:rsidR="00AC0BE8">
        <w:rPr>
          <w:rFonts w:ascii="Times New Roman" w:hAnsi="Times New Roman" w:cs="Times New Roman"/>
        </w:rPr>
        <w:t>the</w:t>
      </w:r>
      <w:r>
        <w:rPr>
          <w:rFonts w:ascii="Times New Roman" w:hAnsi="Times New Roman" w:cs="Times New Roman"/>
        </w:rPr>
        <w:t xml:space="preserve"> philosopher Jean-</w:t>
      </w:r>
      <w:proofErr w:type="spellStart"/>
      <w:r>
        <w:rPr>
          <w:rFonts w:ascii="Times New Roman" w:hAnsi="Times New Roman" w:cs="Times New Roman"/>
        </w:rPr>
        <w:t>Jaques</w:t>
      </w:r>
      <w:proofErr w:type="spellEnd"/>
      <w:r>
        <w:rPr>
          <w:rFonts w:ascii="Times New Roman" w:hAnsi="Times New Roman" w:cs="Times New Roman"/>
        </w:rPr>
        <w:t xml:space="preserve"> Rousseau. Rousseau claimed that women had power over men because they were sexually attractive and physically weak. Rousseau</w:t>
      </w:r>
      <w:r w:rsidR="00205422">
        <w:rPr>
          <w:rFonts w:ascii="Times New Roman" w:hAnsi="Times New Roman" w:cs="Times New Roman"/>
        </w:rPr>
        <w:t>’s patriarchal ideology</w:t>
      </w:r>
      <w:r>
        <w:rPr>
          <w:rFonts w:ascii="Times New Roman" w:hAnsi="Times New Roman" w:cs="Times New Roman"/>
        </w:rPr>
        <w:t xml:space="preserve"> presents a system in which men enjoy the subordination of women whilst claiming that this is an empowering </w:t>
      </w:r>
      <w:r w:rsidR="00205422">
        <w:rPr>
          <w:rFonts w:ascii="Times New Roman" w:hAnsi="Times New Roman" w:cs="Times New Roman"/>
        </w:rPr>
        <w:t>state</w:t>
      </w:r>
      <w:r>
        <w:rPr>
          <w:rFonts w:ascii="Times New Roman" w:hAnsi="Times New Roman" w:cs="Times New Roman"/>
        </w:rPr>
        <w:t xml:space="preserve"> for women</w:t>
      </w:r>
      <w:r w:rsidR="00205422">
        <w:rPr>
          <w:rFonts w:ascii="Times New Roman" w:hAnsi="Times New Roman" w:cs="Times New Roman"/>
        </w:rPr>
        <w:t xml:space="preserve"> to live in</w:t>
      </w:r>
      <w:r>
        <w:rPr>
          <w:rFonts w:ascii="Times New Roman" w:hAnsi="Times New Roman" w:cs="Times New Roman"/>
        </w:rPr>
        <w:t xml:space="preserve">. Anna </w:t>
      </w:r>
      <w:proofErr w:type="spellStart"/>
      <w:r w:rsidR="00406E3B">
        <w:rPr>
          <w:rFonts w:ascii="Times New Roman" w:hAnsi="Times New Roman" w:cs="Times New Roman"/>
        </w:rPr>
        <w:t>Despotopoulou</w:t>
      </w:r>
      <w:proofErr w:type="spellEnd"/>
      <w:r>
        <w:rPr>
          <w:rFonts w:ascii="Times New Roman" w:hAnsi="Times New Roman" w:cs="Times New Roman"/>
        </w:rPr>
        <w:t xml:space="preserve"> states</w:t>
      </w:r>
      <w:r w:rsidR="00406E3B">
        <w:rPr>
          <w:rFonts w:ascii="Times New Roman" w:hAnsi="Times New Roman" w:cs="Times New Roman"/>
        </w:rPr>
        <w:t xml:space="preserve"> that</w:t>
      </w:r>
      <w:r>
        <w:rPr>
          <w:rFonts w:ascii="Times New Roman" w:hAnsi="Times New Roman" w:cs="Times New Roman"/>
        </w:rPr>
        <w:t xml:space="preserve"> </w:t>
      </w:r>
      <w:r w:rsidR="008C377C">
        <w:rPr>
          <w:rFonts w:ascii="Times New Roman" w:hAnsi="Times New Roman" w:cs="Times New Roman"/>
        </w:rPr>
        <w:t xml:space="preserve">when Wollstonecraft writes that she wants women to have power over themselves not over men </w:t>
      </w:r>
      <w:r w:rsidR="008C377C" w:rsidRPr="008C377C">
        <w:rPr>
          <w:rFonts w:ascii="Times New Roman" w:hAnsi="Times New Roman" w:cs="Times New Roman"/>
        </w:rPr>
        <w:t xml:space="preserve">she </w:t>
      </w:r>
      <w:r w:rsidR="008C377C">
        <w:rPr>
          <w:rFonts w:ascii="Times New Roman" w:hAnsi="Times New Roman" w:cs="Times New Roman"/>
        </w:rPr>
        <w:t>“</w:t>
      </w:r>
      <w:r w:rsidR="008C377C" w:rsidRPr="008C377C">
        <w:rPr>
          <w:rFonts w:ascii="Times New Roman" w:hAnsi="Times New Roman" w:cs="Times New Roman"/>
        </w:rPr>
        <w:t>attacks those women who construct their outer and inner selves according to the male gaze, and who are preoccupied more with their social projection than their private education and improve</w:t>
      </w:r>
      <w:r w:rsidR="008C377C">
        <w:rPr>
          <w:rFonts w:ascii="Times New Roman" w:hAnsi="Times New Roman" w:cs="Times New Roman"/>
        </w:rPr>
        <w:t>ment” (575). Mary Crawford constructs her outer identity according to the male gaze. The narrator, with dry irony, depicts the scene in which Mary sets her harp up next to the window</w:t>
      </w:r>
      <w:r w:rsidR="00AC0BE8">
        <w:rPr>
          <w:rFonts w:ascii="Times New Roman" w:hAnsi="Times New Roman" w:cs="Times New Roman"/>
        </w:rPr>
        <w:t xml:space="preserve"> </w:t>
      </w:r>
      <w:r w:rsidR="008C377C">
        <w:rPr>
          <w:rFonts w:ascii="Times New Roman" w:hAnsi="Times New Roman" w:cs="Times New Roman"/>
        </w:rPr>
        <w:t xml:space="preserve">to </w:t>
      </w:r>
      <w:r w:rsidR="00AC0BE8">
        <w:rPr>
          <w:rFonts w:ascii="Times New Roman" w:hAnsi="Times New Roman" w:cs="Times New Roman"/>
        </w:rPr>
        <w:t>put on a pleasing performance for</w:t>
      </w:r>
      <w:r w:rsidR="008C377C">
        <w:rPr>
          <w:rFonts w:ascii="Times New Roman" w:hAnsi="Times New Roman" w:cs="Times New Roman"/>
        </w:rPr>
        <w:t xml:space="preserve"> Edward.</w:t>
      </w:r>
      <w:r w:rsidR="000A4214">
        <w:rPr>
          <w:rFonts w:ascii="Times New Roman" w:hAnsi="Times New Roman" w:cs="Times New Roman"/>
        </w:rPr>
        <w:t xml:space="preserve">  </w:t>
      </w:r>
      <w:r w:rsidR="008C377C">
        <w:rPr>
          <w:rFonts w:ascii="Times New Roman" w:hAnsi="Times New Roman" w:cs="Times New Roman"/>
        </w:rPr>
        <w:t xml:space="preserve">Fanny does not construct her identity according to the male gaze. </w:t>
      </w:r>
      <w:r w:rsidR="00205422">
        <w:rPr>
          <w:rFonts w:ascii="Times New Roman" w:hAnsi="Times New Roman" w:cs="Times New Roman"/>
        </w:rPr>
        <w:t>In contrast</w:t>
      </w:r>
      <w:r w:rsidR="008C377C">
        <w:rPr>
          <w:rFonts w:ascii="Times New Roman" w:hAnsi="Times New Roman" w:cs="Times New Roman"/>
        </w:rPr>
        <w:t xml:space="preserve"> to Mary, Fanny does not want to be seen and </w:t>
      </w:r>
      <w:r w:rsidR="008C377C">
        <w:rPr>
          <w:rFonts w:ascii="Times New Roman" w:hAnsi="Times New Roman" w:cs="Times New Roman"/>
        </w:rPr>
        <w:lastRenderedPageBreak/>
        <w:t xml:space="preserve">recoils from Edmund, Mary, Sir Thomas and Henry’s insistence that she must get used to </w:t>
      </w:r>
      <w:r w:rsidR="00205422">
        <w:rPr>
          <w:rFonts w:ascii="Times New Roman" w:hAnsi="Times New Roman" w:cs="Times New Roman"/>
        </w:rPr>
        <w:t>being</w:t>
      </w:r>
      <w:r w:rsidR="008C377C">
        <w:rPr>
          <w:rFonts w:ascii="Times New Roman" w:hAnsi="Times New Roman" w:cs="Times New Roman"/>
        </w:rPr>
        <w:t xml:space="preserve"> looked at. </w:t>
      </w:r>
      <w:r w:rsidR="000A4214">
        <w:rPr>
          <w:rFonts w:ascii="Times New Roman" w:hAnsi="Times New Roman" w:cs="Times New Roman"/>
        </w:rPr>
        <w:t xml:space="preserve">Austen portrays how Fanny is more concerned with the improvement of her mind and education than </w:t>
      </w:r>
      <w:r w:rsidR="00DC5423">
        <w:rPr>
          <w:rFonts w:ascii="Times New Roman" w:hAnsi="Times New Roman" w:cs="Times New Roman"/>
        </w:rPr>
        <w:t xml:space="preserve">her place in the minds of the men around her. </w:t>
      </w:r>
      <w:r w:rsidR="00943829">
        <w:rPr>
          <w:rFonts w:ascii="Times New Roman" w:hAnsi="Times New Roman" w:cs="Times New Roman"/>
        </w:rPr>
        <w:t xml:space="preserve">Both Wollstonecraft and Austen show how the cult of sensibility </w:t>
      </w:r>
      <w:r w:rsidR="005D7D80">
        <w:rPr>
          <w:rFonts w:ascii="Times New Roman" w:hAnsi="Times New Roman" w:cs="Times New Roman"/>
        </w:rPr>
        <w:t>implied that sexual desirability was a form of female power</w:t>
      </w:r>
      <w:r w:rsidR="00943829">
        <w:rPr>
          <w:rFonts w:ascii="Times New Roman" w:hAnsi="Times New Roman" w:cs="Times New Roman"/>
        </w:rPr>
        <w:t xml:space="preserve">. When Mary performs her harp in front of </w:t>
      </w:r>
      <w:proofErr w:type="gramStart"/>
      <w:r w:rsidR="00943829">
        <w:rPr>
          <w:rFonts w:ascii="Times New Roman" w:hAnsi="Times New Roman" w:cs="Times New Roman"/>
        </w:rPr>
        <w:t>Edmund</w:t>
      </w:r>
      <w:proofErr w:type="gramEnd"/>
      <w:r w:rsidR="00943829">
        <w:rPr>
          <w:rFonts w:ascii="Times New Roman" w:hAnsi="Times New Roman" w:cs="Times New Roman"/>
        </w:rPr>
        <w:t xml:space="preserve"> she gains his affection. However, Austen shows that this is merely fleeting and that a solid foundation for a relationship between women and men cannot be built on the understanding of each other as being</w:t>
      </w:r>
      <w:r w:rsidR="00D3126A">
        <w:rPr>
          <w:rFonts w:ascii="Times New Roman" w:hAnsi="Times New Roman" w:cs="Times New Roman"/>
        </w:rPr>
        <w:t>s</w:t>
      </w:r>
      <w:r w:rsidR="00943829">
        <w:rPr>
          <w:rFonts w:ascii="Times New Roman" w:hAnsi="Times New Roman" w:cs="Times New Roman"/>
        </w:rPr>
        <w:t xml:space="preserve"> with inherently different natures. Austen and Wollstonecraft de</w:t>
      </w:r>
      <w:r w:rsidR="00205422">
        <w:rPr>
          <w:rFonts w:ascii="Times New Roman" w:hAnsi="Times New Roman" w:cs="Times New Roman"/>
        </w:rPr>
        <w:t>bunk</w:t>
      </w:r>
      <w:r w:rsidR="00943829">
        <w:rPr>
          <w:rFonts w:ascii="Times New Roman" w:hAnsi="Times New Roman" w:cs="Times New Roman"/>
        </w:rPr>
        <w:t xml:space="preserve"> the idea that women’s sexual hold over men is a form of tangible socio-economic </w:t>
      </w:r>
      <w:r w:rsidR="005D7D80">
        <w:rPr>
          <w:rFonts w:ascii="Times New Roman" w:hAnsi="Times New Roman" w:cs="Times New Roman"/>
        </w:rPr>
        <w:t>power</w:t>
      </w:r>
      <w:r w:rsidR="00943829">
        <w:rPr>
          <w:rFonts w:ascii="Times New Roman" w:hAnsi="Times New Roman" w:cs="Times New Roman"/>
        </w:rPr>
        <w:t xml:space="preserve">. Instead, both writers suggest that </w:t>
      </w:r>
      <w:r w:rsidR="005D7D80">
        <w:rPr>
          <w:rFonts w:ascii="Times New Roman" w:hAnsi="Times New Roman" w:cs="Times New Roman"/>
        </w:rPr>
        <w:t xml:space="preserve">an understanding of women as rational beings will allow them to gain real traction in social, political and economic spheres. </w:t>
      </w:r>
    </w:p>
    <w:p w14:paraId="0C7B16AE" w14:textId="75021E4E" w:rsidR="00341A87" w:rsidRDefault="006F1218" w:rsidP="00360F6F">
      <w:pPr>
        <w:spacing w:line="480" w:lineRule="auto"/>
        <w:ind w:firstLine="720"/>
        <w:rPr>
          <w:rFonts w:ascii="Times New Roman" w:hAnsi="Times New Roman" w:cs="Times New Roman"/>
        </w:rPr>
      </w:pPr>
      <w:proofErr w:type="spellStart"/>
      <w:r w:rsidRPr="006F1218">
        <w:rPr>
          <w:rFonts w:ascii="Times New Roman" w:hAnsi="Times New Roman" w:cs="Times New Roman"/>
        </w:rPr>
        <w:t>Poovey</w:t>
      </w:r>
      <w:proofErr w:type="spellEnd"/>
      <w:r w:rsidRPr="006F1218">
        <w:rPr>
          <w:rFonts w:ascii="Times New Roman" w:hAnsi="Times New Roman" w:cs="Times New Roman"/>
        </w:rPr>
        <w:t xml:space="preserve"> writes that "Wollstonecraft intends to strip the maturation process completely of its sexual character; but if she succeeds in making the sexes equal, she fails to eliminate the sexual component which is the source of her ongoing anxiety” (77). </w:t>
      </w:r>
      <w:r w:rsidR="008C377C" w:rsidRPr="008C377C">
        <w:rPr>
          <w:rFonts w:ascii="Times New Roman" w:hAnsi="Times New Roman" w:cs="Times New Roman"/>
        </w:rPr>
        <w:t>Wollstonecraft argues that “pleasure is the business of woman's life, according to the present modification of society, and while it continues to be so, little can be expected from such weak beings” (55).</w:t>
      </w:r>
      <w:r>
        <w:rPr>
          <w:rFonts w:ascii="Times New Roman" w:hAnsi="Times New Roman" w:cs="Times New Roman"/>
        </w:rPr>
        <w:t xml:space="preserve"> In </w:t>
      </w:r>
      <w:proofErr w:type="gramStart"/>
      <w:r w:rsidRPr="006F1218">
        <w:rPr>
          <w:rFonts w:ascii="Times New Roman" w:hAnsi="Times New Roman" w:cs="Times New Roman"/>
          <w:i/>
        </w:rPr>
        <w:t>The</w:t>
      </w:r>
      <w:proofErr w:type="gramEnd"/>
      <w:r w:rsidRPr="006F1218">
        <w:rPr>
          <w:rFonts w:ascii="Times New Roman" w:hAnsi="Times New Roman" w:cs="Times New Roman"/>
          <w:i/>
        </w:rPr>
        <w:t xml:space="preserve"> Rights of Woman</w:t>
      </w:r>
      <w:r>
        <w:rPr>
          <w:rFonts w:ascii="Times New Roman" w:hAnsi="Times New Roman" w:cs="Times New Roman"/>
        </w:rPr>
        <w:t xml:space="preserve">, Wollstonecraft cannot imagine a form of liberated female sexual desire. Instead, </w:t>
      </w:r>
      <w:r w:rsidR="007A5B31">
        <w:rPr>
          <w:rFonts w:ascii="Times New Roman" w:hAnsi="Times New Roman" w:cs="Times New Roman"/>
        </w:rPr>
        <w:t xml:space="preserve">Wollstonecraft tries to hide </w:t>
      </w:r>
      <w:r>
        <w:rPr>
          <w:rFonts w:ascii="Times New Roman" w:hAnsi="Times New Roman" w:cs="Times New Roman"/>
        </w:rPr>
        <w:t>women’s sexual</w:t>
      </w:r>
      <w:r w:rsidR="00205422">
        <w:rPr>
          <w:rFonts w:ascii="Times New Roman" w:hAnsi="Times New Roman" w:cs="Times New Roman"/>
        </w:rPr>
        <w:t>ity</w:t>
      </w:r>
      <w:r>
        <w:rPr>
          <w:rFonts w:ascii="Times New Roman" w:hAnsi="Times New Roman" w:cs="Times New Roman"/>
        </w:rPr>
        <w:t xml:space="preserve"> away</w:t>
      </w:r>
      <w:r w:rsidR="007A5B31">
        <w:rPr>
          <w:rFonts w:ascii="Times New Roman" w:hAnsi="Times New Roman" w:cs="Times New Roman"/>
        </w:rPr>
        <w:t xml:space="preserve"> completely</w:t>
      </w:r>
      <w:r>
        <w:rPr>
          <w:rFonts w:ascii="Times New Roman" w:hAnsi="Times New Roman" w:cs="Times New Roman"/>
        </w:rPr>
        <w:t xml:space="preserve"> to convincingly make the shift away from patriarchal sensibilit</w:t>
      </w:r>
      <w:r w:rsidR="007A5B31">
        <w:rPr>
          <w:rFonts w:ascii="Times New Roman" w:hAnsi="Times New Roman" w:cs="Times New Roman"/>
        </w:rPr>
        <w:t>y.</w:t>
      </w:r>
      <w:r>
        <w:rPr>
          <w:rFonts w:ascii="Times New Roman" w:hAnsi="Times New Roman" w:cs="Times New Roman"/>
        </w:rPr>
        <w:t xml:space="preserve"> In </w:t>
      </w:r>
      <w:r w:rsidRPr="00341A87">
        <w:rPr>
          <w:rFonts w:ascii="Times New Roman" w:hAnsi="Times New Roman" w:cs="Times New Roman"/>
          <w:i/>
        </w:rPr>
        <w:t>Mansfield Park</w:t>
      </w:r>
      <w:r>
        <w:rPr>
          <w:rFonts w:ascii="Times New Roman" w:hAnsi="Times New Roman" w:cs="Times New Roman"/>
        </w:rPr>
        <w:t>, Austen does not eliminate the sexual component of the</w:t>
      </w:r>
      <w:r w:rsidR="007A5B31">
        <w:rPr>
          <w:rFonts w:ascii="Times New Roman" w:hAnsi="Times New Roman" w:cs="Times New Roman"/>
        </w:rPr>
        <w:t xml:space="preserve"> maturation process</w:t>
      </w:r>
      <w:r>
        <w:rPr>
          <w:rFonts w:ascii="Times New Roman" w:hAnsi="Times New Roman" w:cs="Times New Roman"/>
        </w:rPr>
        <w:t>. Fanny reacts to Edmund in an embodied way</w:t>
      </w:r>
      <w:r w:rsidR="00341A87">
        <w:rPr>
          <w:rFonts w:ascii="Times New Roman" w:hAnsi="Times New Roman" w:cs="Times New Roman"/>
        </w:rPr>
        <w:t xml:space="preserve"> signalling underlying sexual tension. In a </w:t>
      </w:r>
      <w:r w:rsidR="007A5B31">
        <w:rPr>
          <w:rFonts w:ascii="Times New Roman" w:hAnsi="Times New Roman" w:cs="Times New Roman"/>
        </w:rPr>
        <w:t>passage</w:t>
      </w:r>
      <w:r w:rsidR="00341A87">
        <w:rPr>
          <w:rFonts w:ascii="Times New Roman" w:hAnsi="Times New Roman" w:cs="Times New Roman"/>
        </w:rPr>
        <w:t xml:space="preserve"> where Edmund is teaching Mary to ride, Austen portrays how Fanny cannot help but imagine the erotic potential of the distant scene:</w:t>
      </w:r>
    </w:p>
    <w:p w14:paraId="45918625" w14:textId="167D9A09" w:rsidR="00341A87" w:rsidRDefault="00BB249F" w:rsidP="00360F6F">
      <w:pPr>
        <w:spacing w:line="480" w:lineRule="auto"/>
        <w:rPr>
          <w:rFonts w:ascii="Times New Roman" w:hAnsi="Times New Roman" w:cs="Times New Roman"/>
        </w:rPr>
      </w:pPr>
      <w:r>
        <w:rPr>
          <w:rFonts w:ascii="Times New Roman" w:hAnsi="Times New Roman" w:cs="Times New Roman"/>
        </w:rPr>
        <w:t>“</w:t>
      </w:r>
      <w:r w:rsidR="00341A87">
        <w:rPr>
          <w:rFonts w:ascii="Times New Roman" w:hAnsi="Times New Roman" w:cs="Times New Roman"/>
        </w:rPr>
        <w:t>Edmund was close to her [Mary], he was speaking to her, he was evidently directing her management of the bridle, he had hold of her hand; she saw it, or the imagination supplied what the eye could not reach.</w:t>
      </w:r>
      <w:r>
        <w:rPr>
          <w:rFonts w:ascii="Times New Roman" w:hAnsi="Times New Roman" w:cs="Times New Roman"/>
        </w:rPr>
        <w:t>”</w:t>
      </w:r>
      <w:r w:rsidR="00341A87">
        <w:rPr>
          <w:rFonts w:ascii="Times New Roman" w:hAnsi="Times New Roman" w:cs="Times New Roman"/>
        </w:rPr>
        <w:t xml:space="preserve"> (54)</w:t>
      </w:r>
    </w:p>
    <w:p w14:paraId="436C630C" w14:textId="45ADC400" w:rsidR="00331C8F" w:rsidRDefault="009067D0" w:rsidP="00360F6F">
      <w:pPr>
        <w:spacing w:line="480" w:lineRule="auto"/>
        <w:rPr>
          <w:rFonts w:ascii="Times New Roman" w:hAnsi="Times New Roman" w:cs="Times New Roman"/>
        </w:rPr>
      </w:pPr>
      <w:r>
        <w:rPr>
          <w:rFonts w:ascii="Times New Roman" w:hAnsi="Times New Roman" w:cs="Times New Roman"/>
        </w:rPr>
        <w:t xml:space="preserve">Edmund taught Fanny to ride when they were younger, and Fanny’s body </w:t>
      </w:r>
      <w:r w:rsidR="00395823">
        <w:rPr>
          <w:rFonts w:ascii="Times New Roman" w:hAnsi="Times New Roman" w:cs="Times New Roman"/>
        </w:rPr>
        <w:t>offers up</w:t>
      </w:r>
      <w:r>
        <w:rPr>
          <w:rFonts w:ascii="Times New Roman" w:hAnsi="Times New Roman" w:cs="Times New Roman"/>
        </w:rPr>
        <w:t xml:space="preserve"> the intimate sense memories to </w:t>
      </w:r>
      <w:r w:rsidR="00395823">
        <w:rPr>
          <w:rFonts w:ascii="Times New Roman" w:hAnsi="Times New Roman" w:cs="Times New Roman"/>
        </w:rPr>
        <w:t xml:space="preserve">aid in </w:t>
      </w:r>
      <w:r>
        <w:rPr>
          <w:rFonts w:ascii="Times New Roman" w:hAnsi="Times New Roman" w:cs="Times New Roman"/>
        </w:rPr>
        <w:t xml:space="preserve">this process of Fanny imagining her worst fears. </w:t>
      </w:r>
      <w:r w:rsidR="00395823">
        <w:rPr>
          <w:rFonts w:ascii="Times New Roman" w:hAnsi="Times New Roman" w:cs="Times New Roman"/>
        </w:rPr>
        <w:t xml:space="preserve">Stabler writes that it is with the same perversity that Fanny hopes that Edmund will settle the proposal to Mary “at once! (333). Fanny </w:t>
      </w:r>
      <w:r w:rsidR="00395823">
        <w:rPr>
          <w:rFonts w:ascii="Times New Roman" w:hAnsi="Times New Roman" w:cs="Times New Roman"/>
        </w:rPr>
        <w:lastRenderedPageBreak/>
        <w:t>experiences Edmund’s praise of Mary as a “stab” (207). Stabler writes that Fanny’s “inner conflicts produce a drama of consciousness in which the reader shares the effort of repression” (xvii).</w:t>
      </w:r>
      <w:r w:rsidR="00B22B10">
        <w:rPr>
          <w:rFonts w:ascii="Times New Roman" w:hAnsi="Times New Roman" w:cs="Times New Roman"/>
        </w:rPr>
        <w:t xml:space="preserve"> </w:t>
      </w:r>
      <w:r w:rsidR="009672A0">
        <w:rPr>
          <w:rFonts w:ascii="Times New Roman" w:hAnsi="Times New Roman" w:cs="Times New Roman"/>
        </w:rPr>
        <w:t xml:space="preserve">Austen shows how complex the issue of female sexual desire is. </w:t>
      </w:r>
    </w:p>
    <w:p w14:paraId="1B42B448" w14:textId="77EBFD20" w:rsidR="00971B9D" w:rsidRDefault="00B22B10" w:rsidP="00360F6F">
      <w:pPr>
        <w:spacing w:line="480" w:lineRule="auto"/>
        <w:ind w:firstLine="720"/>
        <w:rPr>
          <w:rFonts w:ascii="Times New Roman" w:hAnsi="Times New Roman" w:cs="Times New Roman"/>
        </w:rPr>
      </w:pPr>
      <w:r w:rsidRPr="009672A0">
        <w:rPr>
          <w:rFonts w:ascii="Times New Roman" w:hAnsi="Times New Roman" w:cs="Times New Roman"/>
          <w:i/>
        </w:rPr>
        <w:t>The Rights of Woman</w:t>
      </w:r>
      <w:r>
        <w:rPr>
          <w:rFonts w:ascii="Times New Roman" w:hAnsi="Times New Roman" w:cs="Times New Roman"/>
        </w:rPr>
        <w:t xml:space="preserve"> is “</w:t>
      </w:r>
      <w:r w:rsidRPr="00B22B10">
        <w:rPr>
          <w:rFonts w:ascii="Times New Roman" w:hAnsi="Times New Roman" w:cs="Times New Roman"/>
        </w:rPr>
        <w:t>suffused with metaphors and imagery of an appetitive body” (</w:t>
      </w:r>
      <w:proofErr w:type="spellStart"/>
      <w:r w:rsidRPr="00B22B10">
        <w:rPr>
          <w:rFonts w:ascii="Times New Roman" w:hAnsi="Times New Roman" w:cs="Times New Roman"/>
        </w:rPr>
        <w:t>Badowska</w:t>
      </w:r>
      <w:proofErr w:type="spellEnd"/>
      <w:r w:rsidRPr="00B22B10">
        <w:rPr>
          <w:rFonts w:ascii="Times New Roman" w:hAnsi="Times New Roman" w:cs="Times New Roman"/>
        </w:rPr>
        <w:t xml:space="preserve"> 283).</w:t>
      </w:r>
      <w:r>
        <w:rPr>
          <w:rFonts w:ascii="Times New Roman" w:hAnsi="Times New Roman" w:cs="Times New Roman"/>
        </w:rPr>
        <w:t xml:space="preserve"> Women must “eat the bitter bread </w:t>
      </w:r>
      <w:r w:rsidRPr="00B22B10">
        <w:rPr>
          <w:rFonts w:ascii="Times New Roman" w:hAnsi="Times New Roman" w:cs="Times New Roman"/>
        </w:rPr>
        <w:t>of dependence” (66) and become “standing dishes to which every glutton may have access” (142).</w:t>
      </w:r>
      <w:r w:rsidR="00233BB6">
        <w:rPr>
          <w:rFonts w:ascii="Times New Roman" w:hAnsi="Times New Roman" w:cs="Times New Roman"/>
        </w:rPr>
        <w:t xml:space="preserve"> </w:t>
      </w:r>
      <w:r>
        <w:rPr>
          <w:rFonts w:ascii="Times New Roman" w:hAnsi="Times New Roman" w:cs="Times New Roman"/>
        </w:rPr>
        <w:t xml:space="preserve">Despite Wollstonecraft’s critique of the overt sexualisation of women’s bodies encouraged by the idea of patriarchal sensibility, the language of the </w:t>
      </w:r>
      <w:proofErr w:type="spellStart"/>
      <w:r w:rsidRPr="00DB0152">
        <w:rPr>
          <w:rFonts w:ascii="Times New Roman" w:hAnsi="Times New Roman" w:cs="Times New Roman"/>
          <w:i/>
        </w:rPr>
        <w:t>The</w:t>
      </w:r>
      <w:proofErr w:type="spellEnd"/>
      <w:r w:rsidRPr="00DB0152">
        <w:rPr>
          <w:rFonts w:ascii="Times New Roman" w:hAnsi="Times New Roman" w:cs="Times New Roman"/>
          <w:i/>
        </w:rPr>
        <w:t xml:space="preserve"> Rights of Woman</w:t>
      </w:r>
      <w:r>
        <w:rPr>
          <w:rFonts w:ascii="Times New Roman" w:hAnsi="Times New Roman" w:cs="Times New Roman"/>
        </w:rPr>
        <w:t xml:space="preserve"> </w:t>
      </w:r>
      <w:r w:rsidR="00DB0152">
        <w:rPr>
          <w:rFonts w:ascii="Times New Roman" w:hAnsi="Times New Roman" w:cs="Times New Roman"/>
        </w:rPr>
        <w:t xml:space="preserve">returns to the imagery of the body to create an emotive and persuasive argument. Within the content and form of </w:t>
      </w:r>
      <w:r w:rsidR="00DB0152" w:rsidRPr="00DB0152">
        <w:rPr>
          <w:rFonts w:ascii="Times New Roman" w:hAnsi="Times New Roman" w:cs="Times New Roman"/>
          <w:i/>
        </w:rPr>
        <w:t>The Rights of Woman</w:t>
      </w:r>
      <w:r w:rsidR="00DB0152">
        <w:rPr>
          <w:rFonts w:ascii="Times New Roman" w:hAnsi="Times New Roman" w:cs="Times New Roman"/>
        </w:rPr>
        <w:t xml:space="preserve"> there is a tension in the way Wollstonecraft </w:t>
      </w:r>
      <w:r w:rsidR="00233BB6">
        <w:rPr>
          <w:rFonts w:ascii="Times New Roman" w:hAnsi="Times New Roman" w:cs="Times New Roman"/>
        </w:rPr>
        <w:t xml:space="preserve">critiques the patriarchal cult of sensibility whilst using highly emotive language to get her point across. Similarly, in </w:t>
      </w:r>
      <w:r w:rsidR="00233BB6" w:rsidRPr="00233BB6">
        <w:rPr>
          <w:rFonts w:ascii="Times New Roman" w:hAnsi="Times New Roman" w:cs="Times New Roman"/>
          <w:i/>
        </w:rPr>
        <w:t>Mansfield Park</w:t>
      </w:r>
      <w:r w:rsidR="00233BB6">
        <w:rPr>
          <w:rFonts w:ascii="Times New Roman" w:hAnsi="Times New Roman" w:cs="Times New Roman"/>
        </w:rPr>
        <w:t>, the underlying sexual jealousy and violent bodily sensations Fanny experiences contrast with Austen’s portrayal of Fanny as the ultimate rational heroine. However</w:t>
      </w:r>
      <w:r w:rsidR="00331C8F">
        <w:rPr>
          <w:rFonts w:ascii="Times New Roman" w:hAnsi="Times New Roman" w:cs="Times New Roman"/>
        </w:rPr>
        <w:t>,</w:t>
      </w:r>
      <w:r w:rsidR="00233BB6">
        <w:rPr>
          <w:rFonts w:ascii="Times New Roman" w:hAnsi="Times New Roman" w:cs="Times New Roman"/>
        </w:rPr>
        <w:t xml:space="preserve"> this tension in both Austen and Wollstonecraft’s work is suggestive of the difficulty for women writers </w:t>
      </w:r>
      <w:r w:rsidR="007A5B31">
        <w:rPr>
          <w:rFonts w:ascii="Times New Roman" w:hAnsi="Times New Roman" w:cs="Times New Roman"/>
        </w:rPr>
        <w:t>of</w:t>
      </w:r>
      <w:r w:rsidR="00233BB6">
        <w:rPr>
          <w:rFonts w:ascii="Times New Roman" w:hAnsi="Times New Roman" w:cs="Times New Roman"/>
        </w:rPr>
        <w:t xml:space="preserve"> the time to critique </w:t>
      </w:r>
      <w:r w:rsidR="007A5B31">
        <w:rPr>
          <w:rFonts w:ascii="Times New Roman" w:hAnsi="Times New Roman" w:cs="Times New Roman"/>
        </w:rPr>
        <w:t xml:space="preserve">the </w:t>
      </w:r>
      <w:r w:rsidR="00233BB6">
        <w:rPr>
          <w:rFonts w:ascii="Times New Roman" w:hAnsi="Times New Roman" w:cs="Times New Roman"/>
        </w:rPr>
        <w:t xml:space="preserve">patriarchal hegemony of the day without reflecting some of it. </w:t>
      </w:r>
      <w:r w:rsidR="00331C8F">
        <w:rPr>
          <w:rFonts w:ascii="Times New Roman" w:hAnsi="Times New Roman" w:cs="Times New Roman"/>
        </w:rPr>
        <w:t xml:space="preserve">Wollstonecraft does not hold herself to ideal standards of rhetoric. Austen does not portray Fanny to be a character without strong emotional reactions either. Both texts are written in the context of rethinking of the rights of man and Austen and Wollstonecraft are expanding that space to include the literary and philosophical </w:t>
      </w:r>
      <w:r w:rsidR="000D7CBB">
        <w:rPr>
          <w:rFonts w:ascii="Times New Roman" w:hAnsi="Times New Roman" w:cs="Times New Roman"/>
        </w:rPr>
        <w:t>considerations</w:t>
      </w:r>
      <w:r w:rsidR="00331C8F">
        <w:rPr>
          <w:rFonts w:ascii="Times New Roman" w:hAnsi="Times New Roman" w:cs="Times New Roman"/>
        </w:rPr>
        <w:t xml:space="preserve"> of women. </w:t>
      </w:r>
    </w:p>
    <w:p w14:paraId="58F5D320" w14:textId="031D6BE1" w:rsidR="00360F6F" w:rsidRDefault="00971B9D" w:rsidP="00360F6F">
      <w:pPr>
        <w:spacing w:line="480" w:lineRule="auto"/>
        <w:ind w:firstLine="720"/>
        <w:rPr>
          <w:rFonts w:ascii="Times New Roman" w:hAnsi="Times New Roman" w:cs="Times New Roman"/>
        </w:rPr>
      </w:pPr>
      <w:r w:rsidRPr="00971B9D">
        <w:rPr>
          <w:rFonts w:ascii="Times New Roman" w:hAnsi="Times New Roman" w:cs="Times New Roman"/>
        </w:rPr>
        <w:t>Austen portrays the i</w:t>
      </w:r>
      <w:r w:rsidR="00BB249F">
        <w:rPr>
          <w:rFonts w:ascii="Times New Roman" w:hAnsi="Times New Roman" w:cs="Times New Roman"/>
        </w:rPr>
        <w:t>dea of</w:t>
      </w:r>
      <w:r w:rsidRPr="00971B9D">
        <w:rPr>
          <w:rFonts w:ascii="Times New Roman" w:hAnsi="Times New Roman" w:cs="Times New Roman"/>
        </w:rPr>
        <w:t xml:space="preserve"> sensibility as bleeding into all aspects of women’s lives. Confined to domestic spaces, Austen highlights how for middle class women the move from a father</w:t>
      </w:r>
      <w:r>
        <w:rPr>
          <w:rFonts w:ascii="Times New Roman" w:hAnsi="Times New Roman" w:cs="Times New Roman"/>
        </w:rPr>
        <w:t>’</w:t>
      </w:r>
      <w:r w:rsidRPr="00971B9D">
        <w:rPr>
          <w:rFonts w:ascii="Times New Roman" w:hAnsi="Times New Roman" w:cs="Times New Roman"/>
        </w:rPr>
        <w:t>s house</w:t>
      </w:r>
      <w:r>
        <w:rPr>
          <w:rFonts w:ascii="Times New Roman" w:hAnsi="Times New Roman" w:cs="Times New Roman"/>
        </w:rPr>
        <w:t xml:space="preserve"> to a husband’s house was one of the only times in their lives in which women had some, a</w:t>
      </w:r>
      <w:r w:rsidR="00FC4CC7">
        <w:rPr>
          <w:rFonts w:ascii="Times New Roman" w:hAnsi="Times New Roman" w:cs="Times New Roman"/>
        </w:rPr>
        <w:t>l</w:t>
      </w:r>
      <w:r>
        <w:rPr>
          <w:rFonts w:ascii="Times New Roman" w:hAnsi="Times New Roman" w:cs="Times New Roman"/>
        </w:rPr>
        <w:t xml:space="preserve">beit limited, scope to change their circumstances. Austen portrays how for both Maria and Julia, the decision of who to marry is based primarily on their desire to </w:t>
      </w:r>
      <w:r w:rsidR="000F584E">
        <w:rPr>
          <w:rFonts w:ascii="Times New Roman" w:hAnsi="Times New Roman" w:cs="Times New Roman"/>
        </w:rPr>
        <w:t>escape</w:t>
      </w:r>
      <w:r>
        <w:rPr>
          <w:rFonts w:ascii="Times New Roman" w:hAnsi="Times New Roman" w:cs="Times New Roman"/>
        </w:rPr>
        <w:t xml:space="preserve"> from their father’s home. Maria marries the dull Mr Rushworth because “she was less and less able to endure the restraint which her father imposed</w:t>
      </w:r>
      <w:r w:rsidR="00FC4CC7">
        <w:rPr>
          <w:rFonts w:ascii="Times New Roman" w:hAnsi="Times New Roman" w:cs="Times New Roman"/>
        </w:rPr>
        <w:t>…She must escape from him and Mansfield as soon as possible” (158). When Maria’s marriage to Mr Rushworth breaks down</w:t>
      </w:r>
      <w:r w:rsidR="000F584E">
        <w:rPr>
          <w:rFonts w:ascii="Times New Roman" w:hAnsi="Times New Roman" w:cs="Times New Roman"/>
        </w:rPr>
        <w:t xml:space="preserve"> after her affair</w:t>
      </w:r>
      <w:r w:rsidR="00FC4CC7">
        <w:rPr>
          <w:rFonts w:ascii="Times New Roman" w:hAnsi="Times New Roman" w:cs="Times New Roman"/>
        </w:rPr>
        <w:t xml:space="preserve">, her sister Julia imagines that “its certain consequences to herself would be greater severity and restraint” and she experiences an “increased </w:t>
      </w:r>
      <w:r w:rsidR="00FC4CC7">
        <w:rPr>
          <w:rFonts w:ascii="Times New Roman" w:hAnsi="Times New Roman" w:cs="Times New Roman"/>
        </w:rPr>
        <w:lastRenderedPageBreak/>
        <w:t>dread of her father and home” (366). Austen portrays how both Bertram girls make hasty decisions</w:t>
      </w:r>
      <w:r w:rsidR="000F584E">
        <w:rPr>
          <w:rFonts w:ascii="Times New Roman" w:hAnsi="Times New Roman" w:cs="Times New Roman"/>
        </w:rPr>
        <w:t xml:space="preserve"> to marry</w:t>
      </w:r>
      <w:r w:rsidR="00FC4CC7">
        <w:rPr>
          <w:rFonts w:ascii="Times New Roman" w:hAnsi="Times New Roman" w:cs="Times New Roman"/>
        </w:rPr>
        <w:t xml:space="preserve"> based on reacti</w:t>
      </w:r>
      <w:r w:rsidR="007A5B31">
        <w:rPr>
          <w:rFonts w:ascii="Times New Roman" w:hAnsi="Times New Roman" w:cs="Times New Roman"/>
        </w:rPr>
        <w:t>ve</w:t>
      </w:r>
      <w:r w:rsidR="00FC4CC7">
        <w:rPr>
          <w:rFonts w:ascii="Times New Roman" w:hAnsi="Times New Roman" w:cs="Times New Roman"/>
        </w:rPr>
        <w:t xml:space="preserve"> feelings. The Bertram sisters exhibit the quality of sensibility that they have taken on board from their aristocratic feminine education. </w:t>
      </w:r>
    </w:p>
    <w:p w14:paraId="5BB6DF3B" w14:textId="1C4688AB" w:rsidR="008A03FD" w:rsidRDefault="0083007E" w:rsidP="00360F6F">
      <w:pPr>
        <w:spacing w:line="480" w:lineRule="auto"/>
        <w:ind w:firstLine="720"/>
        <w:rPr>
          <w:rFonts w:ascii="Times New Roman" w:hAnsi="Times New Roman" w:cs="Times New Roman"/>
        </w:rPr>
      </w:pPr>
      <w:r w:rsidRPr="00786287">
        <w:rPr>
          <w:rFonts w:ascii="Times New Roman" w:hAnsi="Times New Roman" w:cs="Times New Roman"/>
        </w:rPr>
        <w:t>M.A.R. Habib writes that for Wollstonecraft the “injurious consequences of women being given such a haphazard education … [include] that women are unable to act as genuine moral agents: without the power of reason, they cannot make moral choices and are disposed to blind obedience of whatever power structure can claim authority over them” (342–43).</w:t>
      </w:r>
      <w:r w:rsidR="00160574">
        <w:rPr>
          <w:rFonts w:ascii="Times New Roman" w:hAnsi="Times New Roman" w:cs="Times New Roman"/>
        </w:rPr>
        <w:t xml:space="preserve"> In </w:t>
      </w:r>
      <w:r w:rsidR="00160574" w:rsidRPr="00160574">
        <w:rPr>
          <w:rFonts w:ascii="Times New Roman" w:hAnsi="Times New Roman" w:cs="Times New Roman"/>
          <w:i/>
        </w:rPr>
        <w:t>Mansfield Park</w:t>
      </w:r>
      <w:r w:rsidR="00160574">
        <w:rPr>
          <w:rFonts w:ascii="Times New Roman" w:hAnsi="Times New Roman" w:cs="Times New Roman"/>
        </w:rPr>
        <w:t>, Austen portrays</w:t>
      </w:r>
      <w:r w:rsidR="00677988">
        <w:rPr>
          <w:rFonts w:ascii="Times New Roman" w:hAnsi="Times New Roman" w:cs="Times New Roman"/>
        </w:rPr>
        <w:t xml:space="preserve"> the injurious consequences of the combination of Maria and Julia’s internalised logic of sensibility and </w:t>
      </w:r>
      <w:r w:rsidR="00160574">
        <w:rPr>
          <w:rFonts w:ascii="Times New Roman" w:hAnsi="Times New Roman" w:cs="Times New Roman"/>
        </w:rPr>
        <w:t xml:space="preserve">the power that the patriarch, Sir Thomas, has over the home despite it being the women who most often occupy the space. </w:t>
      </w:r>
      <w:r w:rsidR="00BB249F">
        <w:rPr>
          <w:rFonts w:ascii="Times New Roman" w:hAnsi="Times New Roman" w:cs="Times New Roman"/>
        </w:rPr>
        <w:t>T</w:t>
      </w:r>
      <w:r w:rsidR="00677988">
        <w:rPr>
          <w:rFonts w:ascii="Times New Roman" w:hAnsi="Times New Roman" w:cs="Times New Roman"/>
        </w:rPr>
        <w:t xml:space="preserve">hrough free indirect discourse, Austen shows the reader Maria and Julia’s deep-rooted fear of </w:t>
      </w:r>
      <w:r w:rsidR="001D64A4">
        <w:rPr>
          <w:rFonts w:ascii="Times New Roman" w:hAnsi="Times New Roman" w:cs="Times New Roman"/>
        </w:rPr>
        <w:t>spending the rest of their lives</w:t>
      </w:r>
      <w:r w:rsidR="00677988">
        <w:rPr>
          <w:rFonts w:ascii="Times New Roman" w:hAnsi="Times New Roman" w:cs="Times New Roman"/>
        </w:rPr>
        <w:t xml:space="preserve"> </w:t>
      </w:r>
      <w:r w:rsidR="001D64A4">
        <w:rPr>
          <w:rFonts w:ascii="Times New Roman" w:hAnsi="Times New Roman" w:cs="Times New Roman"/>
        </w:rPr>
        <w:t xml:space="preserve">unhappy </w:t>
      </w:r>
      <w:r w:rsidR="00677988">
        <w:rPr>
          <w:rFonts w:ascii="Times New Roman" w:hAnsi="Times New Roman" w:cs="Times New Roman"/>
        </w:rPr>
        <w:t xml:space="preserve">under the </w:t>
      </w:r>
      <w:r w:rsidR="001D64A4">
        <w:rPr>
          <w:rFonts w:ascii="Times New Roman" w:hAnsi="Times New Roman" w:cs="Times New Roman"/>
        </w:rPr>
        <w:t>rule of their father or husband</w:t>
      </w:r>
      <w:r w:rsidR="00677988">
        <w:rPr>
          <w:rFonts w:ascii="Times New Roman" w:hAnsi="Times New Roman" w:cs="Times New Roman"/>
        </w:rPr>
        <w:t>.</w:t>
      </w:r>
      <w:r w:rsidR="008A03FD">
        <w:rPr>
          <w:rFonts w:ascii="Times New Roman" w:hAnsi="Times New Roman" w:cs="Times New Roman"/>
        </w:rPr>
        <w:t xml:space="preserve"> Maria’s affair and Julia’s elopement appear as acts of disobedience against the strict patriarchal roles they are assigned. But via a comparison of their acts of disobedience and Fanny’s disobedience Austen shows how the patriarchal cult of sensibility only leads the Bertram sister’s into other roles of obedience and reliance.</w:t>
      </w:r>
      <w:r w:rsidR="001D64A4">
        <w:rPr>
          <w:rFonts w:ascii="Times New Roman" w:hAnsi="Times New Roman" w:cs="Times New Roman"/>
        </w:rPr>
        <w:t xml:space="preserve"> </w:t>
      </w:r>
    </w:p>
    <w:p w14:paraId="3271D2EE" w14:textId="2B5082CC" w:rsidR="00160574" w:rsidRDefault="001D64A4" w:rsidP="00360F6F">
      <w:pPr>
        <w:spacing w:line="480" w:lineRule="auto"/>
        <w:ind w:firstLine="720"/>
        <w:rPr>
          <w:rFonts w:ascii="Times New Roman" w:hAnsi="Times New Roman" w:cs="Times New Roman"/>
        </w:rPr>
      </w:pPr>
      <w:r>
        <w:rPr>
          <w:rFonts w:ascii="Times New Roman" w:hAnsi="Times New Roman" w:cs="Times New Roman"/>
        </w:rPr>
        <w:t>Fanny refuses the proposal of the rich and eligible bachelor Henry Crawford. Furthermore, she must tell her uncle, Sir Thomas, on whom she is financially dependent</w:t>
      </w:r>
      <w:r w:rsidR="009672A0">
        <w:rPr>
          <w:rFonts w:ascii="Times New Roman" w:hAnsi="Times New Roman" w:cs="Times New Roman"/>
        </w:rPr>
        <w:t>,</w:t>
      </w:r>
      <w:r>
        <w:rPr>
          <w:rFonts w:ascii="Times New Roman" w:hAnsi="Times New Roman" w:cs="Times New Roman"/>
        </w:rPr>
        <w:t xml:space="preserve"> that she has refused this proposal. </w:t>
      </w:r>
      <w:r w:rsidR="00BB249F">
        <w:rPr>
          <w:rFonts w:ascii="Times New Roman" w:hAnsi="Times New Roman" w:cs="Times New Roman"/>
        </w:rPr>
        <w:t>Sir Thomas reacts angrily and states:</w:t>
      </w:r>
    </w:p>
    <w:p w14:paraId="738553A8" w14:textId="79504CC2" w:rsidR="00BB249F" w:rsidRDefault="00BB249F" w:rsidP="00360F6F">
      <w:pPr>
        <w:spacing w:line="480" w:lineRule="auto"/>
        <w:rPr>
          <w:rFonts w:ascii="Times New Roman" w:hAnsi="Times New Roman" w:cs="Times New Roman"/>
        </w:rPr>
      </w:pPr>
      <w:r>
        <w:rPr>
          <w:rFonts w:ascii="Times New Roman" w:hAnsi="Times New Roman" w:cs="Times New Roman"/>
        </w:rPr>
        <w:t>“</w:t>
      </w:r>
      <w:r w:rsidRPr="00BB249F">
        <w:rPr>
          <w:rFonts w:ascii="Times New Roman" w:hAnsi="Times New Roman" w:cs="Times New Roman"/>
        </w:rPr>
        <w:t xml:space="preserve">You have disappointed every expectation I had </w:t>
      </w:r>
      <w:proofErr w:type="gramStart"/>
      <w:r w:rsidRPr="00BB249F">
        <w:rPr>
          <w:rFonts w:ascii="Times New Roman" w:hAnsi="Times New Roman" w:cs="Times New Roman"/>
        </w:rPr>
        <w:t>formed, and</w:t>
      </w:r>
      <w:proofErr w:type="gramEnd"/>
      <w:r w:rsidRPr="00BB249F">
        <w:rPr>
          <w:rFonts w:ascii="Times New Roman" w:hAnsi="Times New Roman" w:cs="Times New Roman"/>
        </w:rPr>
        <w:t xml:space="preserve"> proved yourself of a character the very reverse of what I had supposed. … But you have now shewn me that you can be </w:t>
      </w:r>
      <w:proofErr w:type="spellStart"/>
      <w:r w:rsidRPr="00BB249F">
        <w:rPr>
          <w:rFonts w:ascii="Times New Roman" w:hAnsi="Times New Roman" w:cs="Times New Roman"/>
        </w:rPr>
        <w:t>willful</w:t>
      </w:r>
      <w:proofErr w:type="spellEnd"/>
      <w:r w:rsidRPr="00BB249F">
        <w:rPr>
          <w:rFonts w:ascii="Times New Roman" w:hAnsi="Times New Roman" w:cs="Times New Roman"/>
        </w:rPr>
        <w:t xml:space="preserve"> and perverse; that you can and will decide for yourself, without any consideration or deference for those who have surely some right to guide you—without even asking their advice. You have shewn yourself very, very different from anything that I had imagined. (</w:t>
      </w:r>
      <w:r w:rsidR="00920070">
        <w:rPr>
          <w:rFonts w:ascii="Times New Roman" w:hAnsi="Times New Roman" w:cs="Times New Roman"/>
        </w:rPr>
        <w:t>248-249</w:t>
      </w:r>
      <w:r w:rsidRPr="00BB249F">
        <w:rPr>
          <w:rFonts w:ascii="Times New Roman" w:hAnsi="Times New Roman" w:cs="Times New Roman"/>
        </w:rPr>
        <w:t>)</w:t>
      </w:r>
      <w:r>
        <w:rPr>
          <w:rFonts w:ascii="Times New Roman" w:hAnsi="Times New Roman" w:cs="Times New Roman"/>
        </w:rPr>
        <w:t>”</w:t>
      </w:r>
    </w:p>
    <w:p w14:paraId="10CED09E" w14:textId="31D66E45" w:rsidR="00005EA3" w:rsidRDefault="008A03FD" w:rsidP="00360F6F">
      <w:pPr>
        <w:spacing w:line="480" w:lineRule="auto"/>
        <w:rPr>
          <w:rFonts w:ascii="Times New Roman" w:hAnsi="Times New Roman" w:cs="Times New Roman"/>
        </w:rPr>
      </w:pPr>
      <w:r>
        <w:rPr>
          <w:rFonts w:ascii="Times New Roman" w:hAnsi="Times New Roman" w:cs="Times New Roman"/>
        </w:rPr>
        <w:t xml:space="preserve">Sir Thomas’ reaction inadvertently reveals how Fanny has grown from a meek, young girl into an independent young woman who trusts her own judgement. </w:t>
      </w:r>
      <w:r w:rsidRPr="008A03FD">
        <w:rPr>
          <w:rFonts w:ascii="Times New Roman" w:hAnsi="Times New Roman" w:cs="Times New Roman"/>
        </w:rPr>
        <w:t xml:space="preserve">In the </w:t>
      </w:r>
      <w:r w:rsidRPr="008A03FD">
        <w:rPr>
          <w:rFonts w:ascii="Times New Roman" w:hAnsi="Times New Roman" w:cs="Times New Roman"/>
          <w:i/>
        </w:rPr>
        <w:t>Rights of Woman</w:t>
      </w:r>
      <w:r w:rsidRPr="008A03FD">
        <w:rPr>
          <w:rFonts w:ascii="Times New Roman" w:hAnsi="Times New Roman" w:cs="Times New Roman"/>
        </w:rPr>
        <w:t xml:space="preserve">, Wollstonecraft writes that young men receive an education in what profession they may pursue “whilst women, on </w:t>
      </w:r>
      <w:r w:rsidRPr="008A03FD">
        <w:rPr>
          <w:rFonts w:ascii="Times New Roman" w:hAnsi="Times New Roman" w:cs="Times New Roman"/>
        </w:rPr>
        <w:lastRenderedPageBreak/>
        <w:t>the contrary, have no other scheme to sharpen their faculties” (60) than</w:t>
      </w:r>
      <w:r w:rsidR="009672A0">
        <w:rPr>
          <w:rFonts w:ascii="Times New Roman" w:hAnsi="Times New Roman" w:cs="Times New Roman"/>
        </w:rPr>
        <w:t xml:space="preserve"> that of</w:t>
      </w:r>
      <w:r w:rsidRPr="008A03FD">
        <w:rPr>
          <w:rFonts w:ascii="Times New Roman" w:hAnsi="Times New Roman" w:cs="Times New Roman"/>
        </w:rPr>
        <w:t xml:space="preserve"> marriage. </w:t>
      </w:r>
      <w:r>
        <w:rPr>
          <w:rFonts w:ascii="Times New Roman" w:hAnsi="Times New Roman" w:cs="Times New Roman"/>
        </w:rPr>
        <w:t>In contrast to the Bertram sisters, Fanny has sharpened her faculties via her three educations in religion,</w:t>
      </w:r>
      <w:r w:rsidR="007049B2">
        <w:rPr>
          <w:rFonts w:ascii="Times New Roman" w:hAnsi="Times New Roman" w:cs="Times New Roman"/>
        </w:rPr>
        <w:t xml:space="preserve"> information and reading and</w:t>
      </w:r>
      <w:r w:rsidR="009672A0">
        <w:rPr>
          <w:rFonts w:ascii="Times New Roman" w:hAnsi="Times New Roman" w:cs="Times New Roman"/>
        </w:rPr>
        <w:t>,</w:t>
      </w:r>
      <w:r w:rsidR="007049B2">
        <w:rPr>
          <w:rFonts w:ascii="Times New Roman" w:hAnsi="Times New Roman" w:cs="Times New Roman"/>
        </w:rPr>
        <w:t xml:space="preserve"> most importantly</w:t>
      </w:r>
      <w:r w:rsidR="009672A0">
        <w:rPr>
          <w:rFonts w:ascii="Times New Roman" w:hAnsi="Times New Roman" w:cs="Times New Roman"/>
        </w:rPr>
        <w:t>,</w:t>
      </w:r>
      <w:r w:rsidR="007049B2">
        <w:rPr>
          <w:rFonts w:ascii="Times New Roman" w:hAnsi="Times New Roman" w:cs="Times New Roman"/>
        </w:rPr>
        <w:t xml:space="preserve"> via observing those around her from who</w:t>
      </w:r>
      <w:r w:rsidR="009672A0">
        <w:rPr>
          <w:rFonts w:ascii="Times New Roman" w:hAnsi="Times New Roman" w:cs="Times New Roman"/>
        </w:rPr>
        <w:t>m</w:t>
      </w:r>
      <w:r w:rsidR="007049B2">
        <w:rPr>
          <w:rFonts w:ascii="Times New Roman" w:hAnsi="Times New Roman" w:cs="Times New Roman"/>
        </w:rPr>
        <w:t xml:space="preserve"> her separation of rank afforded her an autonomous and outsider perspective. When the governess who is teaching at Mansfield Park leaves, Fanny replaces her in a symbolic move to the East room. Wollstonecraft critiqued individual aristocratic teaching like this but also had her own experiences as a governess</w:t>
      </w:r>
      <w:r w:rsidR="000E58AC">
        <w:rPr>
          <w:rFonts w:ascii="Times New Roman" w:hAnsi="Times New Roman" w:cs="Times New Roman"/>
        </w:rPr>
        <w:t xml:space="preserve"> that inspired her demands for a school education for boys and girls</w:t>
      </w:r>
      <w:r w:rsidR="007049B2">
        <w:rPr>
          <w:rFonts w:ascii="Times New Roman" w:hAnsi="Times New Roman" w:cs="Times New Roman"/>
        </w:rPr>
        <w:t xml:space="preserve">. </w:t>
      </w:r>
      <w:r w:rsidR="000E58AC">
        <w:rPr>
          <w:rFonts w:ascii="Times New Roman" w:hAnsi="Times New Roman" w:cs="Times New Roman"/>
        </w:rPr>
        <w:t>Austen shows how in one of the most pivotal decisions of women’s lives in the 18</w:t>
      </w:r>
      <w:r w:rsidR="000E58AC" w:rsidRPr="000E58AC">
        <w:rPr>
          <w:rFonts w:ascii="Times New Roman" w:hAnsi="Times New Roman" w:cs="Times New Roman"/>
          <w:vertAlign w:val="superscript"/>
        </w:rPr>
        <w:t>th</w:t>
      </w:r>
      <w:r w:rsidR="000E58AC">
        <w:rPr>
          <w:rFonts w:ascii="Times New Roman" w:hAnsi="Times New Roman" w:cs="Times New Roman"/>
        </w:rPr>
        <w:t xml:space="preserve"> century, Fanny asserts herself as a moral agent that is worthy of standing up to the patriarchal power of her uncle. Rather than her </w:t>
      </w:r>
      <w:r w:rsidR="00920070">
        <w:rPr>
          <w:rFonts w:ascii="Times New Roman" w:hAnsi="Times New Roman" w:cs="Times New Roman"/>
        </w:rPr>
        <w:t>u</w:t>
      </w:r>
      <w:r w:rsidR="000E58AC">
        <w:rPr>
          <w:rFonts w:ascii="Times New Roman" w:hAnsi="Times New Roman" w:cs="Times New Roman"/>
        </w:rPr>
        <w:t xml:space="preserve">ncle’s preferred </w:t>
      </w:r>
      <w:r w:rsidR="00920070">
        <w:rPr>
          <w:rFonts w:ascii="Times New Roman" w:hAnsi="Times New Roman" w:cs="Times New Roman"/>
        </w:rPr>
        <w:t xml:space="preserve">wish that she </w:t>
      </w:r>
      <w:r w:rsidR="000E58AC">
        <w:rPr>
          <w:rFonts w:ascii="Times New Roman" w:hAnsi="Times New Roman" w:cs="Times New Roman"/>
        </w:rPr>
        <w:t>defer</w:t>
      </w:r>
      <w:r w:rsidR="00920070">
        <w:rPr>
          <w:rFonts w:ascii="Times New Roman" w:hAnsi="Times New Roman" w:cs="Times New Roman"/>
        </w:rPr>
        <w:t>s</w:t>
      </w:r>
      <w:r w:rsidR="000E58AC">
        <w:rPr>
          <w:rFonts w:ascii="Times New Roman" w:hAnsi="Times New Roman" w:cs="Times New Roman"/>
        </w:rPr>
        <w:t xml:space="preserve"> to the patriarchal powers in her life Fanny defers to her own sense of reason. </w:t>
      </w:r>
      <w:r w:rsidR="00FD0A10">
        <w:rPr>
          <w:rFonts w:ascii="Times New Roman" w:hAnsi="Times New Roman" w:cs="Times New Roman"/>
        </w:rPr>
        <w:t xml:space="preserve">Sir Thomas attempts to invoke the power of sensibility by sending Fanny back to Portsmouth in the hope that it will be so emotionally trying for her that she will succumb to the idea of the self-indulgent, domestic comfort that awaits her if she marries Henry Crawford. Austen shows </w:t>
      </w:r>
      <w:r w:rsidR="00E03ABE">
        <w:rPr>
          <w:rFonts w:ascii="Times New Roman" w:hAnsi="Times New Roman" w:cs="Times New Roman"/>
        </w:rPr>
        <w:t>how patriarchal hegemony</w:t>
      </w:r>
      <w:r w:rsidR="002F08BE">
        <w:rPr>
          <w:rFonts w:ascii="Times New Roman" w:hAnsi="Times New Roman" w:cs="Times New Roman"/>
        </w:rPr>
        <w:t xml:space="preserve"> is</w:t>
      </w:r>
      <w:r w:rsidR="00E03ABE">
        <w:rPr>
          <w:rFonts w:ascii="Times New Roman" w:hAnsi="Times New Roman" w:cs="Times New Roman"/>
        </w:rPr>
        <w:t xml:space="preserve"> </w:t>
      </w:r>
      <w:r w:rsidR="002F08BE">
        <w:rPr>
          <w:rFonts w:ascii="Times New Roman" w:hAnsi="Times New Roman" w:cs="Times New Roman"/>
        </w:rPr>
        <w:t>preserved by encouraging women to fear what would happen to them without the support of a husband or father</w:t>
      </w:r>
      <w:r w:rsidR="00E03ABE">
        <w:rPr>
          <w:rFonts w:ascii="Times New Roman" w:hAnsi="Times New Roman" w:cs="Times New Roman"/>
        </w:rPr>
        <w:t xml:space="preserve">. </w:t>
      </w:r>
    </w:p>
    <w:p w14:paraId="6F79D456" w14:textId="46E6B794" w:rsidR="00005EA3" w:rsidRDefault="005767C6" w:rsidP="00360F6F">
      <w:pPr>
        <w:spacing w:line="480" w:lineRule="auto"/>
        <w:ind w:firstLine="720"/>
        <w:rPr>
          <w:rFonts w:ascii="Times New Roman" w:hAnsi="Times New Roman" w:cs="Times New Roman"/>
        </w:rPr>
      </w:pPr>
      <w:r>
        <w:rPr>
          <w:rFonts w:ascii="Times New Roman" w:hAnsi="Times New Roman" w:cs="Times New Roman"/>
        </w:rPr>
        <w:t xml:space="preserve">In conclusion, in Austen’s novel and Wollstonecraft’s polemic, both writers portray how the patriarchal </w:t>
      </w:r>
      <w:r w:rsidR="007878BD">
        <w:rPr>
          <w:rFonts w:ascii="Times New Roman" w:hAnsi="Times New Roman" w:cs="Times New Roman"/>
        </w:rPr>
        <w:t>idea</w:t>
      </w:r>
      <w:r>
        <w:rPr>
          <w:rFonts w:ascii="Times New Roman" w:hAnsi="Times New Roman" w:cs="Times New Roman"/>
        </w:rPr>
        <w:t xml:space="preserve"> of sensibility contributes to the way women think about themselves and how they are treated. </w:t>
      </w:r>
      <w:r w:rsidR="00CE7170">
        <w:rPr>
          <w:rFonts w:ascii="Times New Roman" w:hAnsi="Times New Roman" w:cs="Times New Roman"/>
        </w:rPr>
        <w:t>A</w:t>
      </w:r>
      <w:r>
        <w:rPr>
          <w:rFonts w:ascii="Times New Roman" w:hAnsi="Times New Roman" w:cs="Times New Roman"/>
        </w:rPr>
        <w:t xml:space="preserve">utonomy of thought and rationality </w:t>
      </w:r>
      <w:r w:rsidR="00CE7170">
        <w:rPr>
          <w:rFonts w:ascii="Times New Roman" w:hAnsi="Times New Roman" w:cs="Times New Roman"/>
        </w:rPr>
        <w:t>are shown as</w:t>
      </w:r>
      <w:r>
        <w:rPr>
          <w:rFonts w:ascii="Times New Roman" w:hAnsi="Times New Roman" w:cs="Times New Roman"/>
        </w:rPr>
        <w:t xml:space="preserve"> the ultimate guarantor</w:t>
      </w:r>
      <w:r w:rsidR="00CE7170">
        <w:rPr>
          <w:rFonts w:ascii="Times New Roman" w:hAnsi="Times New Roman" w:cs="Times New Roman"/>
        </w:rPr>
        <w:t>s</w:t>
      </w:r>
      <w:r>
        <w:rPr>
          <w:rFonts w:ascii="Times New Roman" w:hAnsi="Times New Roman" w:cs="Times New Roman"/>
        </w:rPr>
        <w:t xml:space="preserve"> for both Wollstonecraft’s rights for women and Austen’s recipe for a happy marriage</w:t>
      </w:r>
      <w:r w:rsidR="002F08BE">
        <w:rPr>
          <w:rFonts w:ascii="Times New Roman" w:hAnsi="Times New Roman" w:cs="Times New Roman"/>
        </w:rPr>
        <w:t xml:space="preserve"> and life</w:t>
      </w:r>
      <w:r>
        <w:rPr>
          <w:rFonts w:ascii="Times New Roman" w:hAnsi="Times New Roman" w:cs="Times New Roman"/>
        </w:rPr>
        <w:t>.</w:t>
      </w:r>
      <w:r w:rsidR="00CE7170">
        <w:rPr>
          <w:rFonts w:ascii="Times New Roman" w:hAnsi="Times New Roman" w:cs="Times New Roman"/>
        </w:rPr>
        <w:t xml:space="preserve"> In </w:t>
      </w:r>
      <w:proofErr w:type="gramStart"/>
      <w:r w:rsidR="00CE7170" w:rsidRPr="00CE7170">
        <w:rPr>
          <w:rFonts w:ascii="Times New Roman" w:hAnsi="Times New Roman" w:cs="Times New Roman"/>
          <w:i/>
        </w:rPr>
        <w:t>The</w:t>
      </w:r>
      <w:proofErr w:type="gramEnd"/>
      <w:r w:rsidR="00CE7170" w:rsidRPr="00CE7170">
        <w:rPr>
          <w:rFonts w:ascii="Times New Roman" w:hAnsi="Times New Roman" w:cs="Times New Roman"/>
          <w:i/>
        </w:rPr>
        <w:t xml:space="preserve"> Rights of Woman</w:t>
      </w:r>
      <w:r w:rsidR="00CE7170">
        <w:rPr>
          <w:rFonts w:ascii="Times New Roman" w:hAnsi="Times New Roman" w:cs="Times New Roman"/>
        </w:rPr>
        <w:t xml:space="preserve">, Wollstonecraft suggests that both men and women are products of their society. Any mastery of rationality and independent thought that women </w:t>
      </w:r>
      <w:r w:rsidR="00761080">
        <w:rPr>
          <w:rFonts w:ascii="Times New Roman" w:hAnsi="Times New Roman" w:cs="Times New Roman"/>
        </w:rPr>
        <w:t>are short of</w:t>
      </w:r>
      <w:r w:rsidR="00CE7170">
        <w:rPr>
          <w:rFonts w:ascii="Times New Roman" w:hAnsi="Times New Roman" w:cs="Times New Roman"/>
        </w:rPr>
        <w:t xml:space="preserve"> </w:t>
      </w:r>
      <w:r w:rsidR="00A34194">
        <w:rPr>
          <w:rFonts w:ascii="Times New Roman" w:hAnsi="Times New Roman" w:cs="Times New Roman"/>
        </w:rPr>
        <w:t>and men possess is learned</w:t>
      </w:r>
      <w:r w:rsidR="00CE7170">
        <w:rPr>
          <w:rFonts w:ascii="Times New Roman" w:hAnsi="Times New Roman" w:cs="Times New Roman"/>
        </w:rPr>
        <w:t xml:space="preserve"> from a</w:t>
      </w:r>
      <w:r w:rsidR="00CF451C">
        <w:rPr>
          <w:rFonts w:ascii="Times New Roman" w:hAnsi="Times New Roman" w:cs="Times New Roman"/>
        </w:rPr>
        <w:t xml:space="preserve"> patriarchal </w:t>
      </w:r>
      <w:r w:rsidR="00CE7170">
        <w:rPr>
          <w:rFonts w:ascii="Times New Roman" w:hAnsi="Times New Roman" w:cs="Times New Roman"/>
        </w:rPr>
        <w:t xml:space="preserve">drive to sustain a system in which men are at the head of family and state. </w:t>
      </w:r>
      <w:r w:rsidR="00CF451C" w:rsidRPr="00CF451C">
        <w:rPr>
          <w:rFonts w:ascii="Times New Roman" w:hAnsi="Times New Roman" w:cs="Times New Roman"/>
          <w:i/>
        </w:rPr>
        <w:t>Mansfield Park</w:t>
      </w:r>
      <w:r w:rsidR="00CF451C">
        <w:rPr>
          <w:rFonts w:ascii="Times New Roman" w:hAnsi="Times New Roman" w:cs="Times New Roman"/>
        </w:rPr>
        <w:t xml:space="preserve"> </w:t>
      </w:r>
      <w:r w:rsidR="008E4B66">
        <w:rPr>
          <w:rFonts w:ascii="Times New Roman" w:hAnsi="Times New Roman" w:cs="Times New Roman"/>
        </w:rPr>
        <w:t xml:space="preserve">follows </w:t>
      </w:r>
      <w:r w:rsidR="00CF451C">
        <w:rPr>
          <w:rFonts w:ascii="Times New Roman" w:hAnsi="Times New Roman" w:cs="Times New Roman"/>
        </w:rPr>
        <w:t>Fanny Price’s development into a strong independent thinker</w:t>
      </w:r>
      <w:r w:rsidR="008E4B66">
        <w:rPr>
          <w:rFonts w:ascii="Times New Roman" w:hAnsi="Times New Roman" w:cs="Times New Roman"/>
        </w:rPr>
        <w:t xml:space="preserve"> </w:t>
      </w:r>
      <w:r w:rsidR="00A34194">
        <w:rPr>
          <w:rFonts w:ascii="Times New Roman" w:hAnsi="Times New Roman" w:cs="Times New Roman"/>
        </w:rPr>
        <w:t>as she learns from</w:t>
      </w:r>
      <w:r w:rsidR="00CF451C">
        <w:rPr>
          <w:rFonts w:ascii="Times New Roman" w:hAnsi="Times New Roman" w:cs="Times New Roman"/>
        </w:rPr>
        <w:t xml:space="preserve"> the environment around her.</w:t>
      </w:r>
      <w:r w:rsidR="008E4B66">
        <w:rPr>
          <w:rFonts w:ascii="Times New Roman" w:hAnsi="Times New Roman" w:cs="Times New Roman"/>
        </w:rPr>
        <w:t xml:space="preserve"> </w:t>
      </w:r>
      <w:r w:rsidR="00A34194">
        <w:rPr>
          <w:rFonts w:ascii="Times New Roman" w:hAnsi="Times New Roman" w:cs="Times New Roman"/>
        </w:rPr>
        <w:t>Within</w:t>
      </w:r>
      <w:r w:rsidR="008E4B66">
        <w:rPr>
          <w:rFonts w:ascii="Times New Roman" w:hAnsi="Times New Roman" w:cs="Times New Roman"/>
        </w:rPr>
        <w:t xml:space="preserve"> Austen’s social commentary on the lives of those at Mansfield Park is political critique on the cult of sensibility and how it encourages women to be reactionary performers rather than serious moral agents of their own destiny. </w:t>
      </w:r>
      <w:r w:rsidR="00A34194">
        <w:rPr>
          <w:rFonts w:ascii="Times New Roman" w:hAnsi="Times New Roman" w:cs="Times New Roman"/>
        </w:rPr>
        <w:t>Austen and Wollstonecraft</w:t>
      </w:r>
      <w:r w:rsidR="008E4B66">
        <w:rPr>
          <w:rFonts w:ascii="Times New Roman" w:hAnsi="Times New Roman" w:cs="Times New Roman"/>
        </w:rPr>
        <w:t xml:space="preserve"> critique </w:t>
      </w:r>
      <w:r w:rsidR="00A34194">
        <w:rPr>
          <w:rFonts w:ascii="Times New Roman" w:hAnsi="Times New Roman" w:cs="Times New Roman"/>
        </w:rPr>
        <w:t xml:space="preserve">the </w:t>
      </w:r>
      <w:r w:rsidR="008E4B66">
        <w:rPr>
          <w:rFonts w:ascii="Times New Roman" w:hAnsi="Times New Roman" w:cs="Times New Roman"/>
        </w:rPr>
        <w:t>18</w:t>
      </w:r>
      <w:r w:rsidR="008E4B66" w:rsidRPr="008E4B66">
        <w:rPr>
          <w:rFonts w:ascii="Times New Roman" w:hAnsi="Times New Roman" w:cs="Times New Roman"/>
          <w:vertAlign w:val="superscript"/>
        </w:rPr>
        <w:t>th</w:t>
      </w:r>
      <w:r w:rsidR="008E4B66">
        <w:rPr>
          <w:rFonts w:ascii="Times New Roman" w:hAnsi="Times New Roman" w:cs="Times New Roman"/>
        </w:rPr>
        <w:t xml:space="preserve"> century cult of sensibility</w:t>
      </w:r>
      <w:r w:rsidR="00A34194">
        <w:rPr>
          <w:rFonts w:ascii="Times New Roman" w:hAnsi="Times New Roman" w:cs="Times New Roman"/>
        </w:rPr>
        <w:t xml:space="preserve"> </w:t>
      </w:r>
      <w:r w:rsidR="007878BD">
        <w:rPr>
          <w:rFonts w:ascii="Times New Roman" w:hAnsi="Times New Roman" w:cs="Times New Roman"/>
        </w:rPr>
        <w:t>as a</w:t>
      </w:r>
      <w:r w:rsidR="00A34194">
        <w:rPr>
          <w:rFonts w:ascii="Times New Roman" w:hAnsi="Times New Roman" w:cs="Times New Roman"/>
        </w:rPr>
        <w:t xml:space="preserve"> patriarchal form of control. </w:t>
      </w:r>
    </w:p>
    <w:p w14:paraId="4F7B8E17" w14:textId="3264CEC7" w:rsidR="005D7D80" w:rsidRDefault="00360F6F" w:rsidP="007878BD">
      <w:pPr>
        <w:spacing w:line="480" w:lineRule="auto"/>
        <w:jc w:val="center"/>
        <w:rPr>
          <w:rFonts w:ascii="Times New Roman" w:hAnsi="Times New Roman" w:cs="Times New Roman"/>
        </w:rPr>
      </w:pPr>
      <w:r>
        <w:rPr>
          <w:rFonts w:ascii="Times New Roman" w:hAnsi="Times New Roman" w:cs="Times New Roman"/>
        </w:rPr>
        <w:lastRenderedPageBreak/>
        <w:t>3</w:t>
      </w:r>
      <w:r w:rsidR="002F08BE">
        <w:rPr>
          <w:rFonts w:ascii="Times New Roman" w:hAnsi="Times New Roman" w:cs="Times New Roman"/>
        </w:rPr>
        <w:t>52</w:t>
      </w:r>
      <w:r w:rsidR="00761080">
        <w:rPr>
          <w:rFonts w:ascii="Times New Roman" w:hAnsi="Times New Roman" w:cs="Times New Roman"/>
        </w:rPr>
        <w:t>6</w:t>
      </w:r>
      <w:bookmarkStart w:id="0" w:name="_GoBack"/>
      <w:bookmarkEnd w:id="0"/>
      <w:r>
        <w:rPr>
          <w:rFonts w:ascii="Times New Roman" w:hAnsi="Times New Roman" w:cs="Times New Roman"/>
        </w:rPr>
        <w:t xml:space="preserve"> Words</w:t>
      </w:r>
    </w:p>
    <w:p w14:paraId="59A207F3" w14:textId="77777777" w:rsidR="002F08BE" w:rsidRDefault="002F08BE" w:rsidP="00360F6F">
      <w:pPr>
        <w:spacing w:line="480" w:lineRule="auto"/>
        <w:jc w:val="center"/>
        <w:rPr>
          <w:rFonts w:ascii="Times New Roman" w:hAnsi="Times New Roman" w:cs="Times New Roman"/>
        </w:rPr>
      </w:pPr>
    </w:p>
    <w:p w14:paraId="037D2E91" w14:textId="77777777" w:rsidR="002F08BE" w:rsidRDefault="002F08BE" w:rsidP="00360F6F">
      <w:pPr>
        <w:spacing w:line="480" w:lineRule="auto"/>
        <w:jc w:val="center"/>
        <w:rPr>
          <w:rFonts w:ascii="Times New Roman" w:hAnsi="Times New Roman" w:cs="Times New Roman"/>
        </w:rPr>
      </w:pPr>
    </w:p>
    <w:p w14:paraId="0DD715F4" w14:textId="77777777" w:rsidR="002F08BE" w:rsidRDefault="002F08BE" w:rsidP="00360F6F">
      <w:pPr>
        <w:spacing w:line="480" w:lineRule="auto"/>
        <w:jc w:val="center"/>
        <w:rPr>
          <w:rFonts w:ascii="Times New Roman" w:hAnsi="Times New Roman" w:cs="Times New Roman"/>
        </w:rPr>
      </w:pPr>
    </w:p>
    <w:p w14:paraId="21F3649A" w14:textId="77777777" w:rsidR="002F08BE" w:rsidRDefault="002F08BE" w:rsidP="00360F6F">
      <w:pPr>
        <w:spacing w:line="480" w:lineRule="auto"/>
        <w:jc w:val="center"/>
        <w:rPr>
          <w:rFonts w:ascii="Times New Roman" w:hAnsi="Times New Roman" w:cs="Times New Roman"/>
        </w:rPr>
      </w:pPr>
    </w:p>
    <w:p w14:paraId="40E6529B" w14:textId="77777777" w:rsidR="002F08BE" w:rsidRDefault="002F08BE" w:rsidP="00360F6F">
      <w:pPr>
        <w:spacing w:line="480" w:lineRule="auto"/>
        <w:jc w:val="center"/>
        <w:rPr>
          <w:rFonts w:ascii="Times New Roman" w:hAnsi="Times New Roman" w:cs="Times New Roman"/>
        </w:rPr>
      </w:pPr>
    </w:p>
    <w:p w14:paraId="7FEDA4D1" w14:textId="77777777" w:rsidR="002F08BE" w:rsidRDefault="002F08BE" w:rsidP="00360F6F">
      <w:pPr>
        <w:spacing w:line="480" w:lineRule="auto"/>
        <w:jc w:val="center"/>
        <w:rPr>
          <w:rFonts w:ascii="Times New Roman" w:hAnsi="Times New Roman" w:cs="Times New Roman"/>
        </w:rPr>
      </w:pPr>
    </w:p>
    <w:p w14:paraId="4EB389B7" w14:textId="77777777" w:rsidR="002F08BE" w:rsidRDefault="002F08BE" w:rsidP="00360F6F">
      <w:pPr>
        <w:spacing w:line="480" w:lineRule="auto"/>
        <w:jc w:val="center"/>
        <w:rPr>
          <w:rFonts w:ascii="Times New Roman" w:hAnsi="Times New Roman" w:cs="Times New Roman"/>
        </w:rPr>
      </w:pPr>
    </w:p>
    <w:p w14:paraId="042858B6" w14:textId="77777777" w:rsidR="002F08BE" w:rsidRDefault="002F08BE" w:rsidP="00360F6F">
      <w:pPr>
        <w:spacing w:line="480" w:lineRule="auto"/>
        <w:jc w:val="center"/>
        <w:rPr>
          <w:rFonts w:ascii="Times New Roman" w:hAnsi="Times New Roman" w:cs="Times New Roman"/>
        </w:rPr>
      </w:pPr>
    </w:p>
    <w:p w14:paraId="1BFC4920" w14:textId="77777777" w:rsidR="002F08BE" w:rsidRDefault="002F08BE" w:rsidP="00360F6F">
      <w:pPr>
        <w:spacing w:line="480" w:lineRule="auto"/>
        <w:jc w:val="center"/>
        <w:rPr>
          <w:rFonts w:ascii="Times New Roman" w:hAnsi="Times New Roman" w:cs="Times New Roman"/>
        </w:rPr>
      </w:pPr>
    </w:p>
    <w:p w14:paraId="3F1FDE80" w14:textId="77777777" w:rsidR="002F08BE" w:rsidRDefault="002F08BE" w:rsidP="00360F6F">
      <w:pPr>
        <w:spacing w:line="480" w:lineRule="auto"/>
        <w:jc w:val="center"/>
        <w:rPr>
          <w:rFonts w:ascii="Times New Roman" w:hAnsi="Times New Roman" w:cs="Times New Roman"/>
        </w:rPr>
      </w:pPr>
    </w:p>
    <w:p w14:paraId="6F6DB60F" w14:textId="77777777" w:rsidR="002F08BE" w:rsidRDefault="002F08BE" w:rsidP="00360F6F">
      <w:pPr>
        <w:spacing w:line="480" w:lineRule="auto"/>
        <w:jc w:val="center"/>
        <w:rPr>
          <w:rFonts w:ascii="Times New Roman" w:hAnsi="Times New Roman" w:cs="Times New Roman"/>
        </w:rPr>
      </w:pPr>
    </w:p>
    <w:p w14:paraId="795503CB" w14:textId="77777777" w:rsidR="002F08BE" w:rsidRDefault="002F08BE" w:rsidP="00360F6F">
      <w:pPr>
        <w:spacing w:line="480" w:lineRule="auto"/>
        <w:jc w:val="center"/>
        <w:rPr>
          <w:rFonts w:ascii="Times New Roman" w:hAnsi="Times New Roman" w:cs="Times New Roman"/>
        </w:rPr>
      </w:pPr>
    </w:p>
    <w:p w14:paraId="2FFA9429" w14:textId="77777777" w:rsidR="002F08BE" w:rsidRDefault="002F08BE" w:rsidP="00360F6F">
      <w:pPr>
        <w:spacing w:line="480" w:lineRule="auto"/>
        <w:jc w:val="center"/>
        <w:rPr>
          <w:rFonts w:ascii="Times New Roman" w:hAnsi="Times New Roman" w:cs="Times New Roman"/>
        </w:rPr>
      </w:pPr>
    </w:p>
    <w:p w14:paraId="5847292B" w14:textId="77777777" w:rsidR="002F08BE" w:rsidRDefault="002F08BE" w:rsidP="00360F6F">
      <w:pPr>
        <w:spacing w:line="480" w:lineRule="auto"/>
        <w:jc w:val="center"/>
        <w:rPr>
          <w:rFonts w:ascii="Times New Roman" w:hAnsi="Times New Roman" w:cs="Times New Roman"/>
        </w:rPr>
      </w:pPr>
    </w:p>
    <w:p w14:paraId="3FFC3E4E" w14:textId="77777777" w:rsidR="002F08BE" w:rsidRDefault="002F08BE" w:rsidP="00360F6F">
      <w:pPr>
        <w:spacing w:line="480" w:lineRule="auto"/>
        <w:jc w:val="center"/>
        <w:rPr>
          <w:rFonts w:ascii="Times New Roman" w:hAnsi="Times New Roman" w:cs="Times New Roman"/>
        </w:rPr>
      </w:pPr>
    </w:p>
    <w:p w14:paraId="4F638A7F" w14:textId="77777777" w:rsidR="002F08BE" w:rsidRDefault="002F08BE" w:rsidP="00360F6F">
      <w:pPr>
        <w:spacing w:line="480" w:lineRule="auto"/>
        <w:jc w:val="center"/>
        <w:rPr>
          <w:rFonts w:ascii="Times New Roman" w:hAnsi="Times New Roman" w:cs="Times New Roman"/>
        </w:rPr>
      </w:pPr>
    </w:p>
    <w:p w14:paraId="776D540D" w14:textId="77777777" w:rsidR="002F08BE" w:rsidRDefault="002F08BE" w:rsidP="00360F6F">
      <w:pPr>
        <w:spacing w:line="480" w:lineRule="auto"/>
        <w:jc w:val="center"/>
        <w:rPr>
          <w:rFonts w:ascii="Times New Roman" w:hAnsi="Times New Roman" w:cs="Times New Roman"/>
        </w:rPr>
      </w:pPr>
    </w:p>
    <w:p w14:paraId="4FC9CF64" w14:textId="77777777" w:rsidR="002F08BE" w:rsidRDefault="002F08BE" w:rsidP="00360F6F">
      <w:pPr>
        <w:spacing w:line="480" w:lineRule="auto"/>
        <w:jc w:val="center"/>
        <w:rPr>
          <w:rFonts w:ascii="Times New Roman" w:hAnsi="Times New Roman" w:cs="Times New Roman"/>
        </w:rPr>
      </w:pPr>
    </w:p>
    <w:p w14:paraId="2DA1811C" w14:textId="77777777" w:rsidR="002F08BE" w:rsidRDefault="002F08BE" w:rsidP="00360F6F">
      <w:pPr>
        <w:spacing w:line="480" w:lineRule="auto"/>
        <w:jc w:val="center"/>
        <w:rPr>
          <w:rFonts w:ascii="Times New Roman" w:hAnsi="Times New Roman" w:cs="Times New Roman"/>
        </w:rPr>
      </w:pPr>
    </w:p>
    <w:p w14:paraId="62913677" w14:textId="77777777" w:rsidR="002F08BE" w:rsidRDefault="002F08BE" w:rsidP="002F08BE">
      <w:pPr>
        <w:spacing w:line="480" w:lineRule="auto"/>
        <w:rPr>
          <w:rFonts w:ascii="Times New Roman" w:hAnsi="Times New Roman" w:cs="Times New Roman"/>
        </w:rPr>
      </w:pPr>
    </w:p>
    <w:p w14:paraId="068CCE3B" w14:textId="7451009B" w:rsidR="005767C6" w:rsidRDefault="005767C6" w:rsidP="00360F6F">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678AAF13" w14:textId="50C9AEAC" w:rsidR="0000376E" w:rsidRPr="002F08BE" w:rsidRDefault="0000376E" w:rsidP="00360F6F">
      <w:pPr>
        <w:spacing w:line="480" w:lineRule="auto"/>
        <w:ind w:left="720" w:hanging="720"/>
        <w:rPr>
          <w:rFonts w:ascii="Times New Roman" w:hAnsi="Times New Roman" w:cs="Times New Roman"/>
        </w:rPr>
      </w:pPr>
      <w:bookmarkStart w:id="1" w:name="_Hlk531883727"/>
      <w:r w:rsidRPr="002F08BE">
        <w:rPr>
          <w:rFonts w:ascii="Times New Roman" w:hAnsi="Times New Roman" w:cs="Times New Roman"/>
        </w:rPr>
        <w:t>Austen, Jane. </w:t>
      </w:r>
      <w:r w:rsidRPr="002F08BE">
        <w:rPr>
          <w:rFonts w:ascii="Times New Roman" w:hAnsi="Times New Roman" w:cs="Times New Roman"/>
          <w:i/>
          <w:iCs/>
        </w:rPr>
        <w:t>Mansfield Park</w:t>
      </w:r>
      <w:r w:rsidRPr="002F08BE">
        <w:rPr>
          <w:rFonts w:ascii="Times New Roman" w:hAnsi="Times New Roman" w:cs="Times New Roman"/>
        </w:rPr>
        <w:t>. Eds. Jones, Vivien and James Kingsley.  Oxford: Oxford University Press, 2008. Print.</w:t>
      </w:r>
    </w:p>
    <w:bookmarkEnd w:id="1"/>
    <w:p w14:paraId="643ECD41" w14:textId="36046D79" w:rsidR="00360F6F" w:rsidRPr="002F08BE" w:rsidRDefault="00360F6F" w:rsidP="00360F6F">
      <w:pPr>
        <w:spacing w:line="480" w:lineRule="auto"/>
        <w:ind w:left="720" w:hanging="720"/>
        <w:rPr>
          <w:rFonts w:ascii="Times New Roman" w:hAnsi="Times New Roman" w:cs="Times New Roman"/>
        </w:rPr>
      </w:pPr>
      <w:proofErr w:type="spellStart"/>
      <w:r w:rsidRPr="002F08BE">
        <w:rPr>
          <w:rFonts w:ascii="Times New Roman" w:hAnsi="Times New Roman" w:cs="Times New Roman"/>
        </w:rPr>
        <w:t>Badowska</w:t>
      </w:r>
      <w:proofErr w:type="spellEnd"/>
      <w:r w:rsidRPr="002F08BE">
        <w:rPr>
          <w:rFonts w:ascii="Times New Roman" w:hAnsi="Times New Roman" w:cs="Times New Roman"/>
        </w:rPr>
        <w:t xml:space="preserve">, </w:t>
      </w:r>
      <w:proofErr w:type="spellStart"/>
      <w:r w:rsidRPr="002F08BE">
        <w:rPr>
          <w:rFonts w:ascii="Times New Roman" w:hAnsi="Times New Roman" w:cs="Times New Roman"/>
        </w:rPr>
        <w:t>Ewa</w:t>
      </w:r>
      <w:proofErr w:type="spellEnd"/>
      <w:r w:rsidRPr="002F08BE">
        <w:rPr>
          <w:rFonts w:ascii="Times New Roman" w:hAnsi="Times New Roman" w:cs="Times New Roman"/>
        </w:rPr>
        <w:t xml:space="preserve">. "The Anorexic Body of Liberal Feminism: Mary Wollstonecraft's </w:t>
      </w:r>
      <w:r w:rsidRPr="002F08BE">
        <w:rPr>
          <w:rFonts w:ascii="Times New Roman" w:hAnsi="Times New Roman" w:cs="Times New Roman"/>
          <w:i/>
        </w:rPr>
        <w:t>A Vindication of the Rights of Woman</w:t>
      </w:r>
      <w:r w:rsidRPr="002F08BE">
        <w:rPr>
          <w:rFonts w:ascii="Times New Roman" w:hAnsi="Times New Roman" w:cs="Times New Roman"/>
        </w:rPr>
        <w:t>". </w:t>
      </w:r>
      <w:r w:rsidRPr="002F08BE">
        <w:rPr>
          <w:rFonts w:ascii="Times New Roman" w:hAnsi="Times New Roman" w:cs="Times New Roman"/>
          <w:i/>
          <w:iCs/>
        </w:rPr>
        <w:t>Tulsa Studies in Women's Literature</w:t>
      </w:r>
      <w:r w:rsidRPr="002F08BE">
        <w:rPr>
          <w:rFonts w:ascii="Times New Roman" w:hAnsi="Times New Roman" w:cs="Times New Roman"/>
        </w:rPr>
        <w:t> 17.2 (1998): 283-303. Web. 6 Dec. 2018.</w:t>
      </w:r>
    </w:p>
    <w:p w14:paraId="6A2D5F6A" w14:textId="77777777" w:rsidR="0000376E" w:rsidRPr="002F08BE" w:rsidRDefault="0000376E" w:rsidP="00360F6F">
      <w:pPr>
        <w:spacing w:line="480" w:lineRule="auto"/>
        <w:ind w:left="720" w:hanging="720"/>
        <w:rPr>
          <w:rFonts w:ascii="Times New Roman" w:hAnsi="Times New Roman" w:cs="Times New Roman"/>
        </w:rPr>
      </w:pPr>
      <w:r w:rsidRPr="002F08BE">
        <w:rPr>
          <w:rFonts w:ascii="Times New Roman" w:hAnsi="Times New Roman" w:cs="Times New Roman"/>
        </w:rPr>
        <w:t xml:space="preserve">Burke, Edmund. </w:t>
      </w:r>
      <w:r w:rsidRPr="002F08BE">
        <w:rPr>
          <w:rFonts w:ascii="Times New Roman" w:hAnsi="Times New Roman" w:cs="Times New Roman"/>
          <w:i/>
        </w:rPr>
        <w:t>Reflections on the Revolution in France</w:t>
      </w:r>
      <w:r w:rsidRPr="002F08BE">
        <w:rPr>
          <w:rFonts w:ascii="Times New Roman" w:hAnsi="Times New Roman" w:cs="Times New Roman"/>
        </w:rPr>
        <w:t xml:space="preserve">. Ed. Pocock, J. G. A. Indianapolis: Hackett Publishing Company, 1987. Print. </w:t>
      </w:r>
    </w:p>
    <w:p w14:paraId="69B2445D" w14:textId="713E628D" w:rsidR="0000376E" w:rsidRPr="002F08BE" w:rsidRDefault="0000376E" w:rsidP="00360F6F">
      <w:pPr>
        <w:spacing w:line="480" w:lineRule="auto"/>
        <w:ind w:left="720" w:hanging="720"/>
        <w:rPr>
          <w:rFonts w:ascii="Times New Roman" w:hAnsi="Times New Roman" w:cs="Times New Roman"/>
        </w:rPr>
      </w:pPr>
      <w:r w:rsidRPr="002F08BE">
        <w:rPr>
          <w:rFonts w:ascii="Times New Roman" w:hAnsi="Times New Roman" w:cs="Times New Roman"/>
        </w:rPr>
        <w:t xml:space="preserve">Butler, Marilyn. </w:t>
      </w:r>
      <w:r w:rsidRPr="002F08BE">
        <w:rPr>
          <w:rFonts w:ascii="Times New Roman" w:hAnsi="Times New Roman" w:cs="Times New Roman"/>
          <w:i/>
        </w:rPr>
        <w:t xml:space="preserve">Jane Austen and the War of Ideas. </w:t>
      </w:r>
      <w:r w:rsidRPr="002F08BE">
        <w:rPr>
          <w:rFonts w:ascii="Times New Roman" w:hAnsi="Times New Roman" w:cs="Times New Roman"/>
        </w:rPr>
        <w:t>Oxford: Oxford University Press, 1975. Print.</w:t>
      </w:r>
    </w:p>
    <w:p w14:paraId="0157A4F4" w14:textId="5206E09F" w:rsidR="004A01FA" w:rsidRPr="002F08BE" w:rsidRDefault="004A01FA" w:rsidP="00360F6F">
      <w:pPr>
        <w:spacing w:line="480" w:lineRule="auto"/>
        <w:ind w:left="720" w:hanging="720"/>
        <w:rPr>
          <w:rFonts w:ascii="Times New Roman" w:hAnsi="Times New Roman" w:cs="Times New Roman"/>
        </w:rPr>
      </w:pPr>
      <w:proofErr w:type="spellStart"/>
      <w:r w:rsidRPr="002F08BE">
        <w:rPr>
          <w:rFonts w:ascii="Times New Roman" w:hAnsi="Times New Roman" w:cs="Times New Roman"/>
        </w:rPr>
        <w:t>Despotopoulou</w:t>
      </w:r>
      <w:proofErr w:type="spellEnd"/>
      <w:r w:rsidRPr="002F08BE">
        <w:rPr>
          <w:rFonts w:ascii="Times New Roman" w:hAnsi="Times New Roman" w:cs="Times New Roman"/>
        </w:rPr>
        <w:t>, Anna. “Fanny's Gaze and the Construction of Feminine Space in ‘</w:t>
      </w:r>
      <w:r w:rsidRPr="002F08BE">
        <w:rPr>
          <w:rFonts w:ascii="Times New Roman" w:hAnsi="Times New Roman" w:cs="Times New Roman"/>
          <w:i/>
        </w:rPr>
        <w:t>Mansfield Park</w:t>
      </w:r>
      <w:r w:rsidRPr="002F08BE">
        <w:rPr>
          <w:rFonts w:ascii="Times New Roman" w:hAnsi="Times New Roman" w:cs="Times New Roman"/>
        </w:rPr>
        <w:t>.’” </w:t>
      </w:r>
      <w:r w:rsidRPr="002F08BE">
        <w:rPr>
          <w:rFonts w:ascii="Times New Roman" w:hAnsi="Times New Roman" w:cs="Times New Roman"/>
          <w:i/>
          <w:iCs/>
        </w:rPr>
        <w:t>The Modern Language Review</w:t>
      </w:r>
      <w:r w:rsidRPr="002F08BE">
        <w:rPr>
          <w:rFonts w:ascii="Times New Roman" w:hAnsi="Times New Roman" w:cs="Times New Roman"/>
        </w:rPr>
        <w:t>, 99.3 (2004): 569–583. Web. 6 Dec. 2018.</w:t>
      </w:r>
    </w:p>
    <w:p w14:paraId="64D69EBB" w14:textId="77777777" w:rsidR="00360F6F" w:rsidRPr="002F08BE" w:rsidRDefault="00360F6F" w:rsidP="00360F6F">
      <w:pPr>
        <w:spacing w:line="480" w:lineRule="auto"/>
        <w:ind w:left="720" w:hanging="720"/>
        <w:rPr>
          <w:rFonts w:ascii="Times New Roman" w:hAnsi="Times New Roman" w:cs="Times New Roman"/>
        </w:rPr>
      </w:pPr>
      <w:r w:rsidRPr="002F08BE">
        <w:rPr>
          <w:rFonts w:ascii="Times New Roman" w:hAnsi="Times New Roman" w:cs="Times New Roman"/>
        </w:rPr>
        <w:t>Habib, M.A.R. </w:t>
      </w:r>
      <w:r w:rsidRPr="002F08BE">
        <w:rPr>
          <w:rFonts w:ascii="Times New Roman" w:hAnsi="Times New Roman" w:cs="Times New Roman"/>
          <w:i/>
        </w:rPr>
        <w:t>A History of Literary Criticism and Theory: From Plato to the Present</w:t>
      </w:r>
      <w:r w:rsidRPr="002F08BE">
        <w:rPr>
          <w:rFonts w:ascii="Times New Roman" w:hAnsi="Times New Roman" w:cs="Times New Roman"/>
        </w:rPr>
        <w:t>. Massachusetts: Blackwell Publishing, 2008. Print.</w:t>
      </w:r>
    </w:p>
    <w:p w14:paraId="07929F80" w14:textId="77777777" w:rsidR="00360F6F" w:rsidRPr="002F08BE" w:rsidRDefault="00360F6F" w:rsidP="00360F6F">
      <w:pPr>
        <w:spacing w:line="480" w:lineRule="auto"/>
        <w:ind w:left="720" w:hanging="720"/>
        <w:rPr>
          <w:rFonts w:ascii="Times New Roman" w:hAnsi="Times New Roman" w:cs="Times New Roman"/>
        </w:rPr>
      </w:pPr>
      <w:r w:rsidRPr="002F08BE">
        <w:rPr>
          <w:rFonts w:ascii="Times New Roman" w:hAnsi="Times New Roman" w:cs="Times New Roman"/>
        </w:rPr>
        <w:t>Harris, Jocelyn. “</w:t>
      </w:r>
      <w:r w:rsidRPr="002F08BE">
        <w:rPr>
          <w:rFonts w:ascii="Times New Roman" w:hAnsi="Times New Roman" w:cs="Times New Roman"/>
          <w:i/>
        </w:rPr>
        <w:t>Pride and Prejudice</w:t>
      </w:r>
      <w:r w:rsidRPr="002F08BE">
        <w:rPr>
          <w:rFonts w:ascii="Times New Roman" w:hAnsi="Times New Roman" w:cs="Times New Roman"/>
        </w:rPr>
        <w:t xml:space="preserve"> and </w:t>
      </w:r>
      <w:r w:rsidRPr="002F08BE">
        <w:rPr>
          <w:rFonts w:ascii="Times New Roman" w:hAnsi="Times New Roman" w:cs="Times New Roman"/>
          <w:i/>
        </w:rPr>
        <w:t>Mansfield Park</w:t>
      </w:r>
      <w:r w:rsidRPr="002F08BE">
        <w:rPr>
          <w:rFonts w:ascii="Times New Roman" w:hAnsi="Times New Roman" w:cs="Times New Roman"/>
        </w:rPr>
        <w:t xml:space="preserve">”. </w:t>
      </w:r>
      <w:r w:rsidRPr="002F08BE">
        <w:rPr>
          <w:rFonts w:ascii="Times New Roman" w:hAnsi="Times New Roman" w:cs="Times New Roman"/>
          <w:i/>
        </w:rPr>
        <w:t>The Cambridge Companion to Jane Austen</w:t>
      </w:r>
      <w:r w:rsidRPr="002F08BE">
        <w:rPr>
          <w:rFonts w:ascii="Times New Roman" w:hAnsi="Times New Roman" w:cs="Times New Roman"/>
        </w:rPr>
        <w:t>. Eds. Copeland, Edward and Juliet McMaster. New York: Cambridge UP, 2011. 39–54. Print.</w:t>
      </w:r>
    </w:p>
    <w:p w14:paraId="0E1AC79C" w14:textId="558A7AE3" w:rsidR="00360F6F" w:rsidRPr="002F08BE" w:rsidRDefault="00360F6F" w:rsidP="00360F6F">
      <w:pPr>
        <w:spacing w:line="480" w:lineRule="auto"/>
        <w:ind w:left="720" w:hanging="720"/>
        <w:rPr>
          <w:rFonts w:ascii="Times New Roman" w:hAnsi="Times New Roman" w:cs="Times New Roman"/>
        </w:rPr>
      </w:pPr>
      <w:r w:rsidRPr="002F08BE">
        <w:rPr>
          <w:rFonts w:ascii="Times New Roman" w:hAnsi="Times New Roman" w:cs="Times New Roman"/>
        </w:rPr>
        <w:t>Kirkham, Margaret. </w:t>
      </w:r>
      <w:r w:rsidRPr="002F08BE">
        <w:rPr>
          <w:rFonts w:ascii="Times New Roman" w:hAnsi="Times New Roman" w:cs="Times New Roman"/>
          <w:i/>
        </w:rPr>
        <w:t>Jane Austen, Feminism, and Fiction</w:t>
      </w:r>
      <w:r w:rsidRPr="002F08BE">
        <w:rPr>
          <w:rFonts w:ascii="Times New Roman" w:hAnsi="Times New Roman" w:cs="Times New Roman"/>
        </w:rPr>
        <w:t>. New Jersey: Barnes &amp; Noble Books, 1983. Print</w:t>
      </w:r>
      <w:r w:rsidR="00774F12" w:rsidRPr="002F08BE">
        <w:rPr>
          <w:rFonts w:ascii="Times New Roman" w:hAnsi="Times New Roman" w:cs="Times New Roman"/>
        </w:rPr>
        <w:t>.</w:t>
      </w:r>
    </w:p>
    <w:p w14:paraId="3C99486E" w14:textId="2E420B13" w:rsidR="005D7D80" w:rsidRPr="002F08BE" w:rsidRDefault="005D7D80" w:rsidP="002F08BE">
      <w:pPr>
        <w:spacing w:after="200" w:line="360" w:lineRule="auto"/>
        <w:ind w:left="720" w:hanging="720"/>
        <w:rPr>
          <w:rFonts w:ascii="Times New Roman" w:eastAsia="Calibri" w:hAnsi="Times New Roman" w:cs="Times New Roman"/>
        </w:rPr>
      </w:pPr>
      <w:proofErr w:type="spellStart"/>
      <w:r w:rsidRPr="002F08BE">
        <w:rPr>
          <w:rFonts w:ascii="Times New Roman" w:eastAsia="Calibri" w:hAnsi="Times New Roman" w:cs="Times New Roman"/>
        </w:rPr>
        <w:t>Poovey</w:t>
      </w:r>
      <w:proofErr w:type="spellEnd"/>
      <w:r w:rsidRPr="002F08BE">
        <w:rPr>
          <w:rFonts w:ascii="Times New Roman" w:eastAsia="Calibri" w:hAnsi="Times New Roman" w:cs="Times New Roman"/>
        </w:rPr>
        <w:t>, Mary. </w:t>
      </w:r>
      <w:r w:rsidRPr="002F08BE">
        <w:rPr>
          <w:rFonts w:ascii="Times New Roman" w:eastAsia="Calibri" w:hAnsi="Times New Roman" w:cs="Times New Roman"/>
          <w:i/>
          <w:iCs/>
        </w:rPr>
        <w:t>The Proper Lady and the Woman Writer: Ideology as Style in the Works of Mary Wollstonecraft, Mary Shelley, and Jane Austen</w:t>
      </w:r>
      <w:r w:rsidRPr="002F08BE">
        <w:rPr>
          <w:rFonts w:ascii="Times New Roman" w:eastAsia="Calibri" w:hAnsi="Times New Roman" w:cs="Times New Roman"/>
        </w:rPr>
        <w:t>. Chicago: University of Chicago Press, 1985. Print.</w:t>
      </w:r>
    </w:p>
    <w:p w14:paraId="0174FD1A" w14:textId="1F432385" w:rsidR="00774F12" w:rsidRPr="002F08BE" w:rsidRDefault="00774F12" w:rsidP="00360F6F">
      <w:pPr>
        <w:spacing w:line="480" w:lineRule="auto"/>
        <w:ind w:left="720" w:hanging="720"/>
        <w:rPr>
          <w:rFonts w:ascii="Times New Roman" w:hAnsi="Times New Roman" w:cs="Times New Roman"/>
        </w:rPr>
      </w:pPr>
      <w:r w:rsidRPr="002F08BE">
        <w:rPr>
          <w:rFonts w:ascii="Times New Roman" w:hAnsi="Times New Roman" w:cs="Times New Roman"/>
        </w:rPr>
        <w:t>Taylor, Barbara. "The Religious Foundations of Mary Wollstonecraft's Feminism." </w:t>
      </w:r>
      <w:r w:rsidRPr="002F08BE">
        <w:rPr>
          <w:rFonts w:ascii="Times New Roman" w:hAnsi="Times New Roman" w:cs="Times New Roman"/>
          <w:i/>
          <w:iCs/>
        </w:rPr>
        <w:t>The Cambridge Companion to Mary Wollstonecraft</w:t>
      </w:r>
      <w:r w:rsidRPr="002F08BE">
        <w:rPr>
          <w:rFonts w:ascii="Times New Roman" w:hAnsi="Times New Roman" w:cs="Times New Roman"/>
        </w:rPr>
        <w:t>. Ed. Claudia L. Johnson. Cambridge: Cambridge UP, 2002. 99-118. Print.</w:t>
      </w:r>
    </w:p>
    <w:p w14:paraId="502415D8" w14:textId="657B5B34" w:rsidR="0000376E" w:rsidRPr="002F08BE" w:rsidRDefault="00360F6F" w:rsidP="00360F6F">
      <w:pPr>
        <w:spacing w:line="480" w:lineRule="auto"/>
        <w:ind w:left="720" w:hanging="720"/>
        <w:rPr>
          <w:rFonts w:ascii="Times New Roman" w:hAnsi="Times New Roman" w:cs="Times New Roman"/>
        </w:rPr>
      </w:pPr>
      <w:r w:rsidRPr="002F08BE">
        <w:rPr>
          <w:rFonts w:ascii="Times New Roman" w:hAnsi="Times New Roman" w:cs="Times New Roman"/>
        </w:rPr>
        <w:lastRenderedPageBreak/>
        <w:t xml:space="preserve">Todd, Janet. “Introduction”. </w:t>
      </w:r>
      <w:r w:rsidRPr="002F08BE">
        <w:rPr>
          <w:rFonts w:ascii="Times New Roman" w:hAnsi="Times New Roman" w:cs="Times New Roman"/>
          <w:i/>
          <w:iCs/>
        </w:rPr>
        <w:t xml:space="preserve">A Vindication of the Rights of </w:t>
      </w:r>
      <w:proofErr w:type="gramStart"/>
      <w:r w:rsidRPr="002F08BE">
        <w:rPr>
          <w:rFonts w:ascii="Times New Roman" w:hAnsi="Times New Roman" w:cs="Times New Roman"/>
          <w:i/>
          <w:iCs/>
        </w:rPr>
        <w:t>Men ;</w:t>
      </w:r>
      <w:proofErr w:type="gramEnd"/>
      <w:r w:rsidRPr="002F08BE">
        <w:rPr>
          <w:rFonts w:ascii="Times New Roman" w:hAnsi="Times New Roman" w:cs="Times New Roman"/>
          <w:i/>
          <w:iCs/>
        </w:rPr>
        <w:t xml:space="preserve"> A vindication of the rights of woman ; An Historical and Moral View of the French Revolution</w:t>
      </w:r>
      <w:r w:rsidRPr="002F08BE">
        <w:rPr>
          <w:rFonts w:ascii="Times New Roman" w:hAnsi="Times New Roman" w:cs="Times New Roman"/>
        </w:rPr>
        <w:t>. Oxford: Oxford University Press, 2008. Print.</w:t>
      </w:r>
    </w:p>
    <w:p w14:paraId="4866D034" w14:textId="44F67F9D" w:rsidR="00A02649" w:rsidRPr="002F08BE" w:rsidRDefault="00A02649" w:rsidP="00A02649">
      <w:pPr>
        <w:spacing w:line="480" w:lineRule="auto"/>
        <w:ind w:left="720" w:hanging="720"/>
        <w:rPr>
          <w:rFonts w:ascii="Times New Roman" w:hAnsi="Times New Roman" w:cs="Times New Roman"/>
        </w:rPr>
      </w:pPr>
      <w:r w:rsidRPr="002F08BE">
        <w:rPr>
          <w:rFonts w:ascii="Times New Roman" w:hAnsi="Times New Roman" w:cs="Times New Roman"/>
        </w:rPr>
        <w:t>Stabler, Jane. “Introduction”. Austen, Jane. </w:t>
      </w:r>
      <w:r w:rsidRPr="002F08BE">
        <w:rPr>
          <w:rFonts w:ascii="Times New Roman" w:hAnsi="Times New Roman" w:cs="Times New Roman"/>
          <w:i/>
          <w:iCs/>
        </w:rPr>
        <w:t>Mansfield Park</w:t>
      </w:r>
      <w:r w:rsidRPr="002F08BE">
        <w:rPr>
          <w:rFonts w:ascii="Times New Roman" w:hAnsi="Times New Roman" w:cs="Times New Roman"/>
        </w:rPr>
        <w:t>. Eds. Jones, Vivien and James Kingsley.  Oxford: Oxford University Press, 2008. Vi-xxxvi. Print.</w:t>
      </w:r>
    </w:p>
    <w:p w14:paraId="3E6A3E17" w14:textId="3285C004" w:rsidR="00303D75" w:rsidRPr="002F08BE" w:rsidRDefault="00303D75" w:rsidP="00360F6F">
      <w:pPr>
        <w:spacing w:line="480" w:lineRule="auto"/>
        <w:ind w:left="720" w:hanging="720"/>
        <w:rPr>
          <w:rFonts w:ascii="Times New Roman" w:hAnsi="Times New Roman" w:cs="Times New Roman"/>
        </w:rPr>
      </w:pPr>
      <w:r w:rsidRPr="002F08BE">
        <w:rPr>
          <w:rFonts w:ascii="Times New Roman" w:hAnsi="Times New Roman" w:cs="Times New Roman"/>
        </w:rPr>
        <w:t>Wollstonecraft, Mary. </w:t>
      </w:r>
      <w:r w:rsidRPr="002F08BE">
        <w:rPr>
          <w:rFonts w:ascii="Times New Roman" w:hAnsi="Times New Roman" w:cs="Times New Roman"/>
          <w:i/>
          <w:iCs/>
        </w:rPr>
        <w:t>A Vindication of the Rights of Woman</w:t>
      </w:r>
      <w:r w:rsidRPr="002F08BE">
        <w:rPr>
          <w:rFonts w:ascii="Times New Roman" w:hAnsi="Times New Roman" w:cs="Times New Roman"/>
        </w:rPr>
        <w:t>. New York: Dover Publications, 1996. Print.</w:t>
      </w:r>
    </w:p>
    <w:p w14:paraId="5709994A" w14:textId="77777777" w:rsidR="00583BDF" w:rsidRPr="002F08BE" w:rsidRDefault="00583BDF" w:rsidP="00360F6F">
      <w:pPr>
        <w:spacing w:line="480" w:lineRule="auto"/>
        <w:ind w:left="720" w:hanging="720"/>
        <w:rPr>
          <w:rFonts w:ascii="Times New Roman" w:hAnsi="Times New Roman" w:cs="Times New Roman"/>
        </w:rPr>
      </w:pPr>
      <w:r w:rsidRPr="002F08BE">
        <w:rPr>
          <w:rFonts w:ascii="Times New Roman" w:hAnsi="Times New Roman" w:cs="Times New Roman"/>
        </w:rPr>
        <w:t xml:space="preserve">Woolf, Virginia, and Andrew </w:t>
      </w:r>
      <w:proofErr w:type="spellStart"/>
      <w:r w:rsidRPr="002F08BE">
        <w:rPr>
          <w:rFonts w:ascii="Times New Roman" w:hAnsi="Times New Roman" w:cs="Times New Roman"/>
        </w:rPr>
        <w:t>McNeillie</w:t>
      </w:r>
      <w:proofErr w:type="spellEnd"/>
      <w:r w:rsidRPr="002F08BE">
        <w:rPr>
          <w:rFonts w:ascii="Times New Roman" w:hAnsi="Times New Roman" w:cs="Times New Roman"/>
        </w:rPr>
        <w:t>. “Mary Wollstonecraft”. </w:t>
      </w:r>
      <w:r w:rsidRPr="002F08BE">
        <w:rPr>
          <w:rFonts w:ascii="Times New Roman" w:hAnsi="Times New Roman" w:cs="Times New Roman"/>
          <w:i/>
          <w:iCs/>
        </w:rPr>
        <w:t>The Second Common Reader</w:t>
      </w:r>
      <w:r w:rsidRPr="002F08BE">
        <w:rPr>
          <w:rFonts w:ascii="Times New Roman" w:hAnsi="Times New Roman" w:cs="Times New Roman"/>
        </w:rPr>
        <w:t>. San Diego: Harcourt, 1986. 156-163. Print.</w:t>
      </w:r>
    </w:p>
    <w:sectPr w:rsidR="00583BDF" w:rsidRPr="002F08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474C" w14:textId="77777777" w:rsidR="00D96245" w:rsidRDefault="00D96245" w:rsidP="00D706AA">
      <w:pPr>
        <w:spacing w:after="0" w:line="240" w:lineRule="auto"/>
      </w:pPr>
      <w:r>
        <w:separator/>
      </w:r>
    </w:p>
  </w:endnote>
  <w:endnote w:type="continuationSeparator" w:id="0">
    <w:p w14:paraId="5DC15D05" w14:textId="77777777" w:rsidR="00D96245" w:rsidRDefault="00D96245" w:rsidP="00D7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4B599" w14:textId="77777777" w:rsidR="00D96245" w:rsidRDefault="00D96245" w:rsidP="00D706AA">
      <w:pPr>
        <w:spacing w:after="0" w:line="240" w:lineRule="auto"/>
      </w:pPr>
      <w:r>
        <w:separator/>
      </w:r>
    </w:p>
  </w:footnote>
  <w:footnote w:type="continuationSeparator" w:id="0">
    <w:p w14:paraId="261A3C4F" w14:textId="77777777" w:rsidR="00D96245" w:rsidRDefault="00D96245" w:rsidP="00D70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633802"/>
      <w:docPartObj>
        <w:docPartGallery w:val="Page Numbers (Top of Page)"/>
        <w:docPartUnique/>
      </w:docPartObj>
    </w:sdtPr>
    <w:sdtEndPr>
      <w:rPr>
        <w:noProof/>
      </w:rPr>
    </w:sdtEndPr>
    <w:sdtContent>
      <w:p w14:paraId="4355B895" w14:textId="0FB0C0B4" w:rsidR="007A5B31" w:rsidRDefault="007A5B31">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xml:space="preserve">     1503911</w:t>
        </w:r>
      </w:p>
    </w:sdtContent>
  </w:sdt>
  <w:p w14:paraId="4C84560C" w14:textId="77777777" w:rsidR="007A5B31" w:rsidRDefault="007A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E2D02"/>
    <w:multiLevelType w:val="hybridMultilevel"/>
    <w:tmpl w:val="6BF8796C"/>
    <w:lvl w:ilvl="0" w:tplc="8D7EAB6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AA"/>
    <w:rsid w:val="00002F9E"/>
    <w:rsid w:val="0000376E"/>
    <w:rsid w:val="00005EA3"/>
    <w:rsid w:val="00023046"/>
    <w:rsid w:val="00066AD9"/>
    <w:rsid w:val="000A4214"/>
    <w:rsid w:val="000C3F81"/>
    <w:rsid w:val="000D7CBB"/>
    <w:rsid w:val="000E58AC"/>
    <w:rsid w:val="000F0FB1"/>
    <w:rsid w:val="000F584E"/>
    <w:rsid w:val="000F7EE6"/>
    <w:rsid w:val="001019BE"/>
    <w:rsid w:val="0010386F"/>
    <w:rsid w:val="0013242D"/>
    <w:rsid w:val="00160574"/>
    <w:rsid w:val="0016768D"/>
    <w:rsid w:val="001B45F9"/>
    <w:rsid w:val="001D64A4"/>
    <w:rsid w:val="001E4182"/>
    <w:rsid w:val="00205422"/>
    <w:rsid w:val="0023392C"/>
    <w:rsid w:val="00233BB6"/>
    <w:rsid w:val="00270D95"/>
    <w:rsid w:val="00271DD5"/>
    <w:rsid w:val="00272343"/>
    <w:rsid w:val="002915BE"/>
    <w:rsid w:val="002B296E"/>
    <w:rsid w:val="002D32FB"/>
    <w:rsid w:val="002E02D5"/>
    <w:rsid w:val="002F08BE"/>
    <w:rsid w:val="002F1409"/>
    <w:rsid w:val="002F1A3C"/>
    <w:rsid w:val="002F1B1F"/>
    <w:rsid w:val="002F7DDD"/>
    <w:rsid w:val="00303D75"/>
    <w:rsid w:val="003111AB"/>
    <w:rsid w:val="00331C8F"/>
    <w:rsid w:val="003341A0"/>
    <w:rsid w:val="00341A87"/>
    <w:rsid w:val="00344C6B"/>
    <w:rsid w:val="00360F6F"/>
    <w:rsid w:val="00362F3B"/>
    <w:rsid w:val="0036578B"/>
    <w:rsid w:val="00365A48"/>
    <w:rsid w:val="003725DC"/>
    <w:rsid w:val="00381722"/>
    <w:rsid w:val="00394ED5"/>
    <w:rsid w:val="00395823"/>
    <w:rsid w:val="003C185A"/>
    <w:rsid w:val="003C47CD"/>
    <w:rsid w:val="003D4741"/>
    <w:rsid w:val="003D5B83"/>
    <w:rsid w:val="003E531C"/>
    <w:rsid w:val="003F7F0A"/>
    <w:rsid w:val="00406E3B"/>
    <w:rsid w:val="00422363"/>
    <w:rsid w:val="00423C2C"/>
    <w:rsid w:val="00474C6D"/>
    <w:rsid w:val="004A01FA"/>
    <w:rsid w:val="004B6279"/>
    <w:rsid w:val="004D058E"/>
    <w:rsid w:val="004E6D72"/>
    <w:rsid w:val="004F07E7"/>
    <w:rsid w:val="00506736"/>
    <w:rsid w:val="00522EE5"/>
    <w:rsid w:val="00524A19"/>
    <w:rsid w:val="00531FD4"/>
    <w:rsid w:val="005612D9"/>
    <w:rsid w:val="005647A5"/>
    <w:rsid w:val="005734F2"/>
    <w:rsid w:val="005743A5"/>
    <w:rsid w:val="005767C6"/>
    <w:rsid w:val="00583BDF"/>
    <w:rsid w:val="005A01FC"/>
    <w:rsid w:val="005D7D80"/>
    <w:rsid w:val="005E4481"/>
    <w:rsid w:val="00612B0F"/>
    <w:rsid w:val="00637839"/>
    <w:rsid w:val="00642AF5"/>
    <w:rsid w:val="006474EE"/>
    <w:rsid w:val="006508DC"/>
    <w:rsid w:val="00657A6F"/>
    <w:rsid w:val="00666FAF"/>
    <w:rsid w:val="00677988"/>
    <w:rsid w:val="00682093"/>
    <w:rsid w:val="006828D1"/>
    <w:rsid w:val="00693C57"/>
    <w:rsid w:val="006A7992"/>
    <w:rsid w:val="006D4F49"/>
    <w:rsid w:val="006F1218"/>
    <w:rsid w:val="006F2D0F"/>
    <w:rsid w:val="00701C90"/>
    <w:rsid w:val="007049B2"/>
    <w:rsid w:val="00707C82"/>
    <w:rsid w:val="00711EFA"/>
    <w:rsid w:val="00717B10"/>
    <w:rsid w:val="00725DDD"/>
    <w:rsid w:val="00737120"/>
    <w:rsid w:val="00761080"/>
    <w:rsid w:val="00774530"/>
    <w:rsid w:val="007749DC"/>
    <w:rsid w:val="00774F12"/>
    <w:rsid w:val="00777DC1"/>
    <w:rsid w:val="007878BD"/>
    <w:rsid w:val="0079470B"/>
    <w:rsid w:val="007A5B31"/>
    <w:rsid w:val="007A6777"/>
    <w:rsid w:val="007D745D"/>
    <w:rsid w:val="0083007E"/>
    <w:rsid w:val="00832C1E"/>
    <w:rsid w:val="0083730F"/>
    <w:rsid w:val="00846B67"/>
    <w:rsid w:val="008506B0"/>
    <w:rsid w:val="00852B2B"/>
    <w:rsid w:val="008642B8"/>
    <w:rsid w:val="0087444F"/>
    <w:rsid w:val="0088203C"/>
    <w:rsid w:val="008A03FD"/>
    <w:rsid w:val="008A2B3C"/>
    <w:rsid w:val="008B4601"/>
    <w:rsid w:val="008B600E"/>
    <w:rsid w:val="008C377C"/>
    <w:rsid w:val="008D1A94"/>
    <w:rsid w:val="008E4B66"/>
    <w:rsid w:val="008F23FE"/>
    <w:rsid w:val="00901106"/>
    <w:rsid w:val="009026A1"/>
    <w:rsid w:val="009067D0"/>
    <w:rsid w:val="00913697"/>
    <w:rsid w:val="00920070"/>
    <w:rsid w:val="00943829"/>
    <w:rsid w:val="0096588F"/>
    <w:rsid w:val="009672A0"/>
    <w:rsid w:val="00971B9D"/>
    <w:rsid w:val="00977AF7"/>
    <w:rsid w:val="009B5317"/>
    <w:rsid w:val="009C2A5F"/>
    <w:rsid w:val="00A018E0"/>
    <w:rsid w:val="00A02649"/>
    <w:rsid w:val="00A2409C"/>
    <w:rsid w:val="00A261BD"/>
    <w:rsid w:val="00A34194"/>
    <w:rsid w:val="00A4004F"/>
    <w:rsid w:val="00A54B6C"/>
    <w:rsid w:val="00A57B2F"/>
    <w:rsid w:val="00A605DB"/>
    <w:rsid w:val="00A9423C"/>
    <w:rsid w:val="00A95D53"/>
    <w:rsid w:val="00A97F6E"/>
    <w:rsid w:val="00AB0C51"/>
    <w:rsid w:val="00AC0BE8"/>
    <w:rsid w:val="00AC67B0"/>
    <w:rsid w:val="00AD6023"/>
    <w:rsid w:val="00AF1AAC"/>
    <w:rsid w:val="00B00AA7"/>
    <w:rsid w:val="00B114AF"/>
    <w:rsid w:val="00B12E3B"/>
    <w:rsid w:val="00B13FE8"/>
    <w:rsid w:val="00B16E6F"/>
    <w:rsid w:val="00B22B10"/>
    <w:rsid w:val="00B35631"/>
    <w:rsid w:val="00B44266"/>
    <w:rsid w:val="00B64476"/>
    <w:rsid w:val="00B73326"/>
    <w:rsid w:val="00B73486"/>
    <w:rsid w:val="00B8194B"/>
    <w:rsid w:val="00BA1FF7"/>
    <w:rsid w:val="00BA3574"/>
    <w:rsid w:val="00BB249F"/>
    <w:rsid w:val="00BD16CD"/>
    <w:rsid w:val="00BD2F96"/>
    <w:rsid w:val="00BE6D60"/>
    <w:rsid w:val="00C07751"/>
    <w:rsid w:val="00C17A32"/>
    <w:rsid w:val="00C2018B"/>
    <w:rsid w:val="00C557F1"/>
    <w:rsid w:val="00C734D1"/>
    <w:rsid w:val="00C74617"/>
    <w:rsid w:val="00C90482"/>
    <w:rsid w:val="00CA3A72"/>
    <w:rsid w:val="00CD5347"/>
    <w:rsid w:val="00CD5F80"/>
    <w:rsid w:val="00CE3EFD"/>
    <w:rsid w:val="00CE7170"/>
    <w:rsid w:val="00CF451C"/>
    <w:rsid w:val="00CF4D2C"/>
    <w:rsid w:val="00D116B0"/>
    <w:rsid w:val="00D11AD4"/>
    <w:rsid w:val="00D3126A"/>
    <w:rsid w:val="00D415E7"/>
    <w:rsid w:val="00D543A9"/>
    <w:rsid w:val="00D614DC"/>
    <w:rsid w:val="00D706AA"/>
    <w:rsid w:val="00D96245"/>
    <w:rsid w:val="00DB0152"/>
    <w:rsid w:val="00DC4CE1"/>
    <w:rsid w:val="00DC5423"/>
    <w:rsid w:val="00DF52CD"/>
    <w:rsid w:val="00E01B58"/>
    <w:rsid w:val="00E02497"/>
    <w:rsid w:val="00E03ABE"/>
    <w:rsid w:val="00E0520A"/>
    <w:rsid w:val="00E14B3A"/>
    <w:rsid w:val="00E33676"/>
    <w:rsid w:val="00E36E45"/>
    <w:rsid w:val="00E46C3E"/>
    <w:rsid w:val="00E66E83"/>
    <w:rsid w:val="00E92167"/>
    <w:rsid w:val="00E92215"/>
    <w:rsid w:val="00EA25CC"/>
    <w:rsid w:val="00ED3136"/>
    <w:rsid w:val="00ED580C"/>
    <w:rsid w:val="00EE2F1B"/>
    <w:rsid w:val="00EE3382"/>
    <w:rsid w:val="00F2006E"/>
    <w:rsid w:val="00F959E5"/>
    <w:rsid w:val="00FA15A7"/>
    <w:rsid w:val="00FB0455"/>
    <w:rsid w:val="00FB7ED5"/>
    <w:rsid w:val="00FC1535"/>
    <w:rsid w:val="00FC1BFB"/>
    <w:rsid w:val="00FC4CC7"/>
    <w:rsid w:val="00FD0A10"/>
    <w:rsid w:val="00FE0E88"/>
    <w:rsid w:val="00FE782D"/>
    <w:rsid w:val="00FF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B276"/>
  <w15:chartTrackingRefBased/>
  <w15:docId w15:val="{3C526A5E-AD75-457D-BDC1-0CE3A98C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6AA"/>
  </w:style>
  <w:style w:type="paragraph" w:styleId="Footer">
    <w:name w:val="footer"/>
    <w:basedOn w:val="Normal"/>
    <w:link w:val="FooterChar"/>
    <w:uiPriority w:val="99"/>
    <w:unhideWhenUsed/>
    <w:rsid w:val="00D70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6AA"/>
  </w:style>
  <w:style w:type="paragraph" w:styleId="ListParagraph">
    <w:name w:val="List Paragraph"/>
    <w:basedOn w:val="Normal"/>
    <w:uiPriority w:val="34"/>
    <w:qFormat/>
    <w:rsid w:val="00EA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Ceridwen</dc:creator>
  <cp:keywords/>
  <dc:description/>
  <cp:lastModifiedBy>Mitchell, Ceridwen</cp:lastModifiedBy>
  <cp:revision>2</cp:revision>
  <dcterms:created xsi:type="dcterms:W3CDTF">2018-12-07T11:45:00Z</dcterms:created>
  <dcterms:modified xsi:type="dcterms:W3CDTF">2018-12-07T11:45:00Z</dcterms:modified>
</cp:coreProperties>
</file>