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jpeg" ContentType="image/jpe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17A" w:rsidRPr="002A1CA2" w:rsidRDefault="00BA42BB" w:rsidP="00A77FBA">
      <w:pPr>
        <w:jc w:val="center"/>
        <w:rPr>
          <w:b/>
          <w:caps/>
          <w:u w:val="single"/>
        </w:rPr>
      </w:pPr>
      <w:r w:rsidRPr="002A1CA2">
        <w:rPr>
          <w:b/>
          <w:caps/>
          <w:u w:val="single"/>
        </w:rPr>
        <w:t>Bibliography</w:t>
      </w:r>
    </w:p>
    <w:p w:rsidR="00DB39F3" w:rsidRDefault="00156C99" w:rsidP="00DB39F3">
      <w:pPr>
        <w:jc w:val="center"/>
        <w:rPr>
          <w:b/>
          <w:caps/>
        </w:rPr>
      </w:pPr>
      <w:r w:rsidRPr="00DB39F3">
        <w:rPr>
          <w:b/>
          <w:caps/>
        </w:rPr>
        <w:t>General</w:t>
      </w:r>
    </w:p>
    <w:p w:rsidR="00C9017A" w:rsidRPr="00DB39F3" w:rsidRDefault="00C9017A" w:rsidP="00DB39F3">
      <w:pPr>
        <w:jc w:val="center"/>
        <w:rPr>
          <w:b/>
          <w:caps/>
        </w:rPr>
      </w:pPr>
    </w:p>
    <w:p w:rsidR="00862DD8" w:rsidRPr="002A1CA2" w:rsidRDefault="00F13A1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rFonts w:cs="Times New Roman"/>
          <w:szCs w:val="20"/>
          <w:lang w:val="en-US"/>
        </w:rPr>
        <w:t>Akbari</w:t>
      </w:r>
      <w:proofErr w:type="spellEnd"/>
      <w:r w:rsidRPr="002A1CA2">
        <w:rPr>
          <w:rFonts w:cs="Times New Roman"/>
          <w:szCs w:val="20"/>
          <w:lang w:val="en-US"/>
        </w:rPr>
        <w:t>, Suzanne Conklin</w:t>
      </w:r>
      <w:r w:rsidR="00862DD8" w:rsidRPr="002A1CA2">
        <w:rPr>
          <w:rFonts w:cs="Times New Roman"/>
          <w:szCs w:val="20"/>
          <w:lang w:val="en-US"/>
        </w:rPr>
        <w:t xml:space="preserve">. </w:t>
      </w:r>
      <w:r w:rsidR="00862DD8" w:rsidRPr="002A1CA2">
        <w:rPr>
          <w:rFonts w:cs="Times New Roman"/>
          <w:i/>
          <w:iCs/>
          <w:szCs w:val="20"/>
          <w:lang w:val="en-US"/>
        </w:rPr>
        <w:t>Seeing Through the Veil: Optical Theory and Medieval Allegory</w:t>
      </w:r>
      <w:r w:rsidR="00862DD8" w:rsidRPr="002A1CA2">
        <w:rPr>
          <w:rFonts w:cs="Times New Roman"/>
          <w:szCs w:val="20"/>
          <w:lang w:val="en-US"/>
        </w:rPr>
        <w:t xml:space="preserve">. Toronto: University of Toronto Press, 2004. </w:t>
      </w:r>
    </w:p>
    <w:p w:rsidR="00BA42BB" w:rsidRPr="002A1CA2" w:rsidRDefault="00D644A7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* </w:t>
      </w:r>
      <w:r w:rsidR="00862DD8" w:rsidRPr="002A1CA2">
        <w:rPr>
          <w:rFonts w:cs="Times New Roman"/>
          <w:szCs w:val="20"/>
          <w:lang w:val="en-US"/>
        </w:rPr>
        <w:t>A</w:t>
      </w:r>
      <w:r w:rsidR="00F13A10" w:rsidRPr="002A1CA2">
        <w:rPr>
          <w:rFonts w:cs="Times New Roman"/>
          <w:szCs w:val="20"/>
          <w:lang w:val="en-US"/>
        </w:rPr>
        <w:t>rmstrong, Adrian and Sarah Kay</w:t>
      </w:r>
      <w:r w:rsidR="00862DD8" w:rsidRPr="002A1CA2">
        <w:rPr>
          <w:rFonts w:cs="Times New Roman"/>
          <w:szCs w:val="20"/>
          <w:lang w:val="en-US"/>
        </w:rPr>
        <w:t xml:space="preserve">. </w:t>
      </w:r>
      <w:r w:rsidR="00862DD8" w:rsidRPr="002A1CA2">
        <w:rPr>
          <w:rFonts w:cs="Times New Roman"/>
          <w:i/>
          <w:iCs/>
          <w:szCs w:val="20"/>
          <w:lang w:val="en-US"/>
        </w:rPr>
        <w:t xml:space="preserve">Knowing Poetry: Verse in Medieval France from the ‘Rose’ to </w:t>
      </w:r>
      <w:r w:rsidR="00F13A10" w:rsidRPr="002A1CA2">
        <w:rPr>
          <w:rFonts w:cs="Times New Roman"/>
          <w:i/>
          <w:iCs/>
          <w:szCs w:val="20"/>
          <w:lang w:val="en-US"/>
        </w:rPr>
        <w:t>the ‘</w:t>
      </w:r>
      <w:proofErr w:type="spellStart"/>
      <w:r w:rsidR="00F13A10" w:rsidRPr="002A1CA2">
        <w:rPr>
          <w:rFonts w:cs="Times New Roman"/>
          <w:i/>
          <w:iCs/>
          <w:szCs w:val="20"/>
          <w:lang w:val="en-US"/>
        </w:rPr>
        <w:t>Rhé</w:t>
      </w:r>
      <w:r w:rsidR="00862DD8" w:rsidRPr="002A1CA2">
        <w:rPr>
          <w:rFonts w:cs="Times New Roman"/>
          <w:i/>
          <w:iCs/>
          <w:szCs w:val="20"/>
          <w:lang w:val="en-US"/>
        </w:rPr>
        <w:t>toriqueurs</w:t>
      </w:r>
      <w:proofErr w:type="spellEnd"/>
      <w:r w:rsidR="00862DD8" w:rsidRPr="002A1CA2">
        <w:rPr>
          <w:rFonts w:cs="Times New Roman"/>
          <w:i/>
          <w:iCs/>
          <w:szCs w:val="20"/>
          <w:lang w:val="en-US"/>
        </w:rPr>
        <w:t>’</w:t>
      </w:r>
      <w:r w:rsidR="00862DD8" w:rsidRPr="002A1CA2">
        <w:rPr>
          <w:rFonts w:cs="Times New Roman"/>
          <w:szCs w:val="20"/>
          <w:lang w:val="en-US"/>
        </w:rPr>
        <w:t>. Ithaca: Cornell University Press, 2</w:t>
      </w:r>
      <w:r w:rsidR="00451196" w:rsidRPr="002A1CA2">
        <w:rPr>
          <w:rFonts w:cs="Times New Roman"/>
          <w:szCs w:val="20"/>
          <w:lang w:val="en-US"/>
        </w:rPr>
        <w:t>011.</w:t>
      </w:r>
    </w:p>
    <w:p w:rsidR="00A640E4" w:rsidRDefault="00E764C5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rFonts w:cs="Times New Roman"/>
          <w:szCs w:val="20"/>
          <w:lang w:val="en-US"/>
        </w:rPr>
        <w:t>Astell</w:t>
      </w:r>
      <w:proofErr w:type="spellEnd"/>
      <w:r w:rsidRPr="002A1CA2">
        <w:rPr>
          <w:rFonts w:cs="Times New Roman"/>
          <w:szCs w:val="20"/>
          <w:lang w:val="en-US"/>
        </w:rPr>
        <w:t xml:space="preserve">, Ann W. (1996) </w:t>
      </w:r>
      <w:r w:rsidRPr="002A1CA2">
        <w:rPr>
          <w:rFonts w:cs="Times New Roman"/>
          <w:i/>
          <w:iCs/>
          <w:szCs w:val="20"/>
          <w:lang w:val="en-US"/>
        </w:rPr>
        <w:t>Chaucer and the Universe of</w:t>
      </w:r>
      <w:r w:rsidR="00EE26EF">
        <w:rPr>
          <w:rFonts w:cs="Times New Roman"/>
          <w:i/>
          <w:iCs/>
          <w:szCs w:val="20"/>
          <w:lang w:val="en-US"/>
        </w:rPr>
        <w:t xml:space="preserve"> </w:t>
      </w:r>
      <w:r w:rsidRPr="002A1CA2">
        <w:rPr>
          <w:rFonts w:cs="Times New Roman"/>
          <w:i/>
          <w:iCs/>
          <w:szCs w:val="20"/>
          <w:lang w:val="en-US"/>
        </w:rPr>
        <w:t>Learning</w:t>
      </w:r>
      <w:r w:rsidRPr="002A1CA2">
        <w:rPr>
          <w:rFonts w:cs="Times New Roman"/>
          <w:szCs w:val="20"/>
          <w:lang w:val="en-US"/>
        </w:rPr>
        <w:t xml:space="preserve">. Ithaca, NY: Cornell University Press, 1996. </w:t>
      </w:r>
    </w:p>
    <w:p w:rsidR="006B2075" w:rsidRDefault="00D644A7" w:rsidP="006B2075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* </w:t>
      </w:r>
      <w:r w:rsidR="00F066D2" w:rsidRPr="002A1CA2">
        <w:rPr>
          <w:rFonts w:cs="Times New Roman"/>
          <w:lang w:val="en-US"/>
        </w:rPr>
        <w:t xml:space="preserve">Barr, Jessica. </w:t>
      </w:r>
      <w:r w:rsidR="00F066D2" w:rsidRPr="002A1CA2">
        <w:rPr>
          <w:rFonts w:cs="Times New Roman"/>
          <w:i/>
          <w:lang w:val="en-US"/>
        </w:rPr>
        <w:t xml:space="preserve">Willing to Know God: Dreamers and Visionaries in the Later </w:t>
      </w:r>
      <w:proofErr w:type="gramStart"/>
      <w:r w:rsidR="00F066D2" w:rsidRPr="002A1CA2">
        <w:rPr>
          <w:rFonts w:cs="Times New Roman"/>
          <w:i/>
          <w:lang w:val="en-US"/>
        </w:rPr>
        <w:t>Middle</w:t>
      </w:r>
      <w:proofErr w:type="gramEnd"/>
      <w:r w:rsidR="00F066D2" w:rsidRPr="002A1CA2">
        <w:rPr>
          <w:rFonts w:cs="Times New Roman"/>
          <w:i/>
          <w:lang w:val="en-US"/>
        </w:rPr>
        <w:t xml:space="preserve"> Ages</w:t>
      </w:r>
      <w:r w:rsidR="00F066D2" w:rsidRPr="002A1CA2">
        <w:rPr>
          <w:rFonts w:cs="Times New Roman"/>
          <w:lang w:val="en-US"/>
        </w:rPr>
        <w:t>. Columbus: Ohio State University Press, 2010.</w:t>
      </w:r>
    </w:p>
    <w:p w:rsidR="00006DE1" w:rsidRPr="006B2075" w:rsidRDefault="006B2075" w:rsidP="006B2075">
      <w:pPr>
        <w:spacing w:beforeLines="1" w:afterLines="1"/>
        <w:ind w:left="567" w:hanging="567"/>
        <w:rPr>
          <w:rFonts w:cs="Times New Roman"/>
          <w:lang w:val="en-US"/>
        </w:rPr>
      </w:pPr>
      <w:r w:rsidRPr="006B2075">
        <w:rPr>
          <w:bCs/>
          <w:color w:val="333333"/>
          <w:lang w:val="en-US"/>
        </w:rPr>
        <w:t>Brantley, Jessica. ‘Vision, Image, Text’, in </w:t>
      </w:r>
      <w:r w:rsidRPr="006B2075">
        <w:rPr>
          <w:color w:val="333333"/>
          <w:lang w:val="en-US"/>
        </w:rPr>
        <w:t xml:space="preserve">Paul </w:t>
      </w:r>
      <w:proofErr w:type="spellStart"/>
      <w:r w:rsidRPr="006B2075">
        <w:rPr>
          <w:color w:val="333333"/>
          <w:lang w:val="en-US"/>
        </w:rPr>
        <w:t>Strohm</w:t>
      </w:r>
      <w:proofErr w:type="spellEnd"/>
      <w:r w:rsidRPr="006B2075">
        <w:rPr>
          <w:color w:val="333333"/>
          <w:lang w:val="en-US"/>
        </w:rPr>
        <w:t xml:space="preserve">, ed. </w:t>
      </w:r>
      <w:r w:rsidRPr="006B2075">
        <w:rPr>
          <w:i/>
          <w:color w:val="333333"/>
          <w:lang w:val="en-US"/>
        </w:rPr>
        <w:t>Middle English</w:t>
      </w:r>
      <w:r w:rsidRPr="006B2075">
        <w:rPr>
          <w:color w:val="333333"/>
          <w:lang w:val="en-US"/>
        </w:rPr>
        <w:t xml:space="preserve"> (Oxford: Oxford University Press, 2007), pp. 315-34.</w:t>
      </w:r>
    </w:p>
    <w:p w:rsidR="00593B8D" w:rsidRPr="002A1CA2" w:rsidRDefault="00006DE1" w:rsidP="00EE26EF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16"/>
        </w:rPr>
        <w:t xml:space="preserve">Brown, Peter, ed. </w:t>
      </w:r>
      <w:r w:rsidRPr="002A1CA2">
        <w:rPr>
          <w:rFonts w:ascii="Garamond" w:hAnsi="Garamond"/>
          <w:i/>
          <w:sz w:val="24"/>
          <w:szCs w:val="24"/>
        </w:rPr>
        <w:t>Reading Dreams: The Interpretation of Dreams for Chaucer to Shakespeare</w:t>
      </w:r>
      <w:r w:rsidRPr="002A1CA2">
        <w:rPr>
          <w:rFonts w:ascii="Garamond" w:hAnsi="Garamond"/>
          <w:sz w:val="24"/>
          <w:szCs w:val="24"/>
        </w:rPr>
        <w:t xml:space="preserve"> (Oxford: Oxford University Press, 1999).</w:t>
      </w:r>
    </w:p>
    <w:p w:rsidR="00016398" w:rsidRPr="002A1CA2" w:rsidRDefault="007D460A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Carruthers</w:t>
      </w:r>
      <w:proofErr w:type="spellEnd"/>
      <w:r>
        <w:rPr>
          <w:rFonts w:ascii="Garamond" w:hAnsi="Garamond"/>
          <w:sz w:val="24"/>
          <w:szCs w:val="24"/>
        </w:rPr>
        <w:t>, Mary,</w:t>
      </w:r>
      <w:r w:rsidR="008D45AA" w:rsidRPr="002A1CA2">
        <w:rPr>
          <w:rFonts w:ascii="Garamond" w:hAnsi="Garamond"/>
          <w:sz w:val="24"/>
          <w:szCs w:val="24"/>
        </w:rPr>
        <w:t xml:space="preserve"> </w:t>
      </w:r>
      <w:r w:rsidR="008D45AA" w:rsidRPr="002A1CA2">
        <w:rPr>
          <w:rFonts w:ascii="Garamond" w:hAnsi="Garamond"/>
          <w:i/>
          <w:sz w:val="24"/>
          <w:szCs w:val="24"/>
        </w:rPr>
        <w:t xml:space="preserve">The Experience of Beauty in the </w:t>
      </w:r>
      <w:proofErr w:type="gramStart"/>
      <w:r w:rsidR="008D45AA" w:rsidRPr="002A1CA2">
        <w:rPr>
          <w:rFonts w:ascii="Garamond" w:hAnsi="Garamond"/>
          <w:i/>
          <w:sz w:val="24"/>
          <w:szCs w:val="24"/>
        </w:rPr>
        <w:t>Middle</w:t>
      </w:r>
      <w:proofErr w:type="gramEnd"/>
      <w:r w:rsidR="008D45AA" w:rsidRPr="002A1CA2">
        <w:rPr>
          <w:rFonts w:ascii="Garamond" w:hAnsi="Garamond"/>
          <w:i/>
          <w:sz w:val="24"/>
          <w:szCs w:val="24"/>
        </w:rPr>
        <w:t xml:space="preserve"> Ages</w:t>
      </w:r>
      <w:r w:rsidR="008D45AA" w:rsidRPr="002A1CA2">
        <w:rPr>
          <w:rFonts w:ascii="Garamond" w:hAnsi="Garamond"/>
          <w:sz w:val="24"/>
          <w:szCs w:val="24"/>
        </w:rPr>
        <w:t xml:space="preserve">. </w:t>
      </w:r>
      <w:proofErr w:type="gramStart"/>
      <w:r w:rsidR="008D45AA" w:rsidRPr="002A1CA2">
        <w:rPr>
          <w:rFonts w:ascii="Garamond" w:hAnsi="Garamond"/>
          <w:sz w:val="24"/>
          <w:szCs w:val="24"/>
        </w:rPr>
        <w:t>Oxford UP, 2013.</w:t>
      </w:r>
      <w:proofErr w:type="gramEnd"/>
    </w:p>
    <w:p w:rsidR="008D45AA" w:rsidRPr="002A1CA2" w:rsidRDefault="007D460A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proofErr w:type="spellStart"/>
      <w:r w:rsidRPr="002A1CA2">
        <w:rPr>
          <w:rFonts w:ascii="Garamond" w:hAnsi="Garamond"/>
          <w:sz w:val="24"/>
          <w:szCs w:val="24"/>
        </w:rPr>
        <w:t>Carruthers</w:t>
      </w:r>
      <w:proofErr w:type="spellEnd"/>
      <w:r w:rsidRPr="002A1CA2">
        <w:rPr>
          <w:rFonts w:ascii="Garamond" w:hAnsi="Garamond"/>
          <w:sz w:val="24"/>
          <w:szCs w:val="24"/>
        </w:rPr>
        <w:t>, Mary</w:t>
      </w:r>
      <w:r>
        <w:rPr>
          <w:rFonts w:ascii="Garamond" w:hAnsi="Garamond"/>
          <w:sz w:val="24"/>
          <w:szCs w:val="24"/>
        </w:rPr>
        <w:t>,</w:t>
      </w:r>
      <w:r w:rsidR="00016398" w:rsidRPr="002A1CA2">
        <w:rPr>
          <w:rFonts w:ascii="Garamond" w:hAnsi="Garamond"/>
          <w:sz w:val="24"/>
          <w:szCs w:val="24"/>
        </w:rPr>
        <w:t xml:space="preserve"> </w:t>
      </w:r>
      <w:r w:rsidR="00016398" w:rsidRPr="002A1CA2">
        <w:rPr>
          <w:rFonts w:ascii="Garamond" w:hAnsi="Garamond"/>
          <w:i/>
          <w:sz w:val="24"/>
          <w:szCs w:val="24"/>
        </w:rPr>
        <w:t>The Craft of Thought: Meditation, Rhetoric, and the Making of Images</w:t>
      </w:r>
      <w:r w:rsidR="00016398" w:rsidRPr="002A1CA2">
        <w:rPr>
          <w:rFonts w:ascii="Garamond" w:hAnsi="Garamond"/>
          <w:sz w:val="24"/>
          <w:szCs w:val="24"/>
        </w:rPr>
        <w:t xml:space="preserve">. </w:t>
      </w:r>
      <w:proofErr w:type="gramStart"/>
      <w:r w:rsidR="00016398" w:rsidRPr="002A1CA2">
        <w:rPr>
          <w:rFonts w:ascii="Garamond" w:hAnsi="Garamond"/>
          <w:sz w:val="24"/>
          <w:szCs w:val="24"/>
        </w:rPr>
        <w:t>Cambridge UP, 1998.</w:t>
      </w:r>
      <w:proofErr w:type="gramEnd"/>
    </w:p>
    <w:p w:rsidR="00593B8D" w:rsidRPr="002A1CA2" w:rsidRDefault="00593B8D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 </w:t>
      </w:r>
      <w:proofErr w:type="spellStart"/>
      <w:r w:rsidR="007D460A" w:rsidRPr="002A1CA2">
        <w:rPr>
          <w:rFonts w:ascii="Garamond" w:hAnsi="Garamond"/>
          <w:sz w:val="24"/>
          <w:szCs w:val="24"/>
        </w:rPr>
        <w:t>Carruthers</w:t>
      </w:r>
      <w:proofErr w:type="spellEnd"/>
      <w:r w:rsidR="007D460A" w:rsidRPr="002A1CA2">
        <w:rPr>
          <w:rFonts w:ascii="Garamond" w:hAnsi="Garamond"/>
          <w:sz w:val="24"/>
          <w:szCs w:val="24"/>
        </w:rPr>
        <w:t>, Mary</w:t>
      </w:r>
      <w:r w:rsidR="007D460A">
        <w:rPr>
          <w:rFonts w:ascii="Garamond" w:hAnsi="Garamond"/>
          <w:sz w:val="24"/>
          <w:szCs w:val="24"/>
        </w:rPr>
        <w:t xml:space="preserve">, </w:t>
      </w:r>
      <w:r w:rsidR="008D45AA" w:rsidRPr="002A1CA2">
        <w:rPr>
          <w:rFonts w:ascii="Garamond" w:hAnsi="Garamond"/>
          <w:i/>
          <w:sz w:val="24"/>
          <w:szCs w:val="24"/>
        </w:rPr>
        <w:t xml:space="preserve">The </w:t>
      </w:r>
      <w:r w:rsidR="00347720" w:rsidRPr="002A1CA2">
        <w:rPr>
          <w:rFonts w:ascii="Garamond" w:hAnsi="Garamond"/>
          <w:i/>
          <w:sz w:val="24"/>
          <w:szCs w:val="24"/>
        </w:rPr>
        <w:t>Book</w:t>
      </w:r>
      <w:r w:rsidRPr="002A1CA2">
        <w:rPr>
          <w:rFonts w:ascii="Garamond" w:hAnsi="Garamond"/>
          <w:i/>
          <w:sz w:val="24"/>
          <w:szCs w:val="24"/>
        </w:rPr>
        <w:t xml:space="preserve"> of Memory</w:t>
      </w:r>
      <w:r w:rsidR="00347720" w:rsidRPr="002A1CA2">
        <w:rPr>
          <w:rFonts w:ascii="Garamond" w:hAnsi="Garamond"/>
          <w:i/>
          <w:sz w:val="24"/>
          <w:szCs w:val="24"/>
        </w:rPr>
        <w:t>: The Art of Memory in Medieval Culture</w:t>
      </w:r>
      <w:r w:rsidR="00347720" w:rsidRPr="002A1CA2">
        <w:rPr>
          <w:rFonts w:ascii="Garamond" w:hAnsi="Garamond"/>
          <w:sz w:val="24"/>
          <w:szCs w:val="24"/>
        </w:rPr>
        <w:t xml:space="preserve">. </w:t>
      </w:r>
      <w:proofErr w:type="gramStart"/>
      <w:r w:rsidR="00016398" w:rsidRPr="002A1CA2">
        <w:rPr>
          <w:rFonts w:ascii="Garamond" w:hAnsi="Garamond"/>
          <w:sz w:val="24"/>
          <w:szCs w:val="24"/>
        </w:rPr>
        <w:t>Cambridge</w:t>
      </w:r>
      <w:r w:rsidR="00347720" w:rsidRPr="002A1CA2">
        <w:rPr>
          <w:rFonts w:ascii="Garamond" w:hAnsi="Garamond"/>
          <w:sz w:val="24"/>
          <w:szCs w:val="24"/>
        </w:rPr>
        <w:t xml:space="preserve"> UP, 1990.</w:t>
      </w:r>
      <w:proofErr w:type="gramEnd"/>
    </w:p>
    <w:p w:rsidR="00102036" w:rsidRPr="002A1CA2" w:rsidRDefault="009C72A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>Collette, Carolyn P</w:t>
      </w:r>
      <w:r w:rsidR="00A10D0F" w:rsidRPr="002A1CA2">
        <w:rPr>
          <w:rFonts w:cs="Times New Roman"/>
          <w:szCs w:val="20"/>
          <w:lang w:val="en-US"/>
        </w:rPr>
        <w:t xml:space="preserve">. </w:t>
      </w:r>
      <w:r w:rsidR="00A10D0F" w:rsidRPr="002A1CA2">
        <w:rPr>
          <w:rFonts w:cs="Times New Roman"/>
          <w:i/>
          <w:iCs/>
          <w:szCs w:val="20"/>
          <w:lang w:val="en-US"/>
        </w:rPr>
        <w:t>Species, Phantasms, and Images: Vision and Medieval Psychology in the Canterbury Tales</w:t>
      </w:r>
      <w:r w:rsidR="00A10D0F" w:rsidRPr="002A1CA2">
        <w:rPr>
          <w:rFonts w:cs="Times New Roman"/>
          <w:szCs w:val="20"/>
          <w:lang w:val="en-US"/>
        </w:rPr>
        <w:t xml:space="preserve">. </w:t>
      </w:r>
      <w:proofErr w:type="gramStart"/>
      <w:r w:rsidR="00A10D0F" w:rsidRPr="002A1CA2">
        <w:rPr>
          <w:rFonts w:cs="Times New Roman"/>
          <w:szCs w:val="20"/>
          <w:lang w:val="en-US"/>
        </w:rPr>
        <w:t>University of Michigan Press, 2001.</w:t>
      </w:r>
      <w:proofErr w:type="gramEnd"/>
      <w:r w:rsidR="00A10D0F" w:rsidRPr="002A1CA2">
        <w:rPr>
          <w:rFonts w:cs="Times New Roman"/>
          <w:szCs w:val="20"/>
          <w:lang w:val="en-US"/>
        </w:rPr>
        <w:t xml:space="preserve"> </w:t>
      </w:r>
    </w:p>
    <w:p w:rsidR="00101FCA" w:rsidRPr="002A1CA2" w:rsidRDefault="00102036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Delaney, Sheila. </w:t>
      </w:r>
      <w:r w:rsidRPr="002A1CA2">
        <w:rPr>
          <w:rFonts w:cs="Times New Roman"/>
          <w:i/>
          <w:iCs/>
          <w:szCs w:val="20"/>
          <w:lang w:val="en-US"/>
        </w:rPr>
        <w:t>Chaucer’s ‘House of fame’: The poetics of skeptical fideism</w:t>
      </w:r>
      <w:r w:rsidRPr="002A1CA2">
        <w:rPr>
          <w:rFonts w:cs="Times New Roman"/>
          <w:szCs w:val="20"/>
          <w:lang w:val="en-US"/>
        </w:rPr>
        <w:t>. Chicago: University of Chicago Press, 1972.</w:t>
      </w:r>
    </w:p>
    <w:p w:rsidR="00101FCA" w:rsidRPr="002A1CA2" w:rsidRDefault="00502E59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* </w:t>
      </w:r>
      <w:proofErr w:type="spellStart"/>
      <w:r w:rsidR="00101FCA" w:rsidRPr="002A1CA2">
        <w:rPr>
          <w:rFonts w:cs="Times New Roman"/>
          <w:szCs w:val="20"/>
          <w:lang w:val="en-US"/>
        </w:rPr>
        <w:t>Denery</w:t>
      </w:r>
      <w:proofErr w:type="spellEnd"/>
      <w:r w:rsidR="00101FCA" w:rsidRPr="002A1CA2">
        <w:rPr>
          <w:rFonts w:cs="Times New Roman"/>
          <w:szCs w:val="20"/>
          <w:lang w:val="en-US"/>
        </w:rPr>
        <w:t xml:space="preserve">, </w:t>
      </w:r>
      <w:r w:rsidR="000C44F1" w:rsidRPr="002A1CA2">
        <w:rPr>
          <w:rFonts w:cs="Times New Roman"/>
          <w:szCs w:val="20"/>
          <w:lang w:val="en-US"/>
        </w:rPr>
        <w:t>Dallas G.</w:t>
      </w:r>
      <w:r w:rsidR="00101FCA" w:rsidRPr="002A1CA2">
        <w:rPr>
          <w:rFonts w:cs="Times New Roman"/>
          <w:szCs w:val="20"/>
          <w:lang w:val="en-US"/>
        </w:rPr>
        <w:t xml:space="preserve">, </w:t>
      </w:r>
      <w:proofErr w:type="spellStart"/>
      <w:r w:rsidR="00101FCA" w:rsidRPr="002A1CA2">
        <w:rPr>
          <w:rFonts w:cs="Times New Roman"/>
          <w:szCs w:val="20"/>
          <w:lang w:val="en-US"/>
        </w:rPr>
        <w:t>Kantik</w:t>
      </w:r>
      <w:proofErr w:type="spellEnd"/>
      <w:r w:rsidR="00101FCA" w:rsidRPr="002A1CA2">
        <w:rPr>
          <w:rFonts w:cs="Times New Roman"/>
          <w:szCs w:val="20"/>
          <w:lang w:val="en-US"/>
        </w:rPr>
        <w:t xml:space="preserve"> </w:t>
      </w:r>
      <w:proofErr w:type="spellStart"/>
      <w:r w:rsidR="00101FCA" w:rsidRPr="002A1CA2">
        <w:rPr>
          <w:rFonts w:cs="Times New Roman"/>
          <w:szCs w:val="20"/>
          <w:lang w:val="en-US"/>
        </w:rPr>
        <w:t>Ghosh</w:t>
      </w:r>
      <w:proofErr w:type="spellEnd"/>
      <w:r w:rsidR="00101FCA" w:rsidRPr="002A1CA2">
        <w:rPr>
          <w:rFonts w:cs="Times New Roman"/>
          <w:szCs w:val="20"/>
          <w:lang w:val="en-US"/>
        </w:rPr>
        <w:t xml:space="preserve"> and Nicolette Zeeman, eds</w:t>
      </w:r>
      <w:proofErr w:type="gramStart"/>
      <w:r w:rsidR="00101FCA" w:rsidRPr="002A1CA2">
        <w:rPr>
          <w:rFonts w:cs="Times New Roman"/>
          <w:szCs w:val="20"/>
          <w:lang w:val="en-US"/>
        </w:rPr>
        <w:t>.,</w:t>
      </w:r>
      <w:proofErr w:type="gramEnd"/>
      <w:r w:rsidR="00101FCA" w:rsidRPr="002A1CA2">
        <w:rPr>
          <w:rFonts w:cs="Times New Roman"/>
          <w:szCs w:val="20"/>
          <w:lang w:val="en-US"/>
        </w:rPr>
        <w:t xml:space="preserve"> </w:t>
      </w:r>
      <w:r w:rsidR="00101FCA" w:rsidRPr="002A1CA2">
        <w:rPr>
          <w:rFonts w:cs="Times New Roman"/>
          <w:i/>
          <w:iCs/>
          <w:szCs w:val="20"/>
          <w:lang w:val="en-US"/>
        </w:rPr>
        <w:t xml:space="preserve">Uncertain Knowledge: </w:t>
      </w:r>
      <w:proofErr w:type="spellStart"/>
      <w:r w:rsidR="00101FCA" w:rsidRPr="002A1CA2">
        <w:rPr>
          <w:rFonts w:cs="Times New Roman"/>
          <w:i/>
          <w:iCs/>
          <w:szCs w:val="20"/>
          <w:lang w:val="en-US"/>
        </w:rPr>
        <w:t>Scepticism</w:t>
      </w:r>
      <w:proofErr w:type="spellEnd"/>
      <w:r w:rsidR="00101FCA" w:rsidRPr="002A1CA2">
        <w:rPr>
          <w:rFonts w:cs="Times New Roman"/>
          <w:i/>
          <w:iCs/>
          <w:szCs w:val="20"/>
          <w:lang w:val="en-US"/>
        </w:rPr>
        <w:t>, Relativism and Doubt in the Middle Ages</w:t>
      </w:r>
      <w:r w:rsidR="00101FCA" w:rsidRPr="002A1CA2">
        <w:rPr>
          <w:rFonts w:cs="Times New Roman"/>
          <w:szCs w:val="20"/>
          <w:lang w:val="en-US"/>
        </w:rPr>
        <w:t xml:space="preserve">. </w:t>
      </w:r>
      <w:proofErr w:type="spellStart"/>
      <w:r w:rsidR="00101FCA" w:rsidRPr="002A1CA2">
        <w:rPr>
          <w:rFonts w:cs="Times New Roman"/>
          <w:szCs w:val="20"/>
          <w:lang w:val="en-US"/>
        </w:rPr>
        <w:t>Turnhout</w:t>
      </w:r>
      <w:proofErr w:type="spellEnd"/>
      <w:r w:rsidR="00101FCA" w:rsidRPr="002A1CA2">
        <w:rPr>
          <w:rFonts w:cs="Times New Roman"/>
          <w:szCs w:val="20"/>
          <w:lang w:val="en-US"/>
        </w:rPr>
        <w:t xml:space="preserve">: </w:t>
      </w:r>
      <w:proofErr w:type="spellStart"/>
      <w:r w:rsidR="00101FCA" w:rsidRPr="002A1CA2">
        <w:rPr>
          <w:rFonts w:cs="Times New Roman"/>
          <w:szCs w:val="20"/>
          <w:lang w:val="en-US"/>
        </w:rPr>
        <w:t>Brepols</w:t>
      </w:r>
      <w:proofErr w:type="spellEnd"/>
      <w:r w:rsidR="00101FCA" w:rsidRPr="002A1CA2">
        <w:rPr>
          <w:rFonts w:cs="Times New Roman"/>
          <w:szCs w:val="20"/>
          <w:lang w:val="en-US"/>
        </w:rPr>
        <w:t>, 2014.</w:t>
      </w:r>
    </w:p>
    <w:p w:rsidR="00A10D0F" w:rsidRPr="002A1CA2" w:rsidRDefault="000C44F1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rFonts w:cs="Times New Roman"/>
          <w:szCs w:val="20"/>
          <w:lang w:val="en-US"/>
        </w:rPr>
        <w:t>Denery</w:t>
      </w:r>
      <w:proofErr w:type="spellEnd"/>
      <w:r w:rsidRPr="002A1CA2">
        <w:rPr>
          <w:rFonts w:cs="Times New Roman"/>
          <w:szCs w:val="20"/>
          <w:lang w:val="en-US"/>
        </w:rPr>
        <w:t xml:space="preserve">, Dallas G. </w:t>
      </w:r>
      <w:r w:rsidRPr="002A1CA2">
        <w:rPr>
          <w:rFonts w:cs="Times New Roman"/>
          <w:i/>
          <w:iCs/>
          <w:szCs w:val="20"/>
          <w:lang w:val="en-US"/>
        </w:rPr>
        <w:t>Seeing and Being Seen in the Later Medieval World: Optics, Theology and Religious Life</w:t>
      </w:r>
      <w:r w:rsidRPr="002A1CA2">
        <w:rPr>
          <w:rFonts w:cs="Times New Roman"/>
          <w:szCs w:val="20"/>
          <w:lang w:val="en-US"/>
        </w:rPr>
        <w:t xml:space="preserve">. </w:t>
      </w:r>
      <w:proofErr w:type="gramStart"/>
      <w:r w:rsidRPr="002A1CA2">
        <w:rPr>
          <w:rFonts w:cs="Times New Roman"/>
          <w:szCs w:val="20"/>
          <w:lang w:val="en-US"/>
        </w:rPr>
        <w:t>Cambridge UP, 2005.</w:t>
      </w:r>
      <w:proofErr w:type="gramEnd"/>
      <w:r w:rsidRPr="002A1CA2">
        <w:rPr>
          <w:rFonts w:cs="Times New Roman"/>
          <w:szCs w:val="20"/>
          <w:lang w:val="en-US"/>
        </w:rPr>
        <w:t xml:space="preserve"> </w:t>
      </w:r>
    </w:p>
    <w:p w:rsidR="008A3190" w:rsidRPr="002A1CA2" w:rsidRDefault="008A319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Dixon, Rebecca and Finn E. Sinclair (2008). </w:t>
      </w:r>
      <w:proofErr w:type="gramStart"/>
      <w:r w:rsidRPr="002A1CA2">
        <w:rPr>
          <w:rFonts w:cs="Times New Roman"/>
          <w:i/>
          <w:iCs/>
          <w:szCs w:val="20"/>
          <w:lang w:val="en-US"/>
        </w:rPr>
        <w:t>Poetry, Knowledge and Community in Late Medieval France</w:t>
      </w:r>
      <w:r w:rsidRPr="002A1CA2">
        <w:rPr>
          <w:rFonts w:cs="Times New Roman"/>
          <w:szCs w:val="20"/>
          <w:lang w:val="en-US"/>
        </w:rPr>
        <w:t>.</w:t>
      </w:r>
      <w:proofErr w:type="gramEnd"/>
      <w:r w:rsidRPr="002A1CA2">
        <w:rPr>
          <w:rFonts w:cs="Times New Roman"/>
          <w:szCs w:val="20"/>
          <w:lang w:val="en-US"/>
        </w:rPr>
        <w:t xml:space="preserve"> Cambridge: D. S. Brewer, 2008. </w:t>
      </w:r>
    </w:p>
    <w:p w:rsidR="00954BE1" w:rsidRPr="002A1CA2" w:rsidRDefault="00D644A7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>Franklin-Brown, Mary</w:t>
      </w:r>
      <w:r w:rsidR="008A3190" w:rsidRPr="002A1CA2">
        <w:rPr>
          <w:rFonts w:cs="Times New Roman"/>
          <w:szCs w:val="20"/>
          <w:lang w:val="en-US"/>
        </w:rPr>
        <w:t xml:space="preserve">. </w:t>
      </w:r>
      <w:r w:rsidR="008A3190" w:rsidRPr="002A1CA2">
        <w:rPr>
          <w:rFonts w:cs="Times New Roman"/>
          <w:i/>
          <w:iCs/>
          <w:szCs w:val="20"/>
          <w:lang w:val="en-US"/>
        </w:rPr>
        <w:t>Reading the World: Encyclopedic Writing in the Scholastic Age</w:t>
      </w:r>
      <w:r w:rsidRPr="002A1CA2">
        <w:rPr>
          <w:rFonts w:cs="Times New Roman"/>
          <w:szCs w:val="20"/>
          <w:lang w:val="en-US"/>
        </w:rPr>
        <w:t xml:space="preserve">. </w:t>
      </w:r>
      <w:proofErr w:type="gramStart"/>
      <w:r w:rsidRPr="002A1CA2">
        <w:rPr>
          <w:rFonts w:cs="Times New Roman"/>
          <w:szCs w:val="20"/>
          <w:lang w:val="en-US"/>
        </w:rPr>
        <w:t>Columbia UP, 2012</w:t>
      </w:r>
      <w:r w:rsidR="008A3190" w:rsidRPr="002A1CA2">
        <w:rPr>
          <w:rFonts w:cs="Times New Roman"/>
          <w:szCs w:val="20"/>
          <w:lang w:val="en-US"/>
        </w:rPr>
        <w:t>.</w:t>
      </w:r>
      <w:proofErr w:type="gramEnd"/>
      <w:r w:rsidR="008A3190" w:rsidRPr="002A1CA2">
        <w:rPr>
          <w:rFonts w:cs="Times New Roman"/>
          <w:szCs w:val="20"/>
          <w:lang w:val="en-US"/>
        </w:rPr>
        <w:t xml:space="preserve"> </w:t>
      </w:r>
    </w:p>
    <w:p w:rsidR="00D7628F" w:rsidRDefault="00954BE1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rFonts w:cs="Times New Roman"/>
          <w:szCs w:val="20"/>
          <w:lang w:val="en-US"/>
        </w:rPr>
        <w:t>Fyler</w:t>
      </w:r>
      <w:proofErr w:type="spellEnd"/>
      <w:r w:rsidRPr="002A1CA2">
        <w:rPr>
          <w:rFonts w:cs="Times New Roman"/>
          <w:szCs w:val="20"/>
          <w:lang w:val="en-US"/>
        </w:rPr>
        <w:t xml:space="preserve">, John. </w:t>
      </w:r>
      <w:proofErr w:type="gramStart"/>
      <w:r w:rsidRPr="002A1CA2">
        <w:rPr>
          <w:rFonts w:cs="Times New Roman"/>
          <w:i/>
          <w:iCs/>
          <w:szCs w:val="20"/>
          <w:lang w:val="en-US"/>
        </w:rPr>
        <w:t xml:space="preserve">Language and the Declining World in Chaucer, Dante and Jean de </w:t>
      </w:r>
      <w:proofErr w:type="spellStart"/>
      <w:r w:rsidRPr="002A1CA2">
        <w:rPr>
          <w:rFonts w:cs="Times New Roman"/>
          <w:i/>
          <w:iCs/>
          <w:szCs w:val="20"/>
          <w:lang w:val="en-US"/>
        </w:rPr>
        <w:t>Meun</w:t>
      </w:r>
      <w:proofErr w:type="spellEnd"/>
      <w:r w:rsidRPr="002A1CA2">
        <w:rPr>
          <w:rFonts w:cs="Times New Roman"/>
          <w:szCs w:val="20"/>
          <w:lang w:val="en-US"/>
        </w:rPr>
        <w:t>.</w:t>
      </w:r>
      <w:proofErr w:type="gramEnd"/>
      <w:r w:rsidRPr="002A1CA2">
        <w:rPr>
          <w:rFonts w:cs="Times New Roman"/>
          <w:szCs w:val="20"/>
          <w:lang w:val="en-US"/>
        </w:rPr>
        <w:t xml:space="preserve"> Cambridge UP: 2007. </w:t>
      </w:r>
    </w:p>
    <w:p w:rsidR="00D72FC7" w:rsidRPr="002A1CA2" w:rsidRDefault="002166CF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>
        <w:rPr>
          <w:rFonts w:cs="Times New Roman"/>
          <w:szCs w:val="20"/>
          <w:lang w:val="en-US"/>
        </w:rPr>
        <w:t xml:space="preserve">* </w:t>
      </w:r>
      <w:r w:rsidR="00D7628F">
        <w:rPr>
          <w:rFonts w:cs="Times New Roman"/>
          <w:szCs w:val="20"/>
          <w:lang w:val="en-US"/>
        </w:rPr>
        <w:t>Gillespie, Vincent, ‘</w:t>
      </w:r>
      <w:proofErr w:type="spellStart"/>
      <w:r w:rsidR="00D7628F" w:rsidRPr="00D7628F">
        <w:rPr>
          <w:rFonts w:cs="Times New Roman"/>
          <w:i/>
          <w:szCs w:val="20"/>
          <w:lang w:val="en-US"/>
        </w:rPr>
        <w:t>Ethice</w:t>
      </w:r>
      <w:proofErr w:type="spellEnd"/>
      <w:r w:rsidR="00D7628F" w:rsidRPr="00D7628F">
        <w:rPr>
          <w:rFonts w:cs="Times New Roman"/>
          <w:i/>
          <w:szCs w:val="20"/>
          <w:lang w:val="en-US"/>
        </w:rPr>
        <w:t xml:space="preserve"> </w:t>
      </w:r>
      <w:proofErr w:type="spellStart"/>
      <w:r w:rsidR="00D7628F" w:rsidRPr="00D7628F">
        <w:rPr>
          <w:rFonts w:cs="Times New Roman"/>
          <w:i/>
          <w:szCs w:val="20"/>
          <w:lang w:val="en-US"/>
        </w:rPr>
        <w:t>subpointur</w:t>
      </w:r>
      <w:proofErr w:type="spellEnd"/>
      <w:r w:rsidR="00D7628F">
        <w:rPr>
          <w:rFonts w:cs="Times New Roman"/>
          <w:szCs w:val="20"/>
          <w:lang w:val="en-US"/>
        </w:rPr>
        <w:t xml:space="preserve">? The Imaginative Syllogism and the idea of the Poetic’, in </w:t>
      </w:r>
      <w:r w:rsidR="00D7628F" w:rsidRPr="002A1CA2">
        <w:t>Philip</w:t>
      </w:r>
      <w:r w:rsidR="00D7628F">
        <w:t xml:space="preserve"> </w:t>
      </w:r>
      <w:r w:rsidR="00D7628F" w:rsidRPr="002A1CA2">
        <w:t xml:space="preserve">Knox, Jonathan Morton, and Daniel Reeve, </w:t>
      </w:r>
      <w:proofErr w:type="gramStart"/>
      <w:r w:rsidR="00D7628F" w:rsidRPr="002A1CA2">
        <w:t>eds</w:t>
      </w:r>
      <w:proofErr w:type="gramEnd"/>
      <w:r w:rsidR="00D7628F" w:rsidRPr="002A1CA2">
        <w:t xml:space="preserve">. </w:t>
      </w:r>
      <w:r w:rsidR="00D7628F" w:rsidRPr="002A1CA2">
        <w:rPr>
          <w:i/>
          <w:iCs/>
          <w:szCs w:val="18"/>
        </w:rPr>
        <w:t xml:space="preserve">Medieval Thought Experiments: Poetry, Hypothesis, and Experience in the European </w:t>
      </w:r>
      <w:proofErr w:type="gramStart"/>
      <w:r w:rsidR="00D7628F" w:rsidRPr="002A1CA2">
        <w:rPr>
          <w:i/>
          <w:iCs/>
          <w:szCs w:val="18"/>
        </w:rPr>
        <w:t>Middle</w:t>
      </w:r>
      <w:proofErr w:type="gramEnd"/>
      <w:r w:rsidR="00D7628F" w:rsidRPr="002A1CA2">
        <w:rPr>
          <w:i/>
          <w:iCs/>
          <w:szCs w:val="18"/>
        </w:rPr>
        <w:t xml:space="preserve"> Ages</w:t>
      </w:r>
      <w:r>
        <w:t xml:space="preserve">. </w:t>
      </w:r>
      <w:proofErr w:type="spellStart"/>
      <w:r>
        <w:t>Turnhout</w:t>
      </w:r>
      <w:proofErr w:type="spellEnd"/>
      <w:r>
        <w:t xml:space="preserve">: </w:t>
      </w:r>
      <w:proofErr w:type="spellStart"/>
      <w:r>
        <w:t>Brepols</w:t>
      </w:r>
      <w:proofErr w:type="spellEnd"/>
      <w:r>
        <w:t>, 2018, pp. 297–328.</w:t>
      </w:r>
    </w:p>
    <w:p w:rsidR="007D460A" w:rsidRDefault="00D72FC7" w:rsidP="007D460A">
      <w:pPr>
        <w:autoSpaceDE w:val="0"/>
        <w:autoSpaceDN w:val="0"/>
        <w:adjustRightInd w:val="0"/>
        <w:spacing w:after="0"/>
        <w:ind w:left="567" w:hanging="567"/>
        <w:rPr>
          <w:rFonts w:cs="AGaramondPro-Regular"/>
        </w:rPr>
      </w:pPr>
      <w:r w:rsidRPr="002A1CA2">
        <w:rPr>
          <w:rFonts w:cs="AGaramondPro-Regular"/>
        </w:rPr>
        <w:t xml:space="preserve">Greene, </w:t>
      </w:r>
      <w:proofErr w:type="spellStart"/>
      <w:r w:rsidRPr="002A1CA2">
        <w:rPr>
          <w:rFonts w:cs="AGaramondPro-Regular"/>
        </w:rPr>
        <w:t>Virginie</w:t>
      </w:r>
      <w:proofErr w:type="spellEnd"/>
      <w:r w:rsidRPr="002A1CA2">
        <w:rPr>
          <w:rFonts w:cs="AGaramondPro-Regular"/>
        </w:rPr>
        <w:t xml:space="preserve">, </w:t>
      </w:r>
      <w:r w:rsidRPr="002A1CA2">
        <w:rPr>
          <w:rFonts w:cs="AGaramondPro-Italic"/>
          <w:i/>
          <w:iCs/>
        </w:rPr>
        <w:t>Logical Fictions in Medieval Literature and Philosophy</w:t>
      </w:r>
      <w:r w:rsidRPr="002A1CA2">
        <w:rPr>
          <w:rFonts w:cs="AGaramondPro-Italic"/>
        </w:rPr>
        <w:t>,</w:t>
      </w:r>
      <w:r w:rsidRPr="002A1CA2">
        <w:rPr>
          <w:rFonts w:cs="AGaramondPro-Italic"/>
          <w:i/>
          <w:iCs/>
        </w:rPr>
        <w:t xml:space="preserve"> </w:t>
      </w:r>
      <w:r w:rsidRPr="002A1CA2">
        <w:rPr>
          <w:rFonts w:cs="AGaramondPro-Regular"/>
        </w:rPr>
        <w:t>Cambridge Studies in Medieval Literature, (Cambridge: Cambridge University Press, 2014).</w:t>
      </w:r>
    </w:p>
    <w:p w:rsidR="00D15CEB" w:rsidRPr="007D460A" w:rsidRDefault="00D644A7" w:rsidP="007D460A">
      <w:pPr>
        <w:autoSpaceDE w:val="0"/>
        <w:autoSpaceDN w:val="0"/>
        <w:adjustRightInd w:val="0"/>
        <w:spacing w:after="0"/>
        <w:ind w:left="567" w:hanging="567"/>
        <w:rPr>
          <w:rFonts w:cs="AGaramondPro-Regular"/>
        </w:rPr>
      </w:pPr>
      <w:proofErr w:type="spellStart"/>
      <w:r w:rsidRPr="002A1CA2">
        <w:rPr>
          <w:rFonts w:cs="Times New Roman"/>
          <w:szCs w:val="20"/>
          <w:lang w:val="en-US"/>
        </w:rPr>
        <w:t>Kamath</w:t>
      </w:r>
      <w:proofErr w:type="spellEnd"/>
      <w:r w:rsidRPr="002A1CA2">
        <w:rPr>
          <w:rFonts w:cs="Times New Roman"/>
          <w:szCs w:val="20"/>
          <w:lang w:val="en-US"/>
        </w:rPr>
        <w:t>, Stephanie</w:t>
      </w:r>
      <w:r w:rsidR="00065725" w:rsidRPr="002A1CA2">
        <w:rPr>
          <w:rFonts w:cs="Times New Roman"/>
          <w:szCs w:val="20"/>
          <w:lang w:val="en-US"/>
        </w:rPr>
        <w:t xml:space="preserve">. </w:t>
      </w:r>
      <w:proofErr w:type="gramStart"/>
      <w:r w:rsidR="00065725" w:rsidRPr="002A1CA2">
        <w:rPr>
          <w:rFonts w:cs="Times New Roman"/>
          <w:i/>
          <w:iCs/>
          <w:szCs w:val="20"/>
          <w:lang w:val="en-US"/>
        </w:rPr>
        <w:t>Authorship and First-Person Allegory in Late Medieval France and England</w:t>
      </w:r>
      <w:r w:rsidR="00065725" w:rsidRPr="002A1CA2">
        <w:rPr>
          <w:rFonts w:cs="Times New Roman"/>
          <w:szCs w:val="20"/>
          <w:lang w:val="en-US"/>
        </w:rPr>
        <w:t>.</w:t>
      </w:r>
      <w:proofErr w:type="gramEnd"/>
      <w:r w:rsidR="00065725" w:rsidRPr="002A1CA2">
        <w:rPr>
          <w:rFonts w:cs="Times New Roman"/>
          <w:szCs w:val="20"/>
          <w:lang w:val="en-US"/>
        </w:rPr>
        <w:t xml:space="preserve"> Cambridge, D.S. Brewer, 2012. </w:t>
      </w:r>
    </w:p>
    <w:p w:rsidR="00505CAB" w:rsidRPr="002A1CA2" w:rsidRDefault="00D644A7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* </w:t>
      </w:r>
      <w:r w:rsidR="00D15CEB" w:rsidRPr="002A1CA2">
        <w:rPr>
          <w:rFonts w:ascii="Garamond" w:hAnsi="Garamond"/>
          <w:sz w:val="24"/>
          <w:szCs w:val="24"/>
        </w:rPr>
        <w:t xml:space="preserve">Karnes, Michelle. </w:t>
      </w:r>
      <w:r w:rsidR="00C9017A" w:rsidRPr="002A1CA2">
        <w:rPr>
          <w:rFonts w:ascii="Garamond" w:hAnsi="Garamond"/>
          <w:i/>
          <w:sz w:val="24"/>
          <w:szCs w:val="24"/>
        </w:rPr>
        <w:t xml:space="preserve">Imagination, Meditation, and Cognition in the </w:t>
      </w:r>
      <w:proofErr w:type="gramStart"/>
      <w:r w:rsidR="00C9017A" w:rsidRPr="002A1CA2">
        <w:rPr>
          <w:rFonts w:ascii="Garamond" w:hAnsi="Garamond"/>
          <w:i/>
          <w:sz w:val="24"/>
          <w:szCs w:val="24"/>
        </w:rPr>
        <w:t>Middle</w:t>
      </w:r>
      <w:proofErr w:type="gramEnd"/>
      <w:r w:rsidR="00C9017A" w:rsidRPr="002A1CA2">
        <w:rPr>
          <w:rFonts w:ascii="Garamond" w:hAnsi="Garamond"/>
          <w:i/>
          <w:sz w:val="24"/>
          <w:szCs w:val="24"/>
        </w:rPr>
        <w:t xml:space="preserve"> Ages</w:t>
      </w:r>
      <w:r w:rsidR="00862DD8" w:rsidRPr="002A1CA2">
        <w:rPr>
          <w:rFonts w:ascii="Garamond" w:hAnsi="Garamond"/>
          <w:sz w:val="24"/>
          <w:szCs w:val="24"/>
        </w:rPr>
        <w:t xml:space="preserve">. </w:t>
      </w:r>
      <w:proofErr w:type="gramStart"/>
      <w:r w:rsidR="00862DD8" w:rsidRPr="002A1CA2">
        <w:rPr>
          <w:rFonts w:ascii="Garamond" w:hAnsi="Garamond"/>
          <w:sz w:val="24"/>
          <w:szCs w:val="24"/>
        </w:rPr>
        <w:t>University of Chicago Press, 2011.</w:t>
      </w:r>
      <w:proofErr w:type="gramEnd"/>
    </w:p>
    <w:p w:rsidR="00505CAB" w:rsidRPr="002A1CA2" w:rsidRDefault="00505CAB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Kay, Sarah. </w:t>
      </w:r>
      <w:proofErr w:type="gramStart"/>
      <w:r w:rsidR="00862DD8" w:rsidRPr="002A1CA2">
        <w:rPr>
          <w:rFonts w:ascii="Garamond" w:hAnsi="Garamond"/>
          <w:i/>
          <w:sz w:val="24"/>
          <w:szCs w:val="24"/>
        </w:rPr>
        <w:t>The Romance of the R</w:t>
      </w:r>
      <w:r w:rsidRPr="002A1CA2">
        <w:rPr>
          <w:rFonts w:ascii="Garamond" w:hAnsi="Garamond"/>
          <w:i/>
          <w:sz w:val="24"/>
          <w:szCs w:val="24"/>
        </w:rPr>
        <w:t>ose</w:t>
      </w:r>
      <w:r w:rsidR="00862DD8" w:rsidRPr="002A1CA2">
        <w:rPr>
          <w:rFonts w:ascii="Garamond" w:hAnsi="Garamond"/>
          <w:sz w:val="24"/>
          <w:szCs w:val="24"/>
        </w:rPr>
        <w:t>.</w:t>
      </w:r>
      <w:proofErr w:type="gramEnd"/>
      <w:r w:rsidR="00862DD8" w:rsidRPr="002A1CA2">
        <w:rPr>
          <w:rFonts w:ascii="Garamond" w:hAnsi="Garamond"/>
          <w:sz w:val="24"/>
          <w:szCs w:val="24"/>
        </w:rPr>
        <w:t xml:space="preserve"> London: Grant &amp; Cutler, 1995.</w:t>
      </w:r>
    </w:p>
    <w:p w:rsidR="00593B8D" w:rsidRPr="007D460A" w:rsidRDefault="00D644A7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>Kay, Sarah</w:t>
      </w:r>
      <w:r w:rsidR="00BD3E70" w:rsidRPr="002A1CA2">
        <w:rPr>
          <w:rFonts w:cs="Times New Roman"/>
          <w:szCs w:val="20"/>
          <w:lang w:val="en-US"/>
        </w:rPr>
        <w:t xml:space="preserve">. </w:t>
      </w:r>
      <w:r w:rsidR="00BD3E70" w:rsidRPr="002A1CA2">
        <w:rPr>
          <w:rFonts w:cs="Times New Roman"/>
          <w:i/>
          <w:iCs/>
          <w:szCs w:val="20"/>
          <w:lang w:val="en-US"/>
        </w:rPr>
        <w:t xml:space="preserve">The Place of Thought: The Complexity of One in late Medieval French Didactic Poetry. </w:t>
      </w:r>
      <w:r w:rsidR="00BD3E70" w:rsidRPr="002A1CA2">
        <w:rPr>
          <w:rFonts w:cs="Times New Roman"/>
          <w:szCs w:val="20"/>
          <w:lang w:val="en-US"/>
        </w:rPr>
        <w:t xml:space="preserve">Philadelphia: University of Pennsylvania Press, 2007. </w:t>
      </w:r>
    </w:p>
    <w:p w:rsidR="0086485B" w:rsidRPr="002A1CA2" w:rsidRDefault="00D644A7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* </w:t>
      </w:r>
      <w:r w:rsidR="00553FFC" w:rsidRPr="002A1CA2">
        <w:rPr>
          <w:rFonts w:ascii="Garamond" w:hAnsi="Garamond"/>
          <w:sz w:val="24"/>
          <w:szCs w:val="24"/>
        </w:rPr>
        <w:t>Knox, Philip, Jonathan Morton, and Daniel Reeve</w:t>
      </w:r>
      <w:r w:rsidR="0086485B" w:rsidRPr="002A1CA2">
        <w:rPr>
          <w:rFonts w:ascii="Garamond" w:hAnsi="Garamond"/>
          <w:sz w:val="24"/>
          <w:szCs w:val="24"/>
        </w:rPr>
        <w:t xml:space="preserve">, </w:t>
      </w:r>
      <w:proofErr w:type="gramStart"/>
      <w:r w:rsidR="0086485B" w:rsidRPr="002A1CA2">
        <w:rPr>
          <w:rFonts w:ascii="Garamond" w:hAnsi="Garamond"/>
          <w:sz w:val="24"/>
          <w:szCs w:val="24"/>
        </w:rPr>
        <w:t>eds</w:t>
      </w:r>
      <w:proofErr w:type="gramEnd"/>
      <w:r w:rsidR="00553FFC" w:rsidRPr="002A1CA2">
        <w:rPr>
          <w:rFonts w:ascii="Garamond" w:hAnsi="Garamond"/>
          <w:sz w:val="24"/>
          <w:szCs w:val="24"/>
        </w:rPr>
        <w:t xml:space="preserve">. </w:t>
      </w:r>
      <w:r w:rsidR="0086485B" w:rsidRPr="002A1CA2">
        <w:rPr>
          <w:rFonts w:ascii="Garamond" w:hAnsi="Garamond"/>
          <w:i/>
          <w:iCs/>
          <w:sz w:val="24"/>
          <w:szCs w:val="18"/>
        </w:rPr>
        <w:t xml:space="preserve">Medieval Thought Experiments: Poetry, Hypothesis, and Experience in the European </w:t>
      </w:r>
      <w:proofErr w:type="gramStart"/>
      <w:r w:rsidR="0086485B" w:rsidRPr="002A1CA2">
        <w:rPr>
          <w:rFonts w:ascii="Garamond" w:hAnsi="Garamond"/>
          <w:i/>
          <w:iCs/>
          <w:sz w:val="24"/>
          <w:szCs w:val="18"/>
        </w:rPr>
        <w:t>Middle</w:t>
      </w:r>
      <w:proofErr w:type="gramEnd"/>
      <w:r w:rsidR="0086485B" w:rsidRPr="002A1CA2">
        <w:rPr>
          <w:rFonts w:ascii="Garamond" w:hAnsi="Garamond"/>
          <w:i/>
          <w:iCs/>
          <w:sz w:val="24"/>
          <w:szCs w:val="18"/>
        </w:rPr>
        <w:t xml:space="preserve"> Ages</w:t>
      </w:r>
      <w:r w:rsidR="0086485B" w:rsidRPr="002A1CA2">
        <w:rPr>
          <w:rFonts w:ascii="Garamond" w:hAnsi="Garamond"/>
          <w:sz w:val="24"/>
          <w:szCs w:val="24"/>
        </w:rPr>
        <w:t xml:space="preserve">. </w:t>
      </w:r>
      <w:proofErr w:type="spellStart"/>
      <w:r w:rsidR="0086485B" w:rsidRPr="002A1CA2">
        <w:rPr>
          <w:rFonts w:ascii="Garamond" w:hAnsi="Garamond"/>
          <w:sz w:val="24"/>
          <w:szCs w:val="24"/>
        </w:rPr>
        <w:t>Turnhout</w:t>
      </w:r>
      <w:proofErr w:type="spellEnd"/>
      <w:r w:rsidR="0086485B" w:rsidRPr="002A1CA2">
        <w:rPr>
          <w:rFonts w:ascii="Garamond" w:hAnsi="Garamond"/>
          <w:sz w:val="24"/>
          <w:szCs w:val="24"/>
        </w:rPr>
        <w:t xml:space="preserve">: </w:t>
      </w:r>
      <w:proofErr w:type="spellStart"/>
      <w:r w:rsidR="0086485B" w:rsidRPr="002A1CA2">
        <w:rPr>
          <w:rFonts w:ascii="Garamond" w:hAnsi="Garamond"/>
          <w:sz w:val="24"/>
          <w:szCs w:val="24"/>
        </w:rPr>
        <w:t>Brepols</w:t>
      </w:r>
      <w:proofErr w:type="spellEnd"/>
      <w:r w:rsidR="0086485B" w:rsidRPr="002A1CA2">
        <w:rPr>
          <w:rFonts w:ascii="Garamond" w:hAnsi="Garamond"/>
          <w:sz w:val="24"/>
          <w:szCs w:val="24"/>
        </w:rPr>
        <w:t xml:space="preserve">, 2018. </w:t>
      </w:r>
    </w:p>
    <w:p w:rsidR="00593B8D" w:rsidRPr="002A1CA2" w:rsidRDefault="00D644A7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* </w:t>
      </w:r>
      <w:r w:rsidR="00593B8D" w:rsidRPr="002A1CA2">
        <w:rPr>
          <w:rFonts w:ascii="Garamond" w:hAnsi="Garamond"/>
          <w:sz w:val="24"/>
          <w:szCs w:val="24"/>
        </w:rPr>
        <w:t xml:space="preserve">Kruger, Stephen. </w:t>
      </w:r>
      <w:r w:rsidR="00593B8D" w:rsidRPr="002A1CA2">
        <w:rPr>
          <w:rFonts w:ascii="Garamond" w:hAnsi="Garamond"/>
          <w:i/>
          <w:sz w:val="24"/>
          <w:szCs w:val="24"/>
        </w:rPr>
        <w:t xml:space="preserve">Dreaming in the </w:t>
      </w:r>
      <w:proofErr w:type="gramStart"/>
      <w:r w:rsidR="00593B8D" w:rsidRPr="002A1CA2">
        <w:rPr>
          <w:rFonts w:ascii="Garamond" w:hAnsi="Garamond"/>
          <w:i/>
          <w:sz w:val="24"/>
          <w:szCs w:val="24"/>
        </w:rPr>
        <w:t>Middle</w:t>
      </w:r>
      <w:proofErr w:type="gramEnd"/>
      <w:r w:rsidR="00593B8D" w:rsidRPr="002A1CA2">
        <w:rPr>
          <w:rFonts w:ascii="Garamond" w:hAnsi="Garamond"/>
          <w:i/>
          <w:sz w:val="24"/>
          <w:szCs w:val="24"/>
        </w:rPr>
        <w:t xml:space="preserve"> Ages</w:t>
      </w:r>
      <w:r w:rsidR="00593B8D" w:rsidRPr="002A1CA2">
        <w:rPr>
          <w:rFonts w:ascii="Garamond" w:hAnsi="Garamond"/>
          <w:sz w:val="24"/>
          <w:szCs w:val="24"/>
        </w:rPr>
        <w:t xml:space="preserve">. </w:t>
      </w:r>
      <w:proofErr w:type="gramStart"/>
      <w:r w:rsidR="00593B8D" w:rsidRPr="002A1CA2">
        <w:rPr>
          <w:rFonts w:ascii="Garamond" w:hAnsi="Garamond"/>
          <w:sz w:val="24"/>
          <w:szCs w:val="24"/>
        </w:rPr>
        <w:t>Cambridge UP 1992.</w:t>
      </w:r>
      <w:proofErr w:type="gramEnd"/>
    </w:p>
    <w:p w:rsidR="00954BE1" w:rsidRPr="002A1CA2" w:rsidRDefault="00593B8D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Lynch, Katherine L. </w:t>
      </w:r>
      <w:r w:rsidRPr="002A1CA2">
        <w:rPr>
          <w:rFonts w:cs="Times New Roman"/>
          <w:i/>
          <w:lang w:val="en-US"/>
        </w:rPr>
        <w:t>The High Medieval Dream Vision: Poetry, Philosophy, and Literary Form</w:t>
      </w:r>
      <w:r w:rsidRPr="002A1CA2">
        <w:rPr>
          <w:rFonts w:cs="Times New Roman"/>
          <w:lang w:val="en-US"/>
        </w:rPr>
        <w:t xml:space="preserve">. </w:t>
      </w:r>
      <w:proofErr w:type="gramStart"/>
      <w:r w:rsidRPr="002A1CA2">
        <w:rPr>
          <w:rFonts w:cs="Times New Roman"/>
          <w:lang w:val="en-US"/>
        </w:rPr>
        <w:t xml:space="preserve">Stanford </w:t>
      </w:r>
      <w:r w:rsidR="00FC7B7E" w:rsidRPr="002A1CA2">
        <w:rPr>
          <w:rFonts w:cs="Times New Roman"/>
          <w:lang w:val="en-US"/>
        </w:rPr>
        <w:t>UP</w:t>
      </w:r>
      <w:r w:rsidRPr="002A1CA2">
        <w:rPr>
          <w:rFonts w:cs="Times New Roman"/>
          <w:lang w:val="en-US"/>
        </w:rPr>
        <w:t>, 1998.</w:t>
      </w:r>
      <w:proofErr w:type="gramEnd"/>
    </w:p>
    <w:p w:rsidR="00593B8D" w:rsidRPr="007D460A" w:rsidRDefault="001F78B9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gramStart"/>
      <w:r w:rsidRPr="002A1CA2">
        <w:rPr>
          <w:rFonts w:cs="Times New Roman"/>
          <w:szCs w:val="20"/>
          <w:lang w:val="en-US"/>
        </w:rPr>
        <w:t xml:space="preserve">Lynch, Kathryn L. </w:t>
      </w:r>
      <w:r w:rsidRPr="002A1CA2">
        <w:rPr>
          <w:rFonts w:cs="Times New Roman"/>
          <w:i/>
          <w:iCs/>
          <w:szCs w:val="20"/>
          <w:lang w:val="en-US"/>
        </w:rPr>
        <w:t>Chaucer’s Philosophical Visions</w:t>
      </w:r>
      <w:r w:rsidRPr="002A1CA2">
        <w:rPr>
          <w:rFonts w:cs="Times New Roman"/>
          <w:szCs w:val="20"/>
          <w:lang w:val="en-US"/>
        </w:rPr>
        <w:t>.</w:t>
      </w:r>
      <w:proofErr w:type="gramEnd"/>
      <w:r w:rsidRPr="002A1CA2">
        <w:rPr>
          <w:rFonts w:cs="Times New Roman"/>
          <w:szCs w:val="20"/>
          <w:lang w:val="en-US"/>
        </w:rPr>
        <w:t xml:space="preserve"> Cambridge: </w:t>
      </w:r>
      <w:proofErr w:type="spellStart"/>
      <w:r w:rsidRPr="002A1CA2">
        <w:rPr>
          <w:rFonts w:cs="Times New Roman"/>
          <w:szCs w:val="20"/>
          <w:lang w:val="en-US"/>
        </w:rPr>
        <w:t>Boydell</w:t>
      </w:r>
      <w:proofErr w:type="spellEnd"/>
      <w:r w:rsidRPr="002A1CA2">
        <w:rPr>
          <w:rFonts w:cs="Times New Roman"/>
          <w:szCs w:val="20"/>
          <w:lang w:val="en-US"/>
        </w:rPr>
        <w:t xml:space="preserve"> &amp; Brewer, 2000. </w:t>
      </w:r>
    </w:p>
    <w:p w:rsidR="008D1C0F" w:rsidRPr="002A1CA2" w:rsidRDefault="00593B8D" w:rsidP="00926837">
      <w:pPr>
        <w:spacing w:beforeLines="1" w:afterLines="1"/>
        <w:ind w:left="567" w:hanging="567"/>
        <w:rPr>
          <w:rFonts w:cs="Times New Roman"/>
          <w:lang w:val="en-US"/>
        </w:rPr>
      </w:pPr>
      <w:proofErr w:type="spellStart"/>
      <w:r w:rsidRPr="002A1CA2">
        <w:rPr>
          <w:rFonts w:cs="Times New Roman"/>
          <w:lang w:val="en-US"/>
        </w:rPr>
        <w:t>Macrobius</w:t>
      </w:r>
      <w:proofErr w:type="spellEnd"/>
      <w:r w:rsidRPr="002A1CA2">
        <w:rPr>
          <w:rFonts w:cs="Times New Roman"/>
          <w:lang w:val="en-US"/>
        </w:rPr>
        <w:t xml:space="preserve">. </w:t>
      </w:r>
      <w:proofErr w:type="gramStart"/>
      <w:r w:rsidRPr="002A1CA2">
        <w:rPr>
          <w:rFonts w:cs="Times New Roman"/>
          <w:i/>
          <w:lang w:val="en-US"/>
        </w:rPr>
        <w:t>Commentary on the Dream of Scipio</w:t>
      </w:r>
      <w:r w:rsidRPr="002A1CA2">
        <w:rPr>
          <w:rFonts w:cs="Times New Roman"/>
          <w:lang w:val="en-US"/>
        </w:rPr>
        <w:t>.</w:t>
      </w:r>
      <w:proofErr w:type="gramEnd"/>
      <w:r w:rsidRPr="002A1CA2">
        <w:rPr>
          <w:rFonts w:cs="Times New Roman"/>
          <w:lang w:val="en-US"/>
        </w:rPr>
        <w:t xml:space="preserve"> Translated by William Harris Stahl. New York: Columbia University Press, 1990. </w:t>
      </w:r>
    </w:p>
    <w:p w:rsidR="00F13A10" w:rsidRPr="007D460A" w:rsidRDefault="008D1C0F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Miller, Mark. </w:t>
      </w:r>
      <w:r w:rsidRPr="002A1CA2">
        <w:rPr>
          <w:rFonts w:cs="Times New Roman"/>
          <w:i/>
          <w:iCs/>
          <w:szCs w:val="20"/>
          <w:lang w:val="en-US"/>
        </w:rPr>
        <w:t>Philosophical Chaucer: Love, Sex and Agency in the Canterbury Tales</w:t>
      </w:r>
      <w:r w:rsidRPr="002A1CA2">
        <w:rPr>
          <w:rFonts w:cs="Times New Roman"/>
          <w:szCs w:val="20"/>
          <w:lang w:val="en-US"/>
        </w:rPr>
        <w:t xml:space="preserve">. </w:t>
      </w:r>
      <w:proofErr w:type="gramStart"/>
      <w:r w:rsidRPr="002A1CA2">
        <w:rPr>
          <w:rFonts w:cs="Times New Roman"/>
          <w:szCs w:val="20"/>
          <w:lang w:val="en-US"/>
        </w:rPr>
        <w:t>Cambridge UP, 2004.</w:t>
      </w:r>
      <w:proofErr w:type="gramEnd"/>
      <w:r w:rsidRPr="002A1CA2">
        <w:rPr>
          <w:rFonts w:cs="Times New Roman"/>
          <w:szCs w:val="20"/>
          <w:lang w:val="en-US"/>
        </w:rPr>
        <w:t xml:space="preserve"> </w:t>
      </w:r>
    </w:p>
    <w:p w:rsidR="00286483" w:rsidRPr="007D460A" w:rsidRDefault="00F13A10" w:rsidP="007D460A">
      <w:pPr>
        <w:pStyle w:val="NormalWeb"/>
        <w:spacing w:before="2" w:after="2"/>
        <w:ind w:left="567" w:hanging="567"/>
        <w:rPr>
          <w:rFonts w:ascii="Garamond" w:hAnsi="Garamond"/>
          <w:sz w:val="24"/>
        </w:rPr>
      </w:pPr>
      <w:proofErr w:type="spellStart"/>
      <w:r w:rsidRPr="002A1CA2">
        <w:rPr>
          <w:rFonts w:ascii="Garamond" w:hAnsi="Garamond"/>
          <w:sz w:val="24"/>
        </w:rPr>
        <w:t>Minnis</w:t>
      </w:r>
      <w:proofErr w:type="spellEnd"/>
      <w:r w:rsidRPr="002A1CA2">
        <w:rPr>
          <w:rFonts w:ascii="Garamond" w:hAnsi="Garamond"/>
          <w:sz w:val="24"/>
        </w:rPr>
        <w:t xml:space="preserve">, Alastair. </w:t>
      </w:r>
      <w:r w:rsidR="00286483" w:rsidRPr="002A1CA2">
        <w:rPr>
          <w:rFonts w:ascii="Garamond" w:hAnsi="Garamond"/>
          <w:sz w:val="24"/>
        </w:rPr>
        <w:t>T</w:t>
      </w:r>
      <w:r w:rsidR="00286483" w:rsidRPr="002A1CA2">
        <w:rPr>
          <w:rFonts w:ascii="Garamond" w:hAnsi="Garamond"/>
          <w:i/>
          <w:iCs/>
          <w:sz w:val="24"/>
        </w:rPr>
        <w:t>ranslations of</w:t>
      </w:r>
      <w:r w:rsidR="00D644A7" w:rsidRPr="002A1CA2">
        <w:rPr>
          <w:rFonts w:ascii="Garamond" w:hAnsi="Garamond"/>
          <w:i/>
          <w:iCs/>
          <w:sz w:val="24"/>
        </w:rPr>
        <w:t xml:space="preserve"> </w:t>
      </w:r>
      <w:r w:rsidR="00286483" w:rsidRPr="002A1CA2">
        <w:rPr>
          <w:rFonts w:ascii="Garamond" w:hAnsi="Garamond"/>
          <w:i/>
          <w:iCs/>
          <w:sz w:val="24"/>
        </w:rPr>
        <w:t>Authority in Medieval English Literature: Valuing the Vernacular</w:t>
      </w:r>
      <w:r w:rsidR="00286483" w:rsidRPr="002A1CA2">
        <w:rPr>
          <w:rFonts w:ascii="Garamond" w:hAnsi="Garamond"/>
          <w:sz w:val="24"/>
        </w:rPr>
        <w:t xml:space="preserve">. </w:t>
      </w:r>
      <w:proofErr w:type="gramStart"/>
      <w:r w:rsidR="00286483" w:rsidRPr="002A1CA2">
        <w:rPr>
          <w:rFonts w:ascii="Garamond" w:hAnsi="Garamond"/>
          <w:sz w:val="24"/>
        </w:rPr>
        <w:t xml:space="preserve">Cambridge UP, </w:t>
      </w:r>
      <w:r w:rsidR="00286483" w:rsidRPr="002A1CA2">
        <w:t>2009.</w:t>
      </w:r>
      <w:proofErr w:type="gramEnd"/>
    </w:p>
    <w:p w:rsidR="00664D62" w:rsidRPr="007D460A" w:rsidRDefault="002166CF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t>Minnis</w:t>
      </w:r>
      <w:proofErr w:type="spellEnd"/>
      <w:r w:rsidRPr="002A1CA2">
        <w:t>, Alastair</w:t>
      </w:r>
      <w:r>
        <w:t xml:space="preserve">, </w:t>
      </w:r>
      <w:r w:rsidR="00F13A10" w:rsidRPr="002A1CA2">
        <w:rPr>
          <w:rFonts w:cs="Times New Roman"/>
          <w:i/>
          <w:iCs/>
          <w:szCs w:val="20"/>
          <w:lang w:val="en-US"/>
        </w:rPr>
        <w:t xml:space="preserve">Magister </w:t>
      </w:r>
      <w:proofErr w:type="spellStart"/>
      <w:r w:rsidR="00F13A10" w:rsidRPr="002A1CA2">
        <w:rPr>
          <w:rFonts w:cs="Times New Roman"/>
          <w:i/>
          <w:iCs/>
          <w:szCs w:val="20"/>
          <w:lang w:val="en-US"/>
        </w:rPr>
        <w:t>Amoris</w:t>
      </w:r>
      <w:proofErr w:type="spellEnd"/>
      <w:r w:rsidR="00F13A10" w:rsidRPr="002A1CA2">
        <w:rPr>
          <w:rFonts w:cs="Times New Roman"/>
          <w:i/>
          <w:iCs/>
          <w:szCs w:val="20"/>
          <w:lang w:val="en-US"/>
        </w:rPr>
        <w:t>: The ‘Roman de la Rose’ and Vernacular Hermeneutics</w:t>
      </w:r>
      <w:r w:rsidR="00F13A10" w:rsidRPr="002A1CA2">
        <w:rPr>
          <w:rFonts w:cs="Times New Roman"/>
          <w:szCs w:val="20"/>
          <w:lang w:val="en-US"/>
        </w:rPr>
        <w:t xml:space="preserve">. </w:t>
      </w:r>
      <w:proofErr w:type="gramStart"/>
      <w:r w:rsidR="00F13A10" w:rsidRPr="002A1CA2">
        <w:rPr>
          <w:rFonts w:cs="Times New Roman"/>
          <w:szCs w:val="20"/>
          <w:lang w:val="en-US"/>
        </w:rPr>
        <w:t>Oxford UP, 2001</w:t>
      </w:r>
      <w:r w:rsidR="00286483" w:rsidRPr="002A1CA2">
        <w:rPr>
          <w:rFonts w:cs="Times New Roman"/>
          <w:szCs w:val="20"/>
          <w:lang w:val="en-US"/>
        </w:rPr>
        <w:t>.</w:t>
      </w:r>
      <w:proofErr w:type="gramEnd"/>
    </w:p>
    <w:p w:rsidR="00C80DAB" w:rsidRPr="002A1CA2" w:rsidRDefault="00D644A7" w:rsidP="007D460A">
      <w:pPr>
        <w:pStyle w:val="NormalWeb"/>
        <w:spacing w:before="2" w:after="2"/>
        <w:ind w:left="567" w:hanging="567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* </w:t>
      </w:r>
      <w:proofErr w:type="spellStart"/>
      <w:r w:rsidR="002166CF" w:rsidRPr="002A1CA2">
        <w:rPr>
          <w:rFonts w:ascii="Garamond" w:hAnsi="Garamond"/>
          <w:sz w:val="24"/>
        </w:rPr>
        <w:t>Minnis</w:t>
      </w:r>
      <w:proofErr w:type="spellEnd"/>
      <w:r w:rsidR="002166CF" w:rsidRPr="002A1CA2">
        <w:rPr>
          <w:rFonts w:ascii="Garamond" w:hAnsi="Garamond"/>
          <w:sz w:val="24"/>
        </w:rPr>
        <w:t>, Alastair</w:t>
      </w:r>
      <w:r w:rsidR="002166CF">
        <w:rPr>
          <w:rFonts w:ascii="Garamond" w:hAnsi="Garamond"/>
          <w:sz w:val="24"/>
        </w:rPr>
        <w:t xml:space="preserve">, </w:t>
      </w:r>
      <w:r w:rsidR="008D5129" w:rsidRPr="002A1CA2">
        <w:rPr>
          <w:rFonts w:ascii="Garamond" w:hAnsi="Garamond"/>
          <w:sz w:val="24"/>
          <w:szCs w:val="24"/>
        </w:rPr>
        <w:t>ed</w:t>
      </w:r>
      <w:r w:rsidR="00664D62" w:rsidRPr="002A1CA2">
        <w:rPr>
          <w:rFonts w:ascii="Garamond" w:hAnsi="Garamond"/>
          <w:sz w:val="24"/>
          <w:szCs w:val="24"/>
        </w:rPr>
        <w:t>.</w:t>
      </w:r>
      <w:r w:rsidR="002166CF">
        <w:rPr>
          <w:rFonts w:ascii="Garamond" w:hAnsi="Garamond"/>
          <w:sz w:val="24"/>
          <w:szCs w:val="24"/>
        </w:rPr>
        <w:t>,</w:t>
      </w:r>
      <w:r w:rsidR="00664D62" w:rsidRPr="002A1CA2">
        <w:rPr>
          <w:rFonts w:ascii="Garamond" w:hAnsi="Garamond"/>
          <w:sz w:val="24"/>
          <w:szCs w:val="24"/>
        </w:rPr>
        <w:t xml:space="preserve"> </w:t>
      </w:r>
      <w:r w:rsidR="00664D62" w:rsidRPr="002A1CA2">
        <w:rPr>
          <w:rFonts w:ascii="Garamond" w:hAnsi="Garamond"/>
          <w:i/>
          <w:sz w:val="24"/>
          <w:szCs w:val="24"/>
        </w:rPr>
        <w:t>Ox</w:t>
      </w:r>
      <w:r w:rsidR="00286483" w:rsidRPr="002A1CA2">
        <w:rPr>
          <w:rFonts w:ascii="Garamond" w:hAnsi="Garamond"/>
          <w:i/>
          <w:sz w:val="24"/>
          <w:szCs w:val="24"/>
        </w:rPr>
        <w:t>ford</w:t>
      </w:r>
      <w:r w:rsidR="00664D62" w:rsidRPr="002A1CA2">
        <w:rPr>
          <w:rFonts w:ascii="Garamond" w:hAnsi="Garamond"/>
          <w:i/>
          <w:sz w:val="24"/>
          <w:szCs w:val="24"/>
        </w:rPr>
        <w:t xml:space="preserve"> Guides to Chaucer: </w:t>
      </w:r>
      <w:r w:rsidR="00286483" w:rsidRPr="002A1CA2">
        <w:rPr>
          <w:rFonts w:ascii="Garamond" w:hAnsi="Garamond"/>
          <w:i/>
          <w:sz w:val="24"/>
          <w:szCs w:val="24"/>
        </w:rPr>
        <w:t>The Shorter Poems</w:t>
      </w:r>
      <w:r w:rsidR="00FC32C9" w:rsidRPr="002A1CA2">
        <w:rPr>
          <w:rFonts w:ascii="Garamond" w:hAnsi="Garamond"/>
          <w:sz w:val="24"/>
          <w:szCs w:val="24"/>
        </w:rPr>
        <w:t xml:space="preserve">. </w:t>
      </w:r>
      <w:proofErr w:type="gramStart"/>
      <w:r w:rsidR="00FC32C9" w:rsidRPr="002A1CA2">
        <w:rPr>
          <w:rFonts w:ascii="Garamond" w:hAnsi="Garamond"/>
          <w:sz w:val="24"/>
          <w:szCs w:val="24"/>
        </w:rPr>
        <w:t>Oxford UP, 1995.</w:t>
      </w:r>
      <w:proofErr w:type="gramEnd"/>
    </w:p>
    <w:p w:rsidR="00FC7B7E" w:rsidRPr="002A1CA2" w:rsidRDefault="00FC7B7E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Morton, Jonathan. </w:t>
      </w:r>
      <w:r w:rsidRPr="002A1CA2">
        <w:rPr>
          <w:rFonts w:cs="Times New Roman"/>
          <w:i/>
          <w:szCs w:val="20"/>
          <w:lang w:val="en-US"/>
        </w:rPr>
        <w:t>The Roman de la Rose in its Philosophical Context: Art, Nature, and Ethics</w:t>
      </w:r>
      <w:r w:rsidRPr="002A1CA2">
        <w:rPr>
          <w:rFonts w:cs="Times New Roman"/>
          <w:szCs w:val="20"/>
          <w:lang w:val="en-US"/>
        </w:rPr>
        <w:t xml:space="preserve">. </w:t>
      </w:r>
      <w:proofErr w:type="gramStart"/>
      <w:r w:rsidRPr="002A1CA2">
        <w:rPr>
          <w:rFonts w:cs="Times New Roman"/>
          <w:szCs w:val="20"/>
          <w:lang w:val="en-US"/>
        </w:rPr>
        <w:t>Oxford UP, 2018.</w:t>
      </w:r>
      <w:proofErr w:type="gramEnd"/>
    </w:p>
    <w:p w:rsidR="00722313" w:rsidRPr="007D460A" w:rsidRDefault="00C80DAB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Myles, Robert. </w:t>
      </w:r>
      <w:r w:rsidRPr="002A1CA2">
        <w:rPr>
          <w:rFonts w:cs="Times New Roman"/>
          <w:i/>
          <w:iCs/>
          <w:szCs w:val="20"/>
          <w:lang w:val="en-US"/>
        </w:rPr>
        <w:t>Chaucerian Realism</w:t>
      </w:r>
      <w:r w:rsidR="00D644A7" w:rsidRPr="002A1CA2">
        <w:rPr>
          <w:rFonts w:cs="Times New Roman"/>
          <w:szCs w:val="20"/>
          <w:lang w:val="en-US"/>
        </w:rPr>
        <w:t>. W</w:t>
      </w:r>
      <w:r w:rsidRPr="002A1CA2">
        <w:rPr>
          <w:rFonts w:cs="Times New Roman"/>
          <w:szCs w:val="20"/>
          <w:lang w:val="en-US"/>
        </w:rPr>
        <w:t xml:space="preserve">oodbridge: </w:t>
      </w:r>
      <w:proofErr w:type="spellStart"/>
      <w:r w:rsidRPr="002A1CA2">
        <w:rPr>
          <w:rFonts w:cs="Times New Roman"/>
          <w:szCs w:val="20"/>
          <w:lang w:val="en-US"/>
        </w:rPr>
        <w:t>Boydell</w:t>
      </w:r>
      <w:proofErr w:type="spellEnd"/>
      <w:r w:rsidRPr="002A1CA2">
        <w:rPr>
          <w:rFonts w:cs="Times New Roman"/>
          <w:szCs w:val="20"/>
          <w:lang w:val="en-US"/>
        </w:rPr>
        <w:t xml:space="preserve"> &amp; Brewer, 1994</w:t>
      </w:r>
      <w:r w:rsidR="00451196" w:rsidRPr="002A1CA2">
        <w:rPr>
          <w:rFonts w:cs="Times New Roman"/>
          <w:szCs w:val="20"/>
          <w:lang w:val="en-US"/>
        </w:rPr>
        <w:t>.</w:t>
      </w:r>
    </w:p>
    <w:p w:rsidR="00664D62" w:rsidRPr="007D460A" w:rsidRDefault="00722313" w:rsidP="007D460A">
      <w:pPr>
        <w:pStyle w:val="NormalWeb"/>
        <w:spacing w:before="2" w:after="2"/>
        <w:ind w:left="567" w:hanging="567"/>
        <w:rPr>
          <w:rFonts w:ascii="Garamond" w:hAnsi="Garamond"/>
          <w:sz w:val="24"/>
        </w:rPr>
      </w:pPr>
      <w:r w:rsidRPr="002A1CA2">
        <w:rPr>
          <w:rFonts w:ascii="Garamond" w:hAnsi="Garamond"/>
          <w:sz w:val="24"/>
          <w:szCs w:val="24"/>
        </w:rPr>
        <w:t xml:space="preserve">Newman, Barbara. </w:t>
      </w:r>
      <w:r w:rsidRPr="002A1CA2">
        <w:rPr>
          <w:rFonts w:ascii="Garamond" w:hAnsi="Garamond"/>
          <w:i/>
          <w:sz w:val="24"/>
          <w:szCs w:val="24"/>
        </w:rPr>
        <w:t xml:space="preserve">God and the Goddesses: Vision, Poetry, and Belief in the </w:t>
      </w:r>
      <w:proofErr w:type="gramStart"/>
      <w:r w:rsidRPr="002A1CA2">
        <w:rPr>
          <w:rFonts w:ascii="Garamond" w:hAnsi="Garamond"/>
          <w:i/>
          <w:sz w:val="24"/>
          <w:szCs w:val="24"/>
        </w:rPr>
        <w:t>Middle</w:t>
      </w:r>
      <w:proofErr w:type="gramEnd"/>
      <w:r w:rsidRPr="002A1CA2">
        <w:rPr>
          <w:rFonts w:ascii="Garamond" w:hAnsi="Garamond"/>
          <w:i/>
          <w:sz w:val="24"/>
          <w:szCs w:val="24"/>
        </w:rPr>
        <w:t xml:space="preserve"> Ages</w:t>
      </w:r>
      <w:r w:rsidRPr="002A1CA2">
        <w:rPr>
          <w:rFonts w:ascii="Garamond" w:hAnsi="Garamond"/>
          <w:sz w:val="24"/>
          <w:szCs w:val="24"/>
        </w:rPr>
        <w:t xml:space="preserve">. Philadelphia: University of Pennsylvania Press, 2003. </w:t>
      </w:r>
    </w:p>
    <w:p w:rsidR="00FA3A20" w:rsidRPr="002A1CA2" w:rsidRDefault="00D644A7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* </w:t>
      </w:r>
      <w:r w:rsidR="00664D62" w:rsidRPr="002A1CA2">
        <w:rPr>
          <w:rFonts w:cs="Times New Roman"/>
          <w:lang w:val="en-US"/>
        </w:rPr>
        <w:t xml:space="preserve">Phillips, Helen, and </w:t>
      </w:r>
      <w:proofErr w:type="spellStart"/>
      <w:r w:rsidR="00664D62" w:rsidRPr="002A1CA2">
        <w:rPr>
          <w:rFonts w:cs="Times New Roman"/>
          <w:lang w:val="en-US"/>
        </w:rPr>
        <w:t>Havely</w:t>
      </w:r>
      <w:proofErr w:type="spellEnd"/>
      <w:r w:rsidR="00664D62" w:rsidRPr="002A1CA2">
        <w:rPr>
          <w:rFonts w:cs="Times New Roman"/>
          <w:lang w:val="en-US"/>
        </w:rPr>
        <w:t xml:space="preserve">, Nick, </w:t>
      </w:r>
      <w:r w:rsidR="00664D62" w:rsidRPr="002A1CA2">
        <w:rPr>
          <w:rFonts w:cs="Times New Roman"/>
          <w:i/>
          <w:lang w:val="en-US"/>
        </w:rPr>
        <w:t>Chaucer’s Dream Poetry</w:t>
      </w:r>
      <w:r w:rsidRPr="002A1CA2">
        <w:rPr>
          <w:rFonts w:cs="Times New Roman"/>
          <w:lang w:val="en-US"/>
        </w:rPr>
        <w:t xml:space="preserve">. </w:t>
      </w:r>
      <w:r w:rsidR="00664D62" w:rsidRPr="002A1CA2">
        <w:rPr>
          <w:rFonts w:cs="Times New Roman"/>
          <w:lang w:val="en-US"/>
        </w:rPr>
        <w:t>London: Longman, 19</w:t>
      </w:r>
      <w:r w:rsidRPr="002A1CA2">
        <w:rPr>
          <w:rFonts w:cs="Times New Roman"/>
          <w:lang w:val="en-US"/>
        </w:rPr>
        <w:t>97</w:t>
      </w:r>
      <w:r w:rsidR="00D15CEB" w:rsidRPr="002A1CA2">
        <w:rPr>
          <w:rFonts w:cs="Times New Roman"/>
          <w:lang w:val="en-US"/>
        </w:rPr>
        <w:t>.</w:t>
      </w:r>
    </w:p>
    <w:p w:rsidR="00F13A10" w:rsidRPr="002A1CA2" w:rsidRDefault="00FA3A20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Robertson, Kellie. </w:t>
      </w:r>
      <w:r w:rsidRPr="002A1CA2">
        <w:rPr>
          <w:rFonts w:cs="Times New Roman"/>
          <w:i/>
          <w:lang w:val="en-US"/>
        </w:rPr>
        <w:t>Nature Speaks</w:t>
      </w:r>
      <w:r w:rsidR="00F13A10" w:rsidRPr="002A1CA2">
        <w:rPr>
          <w:rFonts w:cs="Times New Roman"/>
          <w:i/>
          <w:lang w:val="en-US"/>
        </w:rPr>
        <w:t>: Medieval Literature and Aristotelian Philosophy</w:t>
      </w:r>
      <w:r w:rsidR="00F13A10" w:rsidRPr="002A1CA2">
        <w:rPr>
          <w:rFonts w:cs="Times New Roman"/>
          <w:lang w:val="en-US"/>
        </w:rPr>
        <w:t xml:space="preserve">. </w:t>
      </w:r>
      <w:r w:rsidR="00F201D5" w:rsidRPr="002A1CA2">
        <w:rPr>
          <w:rFonts w:cs="Times New Roman"/>
          <w:szCs w:val="20"/>
          <w:lang w:val="en-US"/>
        </w:rPr>
        <w:t>Philadelphia: University of Pennsylvania Press, 2017.</w:t>
      </w:r>
    </w:p>
    <w:p w:rsidR="00BA42BB" w:rsidRPr="007D460A" w:rsidRDefault="00F13A1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Rosenfeld, Jessica. </w:t>
      </w:r>
      <w:r w:rsidRPr="002A1CA2">
        <w:rPr>
          <w:rFonts w:cs="Times New Roman"/>
          <w:i/>
          <w:iCs/>
          <w:szCs w:val="20"/>
          <w:lang w:val="en-US"/>
        </w:rPr>
        <w:t>Ethics and Enjoyment in Late Medieval Poetry: Love after Aristotle</w:t>
      </w:r>
      <w:r w:rsidRPr="002A1CA2">
        <w:rPr>
          <w:rFonts w:cs="Times New Roman"/>
          <w:szCs w:val="20"/>
          <w:lang w:val="en-US"/>
        </w:rPr>
        <w:t xml:space="preserve">. </w:t>
      </w:r>
      <w:proofErr w:type="gramStart"/>
      <w:r w:rsidRPr="002A1CA2">
        <w:rPr>
          <w:rFonts w:cs="Times New Roman"/>
          <w:szCs w:val="20"/>
          <w:lang w:val="en-US"/>
        </w:rPr>
        <w:t>Cambridge UP, 2011.</w:t>
      </w:r>
      <w:proofErr w:type="gramEnd"/>
      <w:r w:rsidRPr="002A1CA2">
        <w:rPr>
          <w:rFonts w:cs="Times New Roman"/>
          <w:szCs w:val="20"/>
          <w:lang w:val="en-US"/>
        </w:rPr>
        <w:t xml:space="preserve"> </w:t>
      </w:r>
    </w:p>
    <w:p w:rsidR="00730EF6" w:rsidRPr="007D460A" w:rsidRDefault="00730EF6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lang w:val="en-US"/>
        </w:rPr>
        <w:t xml:space="preserve">Russell, Stephen, </w:t>
      </w:r>
      <w:proofErr w:type="gramStart"/>
      <w:r w:rsidRPr="002A1CA2">
        <w:rPr>
          <w:rFonts w:cs="Times New Roman"/>
          <w:i/>
          <w:lang w:val="en-US"/>
        </w:rPr>
        <w:t>The</w:t>
      </w:r>
      <w:proofErr w:type="gramEnd"/>
      <w:r w:rsidRPr="002A1CA2">
        <w:rPr>
          <w:rFonts w:cs="Times New Roman"/>
          <w:i/>
          <w:lang w:val="en-US"/>
        </w:rPr>
        <w:t xml:space="preserve"> English Dream Vision: Anatomy of a Form</w:t>
      </w:r>
      <w:r w:rsidR="00F13A10" w:rsidRPr="002A1CA2">
        <w:rPr>
          <w:rFonts w:cs="Times New Roman"/>
          <w:lang w:val="en-US"/>
        </w:rPr>
        <w:t xml:space="preserve">. </w:t>
      </w:r>
      <w:r w:rsidRPr="002A1CA2">
        <w:rPr>
          <w:rFonts w:cs="Times New Roman"/>
          <w:lang w:val="en-US"/>
        </w:rPr>
        <w:t>Columbus: Ohi</w:t>
      </w:r>
      <w:r w:rsidR="00F13A10" w:rsidRPr="002A1CA2">
        <w:rPr>
          <w:rFonts w:cs="Times New Roman"/>
          <w:lang w:val="en-US"/>
        </w:rPr>
        <w:t>o State University Press, 1988.</w:t>
      </w:r>
    </w:p>
    <w:p w:rsidR="00CD4033" w:rsidRPr="002A1CA2" w:rsidRDefault="00D644A7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16"/>
          <w:lang w:val="en-US"/>
        </w:rPr>
        <w:t xml:space="preserve">* </w:t>
      </w:r>
      <w:r w:rsidR="00197B4E" w:rsidRPr="002A1CA2">
        <w:rPr>
          <w:rFonts w:cs="Times New Roman"/>
          <w:szCs w:val="16"/>
          <w:lang w:val="en-US"/>
        </w:rPr>
        <w:t xml:space="preserve">Spearing, </w:t>
      </w:r>
      <w:r w:rsidR="00D15CEB" w:rsidRPr="002A1CA2">
        <w:rPr>
          <w:rFonts w:cs="Times New Roman"/>
          <w:szCs w:val="16"/>
          <w:lang w:val="en-US"/>
        </w:rPr>
        <w:t xml:space="preserve">Anthony C., </w:t>
      </w:r>
      <w:r w:rsidR="00197B4E" w:rsidRPr="002A1CA2">
        <w:rPr>
          <w:rFonts w:cs="Times New Roman"/>
          <w:i/>
          <w:szCs w:val="16"/>
          <w:lang w:val="en-US"/>
        </w:rPr>
        <w:t>Medieval Dream-Poetry</w:t>
      </w:r>
      <w:r w:rsidR="00F13A10" w:rsidRPr="002A1CA2">
        <w:rPr>
          <w:rFonts w:cs="Times New Roman"/>
          <w:szCs w:val="16"/>
          <w:lang w:val="en-US"/>
        </w:rPr>
        <w:t xml:space="preserve">. </w:t>
      </w:r>
      <w:r w:rsidR="00197B4E" w:rsidRPr="002A1CA2">
        <w:rPr>
          <w:rFonts w:cs="Times New Roman"/>
          <w:szCs w:val="16"/>
          <w:lang w:val="en-US"/>
        </w:rPr>
        <w:t>Cambridge: Cam</w:t>
      </w:r>
      <w:r w:rsidR="00F13A10" w:rsidRPr="002A1CA2">
        <w:rPr>
          <w:rFonts w:cs="Times New Roman"/>
          <w:szCs w:val="16"/>
          <w:lang w:val="en-US"/>
        </w:rPr>
        <w:t>bridge University Press, 1976.</w:t>
      </w:r>
    </w:p>
    <w:p w:rsidR="009D7084" w:rsidRPr="007D460A" w:rsidRDefault="00CD4033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St John, Michael. </w:t>
      </w:r>
      <w:r w:rsidRPr="002A1CA2">
        <w:rPr>
          <w:rFonts w:cs="Times New Roman"/>
          <w:i/>
          <w:lang w:val="en-US"/>
        </w:rPr>
        <w:t>Chaucer’s Dream Visions: Courtliness and Individual Identity</w:t>
      </w:r>
      <w:r w:rsidRPr="002A1CA2">
        <w:rPr>
          <w:rFonts w:cs="Times New Roman"/>
          <w:lang w:val="en-US"/>
        </w:rPr>
        <w:t xml:space="preserve">. </w:t>
      </w:r>
      <w:proofErr w:type="spellStart"/>
      <w:r w:rsidRPr="002A1CA2">
        <w:rPr>
          <w:rFonts w:cs="Times New Roman"/>
          <w:lang w:val="en-US"/>
        </w:rPr>
        <w:t>Aldershot</w:t>
      </w:r>
      <w:proofErr w:type="spellEnd"/>
      <w:r w:rsidRPr="002A1CA2">
        <w:rPr>
          <w:rFonts w:cs="Times New Roman"/>
          <w:lang w:val="en-US"/>
        </w:rPr>
        <w:t xml:space="preserve">: </w:t>
      </w:r>
      <w:proofErr w:type="spellStart"/>
      <w:r w:rsidRPr="002A1CA2">
        <w:rPr>
          <w:rFonts w:cs="Times New Roman"/>
          <w:lang w:val="en-US"/>
        </w:rPr>
        <w:t>Ashgate</w:t>
      </w:r>
      <w:proofErr w:type="spellEnd"/>
      <w:r w:rsidRPr="002A1CA2">
        <w:rPr>
          <w:rFonts w:cs="Times New Roman"/>
          <w:lang w:val="en-US"/>
        </w:rPr>
        <w:t xml:space="preserve">, 2000. </w:t>
      </w:r>
    </w:p>
    <w:p w:rsidR="005C2F90" w:rsidRPr="002A1CA2" w:rsidRDefault="009D7084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Travis, Peter. </w:t>
      </w:r>
      <w:proofErr w:type="spellStart"/>
      <w:r w:rsidRPr="002A1CA2">
        <w:rPr>
          <w:rFonts w:cs="Times New Roman"/>
          <w:i/>
          <w:iCs/>
          <w:szCs w:val="20"/>
          <w:lang w:val="en-US"/>
        </w:rPr>
        <w:t>Disseminal</w:t>
      </w:r>
      <w:proofErr w:type="spellEnd"/>
      <w:r w:rsidRPr="002A1CA2">
        <w:rPr>
          <w:rFonts w:cs="Times New Roman"/>
          <w:i/>
          <w:iCs/>
          <w:szCs w:val="20"/>
          <w:lang w:val="en-US"/>
        </w:rPr>
        <w:t xml:space="preserve"> Chaucer: Rereading the Nun’s Priest Tale</w:t>
      </w:r>
      <w:r w:rsidRPr="002A1CA2">
        <w:rPr>
          <w:rFonts w:cs="Times New Roman"/>
          <w:szCs w:val="20"/>
          <w:lang w:val="en-US"/>
        </w:rPr>
        <w:t>. Notre Dame, IN: University of Notre Dame Press, 2010.</w:t>
      </w:r>
    </w:p>
    <w:p w:rsidR="00E765B3" w:rsidRDefault="005C2F90" w:rsidP="00926837">
      <w:pPr>
        <w:spacing w:beforeLines="1" w:afterLines="1"/>
        <w:ind w:left="567" w:hanging="567"/>
      </w:pPr>
      <w:r w:rsidRPr="002A1CA2">
        <w:t>Vogt-</w:t>
      </w:r>
      <w:proofErr w:type="spellStart"/>
      <w:r w:rsidRPr="002A1CA2">
        <w:t>Spira</w:t>
      </w:r>
      <w:proofErr w:type="spellEnd"/>
      <w:r w:rsidRPr="002A1CA2">
        <w:t xml:space="preserve">, </w:t>
      </w:r>
      <w:proofErr w:type="spellStart"/>
      <w:r w:rsidRPr="002A1CA2">
        <w:t>Gregor</w:t>
      </w:r>
      <w:proofErr w:type="spellEnd"/>
      <w:r w:rsidRPr="002A1CA2">
        <w:t xml:space="preserve">, ‘Senses, Imagination, and Literature: Some Epistemological Considerations’ in </w:t>
      </w:r>
      <w:r w:rsidRPr="002A1CA2">
        <w:rPr>
          <w:i/>
        </w:rPr>
        <w:t>Rethinking the Medieval Senses: Heritage/Fascinations/Frames</w:t>
      </w:r>
      <w:r w:rsidRPr="002A1CA2">
        <w:t xml:space="preserve">, ed. by Stephen G. Nichols, Alison </w:t>
      </w:r>
      <w:proofErr w:type="spellStart"/>
      <w:r w:rsidRPr="002A1CA2">
        <w:t>Calhorn</w:t>
      </w:r>
      <w:proofErr w:type="spellEnd"/>
      <w:r w:rsidRPr="002A1CA2">
        <w:t xml:space="preserve">, and Andreas </w:t>
      </w:r>
      <w:proofErr w:type="spellStart"/>
      <w:r w:rsidRPr="002A1CA2">
        <w:t>Kablitz</w:t>
      </w:r>
      <w:proofErr w:type="spellEnd"/>
      <w:r w:rsidRPr="002A1CA2">
        <w:t xml:space="preserve">, Parallax: Re-visions of Culture and Society Series (Baltimore: </w:t>
      </w:r>
      <w:hyperlink r:id="rId5" w:history="1">
        <w:r w:rsidRPr="002A1CA2">
          <w:t>Johns Hopkins University Press</w:t>
        </w:r>
      </w:hyperlink>
      <w:r w:rsidRPr="002A1CA2">
        <w:t>, 2008), pp. 51-72</w:t>
      </w:r>
      <w:r w:rsidR="00A521C9">
        <w:t>.</w:t>
      </w:r>
    </w:p>
    <w:p w:rsidR="00A521C9" w:rsidRPr="00E765B3" w:rsidRDefault="00A521C9" w:rsidP="00926837">
      <w:pPr>
        <w:spacing w:beforeLines="1" w:afterLines="1"/>
        <w:ind w:left="567" w:hanging="567"/>
      </w:pPr>
      <w:r w:rsidRPr="00A521C9">
        <w:rPr>
          <w:bCs/>
          <w:lang w:val="en-US"/>
        </w:rPr>
        <w:t>* Zeeman, Nicolette. ‘Imaginative Theory</w:t>
      </w:r>
      <w:r>
        <w:rPr>
          <w:bCs/>
          <w:lang w:val="en-US"/>
        </w:rPr>
        <w:t>’</w:t>
      </w:r>
      <w:r w:rsidRPr="00A521C9">
        <w:rPr>
          <w:bCs/>
          <w:lang w:val="en-US"/>
        </w:rPr>
        <w:t>, in </w:t>
      </w:r>
      <w:r w:rsidRPr="00A521C9">
        <w:rPr>
          <w:lang w:val="en-US"/>
        </w:rPr>
        <w:t xml:space="preserve">Paul </w:t>
      </w:r>
      <w:proofErr w:type="spellStart"/>
      <w:r w:rsidRPr="00A521C9">
        <w:rPr>
          <w:lang w:val="en-US"/>
        </w:rPr>
        <w:t>Strohm</w:t>
      </w:r>
      <w:proofErr w:type="spellEnd"/>
      <w:r w:rsidRPr="00A521C9">
        <w:rPr>
          <w:lang w:val="en-US"/>
        </w:rPr>
        <w:t xml:space="preserve">, ed. </w:t>
      </w:r>
      <w:r w:rsidRPr="00A521C9">
        <w:rPr>
          <w:i/>
          <w:lang w:val="en-US"/>
        </w:rPr>
        <w:t>Middle English</w:t>
      </w:r>
      <w:r w:rsidRPr="00A521C9">
        <w:rPr>
          <w:lang w:val="en-US"/>
        </w:rPr>
        <w:t xml:space="preserve"> (Oxford: Oxford University Press, 2007), pp. 222-40.</w:t>
      </w:r>
    </w:p>
    <w:p w:rsidR="005C2F90" w:rsidRPr="002A1CA2" w:rsidRDefault="005C2F9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DB39F3" w:rsidRDefault="00DB39F3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DB39F3" w:rsidRDefault="00DB39F3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9D7084" w:rsidRPr="002A1CA2" w:rsidRDefault="009D7084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B3705B" w:rsidRPr="00DB39F3" w:rsidRDefault="00DB39F3" w:rsidP="00DB39F3">
      <w:pPr>
        <w:jc w:val="center"/>
        <w:rPr>
          <w:b/>
          <w:caps/>
        </w:rPr>
      </w:pPr>
      <w:r w:rsidRPr="00DB39F3">
        <w:rPr>
          <w:b/>
          <w:caps/>
        </w:rPr>
        <w:t>Bibliography by Text</w:t>
      </w:r>
    </w:p>
    <w:p w:rsidR="00B3705B" w:rsidRPr="00991F88" w:rsidRDefault="00991F88" w:rsidP="009701EF">
      <w:pPr>
        <w:rPr>
          <w:i/>
        </w:rPr>
      </w:pPr>
      <w:r w:rsidRPr="00991F88">
        <w:rPr>
          <w:i/>
        </w:rPr>
        <w:t>NB: The following selections on individual texts are by no means exhaustive, and have been assembled in order to foreground the main themes of this module.</w:t>
      </w:r>
    </w:p>
    <w:p w:rsidR="00156C99" w:rsidRPr="00991F88" w:rsidRDefault="00156C99" w:rsidP="00DB39F3">
      <w:pPr>
        <w:ind w:firstLine="567"/>
        <w:rPr>
          <w:b/>
          <w:smallCaps/>
        </w:rPr>
      </w:pPr>
      <w:r w:rsidRPr="00991F88">
        <w:rPr>
          <w:b/>
          <w:i/>
          <w:smallCaps/>
        </w:rPr>
        <w:t>Roman de la Rose</w:t>
      </w:r>
      <w:r w:rsidR="00DB39F3" w:rsidRPr="00991F88">
        <w:rPr>
          <w:b/>
          <w:smallCaps/>
        </w:rPr>
        <w:t xml:space="preserve"> (w1 and w2)</w:t>
      </w:r>
    </w:p>
    <w:p w:rsidR="00E178C8" w:rsidRPr="002A1CA2" w:rsidRDefault="00C35752" w:rsidP="000B7EB4">
      <w:pPr>
        <w:spacing w:after="0"/>
        <w:ind w:left="567" w:hanging="567"/>
        <w:rPr>
          <w:rFonts w:cs="Times New Roman"/>
        </w:rPr>
      </w:pPr>
      <w:proofErr w:type="spellStart"/>
      <w:r w:rsidRPr="002A1CA2">
        <w:rPr>
          <w:rFonts w:cs="Times New Roman"/>
        </w:rPr>
        <w:t>Blumenfeld-Kosinski</w:t>
      </w:r>
      <w:proofErr w:type="spellEnd"/>
      <w:r w:rsidRPr="002A1CA2">
        <w:rPr>
          <w:rFonts w:cs="Times New Roman"/>
        </w:rPr>
        <w:t xml:space="preserve">, Renate, ‘Overt and Covert: Amorous and Interpretive Strategies in the </w:t>
      </w:r>
      <w:r w:rsidRPr="002A1CA2">
        <w:rPr>
          <w:rFonts w:cs="Times New Roman"/>
          <w:i/>
          <w:iCs/>
        </w:rPr>
        <w:t>Roman de la Rose</w:t>
      </w:r>
      <w:r w:rsidRPr="002A1CA2">
        <w:rPr>
          <w:rFonts w:cs="Times New Roman"/>
        </w:rPr>
        <w:t xml:space="preserve">’, </w:t>
      </w:r>
      <w:r w:rsidRPr="002A1CA2">
        <w:rPr>
          <w:rFonts w:cs="Times New Roman"/>
          <w:i/>
          <w:iCs/>
        </w:rPr>
        <w:t>Romania</w:t>
      </w:r>
      <w:r w:rsidRPr="002A1CA2">
        <w:rPr>
          <w:rFonts w:cs="Times New Roman"/>
        </w:rPr>
        <w:t xml:space="preserve">, 111 (1990), 143–60. </w:t>
      </w:r>
    </w:p>
    <w:p w:rsidR="00E178C8" w:rsidRPr="000B7EB4" w:rsidRDefault="00E178C8" w:rsidP="000B7EB4">
      <w:pPr>
        <w:autoSpaceDE w:val="0"/>
        <w:autoSpaceDN w:val="0"/>
        <w:adjustRightInd w:val="0"/>
        <w:spacing w:after="0"/>
        <w:ind w:left="567" w:hanging="567"/>
        <w:rPr>
          <w:rFonts w:cs="AGaramondPro-Regular"/>
        </w:rPr>
      </w:pPr>
      <w:r w:rsidRPr="002A1CA2">
        <w:t xml:space="preserve">Brownlee, Kevin, ‘Allegory in the </w:t>
      </w:r>
      <w:r w:rsidRPr="002A1CA2">
        <w:rPr>
          <w:i/>
        </w:rPr>
        <w:t>Roman de la Rose</w:t>
      </w:r>
      <w:r w:rsidRPr="002A1CA2">
        <w:t>’</w:t>
      </w:r>
      <w:r w:rsidRPr="002A1CA2">
        <w:rPr>
          <w:rFonts w:cs="AGaramondPro-Regular"/>
        </w:rPr>
        <w:t xml:space="preserve"> in Rita Copeland and Peter T. Struck, eds</w:t>
      </w:r>
      <w:proofErr w:type="gramStart"/>
      <w:r w:rsidRPr="002A1CA2">
        <w:rPr>
          <w:rFonts w:cs="AGaramondPro-Regular"/>
        </w:rPr>
        <w:t>.,</w:t>
      </w:r>
      <w:proofErr w:type="gramEnd"/>
      <w:r w:rsidRPr="002A1CA2">
        <w:rPr>
          <w:rFonts w:cs="AGaramondPro-Regular"/>
        </w:rPr>
        <w:t xml:space="preserve"> </w:t>
      </w:r>
      <w:r w:rsidRPr="002A1CA2">
        <w:rPr>
          <w:rFonts w:cs="AGaramondPro-Italic"/>
          <w:i/>
          <w:iCs/>
        </w:rPr>
        <w:t>The Cambridge Companion to Allegory</w:t>
      </w:r>
      <w:r w:rsidRPr="002A1CA2">
        <w:rPr>
          <w:rFonts w:cs="AGaramondPro-Regular"/>
        </w:rPr>
        <w:t xml:space="preserve"> (Cambridge: Cambridge University</w:t>
      </w:r>
      <w:r w:rsidRPr="002A1CA2">
        <w:rPr>
          <w:rFonts w:cs="AGaramondPro-Italic"/>
          <w:i/>
          <w:iCs/>
        </w:rPr>
        <w:t xml:space="preserve"> </w:t>
      </w:r>
      <w:r w:rsidRPr="002A1CA2">
        <w:rPr>
          <w:rFonts w:cs="AGaramondPro-Regular"/>
        </w:rPr>
        <w:t>Press: 2010), pp. 119–27.</w:t>
      </w:r>
    </w:p>
    <w:p w:rsidR="00C35752" w:rsidRPr="000B7EB4" w:rsidRDefault="00E178C8" w:rsidP="000B7EB4">
      <w:pPr>
        <w:widowControl w:val="0"/>
        <w:autoSpaceDE w:val="0"/>
        <w:autoSpaceDN w:val="0"/>
        <w:adjustRightInd w:val="0"/>
        <w:spacing w:after="0"/>
        <w:ind w:left="567" w:hanging="567"/>
        <w:jc w:val="both"/>
        <w:rPr>
          <w:rFonts w:cs="Times New Roman"/>
          <w:lang w:val="en-US"/>
        </w:rPr>
      </w:pPr>
      <w:proofErr w:type="gramStart"/>
      <w:r w:rsidRPr="002A1CA2">
        <w:rPr>
          <w:rFonts w:cs="Times New Roman"/>
          <w:lang w:val="en-US"/>
        </w:rPr>
        <w:t xml:space="preserve">Brownlee, Kevin, ‘Pygmalion, Mimesis, and the Multiple Endings of the </w:t>
      </w:r>
      <w:r w:rsidRPr="000B7EB4">
        <w:rPr>
          <w:rFonts w:cs="Times New Roman"/>
          <w:i/>
          <w:lang w:val="en-US"/>
        </w:rPr>
        <w:t>Roman de la Rose</w:t>
      </w:r>
      <w:r w:rsidRPr="002A1CA2">
        <w:rPr>
          <w:rFonts w:cs="Times New Roman"/>
          <w:lang w:val="en-US"/>
        </w:rPr>
        <w:t xml:space="preserve">’, </w:t>
      </w:r>
      <w:r w:rsidRPr="002A1CA2">
        <w:rPr>
          <w:rFonts w:cs="Times New Roman"/>
          <w:i/>
          <w:iCs/>
          <w:lang w:val="en-US"/>
        </w:rPr>
        <w:t>Yale French Studies</w:t>
      </w:r>
      <w:r w:rsidRPr="002A1CA2">
        <w:rPr>
          <w:rFonts w:cs="Times New Roman"/>
          <w:lang w:val="en-US"/>
        </w:rPr>
        <w:t>, 95 (1999), 193–211.</w:t>
      </w:r>
      <w:proofErr w:type="gramEnd"/>
    </w:p>
    <w:p w:rsidR="0003548C" w:rsidRPr="002A1CA2" w:rsidRDefault="00D72FC7" w:rsidP="000B7EB4">
      <w:pPr>
        <w:widowControl w:val="0"/>
        <w:autoSpaceDE w:val="0"/>
        <w:autoSpaceDN w:val="0"/>
        <w:adjustRightInd w:val="0"/>
        <w:spacing w:after="0"/>
        <w:ind w:left="567" w:hanging="567"/>
        <w:jc w:val="both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* </w:t>
      </w:r>
      <w:r w:rsidR="00E178C8" w:rsidRPr="002A1CA2">
        <w:rPr>
          <w:rFonts w:cs="Times New Roman"/>
          <w:lang w:val="en-US"/>
        </w:rPr>
        <w:t xml:space="preserve">Brownlee, Kevin and Sylvia </w:t>
      </w:r>
      <w:proofErr w:type="spellStart"/>
      <w:r w:rsidR="00E178C8" w:rsidRPr="002A1CA2">
        <w:rPr>
          <w:rFonts w:cs="Times New Roman"/>
          <w:lang w:val="en-US"/>
        </w:rPr>
        <w:t>Huot</w:t>
      </w:r>
      <w:proofErr w:type="spellEnd"/>
      <w:proofErr w:type="gramStart"/>
      <w:r w:rsidR="00E178C8" w:rsidRPr="002A1CA2">
        <w:rPr>
          <w:rFonts w:cs="Times New Roman"/>
          <w:lang w:val="en-US"/>
        </w:rPr>
        <w:t>.,</w:t>
      </w:r>
      <w:proofErr w:type="gramEnd"/>
      <w:r w:rsidR="00E178C8" w:rsidRPr="002A1CA2">
        <w:rPr>
          <w:rFonts w:cs="Times New Roman"/>
          <w:lang w:val="en-US"/>
        </w:rPr>
        <w:t xml:space="preserve"> eds., </w:t>
      </w:r>
      <w:r w:rsidR="00E178C8" w:rsidRPr="002A1CA2">
        <w:rPr>
          <w:rFonts w:cs="Times New Roman"/>
          <w:i/>
          <w:iCs/>
          <w:lang w:val="en-US"/>
        </w:rPr>
        <w:t>Rethinking the ‘Romance of the Rose’: Text, Image, Reception</w:t>
      </w:r>
      <w:r w:rsidR="00E178C8" w:rsidRPr="002A1CA2">
        <w:rPr>
          <w:rFonts w:cs="Times New Roman"/>
          <w:lang w:val="en-US"/>
        </w:rPr>
        <w:t xml:space="preserve"> (Philadelphia:</w:t>
      </w:r>
      <w:r w:rsidR="00E178C8" w:rsidRPr="002A1CA2">
        <w:rPr>
          <w:rFonts w:cs="Times New Roman"/>
          <w:b/>
          <w:bCs/>
          <w:lang w:val="en-US"/>
        </w:rPr>
        <w:t xml:space="preserve"> </w:t>
      </w:r>
      <w:r w:rsidR="00E178C8" w:rsidRPr="002A1CA2">
        <w:rPr>
          <w:rFonts w:cs="Times New Roman"/>
          <w:lang w:val="en-US"/>
        </w:rPr>
        <w:t>University of Pennsylvania Press, 1992).</w:t>
      </w:r>
    </w:p>
    <w:p w:rsidR="00E178C8" w:rsidRPr="000B7EB4" w:rsidRDefault="00700792" w:rsidP="000B7EB4">
      <w:pPr>
        <w:spacing w:after="0"/>
        <w:ind w:left="567" w:hanging="567"/>
      </w:pPr>
      <w:proofErr w:type="gramStart"/>
      <w:r w:rsidRPr="002A1CA2">
        <w:t>Heller-</w:t>
      </w:r>
      <w:proofErr w:type="spellStart"/>
      <w:r w:rsidRPr="002A1CA2">
        <w:t>Roazen</w:t>
      </w:r>
      <w:proofErr w:type="spellEnd"/>
      <w:r w:rsidRPr="002A1CA2">
        <w:t xml:space="preserve">, Daniel, </w:t>
      </w:r>
      <w:r w:rsidRPr="002A1CA2">
        <w:rPr>
          <w:i/>
          <w:iCs/>
        </w:rPr>
        <w:t>Fortune’s Faces: The ‘</w:t>
      </w:r>
      <w:r w:rsidRPr="002A1CA2">
        <w:rPr>
          <w:i/>
        </w:rPr>
        <w:t>Roman de la Rose’</w:t>
      </w:r>
      <w:r w:rsidRPr="002A1CA2">
        <w:t xml:space="preserve"> </w:t>
      </w:r>
      <w:r w:rsidRPr="002A1CA2">
        <w:rPr>
          <w:i/>
          <w:iCs/>
        </w:rPr>
        <w:t>and the Poetics of Contingency</w:t>
      </w:r>
      <w:r w:rsidRPr="002A1CA2">
        <w:t xml:space="preserve"> (Baltimore and London: the John’s Hopkins University Press, 2003).</w:t>
      </w:r>
      <w:proofErr w:type="gramEnd"/>
    </w:p>
    <w:p w:rsidR="00020F7A" w:rsidRPr="002A1CA2" w:rsidRDefault="003373DB" w:rsidP="000B7EB4">
      <w:pPr>
        <w:spacing w:after="0"/>
        <w:ind w:left="567" w:hanging="567"/>
        <w:rPr>
          <w:rFonts w:cs="Times New Roman"/>
        </w:rPr>
      </w:pPr>
      <w:proofErr w:type="spellStart"/>
      <w:r w:rsidRPr="002A1CA2">
        <w:t>Hult</w:t>
      </w:r>
      <w:proofErr w:type="spellEnd"/>
      <w:r w:rsidRPr="002A1CA2">
        <w:t>, David,</w:t>
      </w:r>
      <w:r w:rsidRPr="002A1CA2">
        <w:rPr>
          <w:rFonts w:cs="Arial"/>
          <w:lang w:val="en-US"/>
        </w:rPr>
        <w:t xml:space="preserve"> </w:t>
      </w:r>
      <w:r w:rsidRPr="002A1CA2">
        <w:rPr>
          <w:rFonts w:cs="Times New Roman"/>
          <w:i/>
        </w:rPr>
        <w:t>Self-Fulfilling Prophecies: Readership and Authority in the First ‘Roman de la rose’</w:t>
      </w:r>
      <w:r w:rsidRPr="002A1CA2">
        <w:rPr>
          <w:rFonts w:cs="Times New Roman"/>
        </w:rPr>
        <w:t xml:space="preserve"> (Cambridge: Cambridge University Press, 1986).</w:t>
      </w:r>
    </w:p>
    <w:p w:rsidR="003373DB" w:rsidRPr="000B7EB4" w:rsidRDefault="00020F7A" w:rsidP="000B7EB4">
      <w:pPr>
        <w:spacing w:after="0"/>
        <w:ind w:left="567" w:hanging="567"/>
        <w:rPr>
          <w:rFonts w:cs="Times New Roman"/>
          <w:bCs/>
        </w:rPr>
      </w:pPr>
      <w:r w:rsidRPr="002A1CA2">
        <w:t xml:space="preserve">* </w:t>
      </w:r>
      <w:proofErr w:type="spellStart"/>
      <w:r w:rsidRPr="002A1CA2">
        <w:t>Huot</w:t>
      </w:r>
      <w:proofErr w:type="spellEnd"/>
      <w:r w:rsidRPr="002A1CA2">
        <w:t>, Sylvia,</w:t>
      </w:r>
      <w:r w:rsidRPr="002A1CA2">
        <w:rPr>
          <w:rFonts w:cs="Arial"/>
          <w:lang w:val="en-US"/>
        </w:rPr>
        <w:t xml:space="preserve"> </w:t>
      </w:r>
      <w:r w:rsidRPr="002A1CA2">
        <w:rPr>
          <w:rFonts w:cs="Times New Roman"/>
          <w:bCs/>
          <w:i/>
          <w:iCs/>
        </w:rPr>
        <w:t>The ‘</w:t>
      </w:r>
      <w:r w:rsidRPr="002A1CA2">
        <w:rPr>
          <w:rFonts w:cs="Times New Roman"/>
          <w:bCs/>
          <w:i/>
        </w:rPr>
        <w:t>Romance of the Rose’</w:t>
      </w:r>
      <w:r w:rsidRPr="002A1CA2">
        <w:rPr>
          <w:rFonts w:cs="Times New Roman"/>
          <w:bCs/>
        </w:rPr>
        <w:t xml:space="preserve"> </w:t>
      </w:r>
      <w:r w:rsidRPr="002A1CA2">
        <w:rPr>
          <w:rFonts w:cs="Times New Roman"/>
          <w:bCs/>
          <w:i/>
          <w:iCs/>
        </w:rPr>
        <w:t xml:space="preserve">and Its Medieval Readers: Interpretation, Reception, </w:t>
      </w:r>
      <w:proofErr w:type="gramStart"/>
      <w:r w:rsidRPr="002A1CA2">
        <w:rPr>
          <w:rFonts w:cs="Times New Roman"/>
          <w:bCs/>
          <w:i/>
          <w:iCs/>
        </w:rPr>
        <w:t>Manuscript Transmission</w:t>
      </w:r>
      <w:proofErr w:type="gramEnd"/>
      <w:r w:rsidRPr="002A1CA2">
        <w:rPr>
          <w:rFonts w:cs="Times New Roman"/>
          <w:bCs/>
          <w:i/>
          <w:iCs/>
        </w:rPr>
        <w:t xml:space="preserve"> </w:t>
      </w:r>
      <w:r w:rsidRPr="002A1CA2">
        <w:rPr>
          <w:rFonts w:cs="Times New Roman"/>
          <w:bCs/>
        </w:rPr>
        <w:t>(Cambridge: Cambridge University Press, 1993).</w:t>
      </w:r>
    </w:p>
    <w:p w:rsidR="00020F7A" w:rsidRPr="000B7EB4" w:rsidRDefault="00020F7A" w:rsidP="000B7EB4">
      <w:pPr>
        <w:widowControl w:val="0"/>
        <w:autoSpaceDE w:val="0"/>
        <w:autoSpaceDN w:val="0"/>
        <w:adjustRightInd w:val="0"/>
        <w:spacing w:after="0"/>
        <w:ind w:left="567" w:hanging="567"/>
        <w:jc w:val="both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–––––, ‘Bodily Peril: Sexuality and the Subversion of Order in Jean de </w:t>
      </w:r>
      <w:proofErr w:type="spellStart"/>
      <w:r w:rsidRPr="002A1CA2">
        <w:rPr>
          <w:rFonts w:cs="Times New Roman"/>
          <w:lang w:val="en-US"/>
        </w:rPr>
        <w:t>Meun’s</w:t>
      </w:r>
      <w:proofErr w:type="spellEnd"/>
      <w:r w:rsidRPr="002A1CA2">
        <w:rPr>
          <w:rFonts w:cs="Times New Roman"/>
          <w:lang w:val="en-US"/>
        </w:rPr>
        <w:t xml:space="preserve"> </w:t>
      </w:r>
      <w:r w:rsidRPr="002A1CA2">
        <w:rPr>
          <w:rFonts w:cs="Times New Roman"/>
          <w:i/>
          <w:iCs/>
          <w:lang w:val="en-US"/>
        </w:rPr>
        <w:t>Roman de la Rose</w:t>
      </w:r>
      <w:r w:rsidRPr="002A1CA2">
        <w:rPr>
          <w:rFonts w:cs="Times New Roman"/>
          <w:lang w:val="en-US"/>
        </w:rPr>
        <w:t xml:space="preserve">’, </w:t>
      </w:r>
      <w:r w:rsidRPr="002A1CA2">
        <w:rPr>
          <w:rFonts w:cs="Times New Roman"/>
          <w:i/>
          <w:iCs/>
          <w:lang w:val="en-US"/>
        </w:rPr>
        <w:t>Modern Language Review</w:t>
      </w:r>
      <w:r w:rsidRPr="002A1CA2">
        <w:rPr>
          <w:rFonts w:cs="Times New Roman"/>
          <w:lang w:val="en-US"/>
        </w:rPr>
        <w:t>, 95 (2000), 41–61.</w:t>
      </w:r>
    </w:p>
    <w:p w:rsidR="003373DB" w:rsidRPr="000B7EB4" w:rsidRDefault="00020F7A" w:rsidP="000B7EB4">
      <w:pPr>
        <w:spacing w:after="0"/>
        <w:ind w:left="567" w:hanging="567"/>
        <w:rPr>
          <w:rFonts w:cs="Times New Roman"/>
          <w:bCs/>
        </w:rPr>
      </w:pPr>
      <w:r w:rsidRPr="002A1CA2">
        <w:t>* –––––,</w:t>
      </w:r>
      <w:r w:rsidRPr="002A1CA2">
        <w:rPr>
          <w:rFonts w:cs="Arial"/>
          <w:lang w:val="en-US"/>
        </w:rPr>
        <w:t xml:space="preserve"> </w:t>
      </w:r>
      <w:r w:rsidRPr="002A1CA2">
        <w:rPr>
          <w:rFonts w:cs="Times New Roman"/>
          <w:i/>
          <w:iCs/>
          <w:lang w:val="en-US"/>
        </w:rPr>
        <w:t>Dreams of Lovers and Lies of Poets: Poetry, Knowledge, and Desire in the ‘Roman de la rose’</w:t>
      </w:r>
      <w:r w:rsidRPr="002A1CA2">
        <w:rPr>
          <w:rFonts w:cs="Times New Roman"/>
          <w:lang w:val="en-US"/>
        </w:rPr>
        <w:t xml:space="preserve"> (Oxford: </w:t>
      </w:r>
      <w:proofErr w:type="spellStart"/>
      <w:r w:rsidRPr="002A1CA2">
        <w:rPr>
          <w:rFonts w:cs="Times New Roman"/>
          <w:lang w:val="en-US"/>
        </w:rPr>
        <w:t>Legenda</w:t>
      </w:r>
      <w:proofErr w:type="spellEnd"/>
      <w:r w:rsidRPr="002A1CA2">
        <w:rPr>
          <w:rFonts w:cs="Times New Roman"/>
          <w:lang w:val="en-US"/>
        </w:rPr>
        <w:t>, 2010).</w:t>
      </w:r>
    </w:p>
    <w:p w:rsidR="00D5721D" w:rsidRPr="002A1CA2" w:rsidRDefault="00C35752" w:rsidP="009701EF">
      <w:pPr>
        <w:pStyle w:val="NormalWeb"/>
        <w:spacing w:before="2" w:after="2"/>
        <w:rPr>
          <w:rFonts w:ascii="Garamond" w:hAnsi="Garamond"/>
          <w:sz w:val="24"/>
          <w:szCs w:val="24"/>
        </w:rPr>
      </w:pPr>
      <w:r w:rsidRPr="002A1CA2">
        <w:rPr>
          <w:rFonts w:ascii="Garamond" w:hAnsi="Garamond"/>
          <w:sz w:val="24"/>
          <w:szCs w:val="24"/>
        </w:rPr>
        <w:t xml:space="preserve">* </w:t>
      </w:r>
      <w:r w:rsidR="00156C99" w:rsidRPr="002A1CA2">
        <w:rPr>
          <w:rFonts w:ascii="Garamond" w:hAnsi="Garamond"/>
          <w:sz w:val="24"/>
          <w:szCs w:val="24"/>
        </w:rPr>
        <w:t xml:space="preserve">Kay, Sarah. </w:t>
      </w:r>
      <w:proofErr w:type="gramStart"/>
      <w:r w:rsidR="00156C99" w:rsidRPr="002A1CA2">
        <w:rPr>
          <w:rFonts w:ascii="Garamond" w:hAnsi="Garamond"/>
          <w:i/>
          <w:sz w:val="24"/>
          <w:szCs w:val="24"/>
        </w:rPr>
        <w:t>The Romance of the Rose</w:t>
      </w:r>
      <w:r w:rsidR="00156C99" w:rsidRPr="002A1CA2">
        <w:rPr>
          <w:rFonts w:ascii="Garamond" w:hAnsi="Garamond"/>
          <w:sz w:val="24"/>
          <w:szCs w:val="24"/>
        </w:rPr>
        <w:t>.</w:t>
      </w:r>
      <w:proofErr w:type="gramEnd"/>
      <w:r w:rsidR="00156C99" w:rsidRPr="002A1CA2">
        <w:rPr>
          <w:rFonts w:ascii="Garamond" w:hAnsi="Garamond"/>
          <w:sz w:val="24"/>
          <w:szCs w:val="24"/>
        </w:rPr>
        <w:t xml:space="preserve"> London: Grant &amp; Cutler, 1995.</w:t>
      </w:r>
    </w:p>
    <w:p w:rsidR="00156C99" w:rsidRPr="000B7EB4" w:rsidRDefault="00D5721D" w:rsidP="000B7EB4">
      <w:pPr>
        <w:spacing w:after="0"/>
        <w:ind w:left="567" w:hanging="567"/>
        <w:rPr>
          <w:iCs/>
        </w:rPr>
      </w:pPr>
      <w:r w:rsidRPr="002A1CA2">
        <w:t xml:space="preserve">–––––, ‘Woman’s Body of Knowledge: Epistemology and Misogyny in the </w:t>
      </w:r>
      <w:r w:rsidRPr="002A1CA2">
        <w:rPr>
          <w:i/>
          <w:iCs/>
        </w:rPr>
        <w:t>Romance of the Rose</w:t>
      </w:r>
      <w:r w:rsidRPr="002A1CA2">
        <w:t xml:space="preserve">’, in Sarah Kay and </w:t>
      </w:r>
      <w:proofErr w:type="spellStart"/>
      <w:r w:rsidRPr="002A1CA2">
        <w:t>Miri</w:t>
      </w:r>
      <w:proofErr w:type="spellEnd"/>
      <w:r w:rsidRPr="002A1CA2">
        <w:t xml:space="preserve"> Rubin, eds</w:t>
      </w:r>
      <w:proofErr w:type="gramStart"/>
      <w:r w:rsidRPr="002A1CA2">
        <w:t>.,</w:t>
      </w:r>
      <w:proofErr w:type="gramEnd"/>
      <w:r w:rsidRPr="002A1CA2">
        <w:t xml:space="preserve"> </w:t>
      </w:r>
      <w:r w:rsidRPr="002A1CA2">
        <w:rPr>
          <w:i/>
          <w:iCs/>
        </w:rPr>
        <w:t xml:space="preserve">Framing Medieval Bodies </w:t>
      </w:r>
      <w:r w:rsidRPr="002A1CA2">
        <w:rPr>
          <w:iCs/>
        </w:rPr>
        <w:t>(Manchester: Manchester University Press, 1994), pp. 211–35.</w:t>
      </w:r>
    </w:p>
    <w:p w:rsidR="00F1450B" w:rsidRPr="002A1CA2" w:rsidRDefault="00C35752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iCs/>
          <w:szCs w:val="20"/>
          <w:lang w:val="en-US"/>
        </w:rPr>
        <w:t xml:space="preserve">* </w:t>
      </w:r>
      <w:proofErr w:type="spellStart"/>
      <w:r w:rsidR="00156C99" w:rsidRPr="002A1CA2">
        <w:rPr>
          <w:rFonts w:cs="Times New Roman"/>
          <w:iCs/>
          <w:szCs w:val="20"/>
          <w:lang w:val="en-US"/>
        </w:rPr>
        <w:t>Minnis</w:t>
      </w:r>
      <w:proofErr w:type="spellEnd"/>
      <w:r w:rsidR="00156C99" w:rsidRPr="002A1CA2">
        <w:rPr>
          <w:rFonts w:cs="Times New Roman"/>
          <w:iCs/>
          <w:szCs w:val="20"/>
          <w:lang w:val="en-US"/>
        </w:rPr>
        <w:t xml:space="preserve">, Alistair. </w:t>
      </w:r>
      <w:r w:rsidR="00156C99" w:rsidRPr="002A1CA2">
        <w:rPr>
          <w:rFonts w:cs="Times New Roman"/>
          <w:i/>
          <w:iCs/>
          <w:szCs w:val="20"/>
          <w:lang w:val="en-US"/>
        </w:rPr>
        <w:t xml:space="preserve">Magister </w:t>
      </w:r>
      <w:proofErr w:type="spellStart"/>
      <w:r w:rsidR="00156C99" w:rsidRPr="002A1CA2">
        <w:rPr>
          <w:rFonts w:cs="Times New Roman"/>
          <w:i/>
          <w:iCs/>
          <w:szCs w:val="20"/>
          <w:lang w:val="en-US"/>
        </w:rPr>
        <w:t>Amoris</w:t>
      </w:r>
      <w:proofErr w:type="spellEnd"/>
      <w:r w:rsidR="00156C99" w:rsidRPr="002A1CA2">
        <w:rPr>
          <w:rFonts w:cs="Times New Roman"/>
          <w:i/>
          <w:iCs/>
          <w:szCs w:val="20"/>
          <w:lang w:val="en-US"/>
        </w:rPr>
        <w:t>: The ‘Roman de la Rose’ and Vernacular Hermeneutics</w:t>
      </w:r>
      <w:r w:rsidR="00156C99" w:rsidRPr="002A1CA2">
        <w:rPr>
          <w:rFonts w:cs="Times New Roman"/>
          <w:szCs w:val="20"/>
          <w:lang w:val="en-US"/>
        </w:rPr>
        <w:t xml:space="preserve">. </w:t>
      </w:r>
      <w:proofErr w:type="gramStart"/>
      <w:r w:rsidR="00156C99" w:rsidRPr="002A1CA2">
        <w:rPr>
          <w:rFonts w:cs="Times New Roman"/>
          <w:szCs w:val="20"/>
          <w:lang w:val="en-US"/>
        </w:rPr>
        <w:t>Oxford UP, 2001.</w:t>
      </w:r>
      <w:proofErr w:type="gramEnd"/>
    </w:p>
    <w:p w:rsidR="00A9496F" w:rsidRPr="000B7EB4" w:rsidRDefault="00C35752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  <w:szCs w:val="20"/>
          <w:lang w:val="en-US"/>
        </w:rPr>
        <w:t xml:space="preserve">* </w:t>
      </w:r>
      <w:r w:rsidR="00F1450B" w:rsidRPr="002A1CA2">
        <w:rPr>
          <w:rFonts w:cs="Times New Roman"/>
          <w:szCs w:val="20"/>
          <w:lang w:val="en-US"/>
        </w:rPr>
        <w:t xml:space="preserve">Morton, Jonathan. </w:t>
      </w:r>
      <w:r w:rsidR="00F1450B" w:rsidRPr="002A1CA2">
        <w:rPr>
          <w:rFonts w:cs="Times New Roman"/>
          <w:i/>
          <w:szCs w:val="20"/>
          <w:lang w:val="en-US"/>
        </w:rPr>
        <w:t>The Roman de la Rose in its Philosophical Context: Art, Nature, and Ethics</w:t>
      </w:r>
      <w:r w:rsidR="00F1450B" w:rsidRPr="002A1CA2">
        <w:rPr>
          <w:rFonts w:cs="Times New Roman"/>
          <w:szCs w:val="20"/>
          <w:lang w:val="en-US"/>
        </w:rPr>
        <w:t xml:space="preserve">. </w:t>
      </w:r>
      <w:proofErr w:type="gramStart"/>
      <w:r w:rsidR="00F1450B" w:rsidRPr="002A1CA2">
        <w:rPr>
          <w:rFonts w:cs="Times New Roman"/>
          <w:szCs w:val="20"/>
          <w:lang w:val="en-US"/>
        </w:rPr>
        <w:t>Oxford UP, 2018.</w:t>
      </w:r>
      <w:proofErr w:type="gramEnd"/>
    </w:p>
    <w:p w:rsidR="0043232C" w:rsidRPr="002A1CA2" w:rsidRDefault="00A9496F" w:rsidP="00926837">
      <w:pPr>
        <w:spacing w:beforeLines="1" w:afterLines="1"/>
        <w:ind w:left="567" w:hanging="567"/>
        <w:rPr>
          <w:rFonts w:cs="Times New Roman"/>
        </w:rPr>
      </w:pPr>
      <w:r w:rsidRPr="002A1CA2">
        <w:t xml:space="preserve">Nichols, Stephen </w:t>
      </w:r>
      <w:proofErr w:type="spellStart"/>
      <w:r w:rsidRPr="002A1CA2">
        <w:t>G.,</w:t>
      </w:r>
      <w:r w:rsidRPr="002A1CA2">
        <w:rPr>
          <w:rFonts w:cs="Times New Roman"/>
        </w:rPr>
        <w:t>‘The</w:t>
      </w:r>
      <w:proofErr w:type="spellEnd"/>
      <w:r w:rsidRPr="002A1CA2">
        <w:rPr>
          <w:rFonts w:cs="Times New Roman"/>
        </w:rPr>
        <w:t xml:space="preserve"> Pupil of your Eye: Vision, Language, and Poetry in Thirteenth-Century Paris’ in Stephen G. Nichols, Alison Calhoun, and Andreas </w:t>
      </w:r>
      <w:proofErr w:type="spellStart"/>
      <w:r w:rsidRPr="002A1CA2">
        <w:rPr>
          <w:rFonts w:cs="Times New Roman"/>
        </w:rPr>
        <w:t>Kablitz</w:t>
      </w:r>
      <w:proofErr w:type="spellEnd"/>
      <w:r w:rsidRPr="002A1CA2">
        <w:rPr>
          <w:rFonts w:cs="Times New Roman"/>
        </w:rPr>
        <w:t>, eds</w:t>
      </w:r>
      <w:proofErr w:type="gramStart"/>
      <w:r w:rsidRPr="002A1CA2">
        <w:rPr>
          <w:rFonts w:cs="Times New Roman"/>
        </w:rPr>
        <w:t>.,</w:t>
      </w:r>
      <w:proofErr w:type="gramEnd"/>
      <w:r w:rsidRPr="002A1CA2">
        <w:rPr>
          <w:rFonts w:cs="Times New Roman"/>
        </w:rPr>
        <w:t xml:space="preserve"> </w:t>
      </w:r>
      <w:r w:rsidRPr="002A1CA2">
        <w:rPr>
          <w:rFonts w:cs="Times New Roman"/>
          <w:i/>
        </w:rPr>
        <w:t>Rethinking the Medieval Senses: Heritage/Fascinations/Frames</w:t>
      </w:r>
      <w:r w:rsidRPr="002A1CA2">
        <w:rPr>
          <w:rFonts w:cs="Times New Roman"/>
        </w:rPr>
        <w:t>, Parallax: Re-visions of Culture and Society Series (Baltimore: Johns Hopkins University Press, 2008), pp. 286–308.</w:t>
      </w:r>
    </w:p>
    <w:p w:rsidR="0043232C" w:rsidRPr="002A1CA2" w:rsidRDefault="0043232C" w:rsidP="000B7EB4">
      <w:pPr>
        <w:spacing w:after="0"/>
        <w:ind w:left="567" w:hanging="567"/>
        <w:rPr>
          <w:rFonts w:cs="Times New Roman"/>
          <w:bCs/>
        </w:rPr>
      </w:pPr>
      <w:proofErr w:type="spellStart"/>
      <w:r w:rsidRPr="002A1CA2">
        <w:rPr>
          <w:rFonts w:cs="Times New Roman"/>
        </w:rPr>
        <w:t>Stakel</w:t>
      </w:r>
      <w:proofErr w:type="spellEnd"/>
      <w:r w:rsidRPr="002A1CA2">
        <w:rPr>
          <w:rFonts w:cs="Times New Roman"/>
        </w:rPr>
        <w:t xml:space="preserve">, Susan, </w:t>
      </w:r>
      <w:r w:rsidRPr="002A1CA2">
        <w:rPr>
          <w:rFonts w:cs="Times New Roman"/>
          <w:bCs/>
          <w:i/>
        </w:rPr>
        <w:t xml:space="preserve">False Roses: Structures of Duality and Deceit in Jean de </w:t>
      </w:r>
      <w:proofErr w:type="spellStart"/>
      <w:r w:rsidRPr="002A1CA2">
        <w:rPr>
          <w:rFonts w:cs="Times New Roman"/>
          <w:bCs/>
          <w:i/>
        </w:rPr>
        <w:t>Meun’s</w:t>
      </w:r>
      <w:proofErr w:type="spellEnd"/>
      <w:r w:rsidRPr="002A1CA2">
        <w:rPr>
          <w:rFonts w:cs="Times New Roman"/>
          <w:bCs/>
          <w:i/>
        </w:rPr>
        <w:t xml:space="preserve"> ‘Roman de la Rose’, </w:t>
      </w:r>
      <w:r w:rsidRPr="002A1CA2">
        <w:rPr>
          <w:rFonts w:cs="Times New Roman"/>
          <w:bCs/>
        </w:rPr>
        <w:t xml:space="preserve">Stanford French and Italian Studies, 69 (Saratoga: </w:t>
      </w:r>
      <w:proofErr w:type="spellStart"/>
      <w:r w:rsidRPr="002A1CA2">
        <w:rPr>
          <w:rFonts w:cs="Times New Roman"/>
          <w:bCs/>
        </w:rPr>
        <w:t>Anma</w:t>
      </w:r>
      <w:proofErr w:type="spellEnd"/>
      <w:r w:rsidRPr="002A1CA2">
        <w:rPr>
          <w:rFonts w:cs="Times New Roman"/>
          <w:bCs/>
        </w:rPr>
        <w:t xml:space="preserve"> </w:t>
      </w:r>
      <w:proofErr w:type="spellStart"/>
      <w:r w:rsidRPr="002A1CA2">
        <w:rPr>
          <w:rFonts w:cs="Times New Roman"/>
          <w:bCs/>
        </w:rPr>
        <w:t>Libri</w:t>
      </w:r>
      <w:proofErr w:type="spellEnd"/>
      <w:r w:rsidRPr="002A1CA2">
        <w:rPr>
          <w:rFonts w:cs="Times New Roman"/>
          <w:bCs/>
        </w:rPr>
        <w:t>, 1991).</w:t>
      </w:r>
    </w:p>
    <w:p w:rsidR="00F956A3" w:rsidRPr="002A1CA2" w:rsidRDefault="00F956A3" w:rsidP="009701EF">
      <w:pPr>
        <w:widowControl w:val="0"/>
        <w:autoSpaceDE w:val="0"/>
        <w:autoSpaceDN w:val="0"/>
        <w:adjustRightInd w:val="0"/>
        <w:spacing w:after="0"/>
        <w:ind w:left="567" w:hanging="567"/>
        <w:jc w:val="both"/>
        <w:rPr>
          <w:rFonts w:cs="Calibri"/>
          <w:lang w:val="en-US"/>
        </w:rPr>
      </w:pPr>
      <w:r w:rsidRPr="002A1CA2">
        <w:t>Whitman, Jon,</w:t>
      </w:r>
      <w:r w:rsidRPr="002A1CA2">
        <w:rPr>
          <w:rFonts w:cs="Times New Roman"/>
          <w:lang w:val="en-US"/>
        </w:rPr>
        <w:t xml:space="preserve"> ‘Dislocations: the Crisis of Allegory in the </w:t>
      </w:r>
      <w:r w:rsidRPr="002A1CA2">
        <w:rPr>
          <w:rFonts w:cs="Times New Roman"/>
          <w:i/>
          <w:iCs/>
          <w:lang w:val="en-US"/>
        </w:rPr>
        <w:t>Romance of the Rose</w:t>
      </w:r>
      <w:r w:rsidRPr="002A1CA2">
        <w:rPr>
          <w:rFonts w:cs="Times New Roman"/>
          <w:lang w:val="en-US"/>
        </w:rPr>
        <w:t xml:space="preserve">’ in Sanford </w:t>
      </w:r>
      <w:proofErr w:type="spellStart"/>
      <w:r w:rsidRPr="002A1CA2">
        <w:rPr>
          <w:rFonts w:cs="Times New Roman"/>
          <w:lang w:val="en-US"/>
        </w:rPr>
        <w:t>Budick</w:t>
      </w:r>
      <w:proofErr w:type="spellEnd"/>
      <w:r w:rsidRPr="002A1CA2">
        <w:rPr>
          <w:rFonts w:cs="Times New Roman"/>
          <w:lang w:val="en-US"/>
        </w:rPr>
        <w:t xml:space="preserve"> and Wolfgang </w:t>
      </w:r>
      <w:proofErr w:type="spellStart"/>
      <w:r w:rsidRPr="002A1CA2">
        <w:rPr>
          <w:rFonts w:cs="Times New Roman"/>
          <w:lang w:val="en-US"/>
        </w:rPr>
        <w:t>Iser</w:t>
      </w:r>
      <w:proofErr w:type="spellEnd"/>
      <w:r w:rsidRPr="002A1CA2">
        <w:rPr>
          <w:rFonts w:cs="Times New Roman"/>
          <w:lang w:val="en-US"/>
        </w:rPr>
        <w:t>, eds</w:t>
      </w:r>
      <w:proofErr w:type="gramStart"/>
      <w:r w:rsidRPr="002A1CA2">
        <w:rPr>
          <w:rFonts w:cs="Times New Roman"/>
          <w:lang w:val="en-US"/>
        </w:rPr>
        <w:t>.,</w:t>
      </w:r>
      <w:proofErr w:type="gramEnd"/>
      <w:r w:rsidRPr="002A1CA2">
        <w:rPr>
          <w:rFonts w:cs="Times New Roman"/>
          <w:lang w:val="en-US"/>
        </w:rPr>
        <w:t xml:space="preserve"> </w:t>
      </w:r>
      <w:r w:rsidRPr="002A1CA2">
        <w:rPr>
          <w:rFonts w:cs="Times New Roman"/>
          <w:i/>
          <w:iCs/>
          <w:lang w:val="en-US"/>
        </w:rPr>
        <w:t xml:space="preserve">Languages of the </w:t>
      </w:r>
      <w:proofErr w:type="spellStart"/>
      <w:r w:rsidRPr="002A1CA2">
        <w:rPr>
          <w:rFonts w:cs="Times New Roman"/>
          <w:i/>
          <w:iCs/>
          <w:lang w:val="en-US"/>
        </w:rPr>
        <w:t>Unsayable</w:t>
      </w:r>
      <w:proofErr w:type="spellEnd"/>
      <w:r w:rsidRPr="002A1CA2">
        <w:rPr>
          <w:rFonts w:cs="Times New Roman"/>
          <w:i/>
          <w:iCs/>
          <w:lang w:val="en-US"/>
        </w:rPr>
        <w:t>: The Play of Negativity in Literature and Literary Theory</w:t>
      </w:r>
      <w:r w:rsidRPr="002A1CA2">
        <w:rPr>
          <w:rFonts w:cs="Times New Roman"/>
          <w:lang w:val="en-US"/>
        </w:rPr>
        <w:t xml:space="preserve"> (New York: Columbia University Press, 1989), pp. 259–80.</w:t>
      </w:r>
    </w:p>
    <w:p w:rsidR="00B92CF9" w:rsidRPr="002A1CA2" w:rsidRDefault="009701EF" w:rsidP="009701EF">
      <w:pPr>
        <w:spacing w:after="0"/>
        <w:ind w:left="567" w:hanging="567"/>
        <w:rPr>
          <w:rFonts w:cs="Times New Roman"/>
        </w:rPr>
      </w:pPr>
      <w:r w:rsidRPr="002A1CA2">
        <w:rPr>
          <w:rFonts w:cs="Times New Roman"/>
        </w:rPr>
        <w:t xml:space="preserve">Zeeman, Nicolette, ‘Philosophy in Parts: Jean de </w:t>
      </w:r>
      <w:proofErr w:type="spellStart"/>
      <w:r w:rsidRPr="002A1CA2">
        <w:rPr>
          <w:rFonts w:cs="Times New Roman"/>
        </w:rPr>
        <w:t>Meun</w:t>
      </w:r>
      <w:proofErr w:type="spellEnd"/>
      <w:r w:rsidRPr="002A1CA2">
        <w:rPr>
          <w:rFonts w:cs="Times New Roman"/>
        </w:rPr>
        <w:t xml:space="preserve">, Chaucer, and Lydgate’, in Dallas G. </w:t>
      </w:r>
      <w:proofErr w:type="spellStart"/>
      <w:r w:rsidRPr="002A1CA2">
        <w:rPr>
          <w:rFonts w:cs="Times New Roman"/>
        </w:rPr>
        <w:t>Denery</w:t>
      </w:r>
      <w:proofErr w:type="spellEnd"/>
      <w:r w:rsidRPr="002A1CA2">
        <w:rPr>
          <w:rFonts w:cs="Times New Roman"/>
        </w:rPr>
        <w:t xml:space="preserve"> II, </w:t>
      </w:r>
      <w:proofErr w:type="spellStart"/>
      <w:r w:rsidRPr="002A1CA2">
        <w:rPr>
          <w:rFonts w:cs="Times New Roman"/>
        </w:rPr>
        <w:t>Kantik</w:t>
      </w:r>
      <w:proofErr w:type="spellEnd"/>
      <w:r w:rsidRPr="002A1CA2">
        <w:rPr>
          <w:rFonts w:cs="Times New Roman"/>
        </w:rPr>
        <w:t xml:space="preserve"> </w:t>
      </w:r>
      <w:proofErr w:type="spellStart"/>
      <w:r w:rsidRPr="002A1CA2">
        <w:rPr>
          <w:rFonts w:cs="Times New Roman"/>
        </w:rPr>
        <w:t>Ghosh</w:t>
      </w:r>
      <w:proofErr w:type="spellEnd"/>
      <w:r w:rsidRPr="002A1CA2">
        <w:rPr>
          <w:rFonts w:cs="Times New Roman"/>
        </w:rPr>
        <w:t xml:space="preserve"> and Nicolette Zeeman, eds</w:t>
      </w:r>
      <w:proofErr w:type="gramStart"/>
      <w:r w:rsidRPr="002A1CA2">
        <w:rPr>
          <w:rFonts w:cs="Times New Roman"/>
        </w:rPr>
        <w:t>.,</w:t>
      </w:r>
      <w:proofErr w:type="gramEnd"/>
      <w:r w:rsidRPr="002A1CA2">
        <w:rPr>
          <w:rFonts w:cs="Times New Roman"/>
        </w:rPr>
        <w:t xml:space="preserve"> </w:t>
      </w:r>
      <w:r w:rsidRPr="002A1CA2">
        <w:rPr>
          <w:rFonts w:cs="Times New Roman"/>
          <w:i/>
        </w:rPr>
        <w:t xml:space="preserve">Uncertain Knowledge: Scepticism, Relativism, and Doubt in the Middle Ages </w:t>
      </w:r>
      <w:r w:rsidRPr="002A1CA2">
        <w:rPr>
          <w:rFonts w:cs="Times New Roman"/>
        </w:rPr>
        <w:t>(</w:t>
      </w:r>
      <w:proofErr w:type="spellStart"/>
      <w:r w:rsidRPr="002A1CA2">
        <w:rPr>
          <w:rFonts w:cs="Times New Roman"/>
        </w:rPr>
        <w:t>Turnhout</w:t>
      </w:r>
      <w:proofErr w:type="spellEnd"/>
      <w:r w:rsidRPr="002A1CA2">
        <w:rPr>
          <w:rFonts w:cs="Times New Roman"/>
        </w:rPr>
        <w:t xml:space="preserve">: </w:t>
      </w:r>
      <w:proofErr w:type="spellStart"/>
      <w:r w:rsidRPr="002A1CA2">
        <w:rPr>
          <w:rFonts w:cs="Times New Roman"/>
        </w:rPr>
        <w:t>Brepols</w:t>
      </w:r>
      <w:proofErr w:type="spellEnd"/>
      <w:r w:rsidRPr="002A1CA2">
        <w:rPr>
          <w:rFonts w:cs="Times New Roman"/>
        </w:rPr>
        <w:t>, 2014), pp. 213–38.</w:t>
      </w:r>
    </w:p>
    <w:p w:rsidR="009701EF" w:rsidRPr="002A1CA2" w:rsidRDefault="009701EF" w:rsidP="009701EF">
      <w:pPr>
        <w:spacing w:after="0"/>
        <w:ind w:left="567" w:hanging="567"/>
        <w:rPr>
          <w:rFonts w:cs="Times New Roman"/>
        </w:rPr>
      </w:pPr>
    </w:p>
    <w:p w:rsidR="0043232C" w:rsidRPr="002A1CA2" w:rsidRDefault="0043232C" w:rsidP="00926837">
      <w:pPr>
        <w:spacing w:beforeLines="1" w:afterLines="1"/>
        <w:ind w:left="567" w:hanging="567"/>
        <w:rPr>
          <w:rFonts w:cs="Times New Roman"/>
        </w:rPr>
      </w:pPr>
    </w:p>
    <w:p w:rsidR="002A1CA2" w:rsidRPr="00DB39F3" w:rsidRDefault="00B92CF9" w:rsidP="00926837">
      <w:pPr>
        <w:spacing w:beforeLines="1" w:afterLines="1"/>
        <w:ind w:left="567"/>
        <w:rPr>
          <w:rFonts w:cs="Times New Roman"/>
          <w:b/>
          <w:smallCaps/>
        </w:rPr>
      </w:pPr>
      <w:r w:rsidRPr="002A1CA2">
        <w:rPr>
          <w:rFonts w:cs="Times New Roman"/>
          <w:b/>
          <w:smallCaps/>
        </w:rPr>
        <w:t xml:space="preserve">Guillaume de </w:t>
      </w:r>
      <w:proofErr w:type="spellStart"/>
      <w:r w:rsidRPr="002A1CA2">
        <w:rPr>
          <w:rFonts w:cs="Times New Roman"/>
          <w:b/>
          <w:smallCaps/>
        </w:rPr>
        <w:t>Deguileville</w:t>
      </w:r>
      <w:proofErr w:type="spellEnd"/>
      <w:r w:rsidRPr="002A1CA2">
        <w:rPr>
          <w:rFonts w:cs="Times New Roman"/>
          <w:b/>
          <w:smallCaps/>
        </w:rPr>
        <w:t xml:space="preserve"> – </w:t>
      </w:r>
      <w:r w:rsidRPr="002A1CA2">
        <w:rPr>
          <w:rFonts w:cs="Times New Roman"/>
          <w:b/>
          <w:i/>
          <w:smallCaps/>
        </w:rPr>
        <w:t>Pilgrimage of the Life of Man</w:t>
      </w:r>
      <w:r w:rsidR="00DB39F3">
        <w:rPr>
          <w:rFonts w:cs="Times New Roman"/>
          <w:b/>
          <w:smallCaps/>
        </w:rPr>
        <w:t xml:space="preserve"> </w:t>
      </w:r>
      <w:r w:rsidR="00DB39F3" w:rsidRPr="00DB39F3">
        <w:rPr>
          <w:rFonts w:cs="Times New Roman"/>
          <w:smallCaps/>
        </w:rPr>
        <w:t>(w3)</w:t>
      </w:r>
    </w:p>
    <w:p w:rsidR="002A1CA2" w:rsidRDefault="002A1CA2" w:rsidP="00926837">
      <w:pPr>
        <w:spacing w:beforeLines="1" w:afterLines="1"/>
        <w:ind w:left="567" w:hanging="567"/>
        <w:rPr>
          <w:szCs w:val="20"/>
          <w:shd w:val="clear" w:color="auto" w:fill="F2EEE2"/>
          <w:lang w:val="en-US"/>
        </w:rPr>
      </w:pPr>
    </w:p>
    <w:p w:rsidR="00821D80" w:rsidRPr="009F5537" w:rsidRDefault="002A1CA2" w:rsidP="009F5537">
      <w:pPr>
        <w:spacing w:beforeLines="1" w:afterLines="1"/>
        <w:ind w:left="567" w:hanging="567"/>
        <w:rPr>
          <w:szCs w:val="20"/>
          <w:shd w:val="clear" w:color="auto" w:fill="F2EEE2"/>
          <w:lang w:val="en-US"/>
        </w:rPr>
      </w:pPr>
      <w:r w:rsidRPr="00EE26EF">
        <w:rPr>
          <w:szCs w:val="20"/>
          <w:shd w:val="clear" w:color="auto" w:fill="F2EEE2"/>
          <w:lang w:val="en-US"/>
        </w:rPr>
        <w:t xml:space="preserve">* </w:t>
      </w:r>
      <w:r w:rsidR="00667F6B" w:rsidRPr="00EE26EF">
        <w:rPr>
          <w:szCs w:val="20"/>
          <w:shd w:val="clear" w:color="auto" w:fill="F2EEE2"/>
          <w:lang w:val="en-US"/>
        </w:rPr>
        <w:t xml:space="preserve">Guillaume de </w:t>
      </w:r>
      <w:proofErr w:type="spellStart"/>
      <w:r w:rsidR="00667F6B" w:rsidRPr="00EE26EF">
        <w:rPr>
          <w:szCs w:val="20"/>
          <w:shd w:val="clear" w:color="auto" w:fill="F2EEE2"/>
          <w:lang w:val="en-US"/>
        </w:rPr>
        <w:t>Deguileville</w:t>
      </w:r>
      <w:proofErr w:type="spellEnd"/>
      <w:r w:rsidR="00667F6B" w:rsidRPr="00EE26EF">
        <w:rPr>
          <w:szCs w:val="20"/>
          <w:shd w:val="clear" w:color="auto" w:fill="F2EEE2"/>
          <w:lang w:val="en-US"/>
        </w:rPr>
        <w:t>,</w:t>
      </w:r>
      <w:r w:rsidR="00667F6B" w:rsidRPr="00EE26EF">
        <w:rPr>
          <w:szCs w:val="20"/>
          <w:lang w:val="en-US"/>
        </w:rPr>
        <w:t> </w:t>
      </w:r>
      <w:r w:rsidR="00667F6B" w:rsidRPr="00EE26EF">
        <w:rPr>
          <w:i/>
          <w:szCs w:val="20"/>
          <w:lang w:val="en-US"/>
        </w:rPr>
        <w:t>The Pilgrimage of Human Life</w:t>
      </w:r>
      <w:r w:rsidR="00667F6B" w:rsidRPr="00EE26EF">
        <w:rPr>
          <w:szCs w:val="20"/>
          <w:shd w:val="clear" w:color="auto" w:fill="F2EEE2"/>
          <w:lang w:val="en-US"/>
        </w:rPr>
        <w:t xml:space="preserve">, Translated by Eugene </w:t>
      </w:r>
      <w:proofErr w:type="spellStart"/>
      <w:r w:rsidR="00667F6B" w:rsidRPr="00EE26EF">
        <w:rPr>
          <w:szCs w:val="20"/>
          <w:shd w:val="clear" w:color="auto" w:fill="F2EEE2"/>
          <w:lang w:val="en-US"/>
        </w:rPr>
        <w:t>Clasby</w:t>
      </w:r>
      <w:proofErr w:type="spellEnd"/>
      <w:r w:rsidR="00667F6B" w:rsidRPr="00EE26EF">
        <w:rPr>
          <w:szCs w:val="20"/>
          <w:shd w:val="clear" w:color="auto" w:fill="F2EEE2"/>
          <w:lang w:val="en-US"/>
        </w:rPr>
        <w:t xml:space="preserve">, New York </w:t>
      </w:r>
      <w:proofErr w:type="gramStart"/>
      <w:r w:rsidR="00667F6B" w:rsidRPr="00EE26EF">
        <w:rPr>
          <w:szCs w:val="20"/>
          <w:shd w:val="clear" w:color="auto" w:fill="F2EEE2"/>
          <w:lang w:val="en-US"/>
        </w:rPr>
        <w:t>et</w:t>
      </w:r>
      <w:proofErr w:type="gramEnd"/>
      <w:r w:rsidR="00667F6B" w:rsidRPr="00EE26EF">
        <w:rPr>
          <w:szCs w:val="20"/>
          <w:shd w:val="clear" w:color="auto" w:fill="F2EEE2"/>
          <w:lang w:val="en-US"/>
        </w:rPr>
        <w:t xml:space="preserve"> London, Garland (Garland Library of Medieval Literature. </w:t>
      </w:r>
      <w:proofErr w:type="gramStart"/>
      <w:r w:rsidR="00667F6B" w:rsidRPr="00EE26EF">
        <w:rPr>
          <w:szCs w:val="20"/>
          <w:shd w:val="clear" w:color="auto" w:fill="F2EEE2"/>
          <w:lang w:val="en-US"/>
        </w:rPr>
        <w:t>Series B, 76), 1992.</w:t>
      </w:r>
      <w:proofErr w:type="gramEnd"/>
      <w:r w:rsidR="00667F6B" w:rsidRPr="00EE26EF">
        <w:rPr>
          <w:szCs w:val="20"/>
          <w:shd w:val="clear" w:color="auto" w:fill="F2EEE2"/>
          <w:lang w:val="en-US"/>
        </w:rPr>
        <w:t xml:space="preserve"> </w:t>
      </w:r>
      <w:proofErr w:type="gramStart"/>
      <w:r w:rsidR="00667F6B" w:rsidRPr="00EE26EF">
        <w:rPr>
          <w:szCs w:val="20"/>
          <w:shd w:val="clear" w:color="auto" w:fill="F2EEE2"/>
          <w:lang w:val="en-US"/>
        </w:rPr>
        <w:t>(</w:t>
      </w:r>
      <w:r w:rsidR="00821D80" w:rsidRPr="00EE26EF">
        <w:rPr>
          <w:szCs w:val="20"/>
          <w:shd w:val="clear" w:color="auto" w:fill="F2EEE2"/>
          <w:lang w:val="en-US"/>
        </w:rPr>
        <w:t>‘</w:t>
      </w:r>
      <w:r w:rsidR="00667F6B" w:rsidRPr="00EE26EF">
        <w:rPr>
          <w:szCs w:val="20"/>
          <w:shd w:val="clear" w:color="auto" w:fill="F2EEE2"/>
          <w:lang w:val="en-US"/>
        </w:rPr>
        <w:t>Introduction</w:t>
      </w:r>
      <w:r w:rsidR="00821D80" w:rsidRPr="00EE26EF">
        <w:rPr>
          <w:szCs w:val="20"/>
          <w:shd w:val="clear" w:color="auto" w:fill="F2EEE2"/>
          <w:lang w:val="en-US"/>
        </w:rPr>
        <w:t>’</w:t>
      </w:r>
      <w:r w:rsidR="00667F6B" w:rsidRPr="00EE26EF">
        <w:rPr>
          <w:szCs w:val="20"/>
          <w:shd w:val="clear" w:color="auto" w:fill="F2EEE2"/>
          <w:lang w:val="en-US"/>
        </w:rPr>
        <w:t>).</w:t>
      </w:r>
      <w:proofErr w:type="gramEnd"/>
    </w:p>
    <w:p w:rsidR="002A1CA2" w:rsidRDefault="002A1CA2" w:rsidP="00926837">
      <w:pPr>
        <w:spacing w:beforeLines="1" w:afterLines="1"/>
        <w:ind w:left="567" w:hanging="567"/>
        <w:rPr>
          <w:rFonts w:cs="Times New Roman"/>
          <w:b/>
          <w:i/>
          <w:smallCaps/>
        </w:rPr>
      </w:pPr>
      <w:r>
        <w:rPr>
          <w:szCs w:val="20"/>
          <w:lang w:val="en-US"/>
        </w:rPr>
        <w:t xml:space="preserve">* </w:t>
      </w:r>
      <w:r w:rsidR="000B15EE" w:rsidRPr="002A1CA2">
        <w:rPr>
          <w:szCs w:val="20"/>
          <w:lang w:val="en-US"/>
        </w:rPr>
        <w:t xml:space="preserve">Camille, Michael, ‘The iconoclast's desire: </w:t>
      </w:r>
      <w:proofErr w:type="spellStart"/>
      <w:r w:rsidR="000B15EE" w:rsidRPr="002A1CA2">
        <w:rPr>
          <w:szCs w:val="20"/>
          <w:lang w:val="en-US"/>
        </w:rPr>
        <w:t>Deguileville's</w:t>
      </w:r>
      <w:proofErr w:type="spellEnd"/>
      <w:r w:rsidR="000B15EE" w:rsidRPr="002A1CA2">
        <w:rPr>
          <w:szCs w:val="20"/>
          <w:lang w:val="en-US"/>
        </w:rPr>
        <w:t xml:space="preserve"> idolatry in France and England’, </w:t>
      </w:r>
      <w:proofErr w:type="gramStart"/>
      <w:r w:rsidR="000B15EE" w:rsidRPr="002A1CA2">
        <w:rPr>
          <w:szCs w:val="20"/>
          <w:lang w:val="en-US"/>
        </w:rPr>
        <w:t>in ,</w:t>
      </w:r>
      <w:proofErr w:type="gramEnd"/>
      <w:r w:rsidR="000B15EE" w:rsidRPr="002A1CA2">
        <w:rPr>
          <w:szCs w:val="20"/>
          <w:lang w:val="en-US"/>
        </w:rPr>
        <w:t> </w:t>
      </w:r>
      <w:r w:rsidR="000B15EE" w:rsidRPr="002A1CA2">
        <w:rPr>
          <w:i/>
          <w:szCs w:val="20"/>
          <w:lang w:val="en-US"/>
        </w:rPr>
        <w:t xml:space="preserve">Images, Idolatry and Iconoclasm in Late Medieval England: </w:t>
      </w:r>
      <w:proofErr w:type="spellStart"/>
      <w:r w:rsidR="000B15EE" w:rsidRPr="002A1CA2">
        <w:rPr>
          <w:i/>
          <w:szCs w:val="20"/>
          <w:lang w:val="en-US"/>
        </w:rPr>
        <w:t>Textuality</w:t>
      </w:r>
      <w:proofErr w:type="spellEnd"/>
      <w:r w:rsidR="000B15EE" w:rsidRPr="002A1CA2">
        <w:rPr>
          <w:i/>
          <w:szCs w:val="20"/>
          <w:lang w:val="en-US"/>
        </w:rPr>
        <w:t xml:space="preserve"> and the Visual Image</w:t>
      </w:r>
      <w:r w:rsidR="000B15EE" w:rsidRPr="002A1CA2">
        <w:rPr>
          <w:szCs w:val="20"/>
          <w:lang w:val="en-US"/>
        </w:rPr>
        <w:t xml:space="preserve">, </w:t>
      </w:r>
      <w:proofErr w:type="spellStart"/>
      <w:r w:rsidR="000B15EE" w:rsidRPr="002A1CA2">
        <w:rPr>
          <w:szCs w:val="20"/>
          <w:lang w:val="en-US"/>
        </w:rPr>
        <w:t>éd</w:t>
      </w:r>
      <w:proofErr w:type="spellEnd"/>
      <w:r w:rsidR="000B15EE" w:rsidRPr="002A1CA2">
        <w:rPr>
          <w:szCs w:val="20"/>
          <w:lang w:val="en-US"/>
        </w:rPr>
        <w:t xml:space="preserve">. Jeremy </w:t>
      </w:r>
      <w:proofErr w:type="spellStart"/>
      <w:r w:rsidR="000B15EE" w:rsidRPr="002A1CA2">
        <w:rPr>
          <w:szCs w:val="20"/>
          <w:lang w:val="en-US"/>
        </w:rPr>
        <w:t>Dimmick</w:t>
      </w:r>
      <w:proofErr w:type="spellEnd"/>
      <w:r w:rsidR="000B15EE" w:rsidRPr="002A1CA2">
        <w:rPr>
          <w:szCs w:val="20"/>
          <w:lang w:val="en-US"/>
        </w:rPr>
        <w:t xml:space="preserve">, James Simpson </w:t>
      </w:r>
      <w:proofErr w:type="gramStart"/>
      <w:r w:rsidR="000B15EE" w:rsidRPr="002A1CA2">
        <w:rPr>
          <w:szCs w:val="20"/>
          <w:lang w:val="en-US"/>
        </w:rPr>
        <w:t>et</w:t>
      </w:r>
      <w:proofErr w:type="gramEnd"/>
      <w:r w:rsidR="000B15EE" w:rsidRPr="002A1CA2">
        <w:rPr>
          <w:szCs w:val="20"/>
          <w:lang w:val="en-US"/>
        </w:rPr>
        <w:t xml:space="preserve"> Nicolette Zeeman, Oxford, Oxford University Press, 2002, p. 151-171.</w:t>
      </w:r>
    </w:p>
    <w:p w:rsidR="000B15EE" w:rsidRPr="00821D80" w:rsidRDefault="000B15EE" w:rsidP="00926837">
      <w:pPr>
        <w:spacing w:beforeLines="1" w:afterLines="1"/>
        <w:ind w:left="567" w:hanging="567"/>
        <w:rPr>
          <w:rFonts w:cs="Times New Roman"/>
          <w:b/>
          <w:i/>
          <w:smallCaps/>
        </w:rPr>
      </w:pPr>
      <w:r w:rsidRPr="002A1CA2">
        <w:rPr>
          <w:szCs w:val="20"/>
          <w:lang w:val="en-US"/>
        </w:rPr>
        <w:t>Camille, Michael, </w:t>
      </w:r>
      <w:proofErr w:type="gramStart"/>
      <w:r w:rsidRPr="002A1CA2">
        <w:rPr>
          <w:i/>
          <w:szCs w:val="20"/>
          <w:lang w:val="en-US"/>
        </w:rPr>
        <w:t>Gothic</w:t>
      </w:r>
      <w:proofErr w:type="gramEnd"/>
      <w:r w:rsidRPr="002A1CA2">
        <w:rPr>
          <w:i/>
          <w:szCs w:val="20"/>
          <w:lang w:val="en-US"/>
        </w:rPr>
        <w:t xml:space="preserve"> Idol: Ideology and Image-Making in Medieval Art</w:t>
      </w:r>
      <w:r w:rsidRPr="002A1CA2">
        <w:rPr>
          <w:szCs w:val="20"/>
          <w:lang w:val="en-US"/>
        </w:rPr>
        <w:t>, Cambridge, Cambridge University Press, 1989.</w:t>
      </w:r>
    </w:p>
    <w:p w:rsidR="00B92962" w:rsidRPr="00A640E4" w:rsidRDefault="00B92962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rFonts w:cs="Times New Roman"/>
        </w:rPr>
        <w:t>Cooper, Lisa H., ‘“</w:t>
      </w:r>
      <w:proofErr w:type="spellStart"/>
      <w:r w:rsidRPr="002A1CA2">
        <w:rPr>
          <w:rFonts w:cs="Times New Roman"/>
        </w:rPr>
        <w:t>Markys</w:t>
      </w:r>
      <w:proofErr w:type="spellEnd"/>
      <w:r w:rsidRPr="002A1CA2">
        <w:rPr>
          <w:rFonts w:cs="Times New Roman"/>
        </w:rPr>
        <w:t xml:space="preserve">... off the </w:t>
      </w:r>
      <w:proofErr w:type="spellStart"/>
      <w:r w:rsidRPr="002A1CA2">
        <w:rPr>
          <w:rFonts w:cs="Times New Roman"/>
        </w:rPr>
        <w:t>workaman</w:t>
      </w:r>
      <w:proofErr w:type="spellEnd"/>
      <w:r w:rsidRPr="002A1CA2">
        <w:rPr>
          <w:rFonts w:cs="Times New Roman"/>
        </w:rPr>
        <w:t xml:space="preserve">”: </w:t>
      </w:r>
      <w:proofErr w:type="spellStart"/>
      <w:r w:rsidRPr="002A1CA2">
        <w:rPr>
          <w:rFonts w:cs="Times New Roman"/>
        </w:rPr>
        <w:t>Heresay</w:t>
      </w:r>
      <w:proofErr w:type="spellEnd"/>
      <w:r w:rsidRPr="002A1CA2">
        <w:rPr>
          <w:rFonts w:cs="Times New Roman"/>
        </w:rPr>
        <w:t xml:space="preserve">, Hagiography, and the Heavens </w:t>
      </w:r>
      <w:r w:rsidRPr="002A1CA2">
        <w:rPr>
          <w:rFonts w:cs="Times New Roman"/>
          <w:szCs w:val="20"/>
          <w:lang w:val="en-US"/>
        </w:rPr>
        <w:t xml:space="preserve">in </w:t>
      </w:r>
      <w:r w:rsidRPr="002A1CA2">
        <w:rPr>
          <w:rFonts w:cs="Times New Roman"/>
          <w:i/>
          <w:iCs/>
          <w:szCs w:val="20"/>
          <w:lang w:val="en-US"/>
        </w:rPr>
        <w:t>The Pilgrimage of the life of Man</w:t>
      </w:r>
      <w:r w:rsidRPr="002A1CA2">
        <w:rPr>
          <w:rFonts w:cs="Times New Roman"/>
          <w:szCs w:val="20"/>
          <w:lang w:val="en-US"/>
        </w:rPr>
        <w:t xml:space="preserve">.’ in </w:t>
      </w:r>
      <w:r w:rsidRPr="002A1CA2">
        <w:rPr>
          <w:rFonts w:cs="Times New Roman"/>
          <w:i/>
          <w:iCs/>
          <w:szCs w:val="20"/>
          <w:lang w:val="en-US"/>
        </w:rPr>
        <w:t>Lydgate Matters: Poetry and Material Culture in the Fifteenth Century</w:t>
      </w:r>
      <w:r w:rsidRPr="002A1CA2">
        <w:rPr>
          <w:rFonts w:cs="Times New Roman"/>
          <w:szCs w:val="20"/>
          <w:lang w:val="en-US"/>
        </w:rPr>
        <w:t xml:space="preserve">, edited by Lisa H. Cooper and Andrea Denny-Brown, pp. 89–111. New York: Palgrave Macmillan, 2007. </w:t>
      </w:r>
    </w:p>
    <w:p w:rsidR="00B92962" w:rsidRPr="002A1CA2" w:rsidRDefault="00A640E4" w:rsidP="00926837">
      <w:pPr>
        <w:spacing w:beforeLines="1" w:afterLines="1"/>
        <w:ind w:left="567" w:hanging="567"/>
        <w:rPr>
          <w:rFonts w:cs="Times New Roman"/>
        </w:rPr>
      </w:pPr>
      <w:r w:rsidRPr="002A1CA2">
        <w:rPr>
          <w:rFonts w:cs="Times New Roman"/>
        </w:rPr>
        <w:t>Cooper, Lisa H.</w:t>
      </w:r>
      <w:r>
        <w:rPr>
          <w:rFonts w:cs="Times New Roman"/>
          <w:szCs w:val="20"/>
          <w:lang w:val="en-US"/>
        </w:rPr>
        <w:t>,</w:t>
      </w:r>
      <w:r w:rsidR="00B92962" w:rsidRPr="002A1CA2">
        <w:rPr>
          <w:rFonts w:cs="Times New Roman"/>
          <w:szCs w:val="20"/>
          <w:lang w:val="en-US"/>
        </w:rPr>
        <w:t xml:space="preserve"> ‘shaping souls: Artisanal Allegory in the </w:t>
      </w:r>
      <w:r w:rsidR="00B92962" w:rsidRPr="002A1CA2">
        <w:rPr>
          <w:rFonts w:cs="Times New Roman"/>
          <w:i/>
          <w:iCs/>
          <w:szCs w:val="20"/>
          <w:lang w:val="en-US"/>
        </w:rPr>
        <w:t xml:space="preserve">Pilgrimage </w:t>
      </w:r>
      <w:r w:rsidR="00B92962" w:rsidRPr="002A1CA2">
        <w:rPr>
          <w:rFonts w:cs="Times New Roman"/>
          <w:szCs w:val="20"/>
          <w:lang w:val="en-US"/>
        </w:rPr>
        <w:t xml:space="preserve">Allegories of Guillaume de </w:t>
      </w:r>
      <w:proofErr w:type="spellStart"/>
      <w:r w:rsidR="00B92962" w:rsidRPr="002A1CA2">
        <w:rPr>
          <w:rFonts w:cs="Times New Roman"/>
          <w:szCs w:val="20"/>
          <w:lang w:val="en-US"/>
        </w:rPr>
        <w:t>Deguileville</w:t>
      </w:r>
      <w:proofErr w:type="spellEnd"/>
      <w:r w:rsidR="00B92962" w:rsidRPr="002A1CA2">
        <w:rPr>
          <w:rFonts w:cs="Times New Roman"/>
          <w:szCs w:val="20"/>
          <w:lang w:val="en-US"/>
        </w:rPr>
        <w:t xml:space="preserve"> and John </w:t>
      </w:r>
      <w:proofErr w:type="spellStart"/>
      <w:r w:rsidR="00B92962" w:rsidRPr="002A1CA2">
        <w:rPr>
          <w:rFonts w:cs="Times New Roman"/>
          <w:szCs w:val="20"/>
          <w:lang w:val="en-US"/>
        </w:rPr>
        <w:t>lydgate</w:t>
      </w:r>
      <w:proofErr w:type="spellEnd"/>
      <w:r w:rsidR="00B92962" w:rsidRPr="002A1CA2">
        <w:rPr>
          <w:rFonts w:cs="Times New Roman"/>
          <w:szCs w:val="20"/>
          <w:lang w:val="en-US"/>
        </w:rPr>
        <w:t xml:space="preserve">.’ in </w:t>
      </w:r>
      <w:r w:rsidR="00B92962" w:rsidRPr="002A1CA2">
        <w:rPr>
          <w:rFonts w:cs="Times New Roman"/>
          <w:i/>
          <w:iCs/>
          <w:szCs w:val="20"/>
          <w:lang w:val="en-US"/>
        </w:rPr>
        <w:t>Artisans and Narrative Craft in late Medieval England</w:t>
      </w:r>
      <w:r w:rsidR="00B92962" w:rsidRPr="002A1CA2">
        <w:rPr>
          <w:rFonts w:cs="Times New Roman"/>
          <w:szCs w:val="20"/>
          <w:lang w:val="en-US"/>
        </w:rPr>
        <w:t xml:space="preserve">, by Lisa H. Cooper, pp. 106–45. Cambridge: Cambridge University Press, 2011. </w:t>
      </w:r>
    </w:p>
    <w:p w:rsidR="00FB6678" w:rsidRPr="002A1CA2" w:rsidRDefault="00B92962" w:rsidP="00926837">
      <w:pPr>
        <w:spacing w:beforeLines="1" w:afterLines="1"/>
        <w:ind w:left="567" w:hanging="567"/>
        <w:rPr>
          <w:rFonts w:cs="Times New Roman"/>
        </w:rPr>
      </w:pPr>
      <w:proofErr w:type="spellStart"/>
      <w:r w:rsidRPr="002A1CA2">
        <w:rPr>
          <w:rFonts w:cs="Times New Roman"/>
          <w:szCs w:val="20"/>
          <w:lang w:val="en-US"/>
        </w:rPr>
        <w:t>Emmerson</w:t>
      </w:r>
      <w:proofErr w:type="spellEnd"/>
      <w:r w:rsidRPr="002A1CA2">
        <w:rPr>
          <w:rFonts w:cs="Times New Roman"/>
          <w:szCs w:val="20"/>
          <w:lang w:val="en-US"/>
        </w:rPr>
        <w:t xml:space="preserve">, Richard K. ‘Translating Images: Image and Poetic Reception in French, English, and Latin versions of Guillaume de </w:t>
      </w:r>
      <w:proofErr w:type="spellStart"/>
      <w:r w:rsidRPr="002A1CA2">
        <w:rPr>
          <w:rFonts w:cs="Times New Roman"/>
          <w:szCs w:val="20"/>
          <w:lang w:val="en-US"/>
        </w:rPr>
        <w:t>Deguileville’s</w:t>
      </w:r>
      <w:proofErr w:type="spellEnd"/>
      <w:r w:rsidRPr="002A1CA2">
        <w:rPr>
          <w:rFonts w:cs="Times New Roman"/>
          <w:szCs w:val="20"/>
          <w:lang w:val="en-US"/>
        </w:rPr>
        <w:t xml:space="preserve"> </w:t>
      </w:r>
      <w:proofErr w:type="spellStart"/>
      <w:r w:rsidRPr="002A1CA2">
        <w:rPr>
          <w:rFonts w:cs="Times New Roman"/>
          <w:i/>
          <w:iCs/>
          <w:szCs w:val="20"/>
          <w:lang w:val="en-US"/>
        </w:rPr>
        <w:t>Trois</w:t>
      </w:r>
      <w:proofErr w:type="spellEnd"/>
      <w:r w:rsidRPr="002A1CA2">
        <w:rPr>
          <w:rFonts w:cs="Times New Roman"/>
          <w:i/>
          <w:iCs/>
          <w:szCs w:val="20"/>
          <w:lang w:val="en-US"/>
        </w:rPr>
        <w:t xml:space="preserve"> </w:t>
      </w:r>
      <w:proofErr w:type="spellStart"/>
      <w:r w:rsidRPr="002A1CA2">
        <w:rPr>
          <w:rFonts w:cs="Times New Roman"/>
          <w:i/>
          <w:iCs/>
          <w:szCs w:val="20"/>
          <w:lang w:val="en-US"/>
        </w:rPr>
        <w:t>Pèlerinages</w:t>
      </w:r>
      <w:proofErr w:type="spellEnd"/>
      <w:r w:rsidRPr="002A1CA2">
        <w:rPr>
          <w:rFonts w:cs="Times New Roman"/>
          <w:i/>
          <w:iCs/>
          <w:szCs w:val="20"/>
          <w:lang w:val="en-US"/>
        </w:rPr>
        <w:t>.</w:t>
      </w:r>
      <w:r w:rsidRPr="002A1CA2">
        <w:rPr>
          <w:rFonts w:cs="Times New Roman"/>
          <w:szCs w:val="20"/>
          <w:lang w:val="en-US"/>
        </w:rPr>
        <w:t xml:space="preserve">’ in </w:t>
      </w:r>
      <w:r w:rsidRPr="002A1CA2">
        <w:rPr>
          <w:rFonts w:cs="Times New Roman"/>
          <w:i/>
          <w:iCs/>
          <w:szCs w:val="20"/>
          <w:lang w:val="en-US"/>
        </w:rPr>
        <w:t>Poetry, Place, and Gender: Studies in Medieval Culture in Honor of Helen Damico</w:t>
      </w:r>
      <w:r w:rsidRPr="002A1CA2">
        <w:rPr>
          <w:rFonts w:cs="Times New Roman"/>
          <w:szCs w:val="20"/>
          <w:lang w:val="en-US"/>
        </w:rPr>
        <w:t xml:space="preserve">, edited by Catherine E. </w:t>
      </w:r>
      <w:proofErr w:type="spellStart"/>
      <w:r w:rsidRPr="002A1CA2">
        <w:rPr>
          <w:rFonts w:cs="Times New Roman"/>
          <w:szCs w:val="20"/>
          <w:lang w:val="en-US"/>
        </w:rPr>
        <w:t>Karkov</w:t>
      </w:r>
      <w:proofErr w:type="spellEnd"/>
      <w:r w:rsidRPr="002A1CA2">
        <w:rPr>
          <w:rFonts w:cs="Times New Roman"/>
          <w:szCs w:val="20"/>
          <w:lang w:val="en-US"/>
        </w:rPr>
        <w:t xml:space="preserve">, pp. 275–301. Kala- </w:t>
      </w:r>
      <w:proofErr w:type="spellStart"/>
      <w:r w:rsidRPr="002A1CA2">
        <w:rPr>
          <w:rFonts w:cs="Times New Roman"/>
          <w:szCs w:val="20"/>
          <w:lang w:val="en-US"/>
        </w:rPr>
        <w:t>mazoo</w:t>
      </w:r>
      <w:proofErr w:type="spellEnd"/>
      <w:r w:rsidRPr="002A1CA2">
        <w:rPr>
          <w:rFonts w:cs="Times New Roman"/>
          <w:szCs w:val="20"/>
          <w:lang w:val="en-US"/>
        </w:rPr>
        <w:t xml:space="preserve">: medieval institute Publications, 2009. </w:t>
      </w:r>
    </w:p>
    <w:p w:rsidR="00215D15" w:rsidRPr="002A1CA2" w:rsidRDefault="004863E8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rFonts w:cs="Times New Roman"/>
          <w:szCs w:val="20"/>
          <w:lang w:val="en-US"/>
        </w:rPr>
        <w:t>Gayk</w:t>
      </w:r>
      <w:proofErr w:type="spellEnd"/>
      <w:r w:rsidRPr="002A1CA2">
        <w:rPr>
          <w:rFonts w:cs="Times New Roman"/>
          <w:szCs w:val="20"/>
          <w:lang w:val="en-US"/>
        </w:rPr>
        <w:t>, S</w:t>
      </w:r>
      <w:r w:rsidR="00B92962" w:rsidRPr="002A1CA2">
        <w:rPr>
          <w:rFonts w:cs="Times New Roman"/>
          <w:szCs w:val="20"/>
          <w:lang w:val="en-US"/>
        </w:rPr>
        <w:t xml:space="preserve">hannon. </w:t>
      </w:r>
      <w:proofErr w:type="gramStart"/>
      <w:r w:rsidRPr="002A1CA2">
        <w:rPr>
          <w:rFonts w:cs="Times New Roman"/>
          <w:i/>
          <w:iCs/>
          <w:szCs w:val="20"/>
          <w:lang w:val="en-US"/>
        </w:rPr>
        <w:t>Image, Text, and Religious Reform in Fifteenth-Century E</w:t>
      </w:r>
      <w:r w:rsidR="00B92962" w:rsidRPr="002A1CA2">
        <w:rPr>
          <w:rFonts w:cs="Times New Roman"/>
          <w:i/>
          <w:iCs/>
          <w:szCs w:val="20"/>
          <w:lang w:val="en-US"/>
        </w:rPr>
        <w:t>ngland</w:t>
      </w:r>
      <w:r w:rsidRPr="002A1CA2">
        <w:rPr>
          <w:rFonts w:cs="Times New Roman"/>
          <w:szCs w:val="20"/>
          <w:lang w:val="en-US"/>
        </w:rPr>
        <w:t>.</w:t>
      </w:r>
      <w:proofErr w:type="gramEnd"/>
      <w:r w:rsidRPr="002A1CA2">
        <w:rPr>
          <w:rFonts w:cs="Times New Roman"/>
          <w:szCs w:val="20"/>
          <w:lang w:val="en-US"/>
        </w:rPr>
        <w:t xml:space="preserve"> Cambridge: Cambridge U</w:t>
      </w:r>
      <w:r w:rsidR="00B92962" w:rsidRPr="002A1CA2">
        <w:rPr>
          <w:rFonts w:cs="Times New Roman"/>
          <w:szCs w:val="20"/>
          <w:lang w:val="en-US"/>
        </w:rPr>
        <w:t>niversity Press, 2010</w:t>
      </w:r>
      <w:r w:rsidRPr="002A1CA2">
        <w:rPr>
          <w:rFonts w:cs="Times New Roman"/>
          <w:szCs w:val="20"/>
          <w:lang w:val="en-US"/>
        </w:rPr>
        <w:t xml:space="preserve">, pp. 87–95. </w:t>
      </w:r>
    </w:p>
    <w:p w:rsidR="00215D15" w:rsidRPr="002A1CA2" w:rsidRDefault="00215D15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2A1CA2">
        <w:rPr>
          <w:szCs w:val="20"/>
          <w:lang w:val="en-US"/>
        </w:rPr>
        <w:t xml:space="preserve">Henry, </w:t>
      </w:r>
      <w:proofErr w:type="spellStart"/>
      <w:r w:rsidRPr="002A1CA2">
        <w:rPr>
          <w:szCs w:val="20"/>
          <w:lang w:val="en-US"/>
        </w:rPr>
        <w:t>Avril</w:t>
      </w:r>
      <w:proofErr w:type="spellEnd"/>
      <w:r w:rsidRPr="002A1CA2">
        <w:rPr>
          <w:szCs w:val="20"/>
          <w:lang w:val="en-US"/>
        </w:rPr>
        <w:t xml:space="preserve">, </w:t>
      </w:r>
      <w:r w:rsidR="002A1CA2">
        <w:rPr>
          <w:szCs w:val="20"/>
          <w:lang w:val="en-US"/>
        </w:rPr>
        <w:t>‘</w:t>
      </w:r>
      <w:r w:rsidRPr="002A1CA2">
        <w:rPr>
          <w:szCs w:val="20"/>
          <w:lang w:val="en-US"/>
        </w:rPr>
        <w:t>The structure of book I of </w:t>
      </w:r>
      <w:r w:rsidRPr="002A1CA2">
        <w:rPr>
          <w:i/>
          <w:szCs w:val="20"/>
          <w:lang w:val="en-US"/>
        </w:rPr>
        <w:t>The Pilgrimage of the Life of Manhood</w:t>
      </w:r>
      <w:r w:rsidR="002A1CA2">
        <w:rPr>
          <w:szCs w:val="20"/>
          <w:lang w:val="en-US"/>
        </w:rPr>
        <w:t>’</w:t>
      </w:r>
      <w:r w:rsidRPr="002A1CA2">
        <w:rPr>
          <w:szCs w:val="20"/>
          <w:lang w:val="en-US"/>
        </w:rPr>
        <w:t>, </w:t>
      </w:r>
      <w:proofErr w:type="spellStart"/>
      <w:r w:rsidRPr="002A1CA2">
        <w:rPr>
          <w:i/>
          <w:szCs w:val="20"/>
          <w:lang w:val="en-US"/>
        </w:rPr>
        <w:t>Neuphilologische</w:t>
      </w:r>
      <w:proofErr w:type="spellEnd"/>
      <w:r w:rsidRPr="002A1CA2">
        <w:rPr>
          <w:i/>
          <w:szCs w:val="20"/>
          <w:lang w:val="en-US"/>
        </w:rPr>
        <w:t xml:space="preserve"> </w:t>
      </w:r>
      <w:proofErr w:type="spellStart"/>
      <w:r w:rsidRPr="002A1CA2">
        <w:rPr>
          <w:i/>
          <w:szCs w:val="20"/>
          <w:lang w:val="en-US"/>
        </w:rPr>
        <w:t>Mitteilungen</w:t>
      </w:r>
      <w:proofErr w:type="spellEnd"/>
      <w:r w:rsidRPr="002A1CA2">
        <w:rPr>
          <w:szCs w:val="20"/>
          <w:lang w:val="en-US"/>
        </w:rPr>
        <w:t>, 87:1, 1986, p. 128-141.</w:t>
      </w:r>
    </w:p>
    <w:p w:rsidR="00A640E4" w:rsidRDefault="00215D15" w:rsidP="00926837">
      <w:pPr>
        <w:spacing w:beforeLines="1" w:afterLines="1"/>
        <w:ind w:left="567" w:hanging="567"/>
        <w:rPr>
          <w:szCs w:val="20"/>
          <w:lang w:val="en-US"/>
        </w:rPr>
      </w:pPr>
      <w:r w:rsidRPr="002A1CA2">
        <w:rPr>
          <w:szCs w:val="20"/>
          <w:lang w:val="en-US"/>
        </w:rPr>
        <w:t xml:space="preserve">Henry, </w:t>
      </w:r>
      <w:proofErr w:type="spellStart"/>
      <w:r w:rsidRPr="002A1CA2">
        <w:rPr>
          <w:szCs w:val="20"/>
          <w:lang w:val="en-US"/>
        </w:rPr>
        <w:t>Avril</w:t>
      </w:r>
      <w:proofErr w:type="spellEnd"/>
      <w:r w:rsidRPr="002A1CA2">
        <w:rPr>
          <w:szCs w:val="20"/>
          <w:lang w:val="en-US"/>
        </w:rPr>
        <w:t xml:space="preserve">, </w:t>
      </w:r>
      <w:r w:rsidR="002A1CA2">
        <w:rPr>
          <w:szCs w:val="20"/>
          <w:lang w:val="en-US"/>
        </w:rPr>
        <w:t>‘</w:t>
      </w:r>
      <w:r w:rsidRPr="002A1CA2">
        <w:rPr>
          <w:i/>
          <w:szCs w:val="20"/>
          <w:lang w:val="en-US"/>
        </w:rPr>
        <w:t>The Pilgrimage of the Life of Manhood</w:t>
      </w:r>
      <w:r w:rsidRPr="002A1CA2">
        <w:rPr>
          <w:szCs w:val="20"/>
          <w:lang w:val="en-US"/>
        </w:rPr>
        <w:t xml:space="preserve">: the large design, with special reference to books 2-4 </w:t>
      </w:r>
      <w:r w:rsidR="002A1CA2">
        <w:rPr>
          <w:szCs w:val="20"/>
          <w:lang w:val="en-US"/>
        </w:rPr>
        <w:t>‘</w:t>
      </w:r>
      <w:r w:rsidRPr="002A1CA2">
        <w:rPr>
          <w:szCs w:val="20"/>
          <w:lang w:val="en-US"/>
        </w:rPr>
        <w:t>, </w:t>
      </w:r>
      <w:proofErr w:type="spellStart"/>
      <w:r w:rsidRPr="002A1CA2">
        <w:rPr>
          <w:i/>
          <w:szCs w:val="20"/>
          <w:lang w:val="en-US"/>
        </w:rPr>
        <w:t>Neuphilologische</w:t>
      </w:r>
      <w:proofErr w:type="spellEnd"/>
      <w:r w:rsidRPr="002A1CA2">
        <w:rPr>
          <w:i/>
          <w:szCs w:val="20"/>
          <w:lang w:val="en-US"/>
        </w:rPr>
        <w:t xml:space="preserve"> </w:t>
      </w:r>
      <w:proofErr w:type="spellStart"/>
      <w:r w:rsidRPr="002A1CA2">
        <w:rPr>
          <w:i/>
          <w:szCs w:val="20"/>
          <w:lang w:val="en-US"/>
        </w:rPr>
        <w:t>Mitteilungen</w:t>
      </w:r>
      <w:proofErr w:type="spellEnd"/>
      <w:r w:rsidRPr="002A1CA2">
        <w:rPr>
          <w:szCs w:val="20"/>
          <w:lang w:val="en-US"/>
        </w:rPr>
        <w:t>, 87:2, 1986, p. 229-236.</w:t>
      </w:r>
    </w:p>
    <w:p w:rsidR="00FB6678" w:rsidRPr="00A640E4" w:rsidRDefault="004D7A70" w:rsidP="00926837">
      <w:pPr>
        <w:spacing w:beforeLines="1" w:afterLines="1"/>
        <w:ind w:left="567" w:hanging="567"/>
        <w:rPr>
          <w:szCs w:val="20"/>
          <w:lang w:val="en-US"/>
        </w:rPr>
      </w:pPr>
      <w:r w:rsidRPr="002A1CA2">
        <w:rPr>
          <w:szCs w:val="20"/>
          <w:lang w:val="en-US"/>
        </w:rPr>
        <w:t xml:space="preserve">* </w:t>
      </w:r>
      <w:proofErr w:type="spellStart"/>
      <w:r w:rsidRPr="002A1CA2">
        <w:rPr>
          <w:szCs w:val="20"/>
          <w:lang w:val="en-US"/>
        </w:rPr>
        <w:t>Huot</w:t>
      </w:r>
      <w:proofErr w:type="spellEnd"/>
      <w:r w:rsidRPr="002A1CA2">
        <w:rPr>
          <w:szCs w:val="20"/>
          <w:lang w:val="en-US"/>
        </w:rPr>
        <w:t xml:space="preserve">, Sylvia, </w:t>
      </w:r>
      <w:r w:rsidRPr="002A1CA2">
        <w:rPr>
          <w:szCs w:val="18"/>
          <w:shd w:val="clear" w:color="auto" w:fill="F2EEE2"/>
          <w:lang w:val="en-US"/>
        </w:rPr>
        <w:t xml:space="preserve">Chap. 6 ‘ “Exposé </w:t>
      </w:r>
      <w:proofErr w:type="spellStart"/>
      <w:r w:rsidRPr="002A1CA2">
        <w:rPr>
          <w:szCs w:val="18"/>
          <w:shd w:val="clear" w:color="auto" w:fill="F2EEE2"/>
          <w:lang w:val="en-US"/>
        </w:rPr>
        <w:t>sur</w:t>
      </w:r>
      <w:proofErr w:type="spellEnd"/>
      <w:r w:rsidRPr="002A1CA2">
        <w:rPr>
          <w:szCs w:val="18"/>
          <w:shd w:val="clear" w:color="auto" w:fill="F2EEE2"/>
          <w:lang w:val="en-US"/>
        </w:rPr>
        <w:t xml:space="preserve"> le</w:t>
      </w:r>
      <w:r w:rsidRPr="002A1CA2">
        <w:rPr>
          <w:lang w:val="en-US"/>
        </w:rPr>
        <w:t> </w:t>
      </w:r>
      <w:r w:rsidRPr="002A1CA2">
        <w:rPr>
          <w:i/>
          <w:szCs w:val="18"/>
          <w:lang w:val="en-US"/>
        </w:rPr>
        <w:t>Roman de la Rose</w:t>
      </w:r>
      <w:r w:rsidRPr="002A1CA2">
        <w:rPr>
          <w:szCs w:val="18"/>
          <w:shd w:val="clear" w:color="auto" w:fill="F2EEE2"/>
          <w:lang w:val="en-US"/>
        </w:rPr>
        <w:t>”: rewriting the</w:t>
      </w:r>
      <w:r w:rsidRPr="002A1CA2">
        <w:rPr>
          <w:lang w:val="en-US"/>
        </w:rPr>
        <w:t> </w:t>
      </w:r>
      <w:r w:rsidRPr="002A1CA2">
        <w:rPr>
          <w:i/>
          <w:szCs w:val="18"/>
          <w:lang w:val="en-US"/>
        </w:rPr>
        <w:t>Rose</w:t>
      </w:r>
      <w:r w:rsidRPr="002A1CA2">
        <w:rPr>
          <w:lang w:val="en-US"/>
        </w:rPr>
        <w:t> </w:t>
      </w:r>
      <w:r w:rsidRPr="002A1CA2">
        <w:rPr>
          <w:szCs w:val="18"/>
          <w:shd w:val="clear" w:color="auto" w:fill="F2EEE2"/>
          <w:lang w:val="en-US"/>
        </w:rPr>
        <w:t>in the</w:t>
      </w:r>
      <w:r w:rsidRPr="002A1CA2">
        <w:rPr>
          <w:lang w:val="en-US"/>
        </w:rPr>
        <w:t> </w:t>
      </w:r>
      <w:proofErr w:type="spellStart"/>
      <w:r w:rsidRPr="002A1CA2">
        <w:rPr>
          <w:i/>
          <w:szCs w:val="18"/>
          <w:lang w:val="en-US"/>
        </w:rPr>
        <w:t>Pelerinage</w:t>
      </w:r>
      <w:proofErr w:type="spellEnd"/>
      <w:r w:rsidRPr="002A1CA2">
        <w:rPr>
          <w:i/>
          <w:szCs w:val="18"/>
          <w:lang w:val="en-US"/>
        </w:rPr>
        <w:t xml:space="preserve"> de vie </w:t>
      </w:r>
      <w:proofErr w:type="spellStart"/>
      <w:proofErr w:type="gramStart"/>
      <w:r w:rsidRPr="002A1CA2">
        <w:rPr>
          <w:i/>
          <w:szCs w:val="18"/>
          <w:lang w:val="en-US"/>
        </w:rPr>
        <w:t>humaine</w:t>
      </w:r>
      <w:proofErr w:type="spellEnd"/>
      <w:r w:rsidRPr="002A1CA2">
        <w:rPr>
          <w:lang w:val="en-US"/>
        </w:rPr>
        <w:t xml:space="preserve">’ </w:t>
      </w:r>
      <w:r w:rsidRPr="002A1CA2">
        <w:rPr>
          <w:szCs w:val="18"/>
          <w:shd w:val="clear" w:color="auto" w:fill="F2EEE2"/>
          <w:lang w:val="en-US"/>
        </w:rPr>
        <w:t>,</w:t>
      </w:r>
      <w:proofErr w:type="gramEnd"/>
      <w:r w:rsidRPr="002A1CA2">
        <w:rPr>
          <w:szCs w:val="18"/>
          <w:shd w:val="clear" w:color="auto" w:fill="F2EEE2"/>
          <w:lang w:val="en-US"/>
        </w:rPr>
        <w:t xml:space="preserve"> p. 207-238 in </w:t>
      </w:r>
      <w:proofErr w:type="spellStart"/>
      <w:r w:rsidRPr="002A1CA2">
        <w:rPr>
          <w:szCs w:val="18"/>
          <w:shd w:val="clear" w:color="auto" w:fill="F2EEE2"/>
          <w:lang w:val="en-US"/>
        </w:rPr>
        <w:t>Huot</w:t>
      </w:r>
      <w:proofErr w:type="spellEnd"/>
      <w:r w:rsidRPr="002A1CA2">
        <w:rPr>
          <w:szCs w:val="18"/>
          <w:shd w:val="clear" w:color="auto" w:fill="F2EEE2"/>
          <w:lang w:val="en-US"/>
        </w:rPr>
        <w:t xml:space="preserve">, </w:t>
      </w:r>
      <w:r w:rsidRPr="002A1CA2">
        <w:rPr>
          <w:i/>
          <w:szCs w:val="18"/>
          <w:shd w:val="clear" w:color="auto" w:fill="F2EEE2"/>
          <w:lang w:val="en-US"/>
        </w:rPr>
        <w:t>The Romance of the Rose and its Medieval Readers</w:t>
      </w:r>
    </w:p>
    <w:p w:rsidR="00215D15" w:rsidRPr="00A640E4" w:rsidRDefault="00FB6678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rFonts w:cs="Times New Roman"/>
          <w:szCs w:val="20"/>
          <w:lang w:val="en-US"/>
        </w:rPr>
        <w:t>Kamath</w:t>
      </w:r>
      <w:proofErr w:type="spellEnd"/>
      <w:r w:rsidRPr="002A1CA2">
        <w:rPr>
          <w:rFonts w:cs="Times New Roman"/>
          <w:szCs w:val="20"/>
          <w:lang w:val="en-US"/>
        </w:rPr>
        <w:t xml:space="preserve">, Stephanie. </w:t>
      </w:r>
      <w:proofErr w:type="gramStart"/>
      <w:r w:rsidRPr="002A1CA2">
        <w:rPr>
          <w:rFonts w:cs="Times New Roman"/>
          <w:i/>
          <w:iCs/>
          <w:szCs w:val="20"/>
          <w:lang w:val="en-US"/>
        </w:rPr>
        <w:t>Authorship and First-Person Allegory in Late Medieval France and England</w:t>
      </w:r>
      <w:r w:rsidRPr="002A1CA2">
        <w:rPr>
          <w:rFonts w:cs="Times New Roman"/>
          <w:szCs w:val="20"/>
          <w:lang w:val="en-US"/>
        </w:rPr>
        <w:t>.</w:t>
      </w:r>
      <w:proofErr w:type="gramEnd"/>
      <w:r w:rsidRPr="002A1CA2">
        <w:rPr>
          <w:rFonts w:cs="Times New Roman"/>
          <w:szCs w:val="20"/>
          <w:lang w:val="en-US"/>
        </w:rPr>
        <w:t xml:space="preserve"> Cambridge, D.S. Brewer, 2012. </w:t>
      </w:r>
    </w:p>
    <w:p w:rsidR="00215D15" w:rsidRPr="002A1CA2" w:rsidRDefault="00B739D2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spellStart"/>
      <w:r w:rsidRPr="002A1CA2">
        <w:rPr>
          <w:szCs w:val="20"/>
          <w:shd w:val="clear" w:color="auto" w:fill="F2EEE2"/>
          <w:lang w:val="en-US"/>
        </w:rPr>
        <w:t>Nievergelt</w:t>
      </w:r>
      <w:proofErr w:type="spellEnd"/>
      <w:r w:rsidRPr="002A1CA2">
        <w:rPr>
          <w:szCs w:val="20"/>
          <w:shd w:val="clear" w:color="auto" w:fill="F2EEE2"/>
          <w:lang w:val="en-US"/>
        </w:rPr>
        <w:t xml:space="preserve">, Marco, </w:t>
      </w:r>
      <w:proofErr w:type="gramStart"/>
      <w:r w:rsidRPr="002A1CA2">
        <w:rPr>
          <w:szCs w:val="20"/>
          <w:shd w:val="clear" w:color="auto" w:fill="F2EEE2"/>
          <w:lang w:val="en-US"/>
        </w:rPr>
        <w:t>et</w:t>
      </w:r>
      <w:proofErr w:type="gramEnd"/>
      <w:r w:rsidRPr="002A1CA2">
        <w:rPr>
          <w:szCs w:val="20"/>
          <w:shd w:val="clear" w:color="auto" w:fill="F2EEE2"/>
          <w:lang w:val="en-US"/>
        </w:rPr>
        <w:t xml:space="preserve"> Stephanie A. </w:t>
      </w:r>
      <w:proofErr w:type="spellStart"/>
      <w:r w:rsidRPr="002A1CA2">
        <w:rPr>
          <w:szCs w:val="20"/>
          <w:shd w:val="clear" w:color="auto" w:fill="F2EEE2"/>
          <w:lang w:val="en-US"/>
        </w:rPr>
        <w:t>Viereck</w:t>
      </w:r>
      <w:proofErr w:type="spellEnd"/>
      <w:r w:rsidRPr="002A1CA2">
        <w:rPr>
          <w:szCs w:val="20"/>
          <w:shd w:val="clear" w:color="auto" w:fill="F2EEE2"/>
          <w:lang w:val="en-US"/>
        </w:rPr>
        <w:t xml:space="preserve"> Gibbs </w:t>
      </w:r>
      <w:proofErr w:type="spellStart"/>
      <w:r w:rsidRPr="002A1CA2">
        <w:rPr>
          <w:szCs w:val="20"/>
          <w:shd w:val="clear" w:color="auto" w:fill="F2EEE2"/>
          <w:lang w:val="en-US"/>
        </w:rPr>
        <w:t>Kamath</w:t>
      </w:r>
      <w:proofErr w:type="spellEnd"/>
      <w:r w:rsidRPr="002A1CA2">
        <w:rPr>
          <w:szCs w:val="20"/>
          <w:shd w:val="clear" w:color="auto" w:fill="F2EEE2"/>
          <w:lang w:val="en-US"/>
        </w:rPr>
        <w:t>, « Introduction »,</w:t>
      </w:r>
      <w:r w:rsidRPr="002A1CA2">
        <w:rPr>
          <w:szCs w:val="20"/>
          <w:lang w:val="en-US"/>
        </w:rPr>
        <w:t> </w:t>
      </w:r>
      <w:r w:rsidRPr="002A1CA2">
        <w:rPr>
          <w:i/>
          <w:szCs w:val="20"/>
          <w:lang w:val="en-US"/>
        </w:rPr>
        <w:t>The "</w:t>
      </w:r>
      <w:proofErr w:type="spellStart"/>
      <w:r w:rsidRPr="002A1CA2">
        <w:rPr>
          <w:i/>
          <w:szCs w:val="20"/>
          <w:lang w:val="en-US"/>
        </w:rPr>
        <w:t>Pèlerinage</w:t>
      </w:r>
      <w:proofErr w:type="spellEnd"/>
      <w:r w:rsidRPr="002A1CA2">
        <w:rPr>
          <w:i/>
          <w:szCs w:val="20"/>
          <w:lang w:val="en-US"/>
        </w:rPr>
        <w:t xml:space="preserve">" Allegories of Guillaume de </w:t>
      </w:r>
      <w:proofErr w:type="spellStart"/>
      <w:r w:rsidRPr="002A1CA2">
        <w:rPr>
          <w:i/>
          <w:szCs w:val="20"/>
          <w:lang w:val="en-US"/>
        </w:rPr>
        <w:t>Deguileville</w:t>
      </w:r>
      <w:proofErr w:type="spellEnd"/>
      <w:r w:rsidRPr="002A1CA2">
        <w:rPr>
          <w:i/>
          <w:szCs w:val="20"/>
          <w:lang w:val="en-US"/>
        </w:rPr>
        <w:t>: Tradition, Authority and Influence</w:t>
      </w:r>
      <w:r w:rsidRPr="002A1CA2">
        <w:rPr>
          <w:szCs w:val="20"/>
          <w:shd w:val="clear" w:color="auto" w:fill="F2EEE2"/>
          <w:lang w:val="en-US"/>
        </w:rPr>
        <w:t xml:space="preserve">, </w:t>
      </w:r>
      <w:proofErr w:type="spellStart"/>
      <w:r w:rsidRPr="002A1CA2">
        <w:rPr>
          <w:szCs w:val="20"/>
          <w:shd w:val="clear" w:color="auto" w:fill="F2EEE2"/>
          <w:lang w:val="en-US"/>
        </w:rPr>
        <w:t>éd</w:t>
      </w:r>
      <w:proofErr w:type="spellEnd"/>
      <w:r w:rsidRPr="002A1CA2">
        <w:rPr>
          <w:szCs w:val="20"/>
          <w:shd w:val="clear" w:color="auto" w:fill="F2EEE2"/>
          <w:lang w:val="en-US"/>
        </w:rPr>
        <w:t xml:space="preserve">. Marco </w:t>
      </w:r>
      <w:proofErr w:type="spellStart"/>
      <w:r w:rsidRPr="002A1CA2">
        <w:rPr>
          <w:szCs w:val="20"/>
          <w:shd w:val="clear" w:color="auto" w:fill="F2EEE2"/>
          <w:lang w:val="en-US"/>
        </w:rPr>
        <w:t>Nievergelt</w:t>
      </w:r>
      <w:proofErr w:type="spellEnd"/>
      <w:r w:rsidRPr="002A1CA2">
        <w:rPr>
          <w:szCs w:val="20"/>
          <w:shd w:val="clear" w:color="auto" w:fill="F2EEE2"/>
          <w:lang w:val="en-US"/>
        </w:rPr>
        <w:t xml:space="preserve"> </w:t>
      </w:r>
      <w:proofErr w:type="gramStart"/>
      <w:r w:rsidRPr="002A1CA2">
        <w:rPr>
          <w:szCs w:val="20"/>
          <w:shd w:val="clear" w:color="auto" w:fill="F2EEE2"/>
          <w:lang w:val="en-US"/>
        </w:rPr>
        <w:t>et</w:t>
      </w:r>
      <w:proofErr w:type="gramEnd"/>
      <w:r w:rsidRPr="002A1CA2">
        <w:rPr>
          <w:szCs w:val="20"/>
          <w:shd w:val="clear" w:color="auto" w:fill="F2EEE2"/>
          <w:lang w:val="en-US"/>
        </w:rPr>
        <w:t xml:space="preserve"> Stephanie A. </w:t>
      </w:r>
      <w:proofErr w:type="spellStart"/>
      <w:r w:rsidRPr="002A1CA2">
        <w:rPr>
          <w:szCs w:val="20"/>
          <w:shd w:val="clear" w:color="auto" w:fill="F2EEE2"/>
          <w:lang w:val="en-US"/>
        </w:rPr>
        <w:t>Viereck</w:t>
      </w:r>
      <w:proofErr w:type="spellEnd"/>
      <w:r w:rsidRPr="002A1CA2">
        <w:rPr>
          <w:szCs w:val="20"/>
          <w:shd w:val="clear" w:color="auto" w:fill="F2EEE2"/>
          <w:lang w:val="en-US"/>
        </w:rPr>
        <w:t xml:space="preserve"> Gibbs </w:t>
      </w:r>
      <w:proofErr w:type="spellStart"/>
      <w:r w:rsidRPr="002A1CA2">
        <w:rPr>
          <w:szCs w:val="20"/>
          <w:shd w:val="clear" w:color="auto" w:fill="F2EEE2"/>
          <w:lang w:val="en-US"/>
        </w:rPr>
        <w:t>Kamath</w:t>
      </w:r>
      <w:proofErr w:type="spellEnd"/>
      <w:r w:rsidRPr="002A1CA2">
        <w:rPr>
          <w:szCs w:val="20"/>
          <w:shd w:val="clear" w:color="auto" w:fill="F2EEE2"/>
          <w:lang w:val="en-US"/>
        </w:rPr>
        <w:t>, Cambridge, Brewer (</w:t>
      </w:r>
      <w:proofErr w:type="spellStart"/>
      <w:r w:rsidRPr="002A1CA2">
        <w:rPr>
          <w:szCs w:val="20"/>
          <w:shd w:val="clear" w:color="auto" w:fill="F2EEE2"/>
          <w:lang w:val="en-US"/>
        </w:rPr>
        <w:t>Gallica</w:t>
      </w:r>
      <w:proofErr w:type="spellEnd"/>
      <w:r w:rsidRPr="002A1CA2">
        <w:rPr>
          <w:szCs w:val="20"/>
          <w:shd w:val="clear" w:color="auto" w:fill="F2EEE2"/>
          <w:lang w:val="en-US"/>
        </w:rPr>
        <w:t>, 32), 2013, p. 1-21.</w:t>
      </w:r>
    </w:p>
    <w:p w:rsidR="002A1CA2" w:rsidRPr="002A1CA2" w:rsidRDefault="002A1CA2" w:rsidP="00926837">
      <w:pPr>
        <w:spacing w:beforeLines="1" w:afterLines="1"/>
        <w:ind w:left="567" w:hanging="567"/>
        <w:rPr>
          <w:szCs w:val="20"/>
          <w:shd w:val="clear" w:color="auto" w:fill="F2EEE2"/>
          <w:lang w:val="en-US"/>
        </w:rPr>
      </w:pPr>
      <w:r>
        <w:rPr>
          <w:szCs w:val="20"/>
          <w:shd w:val="clear" w:color="auto" w:fill="F2EEE2"/>
          <w:lang w:val="en-US"/>
        </w:rPr>
        <w:t xml:space="preserve">* </w:t>
      </w:r>
      <w:proofErr w:type="spellStart"/>
      <w:r w:rsidR="00B739D2" w:rsidRPr="002A1CA2">
        <w:rPr>
          <w:szCs w:val="20"/>
          <w:shd w:val="clear" w:color="auto" w:fill="F2EEE2"/>
          <w:lang w:val="en-US"/>
        </w:rPr>
        <w:t>Tuve</w:t>
      </w:r>
      <w:proofErr w:type="spellEnd"/>
      <w:r w:rsidR="00B739D2" w:rsidRPr="002A1CA2">
        <w:rPr>
          <w:szCs w:val="20"/>
          <w:shd w:val="clear" w:color="auto" w:fill="F2EEE2"/>
          <w:lang w:val="en-US"/>
        </w:rPr>
        <w:t xml:space="preserve">, </w:t>
      </w:r>
      <w:proofErr w:type="spellStart"/>
      <w:r w:rsidR="00B739D2" w:rsidRPr="002A1CA2">
        <w:rPr>
          <w:szCs w:val="20"/>
          <w:shd w:val="clear" w:color="auto" w:fill="F2EEE2"/>
          <w:lang w:val="en-US"/>
        </w:rPr>
        <w:t>Rosemond</w:t>
      </w:r>
      <w:proofErr w:type="spellEnd"/>
      <w:r w:rsidR="00B739D2" w:rsidRPr="002A1CA2">
        <w:rPr>
          <w:szCs w:val="20"/>
          <w:shd w:val="clear" w:color="auto" w:fill="F2EEE2"/>
          <w:lang w:val="en-US"/>
        </w:rPr>
        <w:t>, « Guillaume's Pilgrimage »,</w:t>
      </w:r>
      <w:r w:rsidR="00B739D2" w:rsidRPr="002A1CA2">
        <w:rPr>
          <w:szCs w:val="20"/>
          <w:lang w:val="en-US"/>
        </w:rPr>
        <w:t> </w:t>
      </w:r>
      <w:r w:rsidR="00B739D2" w:rsidRPr="002A1CA2">
        <w:rPr>
          <w:i/>
          <w:szCs w:val="20"/>
          <w:lang w:val="en-US"/>
        </w:rPr>
        <w:t>Allegorical Imagery. Some medieval Books and their Posterity</w:t>
      </w:r>
      <w:r w:rsidR="00B739D2" w:rsidRPr="002A1CA2">
        <w:rPr>
          <w:szCs w:val="20"/>
          <w:shd w:val="clear" w:color="auto" w:fill="F2EEE2"/>
          <w:lang w:val="en-US"/>
        </w:rPr>
        <w:t>, Princeton, Princeton University Press, 1966, p. 145-218.</w:t>
      </w:r>
    </w:p>
    <w:p w:rsidR="002A1CA2" w:rsidRPr="002A1CA2" w:rsidRDefault="00F25BC6" w:rsidP="00926837">
      <w:pPr>
        <w:spacing w:beforeLines="1" w:afterLines="1"/>
        <w:ind w:left="567" w:hanging="567"/>
        <w:rPr>
          <w:szCs w:val="20"/>
          <w:shd w:val="clear" w:color="auto" w:fill="F2EEE2"/>
          <w:lang w:val="en-US"/>
        </w:rPr>
      </w:pPr>
      <w:r>
        <w:rPr>
          <w:szCs w:val="15"/>
          <w:shd w:val="clear" w:color="auto" w:fill="F2EEE2"/>
          <w:lang w:val="en-US"/>
        </w:rPr>
        <w:t xml:space="preserve">* </w:t>
      </w:r>
      <w:r w:rsidR="004D7A70" w:rsidRPr="002A1CA2">
        <w:rPr>
          <w:szCs w:val="15"/>
          <w:shd w:val="clear" w:color="auto" w:fill="F2EEE2"/>
          <w:lang w:val="en-US"/>
        </w:rPr>
        <w:t xml:space="preserve">Wenzel, Siegfried, ‘The </w:t>
      </w:r>
      <w:r w:rsidR="004D7A70" w:rsidRPr="009F5537">
        <w:rPr>
          <w:szCs w:val="15"/>
          <w:shd w:val="clear" w:color="auto" w:fill="F2EEE2"/>
          <w:lang w:val="en-US"/>
        </w:rPr>
        <w:t>pilgrimage of life</w:t>
      </w:r>
      <w:r w:rsidR="004D7A70" w:rsidRPr="002A1CA2">
        <w:rPr>
          <w:szCs w:val="15"/>
          <w:shd w:val="clear" w:color="auto" w:fill="F2EEE2"/>
          <w:lang w:val="en-US"/>
        </w:rPr>
        <w:t xml:space="preserve"> as a late medieval genre’,</w:t>
      </w:r>
      <w:r w:rsidR="004D7A70" w:rsidRPr="002A1CA2">
        <w:rPr>
          <w:lang w:val="en-US"/>
        </w:rPr>
        <w:t> </w:t>
      </w:r>
      <w:r w:rsidR="004D7A70" w:rsidRPr="002A1CA2">
        <w:rPr>
          <w:i/>
          <w:szCs w:val="15"/>
          <w:lang w:val="en-US"/>
        </w:rPr>
        <w:t>Mediaeval Studies</w:t>
      </w:r>
      <w:r w:rsidR="004D7A70" w:rsidRPr="002A1CA2">
        <w:rPr>
          <w:szCs w:val="15"/>
          <w:shd w:val="clear" w:color="auto" w:fill="F2EEE2"/>
          <w:lang w:val="en-US"/>
        </w:rPr>
        <w:t>, 35, 1973, p. 370-388</w:t>
      </w:r>
    </w:p>
    <w:p w:rsidR="00215D15" w:rsidRPr="00A640E4" w:rsidRDefault="002A1CA2" w:rsidP="00926837">
      <w:pPr>
        <w:spacing w:beforeLines="1" w:afterLines="1"/>
        <w:ind w:left="567" w:hanging="567"/>
        <w:rPr>
          <w:szCs w:val="20"/>
          <w:shd w:val="clear" w:color="auto" w:fill="F2EEE2"/>
          <w:lang w:val="en-US"/>
        </w:rPr>
      </w:pPr>
      <w:r w:rsidRPr="002A1CA2">
        <w:rPr>
          <w:szCs w:val="15"/>
          <w:lang w:val="en-US"/>
        </w:rPr>
        <w:t xml:space="preserve">Wright, Steven, </w:t>
      </w:r>
      <w:r>
        <w:rPr>
          <w:szCs w:val="15"/>
          <w:lang w:val="en-US"/>
        </w:rPr>
        <w:t>‘</w:t>
      </w:r>
      <w:proofErr w:type="spellStart"/>
      <w:r w:rsidRPr="002A1CA2">
        <w:rPr>
          <w:szCs w:val="15"/>
          <w:lang w:val="en-US"/>
        </w:rPr>
        <w:t>Diguleville's</w:t>
      </w:r>
      <w:proofErr w:type="spellEnd"/>
      <w:r w:rsidRPr="002A1CA2">
        <w:rPr>
          <w:lang w:val="en-US"/>
        </w:rPr>
        <w:t> </w:t>
      </w:r>
      <w:proofErr w:type="spellStart"/>
      <w:r w:rsidRPr="002A1CA2">
        <w:rPr>
          <w:i/>
          <w:szCs w:val="15"/>
          <w:lang w:val="en-US"/>
        </w:rPr>
        <w:t>Pèlerinage</w:t>
      </w:r>
      <w:proofErr w:type="spellEnd"/>
      <w:r w:rsidRPr="002A1CA2">
        <w:rPr>
          <w:i/>
          <w:szCs w:val="15"/>
          <w:lang w:val="en-US"/>
        </w:rPr>
        <w:t xml:space="preserve"> de vie </w:t>
      </w:r>
      <w:proofErr w:type="spellStart"/>
      <w:r w:rsidRPr="002A1CA2">
        <w:rPr>
          <w:i/>
          <w:szCs w:val="15"/>
          <w:lang w:val="en-US"/>
        </w:rPr>
        <w:t>humaine</w:t>
      </w:r>
      <w:proofErr w:type="spellEnd"/>
      <w:r w:rsidRPr="002A1CA2">
        <w:rPr>
          <w:lang w:val="en-US"/>
        </w:rPr>
        <w:t> </w:t>
      </w:r>
      <w:r w:rsidRPr="002A1CA2">
        <w:rPr>
          <w:szCs w:val="15"/>
          <w:lang w:val="en-US"/>
        </w:rPr>
        <w:t>as "</w:t>
      </w:r>
      <w:proofErr w:type="spellStart"/>
      <w:r w:rsidRPr="002A1CA2">
        <w:rPr>
          <w:szCs w:val="15"/>
          <w:lang w:val="en-US"/>
        </w:rPr>
        <w:t>contrepartie</w:t>
      </w:r>
      <w:proofErr w:type="spellEnd"/>
      <w:r w:rsidRPr="002A1CA2">
        <w:rPr>
          <w:szCs w:val="15"/>
          <w:lang w:val="en-US"/>
        </w:rPr>
        <w:t xml:space="preserve"> </w:t>
      </w:r>
      <w:proofErr w:type="spellStart"/>
      <w:r w:rsidRPr="002A1CA2">
        <w:rPr>
          <w:szCs w:val="15"/>
          <w:lang w:val="en-US"/>
        </w:rPr>
        <w:t>édifiante</w:t>
      </w:r>
      <w:proofErr w:type="spellEnd"/>
      <w:r w:rsidRPr="002A1CA2">
        <w:rPr>
          <w:szCs w:val="15"/>
          <w:lang w:val="en-US"/>
        </w:rPr>
        <w:t>" of the</w:t>
      </w:r>
      <w:r w:rsidRPr="002A1CA2">
        <w:rPr>
          <w:lang w:val="en-US"/>
        </w:rPr>
        <w:t> </w:t>
      </w:r>
      <w:r w:rsidRPr="002A1CA2">
        <w:rPr>
          <w:i/>
          <w:szCs w:val="15"/>
          <w:lang w:val="en-US"/>
        </w:rPr>
        <w:t>Roman de la rose</w:t>
      </w:r>
      <w:r>
        <w:rPr>
          <w:lang w:val="en-US"/>
        </w:rPr>
        <w:t>’</w:t>
      </w:r>
      <w:r w:rsidRPr="002A1CA2">
        <w:rPr>
          <w:szCs w:val="15"/>
          <w:lang w:val="en-US"/>
        </w:rPr>
        <w:t>,</w:t>
      </w:r>
      <w:r w:rsidRPr="002A1CA2">
        <w:rPr>
          <w:lang w:val="en-US"/>
        </w:rPr>
        <w:t> </w:t>
      </w:r>
      <w:r w:rsidRPr="002A1CA2">
        <w:rPr>
          <w:i/>
          <w:szCs w:val="15"/>
          <w:lang w:val="en-US"/>
        </w:rPr>
        <w:t xml:space="preserve">Philological </w:t>
      </w:r>
      <w:proofErr w:type="spellStart"/>
      <w:r w:rsidRPr="002A1CA2">
        <w:rPr>
          <w:i/>
          <w:szCs w:val="15"/>
          <w:lang w:val="en-US"/>
        </w:rPr>
        <w:t>Quaterly</w:t>
      </w:r>
      <w:proofErr w:type="spellEnd"/>
      <w:r w:rsidRPr="002A1CA2">
        <w:rPr>
          <w:szCs w:val="15"/>
          <w:lang w:val="en-US"/>
        </w:rPr>
        <w:t>, 68, 1989, p. 399-422.</w:t>
      </w:r>
    </w:p>
    <w:p w:rsidR="000217D5" w:rsidRPr="002A1CA2" w:rsidRDefault="000217D5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gramStart"/>
      <w:r w:rsidRPr="002A1CA2">
        <w:rPr>
          <w:szCs w:val="20"/>
          <w:lang w:val="en-US"/>
        </w:rPr>
        <w:t xml:space="preserve">Zeeman, Nicolette </w:t>
      </w:r>
      <w:r w:rsidR="002A1CA2">
        <w:rPr>
          <w:szCs w:val="20"/>
          <w:lang w:val="en-US"/>
        </w:rPr>
        <w:t>‘Vernacular religious allegory’</w:t>
      </w:r>
      <w:r w:rsidRPr="002A1CA2">
        <w:rPr>
          <w:szCs w:val="20"/>
          <w:lang w:val="en-US"/>
        </w:rPr>
        <w:t>, </w:t>
      </w:r>
      <w:r w:rsidRPr="002A1CA2">
        <w:rPr>
          <w:i/>
          <w:szCs w:val="20"/>
          <w:lang w:val="en-US"/>
        </w:rPr>
        <w:t>The Cambridge Companion to Allegory</w:t>
      </w:r>
      <w:r w:rsidRPr="002A1CA2">
        <w:rPr>
          <w:szCs w:val="20"/>
          <w:lang w:val="en-US"/>
        </w:rPr>
        <w:t xml:space="preserve">, </w:t>
      </w:r>
      <w:proofErr w:type="spellStart"/>
      <w:r w:rsidRPr="002A1CA2">
        <w:rPr>
          <w:szCs w:val="20"/>
          <w:lang w:val="en-US"/>
        </w:rPr>
        <w:t>éd</w:t>
      </w:r>
      <w:proofErr w:type="spellEnd"/>
      <w:r w:rsidRPr="002A1CA2">
        <w:rPr>
          <w:szCs w:val="20"/>
          <w:lang w:val="en-US"/>
        </w:rPr>
        <w:t>.</w:t>
      </w:r>
      <w:proofErr w:type="gramEnd"/>
      <w:r w:rsidRPr="002A1CA2">
        <w:rPr>
          <w:szCs w:val="20"/>
          <w:lang w:val="en-US"/>
        </w:rPr>
        <w:t xml:space="preserve"> Rita Copeland and Peter T. Struck, Cambridge, Cambridge University Press, 2010.</w:t>
      </w:r>
    </w:p>
    <w:p w:rsidR="00516DFF" w:rsidRDefault="00516DFF" w:rsidP="00926837">
      <w:pPr>
        <w:spacing w:beforeLines="1" w:afterLines="1"/>
        <w:rPr>
          <w:rFonts w:cs="Times New Roman"/>
        </w:rPr>
      </w:pPr>
    </w:p>
    <w:p w:rsidR="0043232C" w:rsidRPr="002A1CA2" w:rsidRDefault="0043232C" w:rsidP="00926837">
      <w:pPr>
        <w:spacing w:beforeLines="1" w:afterLines="1"/>
        <w:rPr>
          <w:rFonts w:cs="Times New Roman"/>
        </w:rPr>
      </w:pPr>
    </w:p>
    <w:p w:rsidR="00AB4D53" w:rsidRDefault="00516DFF" w:rsidP="00926837">
      <w:pPr>
        <w:spacing w:beforeLines="1" w:afterLines="1"/>
        <w:ind w:left="567"/>
        <w:rPr>
          <w:rFonts w:cs="Times New Roman"/>
          <w:b/>
          <w:smallCaps/>
          <w:szCs w:val="20"/>
          <w:lang w:val="en-US"/>
        </w:rPr>
      </w:pPr>
      <w:r w:rsidRPr="00516DFF">
        <w:rPr>
          <w:rFonts w:cs="Times New Roman"/>
          <w:b/>
          <w:smallCaps/>
          <w:szCs w:val="20"/>
          <w:lang w:val="en-US"/>
        </w:rPr>
        <w:t xml:space="preserve">The Gawain-Poet: </w:t>
      </w:r>
      <w:r w:rsidRPr="00516DFF">
        <w:rPr>
          <w:rFonts w:cs="Times New Roman"/>
          <w:b/>
          <w:i/>
          <w:smallCaps/>
          <w:szCs w:val="20"/>
          <w:lang w:val="en-US"/>
        </w:rPr>
        <w:t>Pearl</w:t>
      </w:r>
      <w:r w:rsidR="00DB39F3">
        <w:rPr>
          <w:rFonts w:cs="Times New Roman"/>
          <w:b/>
          <w:smallCaps/>
          <w:szCs w:val="20"/>
          <w:lang w:val="en-US"/>
        </w:rPr>
        <w:t xml:space="preserve"> </w:t>
      </w:r>
      <w:r w:rsidR="00DB39F3" w:rsidRPr="00DB39F3">
        <w:rPr>
          <w:rFonts w:cs="Times New Roman"/>
          <w:smallCaps/>
          <w:szCs w:val="20"/>
          <w:lang w:val="en-US"/>
        </w:rPr>
        <w:t>(w4)</w:t>
      </w:r>
    </w:p>
    <w:p w:rsidR="00AB4D53" w:rsidRPr="00F075C3" w:rsidRDefault="00AB4D53" w:rsidP="00926837">
      <w:pPr>
        <w:spacing w:beforeLines="1" w:afterLines="1"/>
        <w:ind w:left="567" w:hanging="567"/>
        <w:rPr>
          <w:rFonts w:cs="Times New Roman"/>
          <w:b/>
          <w:smallCaps/>
          <w:szCs w:val="20"/>
          <w:lang w:val="en-US"/>
        </w:rPr>
      </w:pPr>
    </w:p>
    <w:p w:rsidR="00D02DFD" w:rsidRPr="00A640E4" w:rsidRDefault="00D02DFD" w:rsidP="00A640E4">
      <w:pPr>
        <w:spacing w:after="0"/>
        <w:rPr>
          <w:szCs w:val="20"/>
          <w:lang w:val="en-US"/>
        </w:rPr>
      </w:pPr>
      <w:r w:rsidRPr="00A640E4">
        <w:rPr>
          <w:szCs w:val="14"/>
          <w:shd w:val="clear" w:color="auto" w:fill="FFFFFF"/>
          <w:lang w:val="en-US"/>
        </w:rPr>
        <w:t xml:space="preserve">* </w:t>
      </w:r>
      <w:proofErr w:type="spellStart"/>
      <w:r w:rsidRPr="00A640E4">
        <w:rPr>
          <w:szCs w:val="14"/>
          <w:shd w:val="clear" w:color="auto" w:fill="FFFFFF"/>
          <w:lang w:val="en-US"/>
        </w:rPr>
        <w:t>Aers</w:t>
      </w:r>
      <w:proofErr w:type="spellEnd"/>
      <w:r w:rsidRPr="00A640E4">
        <w:rPr>
          <w:szCs w:val="14"/>
          <w:shd w:val="clear" w:color="auto" w:fill="FFFFFF"/>
          <w:lang w:val="en-US"/>
        </w:rPr>
        <w:t>, David, ‘</w:t>
      </w:r>
      <w:proofErr w:type="gramStart"/>
      <w:r w:rsidRPr="00A640E4">
        <w:rPr>
          <w:szCs w:val="14"/>
          <w:shd w:val="clear" w:color="auto" w:fill="FFFFFF"/>
          <w:lang w:val="en-US"/>
        </w:rPr>
        <w:t>The</w:t>
      </w:r>
      <w:proofErr w:type="gramEnd"/>
      <w:r w:rsidRPr="00A640E4">
        <w:rPr>
          <w:szCs w:val="14"/>
          <w:shd w:val="clear" w:color="auto" w:fill="FFFFFF"/>
          <w:lang w:val="en-US"/>
        </w:rPr>
        <w:t xml:space="preserve"> self mourning: reflections on </w:t>
      </w:r>
      <w:r w:rsidRPr="00A640E4">
        <w:rPr>
          <w:i/>
          <w:szCs w:val="14"/>
          <w:shd w:val="clear" w:color="auto" w:fill="FFFFFF"/>
          <w:lang w:val="en-US"/>
        </w:rPr>
        <w:t>Pearl</w:t>
      </w:r>
      <w:r w:rsidRPr="00A640E4">
        <w:rPr>
          <w:szCs w:val="14"/>
          <w:shd w:val="clear" w:color="auto" w:fill="FFFFFF"/>
          <w:lang w:val="en-US"/>
        </w:rPr>
        <w:t xml:space="preserve">’, </w:t>
      </w:r>
      <w:r w:rsidRPr="00A640E4">
        <w:rPr>
          <w:i/>
          <w:szCs w:val="14"/>
          <w:shd w:val="clear" w:color="auto" w:fill="FFFFFF"/>
          <w:lang w:val="en-US"/>
        </w:rPr>
        <w:t>Speculum</w:t>
      </w:r>
      <w:r w:rsidRPr="00A640E4">
        <w:rPr>
          <w:szCs w:val="14"/>
          <w:shd w:val="clear" w:color="auto" w:fill="FFFFFF"/>
          <w:lang w:val="en-US"/>
        </w:rPr>
        <w:t xml:space="preserve"> 68 (1993), 54–73.</w:t>
      </w:r>
    </w:p>
    <w:p w:rsidR="00CC5854" w:rsidRPr="00A640E4" w:rsidRDefault="00AB4D53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 xml:space="preserve">Anderson, J.J. </w:t>
      </w:r>
      <w:r w:rsidRPr="00A640E4">
        <w:rPr>
          <w:rFonts w:cs="Times New Roman"/>
          <w:i/>
          <w:lang w:val="en-US"/>
        </w:rPr>
        <w:t>Language and Imagination in the Gawain-Poems</w:t>
      </w:r>
      <w:r w:rsidRPr="00A640E4">
        <w:rPr>
          <w:rFonts w:cs="Times New Roman"/>
          <w:lang w:val="en-US"/>
        </w:rPr>
        <w:t xml:space="preserve">. Manchester: Manchester UP, 2005. </w:t>
      </w:r>
    </w:p>
    <w:p w:rsidR="00A640E4" w:rsidRDefault="00D02DFD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>Andrew, Malcolm. ‘</w:t>
      </w:r>
      <w:r w:rsidR="00790122" w:rsidRPr="00A640E4">
        <w:rPr>
          <w:rFonts w:cs="Times New Roman"/>
          <w:lang w:val="en-US"/>
        </w:rPr>
        <w:t>The Realizing Imagination in Late Medieval Engli</w:t>
      </w:r>
      <w:r w:rsidRPr="00A640E4">
        <w:rPr>
          <w:rFonts w:cs="Times New Roman"/>
          <w:lang w:val="en-US"/>
        </w:rPr>
        <w:t>sh Literature’</w:t>
      </w:r>
      <w:r w:rsidR="00790122" w:rsidRPr="00A640E4">
        <w:rPr>
          <w:rFonts w:cs="Times New Roman"/>
          <w:lang w:val="en-US"/>
        </w:rPr>
        <w:t xml:space="preserve"> </w:t>
      </w:r>
      <w:r w:rsidR="00790122" w:rsidRPr="00A640E4">
        <w:rPr>
          <w:rFonts w:cs="Times New Roman"/>
          <w:i/>
          <w:lang w:val="en-US"/>
        </w:rPr>
        <w:t>English Studies: A Journal of English Language and Literature</w:t>
      </w:r>
      <w:r w:rsidR="00790122" w:rsidRPr="00A640E4">
        <w:rPr>
          <w:rFonts w:cs="Times New Roman"/>
          <w:lang w:val="en-US"/>
        </w:rPr>
        <w:t xml:space="preserve"> 76.2 (1995): 113-28. </w:t>
      </w:r>
    </w:p>
    <w:p w:rsidR="00CC5854" w:rsidRPr="00A640E4" w:rsidRDefault="00A640E4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Barr, Jessica. </w:t>
      </w:r>
      <w:r w:rsidRPr="002A1CA2">
        <w:rPr>
          <w:rFonts w:cs="Times New Roman"/>
          <w:i/>
          <w:lang w:val="en-US"/>
        </w:rPr>
        <w:t xml:space="preserve">Willing to Know God: Dreamers and Visionaries in the Later </w:t>
      </w:r>
      <w:proofErr w:type="gramStart"/>
      <w:r w:rsidRPr="002A1CA2">
        <w:rPr>
          <w:rFonts w:cs="Times New Roman"/>
          <w:i/>
          <w:lang w:val="en-US"/>
        </w:rPr>
        <w:t>Middle</w:t>
      </w:r>
      <w:proofErr w:type="gramEnd"/>
      <w:r w:rsidRPr="002A1CA2">
        <w:rPr>
          <w:rFonts w:cs="Times New Roman"/>
          <w:i/>
          <w:lang w:val="en-US"/>
        </w:rPr>
        <w:t xml:space="preserve"> Ages</w:t>
      </w:r>
      <w:r w:rsidRPr="002A1CA2">
        <w:rPr>
          <w:rFonts w:cs="Times New Roman"/>
          <w:lang w:val="en-US"/>
        </w:rPr>
        <w:t>. Columbus: Ohio State University Press, 2010.</w:t>
      </w:r>
    </w:p>
    <w:p w:rsidR="00F366EF" w:rsidRPr="00A640E4" w:rsidRDefault="00790122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 xml:space="preserve">Barr, Helen. </w:t>
      </w:r>
      <w:r w:rsidR="00D02DFD" w:rsidRPr="00A640E4">
        <w:rPr>
          <w:rFonts w:cs="Times New Roman"/>
          <w:lang w:val="en-US"/>
        </w:rPr>
        <w:t>‘</w:t>
      </w:r>
      <w:r w:rsidRPr="00A640E4">
        <w:rPr>
          <w:rFonts w:cs="Times New Roman"/>
          <w:i/>
          <w:lang w:val="en-US"/>
        </w:rPr>
        <w:t>Pearl</w:t>
      </w:r>
      <w:r w:rsidR="00D02DFD" w:rsidRPr="00A640E4">
        <w:rPr>
          <w:rFonts w:cs="Times New Roman"/>
          <w:lang w:val="en-US"/>
        </w:rPr>
        <w:t xml:space="preserve"> - or “The </w:t>
      </w:r>
      <w:proofErr w:type="spellStart"/>
      <w:r w:rsidR="00D02DFD" w:rsidRPr="00A640E4">
        <w:rPr>
          <w:rFonts w:cs="Times New Roman"/>
          <w:lang w:val="en-US"/>
        </w:rPr>
        <w:t>Jeweller’s</w:t>
      </w:r>
      <w:proofErr w:type="spellEnd"/>
      <w:r w:rsidR="00D02DFD" w:rsidRPr="00A640E4">
        <w:rPr>
          <w:rFonts w:cs="Times New Roman"/>
          <w:lang w:val="en-US"/>
        </w:rPr>
        <w:t xml:space="preserve"> Tale”’</w:t>
      </w:r>
      <w:r w:rsidR="00CD6F10" w:rsidRPr="00A640E4">
        <w:rPr>
          <w:rFonts w:cs="Times New Roman"/>
          <w:lang w:val="en-US"/>
        </w:rPr>
        <w:t>,</w:t>
      </w:r>
      <w:r w:rsidRPr="00A640E4">
        <w:rPr>
          <w:rFonts w:cs="Times New Roman"/>
          <w:lang w:val="en-US"/>
        </w:rPr>
        <w:t xml:space="preserve"> </w:t>
      </w:r>
      <w:r w:rsidRPr="00A640E4">
        <w:rPr>
          <w:rFonts w:cs="Times New Roman"/>
          <w:i/>
          <w:lang w:val="en-US"/>
        </w:rPr>
        <w:t xml:space="preserve">Medium </w:t>
      </w:r>
      <w:proofErr w:type="spellStart"/>
      <w:r w:rsidRPr="00A640E4">
        <w:rPr>
          <w:rFonts w:cs="Times New Roman"/>
          <w:i/>
          <w:lang w:val="en-US"/>
        </w:rPr>
        <w:t>Aevum</w:t>
      </w:r>
      <w:proofErr w:type="spellEnd"/>
      <w:r w:rsidRPr="00A640E4">
        <w:rPr>
          <w:rFonts w:cs="Times New Roman"/>
          <w:lang w:val="en-US"/>
        </w:rPr>
        <w:t xml:space="preserve"> 69.1 (2000): 59-79. </w:t>
      </w:r>
    </w:p>
    <w:p w:rsidR="00460204" w:rsidRPr="00A640E4" w:rsidRDefault="00D02DFD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 xml:space="preserve">* </w:t>
      </w:r>
      <w:r w:rsidR="00CC5854" w:rsidRPr="00A640E4">
        <w:rPr>
          <w:rFonts w:cs="Times New Roman"/>
          <w:lang w:val="en-US"/>
        </w:rPr>
        <w:t>Brewer</w:t>
      </w:r>
      <w:r w:rsidRPr="00A640E4">
        <w:rPr>
          <w:rFonts w:cs="Times New Roman"/>
          <w:lang w:val="en-US"/>
        </w:rPr>
        <w:t>, Derek,</w:t>
      </w:r>
      <w:r w:rsidR="00CC5854" w:rsidRPr="00A640E4">
        <w:rPr>
          <w:rFonts w:cs="Times New Roman"/>
          <w:lang w:val="en-US"/>
        </w:rPr>
        <w:t xml:space="preserve"> and Jonathan Gibson, eds</w:t>
      </w:r>
      <w:proofErr w:type="gramStart"/>
      <w:r w:rsidR="00CC5854" w:rsidRPr="00A640E4">
        <w:rPr>
          <w:rFonts w:cs="Times New Roman"/>
          <w:lang w:val="en-US"/>
        </w:rPr>
        <w:t>.,</w:t>
      </w:r>
      <w:proofErr w:type="gramEnd"/>
      <w:r w:rsidR="00CC5854" w:rsidRPr="00A640E4">
        <w:rPr>
          <w:rFonts w:cs="Times New Roman"/>
          <w:lang w:val="en-US"/>
        </w:rPr>
        <w:t xml:space="preserve"> </w:t>
      </w:r>
      <w:r w:rsidR="00CC5854" w:rsidRPr="00A640E4">
        <w:rPr>
          <w:rFonts w:cs="Times New Roman"/>
          <w:i/>
          <w:lang w:val="en-US"/>
        </w:rPr>
        <w:t>A Companion to the Gawain-Poet</w:t>
      </w:r>
      <w:r w:rsidR="00CC5854" w:rsidRPr="00A640E4">
        <w:rPr>
          <w:rFonts w:cs="Times New Roman"/>
          <w:lang w:val="en-US"/>
        </w:rPr>
        <w:t xml:space="preserve">. Cambridge: D.S. Brewer, 1997. </w:t>
      </w:r>
    </w:p>
    <w:p w:rsidR="00AB4D53" w:rsidRPr="00A640E4" w:rsidRDefault="00D02DFD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bCs/>
          <w:szCs w:val="20"/>
          <w:lang w:val="en-US"/>
        </w:rPr>
        <w:t xml:space="preserve">* </w:t>
      </w:r>
      <w:proofErr w:type="spellStart"/>
      <w:r w:rsidR="00460204" w:rsidRPr="00A640E4">
        <w:rPr>
          <w:bCs/>
          <w:szCs w:val="20"/>
          <w:lang w:val="en-US"/>
        </w:rPr>
        <w:t>Bogdanos</w:t>
      </w:r>
      <w:proofErr w:type="spellEnd"/>
      <w:r w:rsidR="00460204" w:rsidRPr="00A640E4">
        <w:rPr>
          <w:shd w:val="clear" w:color="auto" w:fill="FFFFFF"/>
          <w:lang w:val="en-US"/>
        </w:rPr>
        <w:t>,</w:t>
      </w:r>
      <w:r w:rsidR="00460204" w:rsidRPr="00A640E4">
        <w:rPr>
          <w:lang w:val="en-US"/>
        </w:rPr>
        <w:t> </w:t>
      </w:r>
      <w:r w:rsidR="00460204" w:rsidRPr="00A640E4">
        <w:rPr>
          <w:bCs/>
          <w:szCs w:val="20"/>
          <w:lang w:val="en-US"/>
        </w:rPr>
        <w:t>Theodore</w:t>
      </w:r>
      <w:r w:rsidR="00460204" w:rsidRPr="00A640E4">
        <w:rPr>
          <w:shd w:val="clear" w:color="auto" w:fill="FFFFFF"/>
          <w:lang w:val="en-US"/>
        </w:rPr>
        <w:t>.</w:t>
      </w:r>
      <w:r w:rsidR="00460204" w:rsidRPr="00A640E4">
        <w:rPr>
          <w:lang w:val="en-US"/>
        </w:rPr>
        <w:t> </w:t>
      </w:r>
      <w:r w:rsidR="00460204" w:rsidRPr="00A640E4">
        <w:rPr>
          <w:bCs/>
          <w:i/>
          <w:szCs w:val="20"/>
          <w:lang w:val="en-US"/>
        </w:rPr>
        <w:t>Pearl</w:t>
      </w:r>
      <w:r w:rsidR="00460204" w:rsidRPr="00A640E4">
        <w:rPr>
          <w:i/>
          <w:shd w:val="clear" w:color="auto" w:fill="FFFFFF"/>
          <w:lang w:val="en-US"/>
        </w:rPr>
        <w:t>:</w:t>
      </w:r>
      <w:r w:rsidR="00460204" w:rsidRPr="00A640E4">
        <w:rPr>
          <w:i/>
          <w:lang w:val="en-US"/>
        </w:rPr>
        <w:t> </w:t>
      </w:r>
      <w:r w:rsidR="00460204" w:rsidRPr="00A640E4">
        <w:rPr>
          <w:bCs/>
          <w:i/>
          <w:szCs w:val="20"/>
          <w:lang w:val="en-US"/>
        </w:rPr>
        <w:t>Image of the Ineffable</w:t>
      </w:r>
      <w:r w:rsidR="00460204" w:rsidRPr="00A640E4">
        <w:rPr>
          <w:shd w:val="clear" w:color="auto" w:fill="FFFFFF"/>
          <w:lang w:val="en-US"/>
        </w:rPr>
        <w:t>. University Park:</w:t>
      </w:r>
      <w:r w:rsidR="00460204" w:rsidRPr="00A640E4">
        <w:rPr>
          <w:lang w:val="en-US"/>
        </w:rPr>
        <w:t> </w:t>
      </w:r>
      <w:r w:rsidR="00460204" w:rsidRPr="00A640E4">
        <w:rPr>
          <w:bCs/>
          <w:szCs w:val="20"/>
          <w:lang w:val="en-US"/>
        </w:rPr>
        <w:t>Penn State</w:t>
      </w:r>
      <w:r w:rsidR="00460204" w:rsidRPr="00A640E4">
        <w:rPr>
          <w:lang w:val="en-US"/>
        </w:rPr>
        <w:t> </w:t>
      </w:r>
      <w:r w:rsidR="00460204" w:rsidRPr="00A640E4">
        <w:rPr>
          <w:shd w:val="clear" w:color="auto" w:fill="FFFFFF"/>
          <w:lang w:val="en-US"/>
        </w:rPr>
        <w:t>UP, 1983</w:t>
      </w:r>
      <w:r w:rsidR="006C659C" w:rsidRPr="00A640E4">
        <w:rPr>
          <w:shd w:val="clear" w:color="auto" w:fill="FFFFFF"/>
          <w:lang w:val="en-US"/>
        </w:rPr>
        <w:t>.</w:t>
      </w:r>
    </w:p>
    <w:p w:rsidR="0058551F" w:rsidRPr="00A640E4" w:rsidRDefault="0041641A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bCs/>
          <w:szCs w:val="12"/>
          <w:shd w:val="clear" w:color="auto" w:fill="FFFFFF"/>
          <w:lang w:val="en-US"/>
        </w:rPr>
        <w:t>Bowers, John M.</w:t>
      </w:r>
      <w:r w:rsidRPr="00A640E4">
        <w:rPr>
          <w:bCs/>
          <w:lang w:val="en-US"/>
        </w:rPr>
        <w:t> </w:t>
      </w:r>
      <w:proofErr w:type="gramStart"/>
      <w:r w:rsidRPr="00A640E4">
        <w:rPr>
          <w:bCs/>
          <w:i/>
          <w:lang w:val="en-US"/>
        </w:rPr>
        <w:t>An Introduction to the</w:t>
      </w:r>
      <w:r w:rsidRPr="00A640E4">
        <w:rPr>
          <w:bCs/>
          <w:lang w:val="en-US"/>
        </w:rPr>
        <w:t> </w:t>
      </w:r>
      <w:r w:rsidRPr="00A640E4">
        <w:rPr>
          <w:bCs/>
          <w:szCs w:val="12"/>
          <w:shd w:val="clear" w:color="auto" w:fill="FFFFFF"/>
          <w:lang w:val="en-US"/>
        </w:rPr>
        <w:t>Gawain</w:t>
      </w:r>
      <w:r w:rsidRPr="00A640E4">
        <w:rPr>
          <w:bCs/>
          <w:lang w:val="en-US"/>
        </w:rPr>
        <w:t> </w:t>
      </w:r>
      <w:r w:rsidRPr="00A640E4">
        <w:rPr>
          <w:bCs/>
          <w:i/>
          <w:lang w:val="en-US"/>
        </w:rPr>
        <w:t>Poet</w:t>
      </w:r>
      <w:r w:rsidRPr="00A640E4">
        <w:rPr>
          <w:bCs/>
          <w:szCs w:val="12"/>
          <w:shd w:val="clear" w:color="auto" w:fill="FFFFFF"/>
          <w:lang w:val="en-US"/>
        </w:rPr>
        <w:t>.</w:t>
      </w:r>
      <w:proofErr w:type="gramEnd"/>
      <w:r w:rsidRPr="00A640E4">
        <w:rPr>
          <w:bCs/>
          <w:szCs w:val="12"/>
          <w:shd w:val="clear" w:color="auto" w:fill="FFFFFF"/>
          <w:lang w:val="en-US"/>
        </w:rPr>
        <w:t xml:space="preserve"> Gainesville: University Press of Florida, 2012.</w:t>
      </w:r>
    </w:p>
    <w:p w:rsidR="0058551F" w:rsidRPr="00A640E4" w:rsidRDefault="0058551F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rFonts w:cs="Times New Roman"/>
          <w:lang w:val="en-US"/>
        </w:rPr>
        <w:t xml:space="preserve">Burrow, J.A. “Thinking in Poetry: Three Medieval Examples.” </w:t>
      </w:r>
      <w:r w:rsidRPr="00A640E4">
        <w:rPr>
          <w:rFonts w:cs="Times New Roman"/>
          <w:i/>
          <w:lang w:val="en-US"/>
        </w:rPr>
        <w:t>New Compass: A Critical Review</w:t>
      </w:r>
      <w:r w:rsidRPr="00A640E4">
        <w:rPr>
          <w:rFonts w:cs="Times New Roman"/>
          <w:lang w:val="en-US"/>
        </w:rPr>
        <w:t xml:space="preserve"> (2004): n. </w:t>
      </w:r>
      <w:proofErr w:type="spellStart"/>
      <w:r w:rsidRPr="00A640E4">
        <w:rPr>
          <w:rFonts w:cs="Times New Roman"/>
          <w:lang w:val="en-US"/>
        </w:rPr>
        <w:t>pag</w:t>
      </w:r>
      <w:proofErr w:type="spellEnd"/>
      <w:r w:rsidRPr="00A640E4">
        <w:rPr>
          <w:rFonts w:cs="Times New Roman"/>
          <w:lang w:val="en-US"/>
        </w:rPr>
        <w:t xml:space="preserve">. Web. </w:t>
      </w:r>
      <w:r w:rsidR="00A640E4">
        <w:rPr>
          <w:rFonts w:cs="Times New Roman"/>
          <w:lang w:val="en-US"/>
        </w:rPr>
        <w:t xml:space="preserve">: </w:t>
      </w:r>
      <w:hyperlink r:id="rId6" w:history="1">
        <w:r w:rsidRPr="00A640E4">
          <w:rPr>
            <w:rStyle w:val="Hyperlink"/>
            <w:bCs/>
            <w:color w:val="auto"/>
            <w:szCs w:val="12"/>
            <w:shd w:val="clear" w:color="auto" w:fill="FFFFFF"/>
            <w:lang w:val="en-US"/>
          </w:rPr>
          <w:t>http://people.auc.ca/disanto/dec2004/burrow.html</w:t>
        </w:r>
      </w:hyperlink>
    </w:p>
    <w:p w:rsidR="00E157E6" w:rsidRPr="00A640E4" w:rsidRDefault="0058551F" w:rsidP="00A640E4">
      <w:pPr>
        <w:spacing w:after="0"/>
        <w:rPr>
          <w:szCs w:val="20"/>
          <w:lang w:val="en-US"/>
        </w:rPr>
      </w:pPr>
      <w:proofErr w:type="spellStart"/>
      <w:proofErr w:type="gramStart"/>
      <w:r w:rsidRPr="00A640E4">
        <w:rPr>
          <w:rFonts w:cs="Times New Roman"/>
          <w:lang w:val="en-US"/>
        </w:rPr>
        <w:t>Clopper</w:t>
      </w:r>
      <w:proofErr w:type="spellEnd"/>
      <w:r w:rsidRPr="00A640E4">
        <w:rPr>
          <w:rFonts w:cs="Times New Roman"/>
          <w:lang w:val="en-US"/>
        </w:rPr>
        <w:t xml:space="preserve">, Lawrence M. </w:t>
      </w:r>
      <w:r w:rsidR="00E157E6" w:rsidRPr="00A640E4">
        <w:rPr>
          <w:rFonts w:cs="Times New Roman"/>
          <w:lang w:val="en-US"/>
        </w:rPr>
        <w:t>‘</w:t>
      </w:r>
      <w:r w:rsidR="00E157E6" w:rsidRPr="00A640E4">
        <w:rPr>
          <w:i/>
          <w:szCs w:val="14"/>
          <w:shd w:val="clear" w:color="auto" w:fill="FFFFFF"/>
          <w:lang w:val="en-US"/>
        </w:rPr>
        <w:t xml:space="preserve">Pearl </w:t>
      </w:r>
      <w:r w:rsidR="00E157E6" w:rsidRPr="00A640E4">
        <w:rPr>
          <w:szCs w:val="14"/>
          <w:shd w:val="clear" w:color="auto" w:fill="FFFFFF"/>
          <w:lang w:val="en-US"/>
        </w:rPr>
        <w:t xml:space="preserve">&amp; the consolation of Scripture’, </w:t>
      </w:r>
      <w:proofErr w:type="spellStart"/>
      <w:r w:rsidR="00E157E6" w:rsidRPr="00A640E4">
        <w:rPr>
          <w:i/>
          <w:szCs w:val="14"/>
          <w:shd w:val="clear" w:color="auto" w:fill="FFFFFF"/>
          <w:lang w:val="en-US"/>
        </w:rPr>
        <w:t>Viator</w:t>
      </w:r>
      <w:proofErr w:type="spellEnd"/>
      <w:r w:rsidR="00E157E6" w:rsidRPr="00A640E4">
        <w:rPr>
          <w:szCs w:val="14"/>
          <w:shd w:val="clear" w:color="auto" w:fill="FFFFFF"/>
          <w:lang w:val="en-US"/>
        </w:rPr>
        <w:t xml:space="preserve"> 23 (1992), 231–46.</w:t>
      </w:r>
      <w:proofErr w:type="gramEnd"/>
    </w:p>
    <w:p w:rsidR="00A640E4" w:rsidRPr="00A640E4" w:rsidRDefault="00D02DFD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 xml:space="preserve">* </w:t>
      </w:r>
      <w:proofErr w:type="spellStart"/>
      <w:r w:rsidR="00A640E4" w:rsidRPr="00A640E4">
        <w:rPr>
          <w:rFonts w:cs="Times New Roman"/>
          <w:lang w:val="en-US"/>
        </w:rPr>
        <w:t>Clopper</w:t>
      </w:r>
      <w:proofErr w:type="spellEnd"/>
      <w:r w:rsidR="00A640E4" w:rsidRPr="00A640E4">
        <w:rPr>
          <w:rFonts w:cs="Times New Roman"/>
          <w:lang w:val="en-US"/>
        </w:rPr>
        <w:t xml:space="preserve">, Lawrence M. </w:t>
      </w:r>
      <w:r w:rsidR="00E157E6" w:rsidRPr="00A640E4">
        <w:rPr>
          <w:rFonts w:cs="Times New Roman"/>
          <w:lang w:val="en-US"/>
        </w:rPr>
        <w:t>‘</w:t>
      </w:r>
      <w:r w:rsidR="0058551F" w:rsidRPr="00A640E4">
        <w:rPr>
          <w:rFonts w:cs="Times New Roman"/>
          <w:lang w:val="en-US"/>
        </w:rPr>
        <w:t>The God of the Gawain</w:t>
      </w:r>
      <w:r w:rsidR="00E157E6" w:rsidRPr="00A640E4">
        <w:rPr>
          <w:rFonts w:cs="Times New Roman"/>
          <w:lang w:val="en-US"/>
        </w:rPr>
        <w:t>-Poet’,</w:t>
      </w:r>
      <w:r w:rsidR="0058551F" w:rsidRPr="00A640E4">
        <w:rPr>
          <w:rFonts w:cs="Times New Roman"/>
          <w:lang w:val="en-US"/>
        </w:rPr>
        <w:t xml:space="preserve"> </w:t>
      </w:r>
      <w:r w:rsidR="0058551F" w:rsidRPr="00A640E4">
        <w:rPr>
          <w:rFonts w:cs="Times New Roman"/>
          <w:i/>
          <w:lang w:val="en-US"/>
        </w:rPr>
        <w:t>Modern Philology</w:t>
      </w:r>
      <w:r w:rsidR="0058551F" w:rsidRPr="00A640E4">
        <w:rPr>
          <w:rFonts w:cs="Times New Roman"/>
          <w:lang w:val="en-US"/>
        </w:rPr>
        <w:t xml:space="preserve"> 94.1 (1996): 1-18. </w:t>
      </w:r>
    </w:p>
    <w:p w:rsidR="007F22CC" w:rsidRPr="00A640E4" w:rsidRDefault="00F075C3" w:rsidP="00926837">
      <w:pPr>
        <w:spacing w:beforeLines="1" w:afterLines="1"/>
        <w:ind w:left="567" w:hanging="567"/>
        <w:rPr>
          <w:rFonts w:cs="Times New Roman"/>
          <w:lang w:val="en-US"/>
        </w:rPr>
      </w:pPr>
      <w:proofErr w:type="spellStart"/>
      <w:proofErr w:type="gramStart"/>
      <w:r w:rsidRPr="00A640E4">
        <w:rPr>
          <w:szCs w:val="14"/>
          <w:shd w:val="clear" w:color="auto" w:fill="FFFFFF"/>
          <w:lang w:val="en-US"/>
        </w:rPr>
        <w:t>Condren</w:t>
      </w:r>
      <w:proofErr w:type="spellEnd"/>
      <w:r w:rsidRPr="00A640E4">
        <w:rPr>
          <w:szCs w:val="14"/>
          <w:shd w:val="clear" w:color="auto" w:fill="FFFFFF"/>
          <w:lang w:val="en-US"/>
        </w:rPr>
        <w:t> ,</w:t>
      </w:r>
      <w:proofErr w:type="gramEnd"/>
      <w:r w:rsidRPr="00A640E4">
        <w:rPr>
          <w:szCs w:val="14"/>
          <w:shd w:val="clear" w:color="auto" w:fill="FFFFFF"/>
          <w:lang w:val="en-US"/>
        </w:rPr>
        <w:t xml:space="preserve"> Edward ‘Numerical proportion as aesthetic strategy in </w:t>
      </w:r>
      <w:r w:rsidRPr="00A640E4">
        <w:rPr>
          <w:i/>
          <w:szCs w:val="14"/>
          <w:shd w:val="clear" w:color="auto" w:fill="FFFFFF"/>
          <w:lang w:val="en-US"/>
        </w:rPr>
        <w:t>Pearl</w:t>
      </w:r>
      <w:r w:rsidRPr="00A640E4">
        <w:rPr>
          <w:szCs w:val="14"/>
          <w:shd w:val="clear" w:color="auto" w:fill="FFFFFF"/>
          <w:lang w:val="en-US"/>
        </w:rPr>
        <w:t xml:space="preserve">- MS’, </w:t>
      </w:r>
      <w:proofErr w:type="spellStart"/>
      <w:r w:rsidRPr="00A640E4">
        <w:rPr>
          <w:i/>
          <w:szCs w:val="14"/>
          <w:shd w:val="clear" w:color="auto" w:fill="FFFFFF"/>
          <w:lang w:val="en-US"/>
        </w:rPr>
        <w:t>Viator</w:t>
      </w:r>
      <w:proofErr w:type="spellEnd"/>
      <w:r w:rsidRPr="00A640E4">
        <w:rPr>
          <w:szCs w:val="14"/>
          <w:shd w:val="clear" w:color="auto" w:fill="FFFFFF"/>
          <w:lang w:val="en-US"/>
        </w:rPr>
        <w:t xml:space="preserve"> 30 (1999), 285–306.</w:t>
      </w:r>
    </w:p>
    <w:p w:rsidR="00F366EF" w:rsidRPr="00A640E4" w:rsidRDefault="006C659C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>Cox, Catherine S. ‘</w:t>
      </w:r>
      <w:r w:rsidR="007F22CC" w:rsidRPr="00A640E4">
        <w:rPr>
          <w:rFonts w:cs="Times New Roman"/>
          <w:lang w:val="en-US"/>
        </w:rPr>
        <w:t>Pearl's '</w:t>
      </w:r>
      <w:proofErr w:type="spellStart"/>
      <w:r w:rsidR="007F22CC" w:rsidRPr="00A640E4">
        <w:rPr>
          <w:rFonts w:cs="Times New Roman"/>
          <w:lang w:val="en-US"/>
        </w:rPr>
        <w:t>Precios</w:t>
      </w:r>
      <w:proofErr w:type="spellEnd"/>
      <w:r w:rsidR="007F22CC" w:rsidRPr="00A640E4">
        <w:rPr>
          <w:rFonts w:cs="Times New Roman"/>
          <w:lang w:val="en-US"/>
        </w:rPr>
        <w:t xml:space="preserve"> </w:t>
      </w:r>
      <w:proofErr w:type="spellStart"/>
      <w:r w:rsidR="007F22CC" w:rsidRPr="00A640E4">
        <w:rPr>
          <w:rFonts w:cs="Times New Roman"/>
          <w:lang w:val="en-US"/>
        </w:rPr>
        <w:t>Pere</w:t>
      </w:r>
      <w:proofErr w:type="spellEnd"/>
      <w:r w:rsidR="007F22CC" w:rsidRPr="00A640E4">
        <w:rPr>
          <w:rFonts w:cs="Times New Roman"/>
          <w:lang w:val="en-US"/>
        </w:rPr>
        <w:t>': Ge</w:t>
      </w:r>
      <w:r w:rsidRPr="00A640E4">
        <w:rPr>
          <w:rFonts w:cs="Times New Roman"/>
          <w:lang w:val="en-US"/>
        </w:rPr>
        <w:t>nder, Language, and Difference.’</w:t>
      </w:r>
      <w:r w:rsidR="007F22CC" w:rsidRPr="00A640E4">
        <w:rPr>
          <w:rFonts w:cs="Times New Roman"/>
          <w:lang w:val="en-US"/>
        </w:rPr>
        <w:t xml:space="preserve"> </w:t>
      </w:r>
      <w:r w:rsidR="007F22CC" w:rsidRPr="00A640E4">
        <w:rPr>
          <w:rFonts w:cs="Times New Roman"/>
          <w:i/>
          <w:lang w:val="en-US"/>
        </w:rPr>
        <w:t>Chaucer Review</w:t>
      </w:r>
      <w:r w:rsidR="007F22CC" w:rsidRPr="00A640E4">
        <w:rPr>
          <w:rFonts w:cs="Times New Roman"/>
          <w:lang w:val="en-US"/>
        </w:rPr>
        <w:t xml:space="preserve"> 32.4 (1998): 377-90. </w:t>
      </w:r>
    </w:p>
    <w:p w:rsidR="00D50D40" w:rsidRPr="00A640E4" w:rsidRDefault="00F366EF" w:rsidP="00926837">
      <w:pPr>
        <w:spacing w:beforeLines="1" w:afterLines="1"/>
        <w:ind w:left="567" w:hanging="567"/>
        <w:rPr>
          <w:rFonts w:cs="Times New Roman"/>
          <w:lang w:val="en-US"/>
        </w:rPr>
      </w:pPr>
      <w:proofErr w:type="gramStart"/>
      <w:r w:rsidRPr="00A640E4">
        <w:rPr>
          <w:szCs w:val="14"/>
          <w:shd w:val="clear" w:color="auto" w:fill="FFFFFF"/>
          <w:lang w:val="en-US"/>
        </w:rPr>
        <w:t xml:space="preserve">Field, Rosalind, ‘The heavenly Jerusalem in Pearl’, </w:t>
      </w:r>
      <w:r w:rsidRPr="00A640E4">
        <w:rPr>
          <w:i/>
          <w:szCs w:val="14"/>
          <w:shd w:val="clear" w:color="auto" w:fill="FFFFFF"/>
          <w:lang w:val="en-US"/>
        </w:rPr>
        <w:t>Modern Language Review</w:t>
      </w:r>
      <w:r w:rsidRPr="00A640E4">
        <w:rPr>
          <w:szCs w:val="14"/>
          <w:shd w:val="clear" w:color="auto" w:fill="FFFFFF"/>
          <w:lang w:val="en-US"/>
        </w:rPr>
        <w:t xml:space="preserve"> 81 (1986), 7–127.</w:t>
      </w:r>
      <w:proofErr w:type="gramEnd"/>
    </w:p>
    <w:p w:rsidR="00A640E4" w:rsidRPr="00A640E4" w:rsidRDefault="00D02DFD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>Fletcher, Alan J. ‘</w:t>
      </w:r>
      <w:r w:rsidR="00D50D40" w:rsidRPr="00A640E4">
        <w:rPr>
          <w:rFonts w:cs="Times New Roman"/>
          <w:lang w:val="en-US"/>
        </w:rPr>
        <w:t>Reading Radical Metonymy in Pearl</w:t>
      </w:r>
      <w:r w:rsidRPr="00A640E4">
        <w:rPr>
          <w:rFonts w:cs="Times New Roman"/>
          <w:lang w:val="en-US"/>
        </w:rPr>
        <w:t>.’</w:t>
      </w:r>
      <w:r w:rsidR="00D50D40" w:rsidRPr="00A640E4">
        <w:rPr>
          <w:rFonts w:cs="Times New Roman"/>
          <w:lang w:val="en-US"/>
        </w:rPr>
        <w:t xml:space="preserve"> </w:t>
      </w:r>
      <w:r w:rsidR="00D50D40" w:rsidRPr="00A640E4">
        <w:rPr>
          <w:rFonts w:cs="Times New Roman"/>
          <w:i/>
          <w:lang w:val="en-US"/>
        </w:rPr>
        <w:t>Sacred and Secular in Medieval and Early Modern Cultures: New Essays</w:t>
      </w:r>
      <w:r w:rsidR="00D50D40" w:rsidRPr="00A640E4">
        <w:rPr>
          <w:rFonts w:cs="Times New Roman"/>
          <w:lang w:val="en-US"/>
        </w:rPr>
        <w:t xml:space="preserve">. </w:t>
      </w:r>
      <w:proofErr w:type="gramStart"/>
      <w:r w:rsidR="00D50D40" w:rsidRPr="00A640E4">
        <w:rPr>
          <w:rFonts w:cs="Times New Roman"/>
          <w:lang w:val="en-US"/>
        </w:rPr>
        <w:t xml:space="preserve">Ed. Lawrence </w:t>
      </w:r>
      <w:proofErr w:type="spellStart"/>
      <w:r w:rsidR="00D50D40" w:rsidRPr="00A640E4">
        <w:rPr>
          <w:rFonts w:cs="Times New Roman"/>
          <w:lang w:val="en-US"/>
        </w:rPr>
        <w:t>Besserman</w:t>
      </w:r>
      <w:proofErr w:type="spellEnd"/>
      <w:r w:rsidR="00D50D40" w:rsidRPr="00A640E4">
        <w:rPr>
          <w:rFonts w:cs="Times New Roman"/>
          <w:lang w:val="en-US"/>
        </w:rPr>
        <w:t>.</w:t>
      </w:r>
      <w:proofErr w:type="gramEnd"/>
      <w:r w:rsidR="00D50D40" w:rsidRPr="00A640E4">
        <w:rPr>
          <w:rFonts w:cs="Times New Roman"/>
          <w:lang w:val="en-US"/>
        </w:rPr>
        <w:t xml:space="preserve"> New York: Palgrave Macmillan, 2006. 47-61. </w:t>
      </w:r>
    </w:p>
    <w:p w:rsidR="00E17AFC" w:rsidRPr="00A640E4" w:rsidRDefault="00E17AFC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rStyle w:val="item-author"/>
          <w:bCs/>
          <w:szCs w:val="12"/>
        </w:rPr>
        <w:t xml:space="preserve">Holley, Linda </w:t>
      </w:r>
      <w:proofErr w:type="spellStart"/>
      <w:r w:rsidRPr="00A640E4">
        <w:rPr>
          <w:rStyle w:val="item-author"/>
          <w:bCs/>
          <w:szCs w:val="12"/>
        </w:rPr>
        <w:t>Tarte</w:t>
      </w:r>
      <w:proofErr w:type="spellEnd"/>
      <w:r w:rsidRPr="00A640E4">
        <w:rPr>
          <w:rStyle w:val="item-author"/>
          <w:bCs/>
          <w:szCs w:val="12"/>
        </w:rPr>
        <w:t xml:space="preserve">. </w:t>
      </w:r>
      <w:r w:rsidR="004F6B03" w:rsidRPr="00A640E4">
        <w:rPr>
          <w:i/>
        </w:rPr>
        <w:t>Reason and Imagination in Chaucer, the "</w:t>
      </w:r>
      <w:proofErr w:type="spellStart"/>
      <w:r w:rsidR="004F6B03" w:rsidRPr="00A640E4">
        <w:rPr>
          <w:i/>
        </w:rPr>
        <w:t>Perle</w:t>
      </w:r>
      <w:proofErr w:type="spellEnd"/>
      <w:r w:rsidR="004F6B03" w:rsidRPr="00A640E4">
        <w:rPr>
          <w:i/>
        </w:rPr>
        <w:t xml:space="preserve">"-Poet, and the "Cloud"-Author: Seeing from the </w:t>
      </w:r>
      <w:proofErr w:type="spellStart"/>
      <w:r w:rsidR="004F6B03" w:rsidRPr="00A640E4">
        <w:rPr>
          <w:i/>
        </w:rPr>
        <w:t>Center</w:t>
      </w:r>
      <w:proofErr w:type="spellEnd"/>
      <w:r w:rsidR="00A640E4">
        <w:rPr>
          <w:bCs/>
          <w:szCs w:val="12"/>
          <w:shd w:val="clear" w:color="auto" w:fill="FFFFFF"/>
          <w:lang w:val="en-US"/>
        </w:rPr>
        <w:t xml:space="preserve">. </w:t>
      </w:r>
      <w:r w:rsidRPr="00A640E4">
        <w:rPr>
          <w:rStyle w:val="item-published"/>
          <w:szCs w:val="12"/>
        </w:rPr>
        <w:t xml:space="preserve">New York: Palgrave </w:t>
      </w:r>
      <w:proofErr w:type="spellStart"/>
      <w:r w:rsidRPr="00A640E4">
        <w:rPr>
          <w:rStyle w:val="item-published"/>
          <w:szCs w:val="12"/>
        </w:rPr>
        <w:t>Mcmillan</w:t>
      </w:r>
      <w:proofErr w:type="spellEnd"/>
      <w:r w:rsidRPr="00A640E4">
        <w:rPr>
          <w:rStyle w:val="item-published"/>
          <w:szCs w:val="12"/>
        </w:rPr>
        <w:t>, 2011.</w:t>
      </w:r>
    </w:p>
    <w:p w:rsidR="00FE09F3" w:rsidRPr="00A640E4" w:rsidRDefault="00FE09F3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A640E4">
        <w:rPr>
          <w:rFonts w:cs="Times New Roman"/>
          <w:lang w:val="en-US"/>
        </w:rPr>
        <w:t>Kirk, Elizabeth D. ‘</w:t>
      </w:r>
      <w:r w:rsidR="00D02DFD" w:rsidRPr="00A640E4">
        <w:rPr>
          <w:rFonts w:cs="Times New Roman"/>
          <w:lang w:val="en-US"/>
        </w:rPr>
        <w:t>The Anatomy of</w:t>
      </w:r>
      <w:r w:rsidR="002F1F32" w:rsidRPr="00A640E4">
        <w:rPr>
          <w:rFonts w:cs="Times New Roman"/>
          <w:lang w:val="en-US"/>
        </w:rPr>
        <w:t xml:space="preserve"> Mourning: Reflections on the </w:t>
      </w:r>
      <w:r w:rsidR="002F1F32" w:rsidRPr="00A640E4">
        <w:rPr>
          <w:rFonts w:cs="Times New Roman"/>
          <w:i/>
          <w:lang w:val="en-US"/>
        </w:rPr>
        <w:t>Pearl</w:t>
      </w:r>
      <w:r w:rsidR="002F1F32" w:rsidRPr="00A640E4">
        <w:rPr>
          <w:rFonts w:cs="Times New Roman"/>
          <w:lang w:val="en-US"/>
        </w:rPr>
        <w:t xml:space="preserve"> </w:t>
      </w:r>
      <w:r w:rsidRPr="00A640E4">
        <w:rPr>
          <w:rFonts w:cs="Times New Roman"/>
          <w:lang w:val="en-US"/>
        </w:rPr>
        <w:t>Dreamer.’</w:t>
      </w:r>
      <w:r w:rsidR="002F1F32" w:rsidRPr="00A640E4">
        <w:rPr>
          <w:rFonts w:cs="Times New Roman"/>
          <w:lang w:val="en-US"/>
        </w:rPr>
        <w:t xml:space="preserve"> </w:t>
      </w:r>
      <w:r w:rsidR="002F1F32" w:rsidRPr="00A640E4">
        <w:rPr>
          <w:rFonts w:cs="Times New Roman"/>
          <w:i/>
          <w:lang w:val="en-US"/>
        </w:rPr>
        <w:t xml:space="preserve">The Endless Knot: Essays on Old and Middle English in Honor of Marie </w:t>
      </w:r>
      <w:proofErr w:type="spellStart"/>
      <w:r w:rsidR="002F1F32" w:rsidRPr="00A640E4">
        <w:rPr>
          <w:rFonts w:cs="Times New Roman"/>
          <w:i/>
          <w:lang w:val="en-US"/>
        </w:rPr>
        <w:t>Borroff</w:t>
      </w:r>
      <w:proofErr w:type="spellEnd"/>
      <w:r w:rsidR="002F1F32" w:rsidRPr="00A640E4">
        <w:rPr>
          <w:rFonts w:cs="Times New Roman"/>
          <w:lang w:val="en-US"/>
        </w:rPr>
        <w:t xml:space="preserve">. Ed. M. Teresa </w:t>
      </w:r>
      <w:proofErr w:type="spellStart"/>
      <w:r w:rsidR="002F1F32" w:rsidRPr="00A640E4">
        <w:rPr>
          <w:rFonts w:cs="Times New Roman"/>
          <w:lang w:val="en-US"/>
        </w:rPr>
        <w:t>Tavormina</w:t>
      </w:r>
      <w:proofErr w:type="spellEnd"/>
      <w:r w:rsidR="002F1F32" w:rsidRPr="00A640E4">
        <w:rPr>
          <w:rFonts w:cs="Times New Roman"/>
          <w:lang w:val="en-US"/>
        </w:rPr>
        <w:t xml:space="preserve"> and R.F. Yeager. Cambridge: D.S. Brewer, 1995. 215-25.</w:t>
      </w:r>
    </w:p>
    <w:p w:rsidR="00FE76A9" w:rsidRPr="00A640E4" w:rsidRDefault="00D02DFD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rFonts w:cs="Times New Roman"/>
          <w:lang w:val="en-US"/>
        </w:rPr>
        <w:t xml:space="preserve">* </w:t>
      </w:r>
      <w:r w:rsidR="00FE09F3" w:rsidRPr="00A640E4">
        <w:rPr>
          <w:rFonts w:cs="Times New Roman"/>
          <w:lang w:val="en-US"/>
        </w:rPr>
        <w:t xml:space="preserve">Mitchell, J. Allan. ‘The Middle English </w:t>
      </w:r>
      <w:r w:rsidR="00FE09F3" w:rsidRPr="00A640E4">
        <w:rPr>
          <w:rFonts w:cs="Times New Roman"/>
          <w:i/>
          <w:lang w:val="en-US"/>
        </w:rPr>
        <w:t>Pearl</w:t>
      </w:r>
      <w:r w:rsidR="00FE09F3" w:rsidRPr="00A640E4">
        <w:rPr>
          <w:rFonts w:cs="Times New Roman"/>
          <w:lang w:val="en-US"/>
        </w:rPr>
        <w:t xml:space="preserve">: Figuring the </w:t>
      </w:r>
      <w:proofErr w:type="spellStart"/>
      <w:r w:rsidR="00FE09F3" w:rsidRPr="00A640E4">
        <w:rPr>
          <w:rFonts w:cs="Times New Roman"/>
          <w:lang w:val="en-US"/>
        </w:rPr>
        <w:t>Unfigurable</w:t>
      </w:r>
      <w:proofErr w:type="spellEnd"/>
      <w:r w:rsidR="00FE09F3" w:rsidRPr="00A640E4">
        <w:rPr>
          <w:rFonts w:cs="Times New Roman"/>
          <w:lang w:val="en-US"/>
        </w:rPr>
        <w:t xml:space="preserve">.’ </w:t>
      </w:r>
      <w:r w:rsidR="00FE09F3" w:rsidRPr="00A640E4">
        <w:rPr>
          <w:rFonts w:cs="Times New Roman"/>
          <w:i/>
          <w:lang w:val="en-US"/>
        </w:rPr>
        <w:t>Chaucer Review</w:t>
      </w:r>
      <w:r w:rsidR="00FE09F3" w:rsidRPr="00A640E4">
        <w:rPr>
          <w:rFonts w:cs="Times New Roman"/>
          <w:lang w:val="en-US"/>
        </w:rPr>
        <w:t xml:space="preserve"> 35.1 (2000): 86-111. </w:t>
      </w:r>
    </w:p>
    <w:p w:rsidR="00F075C3" w:rsidRPr="00A640E4" w:rsidRDefault="00D02DFD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rFonts w:cs="Times New Roman"/>
          <w:lang w:val="en-US"/>
        </w:rPr>
        <w:t xml:space="preserve">* </w:t>
      </w:r>
      <w:r w:rsidR="00FE76A9" w:rsidRPr="00A640E4">
        <w:rPr>
          <w:rFonts w:cs="Times New Roman"/>
          <w:lang w:val="en-US"/>
        </w:rPr>
        <w:t xml:space="preserve">Newman, Barbara. ‘The Artifice of Eternity: Speaking of Heaven in Three Medieval Poems’, </w:t>
      </w:r>
      <w:r w:rsidR="00FE76A9" w:rsidRPr="00A640E4">
        <w:rPr>
          <w:rFonts w:cs="Times New Roman"/>
          <w:i/>
          <w:lang w:val="en-US"/>
        </w:rPr>
        <w:t>Religion and Literature</w:t>
      </w:r>
      <w:r w:rsidR="00FE76A9" w:rsidRPr="00A640E4">
        <w:rPr>
          <w:rFonts w:cs="Times New Roman"/>
          <w:lang w:val="en-US"/>
        </w:rPr>
        <w:t xml:space="preserve"> 37: 1 (2005): 1-24. </w:t>
      </w:r>
    </w:p>
    <w:p w:rsidR="00F075C3" w:rsidRPr="00A640E4" w:rsidRDefault="00D02DFD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bCs/>
          <w:szCs w:val="12"/>
          <w:shd w:val="clear" w:color="auto" w:fill="FFFFFF"/>
          <w:lang w:val="en-US"/>
        </w:rPr>
        <w:t xml:space="preserve">* </w:t>
      </w:r>
      <w:r w:rsidR="00AB4D53" w:rsidRPr="00A640E4">
        <w:rPr>
          <w:bCs/>
          <w:szCs w:val="12"/>
          <w:shd w:val="clear" w:color="auto" w:fill="FFFFFF"/>
          <w:lang w:val="en-US"/>
        </w:rPr>
        <w:t>Putter, Ad.</w:t>
      </w:r>
      <w:r w:rsidR="00AB4D53" w:rsidRPr="00A640E4">
        <w:rPr>
          <w:bCs/>
          <w:lang w:val="en-US"/>
        </w:rPr>
        <w:t> </w:t>
      </w:r>
      <w:proofErr w:type="gramStart"/>
      <w:r w:rsidR="00AB4D53" w:rsidRPr="00A640E4">
        <w:rPr>
          <w:bCs/>
          <w:i/>
          <w:lang w:val="en-US"/>
        </w:rPr>
        <w:t>An Introduction to the</w:t>
      </w:r>
      <w:r w:rsidR="00AB4D53" w:rsidRPr="00A640E4">
        <w:rPr>
          <w:bCs/>
          <w:lang w:val="en-US"/>
        </w:rPr>
        <w:t> </w:t>
      </w:r>
      <w:r w:rsidR="00AB4D53" w:rsidRPr="00A640E4">
        <w:rPr>
          <w:bCs/>
          <w:szCs w:val="12"/>
          <w:shd w:val="clear" w:color="auto" w:fill="FFFFFF"/>
          <w:lang w:val="en-US"/>
        </w:rPr>
        <w:t>Gawain</w:t>
      </w:r>
      <w:r w:rsidR="00AB4D53" w:rsidRPr="00A640E4">
        <w:rPr>
          <w:bCs/>
          <w:i/>
          <w:lang w:val="en-US"/>
        </w:rPr>
        <w:t>-Poet</w:t>
      </w:r>
      <w:r w:rsidR="00F075C3" w:rsidRPr="00A640E4">
        <w:rPr>
          <w:bCs/>
          <w:szCs w:val="12"/>
          <w:shd w:val="clear" w:color="auto" w:fill="FFFFFF"/>
          <w:lang w:val="en-US"/>
        </w:rPr>
        <w:t>.</w:t>
      </w:r>
      <w:proofErr w:type="gramEnd"/>
      <w:r w:rsidR="00F075C3" w:rsidRPr="00A640E4">
        <w:rPr>
          <w:bCs/>
          <w:szCs w:val="12"/>
          <w:shd w:val="clear" w:color="auto" w:fill="FFFFFF"/>
          <w:lang w:val="en-US"/>
        </w:rPr>
        <w:t xml:space="preserve"> London: Longman, 1996</w:t>
      </w:r>
    </w:p>
    <w:p w:rsidR="00F075C3" w:rsidRPr="00A640E4" w:rsidRDefault="00AD4F3B" w:rsidP="00926837">
      <w:pPr>
        <w:spacing w:beforeLines="1" w:afterLines="1"/>
        <w:ind w:left="567" w:hanging="567"/>
        <w:rPr>
          <w:bCs/>
          <w:szCs w:val="12"/>
          <w:shd w:val="clear" w:color="auto" w:fill="FFFFFF"/>
          <w:lang w:val="en-US"/>
        </w:rPr>
      </w:pPr>
      <w:r w:rsidRPr="00A640E4">
        <w:rPr>
          <w:szCs w:val="14"/>
          <w:shd w:val="clear" w:color="auto" w:fill="FFFFFF"/>
          <w:lang w:val="en-US"/>
        </w:rPr>
        <w:t xml:space="preserve">Sarah </w:t>
      </w:r>
      <w:proofErr w:type="spellStart"/>
      <w:r w:rsidRPr="00A640E4">
        <w:rPr>
          <w:szCs w:val="14"/>
          <w:shd w:val="clear" w:color="auto" w:fill="FFFFFF"/>
          <w:lang w:val="en-US"/>
        </w:rPr>
        <w:t>Stanbury</w:t>
      </w:r>
      <w:proofErr w:type="spellEnd"/>
      <w:r w:rsidRPr="00A640E4">
        <w:rPr>
          <w:szCs w:val="14"/>
          <w:shd w:val="clear" w:color="auto" w:fill="FFFFFF"/>
          <w:lang w:val="en-US"/>
        </w:rPr>
        <w:t xml:space="preserve">, </w:t>
      </w:r>
      <w:r w:rsidRPr="00A640E4">
        <w:rPr>
          <w:i/>
          <w:szCs w:val="14"/>
          <w:shd w:val="clear" w:color="auto" w:fill="FFFFFF"/>
          <w:lang w:val="en-US"/>
        </w:rPr>
        <w:t>Seeing the Gawain-poet: Description &amp; the Art of Perception</w:t>
      </w:r>
      <w:r w:rsidRPr="00A640E4">
        <w:rPr>
          <w:szCs w:val="14"/>
          <w:shd w:val="clear" w:color="auto" w:fill="FFFFFF"/>
          <w:lang w:val="en-US"/>
        </w:rPr>
        <w:t xml:space="preserve">. </w:t>
      </w:r>
      <w:proofErr w:type="gramStart"/>
      <w:r w:rsidRPr="00A640E4">
        <w:rPr>
          <w:szCs w:val="14"/>
          <w:shd w:val="clear" w:color="auto" w:fill="FFFFFF"/>
          <w:lang w:val="en-US"/>
        </w:rPr>
        <w:t>University</w:t>
      </w:r>
      <w:r w:rsidR="00B77BAA" w:rsidRPr="00A640E4">
        <w:rPr>
          <w:szCs w:val="14"/>
          <w:shd w:val="clear" w:color="auto" w:fill="FFFFFF"/>
          <w:lang w:val="en-US"/>
        </w:rPr>
        <w:t xml:space="preserve"> of Pennsylvania</w:t>
      </w:r>
      <w:r w:rsidRPr="00A640E4">
        <w:rPr>
          <w:szCs w:val="14"/>
          <w:shd w:val="clear" w:color="auto" w:fill="FFFFFF"/>
          <w:lang w:val="en-US"/>
        </w:rPr>
        <w:t xml:space="preserve"> Press, 1992.</w:t>
      </w:r>
      <w:proofErr w:type="gramEnd"/>
    </w:p>
    <w:p w:rsidR="0008219C" w:rsidRPr="00A640E4" w:rsidRDefault="00D02DFD" w:rsidP="00926837">
      <w:pPr>
        <w:spacing w:beforeLines="1" w:afterLines="1"/>
        <w:rPr>
          <w:rFonts w:cs="Times New Roman"/>
          <w:szCs w:val="20"/>
          <w:lang w:val="en-US"/>
        </w:rPr>
      </w:pPr>
      <w:r w:rsidRPr="00A640E4">
        <w:rPr>
          <w:rFonts w:cs="Times New Roman"/>
          <w:lang w:val="en-US"/>
        </w:rPr>
        <w:t xml:space="preserve">* </w:t>
      </w:r>
      <w:proofErr w:type="spellStart"/>
      <w:r w:rsidR="0008219C" w:rsidRPr="00A640E4">
        <w:rPr>
          <w:rFonts w:cs="Times New Roman"/>
          <w:lang w:val="en-US"/>
        </w:rPr>
        <w:t>Stanbury</w:t>
      </w:r>
      <w:proofErr w:type="spellEnd"/>
      <w:r w:rsidR="0008219C" w:rsidRPr="00A640E4">
        <w:rPr>
          <w:rFonts w:cs="Times New Roman"/>
          <w:lang w:val="en-US"/>
        </w:rPr>
        <w:t xml:space="preserve">, Sarah. ‘The Body and the City in </w:t>
      </w:r>
      <w:proofErr w:type="gramStart"/>
      <w:r w:rsidR="0008219C" w:rsidRPr="00A640E4">
        <w:rPr>
          <w:rFonts w:cs="Times New Roman"/>
          <w:i/>
          <w:lang w:val="en-US"/>
        </w:rPr>
        <w:t>Pearl</w:t>
      </w:r>
      <w:r w:rsidR="0008219C" w:rsidRPr="00A640E4">
        <w:rPr>
          <w:rFonts w:cs="Times New Roman"/>
          <w:lang w:val="en-US"/>
        </w:rPr>
        <w:t>.’,</w:t>
      </w:r>
      <w:proofErr w:type="gramEnd"/>
      <w:r w:rsidR="0008219C" w:rsidRPr="00A640E4">
        <w:rPr>
          <w:rFonts w:cs="Times New Roman"/>
          <w:lang w:val="en-US"/>
        </w:rPr>
        <w:t xml:space="preserve"> </w:t>
      </w:r>
      <w:r w:rsidR="0008219C" w:rsidRPr="00A640E4">
        <w:rPr>
          <w:rFonts w:cs="Times New Roman"/>
          <w:i/>
          <w:lang w:val="en-US"/>
        </w:rPr>
        <w:t>Representations</w:t>
      </w:r>
      <w:r w:rsidR="0008219C" w:rsidRPr="00A640E4">
        <w:rPr>
          <w:rFonts w:cs="Times New Roman"/>
          <w:lang w:val="en-US"/>
        </w:rPr>
        <w:t xml:space="preserve"> 48 (1994): 30- 47. </w:t>
      </w:r>
    </w:p>
    <w:p w:rsidR="00516DFF" w:rsidRDefault="00516DFF" w:rsidP="00926837">
      <w:pPr>
        <w:spacing w:beforeLines="1" w:afterLines="1"/>
        <w:rPr>
          <w:rFonts w:cs="Times New Roman"/>
          <w:szCs w:val="20"/>
          <w:lang w:val="en-US"/>
        </w:rPr>
      </w:pPr>
    </w:p>
    <w:p w:rsidR="00516DFF" w:rsidRDefault="00516DFF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533A8F" w:rsidRDefault="00AC1D1D" w:rsidP="00926837">
      <w:pPr>
        <w:spacing w:beforeLines="1" w:afterLines="1"/>
        <w:ind w:left="567"/>
        <w:rPr>
          <w:rFonts w:cs="Times New Roman"/>
          <w:b/>
          <w:smallCaps/>
          <w:szCs w:val="20"/>
          <w:lang w:val="en-US"/>
        </w:rPr>
      </w:pPr>
      <w:r w:rsidRPr="00F728B9">
        <w:rPr>
          <w:rFonts w:cs="Times New Roman"/>
          <w:b/>
          <w:smallCaps/>
          <w:szCs w:val="20"/>
          <w:lang w:val="en-US"/>
        </w:rPr>
        <w:t xml:space="preserve">Chaucer: Dream </w:t>
      </w:r>
      <w:r w:rsidR="009F5537">
        <w:rPr>
          <w:rFonts w:cs="Times New Roman"/>
          <w:b/>
          <w:smallCaps/>
          <w:szCs w:val="20"/>
          <w:lang w:val="en-US"/>
        </w:rPr>
        <w:t>Poems</w:t>
      </w:r>
      <w:r w:rsidR="00DB39F3" w:rsidRPr="00F728B9">
        <w:rPr>
          <w:rFonts w:cs="Times New Roman"/>
          <w:b/>
          <w:smallCaps/>
          <w:szCs w:val="20"/>
          <w:lang w:val="en-US"/>
        </w:rPr>
        <w:t xml:space="preserve"> (w5, 7, 8, 9)</w:t>
      </w:r>
    </w:p>
    <w:p w:rsidR="00533A8F" w:rsidRDefault="00533A8F" w:rsidP="00926837">
      <w:pPr>
        <w:spacing w:beforeLines="1" w:afterLines="1"/>
        <w:ind w:left="567"/>
        <w:rPr>
          <w:rFonts w:cs="Times New Roman"/>
          <w:b/>
          <w:smallCaps/>
          <w:szCs w:val="20"/>
          <w:lang w:val="en-US"/>
        </w:rPr>
      </w:pPr>
    </w:p>
    <w:p w:rsidR="00533A8F" w:rsidRPr="00533A8F" w:rsidRDefault="009F5537" w:rsidP="00926837">
      <w:pPr>
        <w:spacing w:beforeLines="1" w:afterLines="1"/>
        <w:ind w:left="567"/>
        <w:rPr>
          <w:rFonts w:cs="Times New Roman"/>
          <w:b/>
          <w:szCs w:val="20"/>
          <w:lang w:val="en-US"/>
        </w:rPr>
      </w:pPr>
      <w:r>
        <w:rPr>
          <w:rFonts w:cs="Times New Roman"/>
          <w:b/>
          <w:szCs w:val="20"/>
          <w:lang w:val="en-US"/>
        </w:rPr>
        <w:t>Online Res</w:t>
      </w:r>
      <w:r w:rsidR="00533A8F" w:rsidRPr="00533A8F">
        <w:rPr>
          <w:rFonts w:cs="Times New Roman"/>
          <w:b/>
          <w:szCs w:val="20"/>
          <w:lang w:val="en-US"/>
        </w:rPr>
        <w:t>ources:</w:t>
      </w:r>
    </w:p>
    <w:p w:rsidR="00533A8F" w:rsidRDefault="00533A8F" w:rsidP="00926837">
      <w:pPr>
        <w:spacing w:beforeLines="1" w:afterLines="1"/>
        <w:rPr>
          <w:rFonts w:cs="Times New Roman"/>
          <w:b/>
          <w:szCs w:val="20"/>
          <w:lang w:val="en-US"/>
        </w:rPr>
      </w:pPr>
    </w:p>
    <w:p w:rsidR="00533A8F" w:rsidRPr="00533A8F" w:rsidRDefault="007103CF" w:rsidP="00926837">
      <w:pPr>
        <w:pStyle w:val="ListParagraph"/>
        <w:numPr>
          <w:ilvl w:val="0"/>
          <w:numId w:val="23"/>
        </w:numPr>
        <w:spacing w:beforeLines="1" w:afterLines="1"/>
        <w:rPr>
          <w:rFonts w:cs="Times New Roman"/>
          <w:szCs w:val="20"/>
          <w:lang w:val="en-US"/>
        </w:rPr>
      </w:pPr>
      <w:r>
        <w:rPr>
          <w:rFonts w:cs="Times New Roman"/>
          <w:szCs w:val="20"/>
          <w:lang w:val="en-US"/>
        </w:rPr>
        <w:t xml:space="preserve">Chaucer </w:t>
      </w:r>
      <w:proofErr w:type="spellStart"/>
      <w:r>
        <w:rPr>
          <w:rFonts w:cs="Times New Roman"/>
          <w:szCs w:val="20"/>
          <w:lang w:val="en-US"/>
        </w:rPr>
        <w:t>Metapage</w:t>
      </w:r>
      <w:proofErr w:type="spellEnd"/>
      <w:r>
        <w:rPr>
          <w:rFonts w:cs="Times New Roman"/>
          <w:szCs w:val="20"/>
          <w:lang w:val="en-US"/>
        </w:rPr>
        <w:t xml:space="preserve"> (s</w:t>
      </w:r>
      <w:r w:rsidR="00533A8F" w:rsidRPr="00533A8F">
        <w:rPr>
          <w:rFonts w:cs="Times New Roman"/>
          <w:szCs w:val="20"/>
          <w:lang w:val="en-US"/>
        </w:rPr>
        <w:t>elected overview of serious, scholarly work on Chaucer):</w:t>
      </w:r>
    </w:p>
    <w:p w:rsidR="00533A8F" w:rsidRPr="00533A8F" w:rsidRDefault="00926837" w:rsidP="00926837">
      <w:pPr>
        <w:spacing w:beforeLines="1" w:afterLines="1"/>
        <w:rPr>
          <w:rFonts w:cs="Times New Roman"/>
          <w:szCs w:val="20"/>
          <w:lang w:val="en-US"/>
        </w:rPr>
      </w:pPr>
      <w:hyperlink r:id="rId7" w:history="1">
        <w:r w:rsidR="00533A8F" w:rsidRPr="007F7137">
          <w:rPr>
            <w:rStyle w:val="Hyperlink"/>
            <w:rFonts w:cs="Times New Roman"/>
            <w:szCs w:val="20"/>
            <w:lang w:val="en-US"/>
          </w:rPr>
          <w:t>http://chaucermetapage.org</w:t>
        </w:r>
      </w:hyperlink>
      <w:r w:rsidR="00533A8F">
        <w:rPr>
          <w:rFonts w:cs="Times New Roman"/>
          <w:szCs w:val="20"/>
          <w:lang w:val="en-US"/>
        </w:rPr>
        <w:t xml:space="preserve"> </w:t>
      </w:r>
    </w:p>
    <w:p w:rsidR="00533A8F" w:rsidRPr="00533A8F" w:rsidRDefault="00533A8F" w:rsidP="00926837">
      <w:pPr>
        <w:spacing w:beforeLines="1" w:afterLines="1"/>
        <w:rPr>
          <w:rFonts w:cs="Times New Roman"/>
          <w:szCs w:val="20"/>
          <w:lang w:val="en-US"/>
        </w:rPr>
      </w:pPr>
    </w:p>
    <w:p w:rsidR="00533A8F" w:rsidRPr="00533A8F" w:rsidRDefault="00533A8F" w:rsidP="00926837">
      <w:pPr>
        <w:pStyle w:val="ListParagraph"/>
        <w:numPr>
          <w:ilvl w:val="0"/>
          <w:numId w:val="23"/>
        </w:numPr>
        <w:spacing w:beforeLines="1" w:afterLines="1"/>
        <w:rPr>
          <w:rFonts w:cs="Times New Roman"/>
          <w:szCs w:val="20"/>
          <w:lang w:val="en-US"/>
        </w:rPr>
      </w:pPr>
      <w:r w:rsidRPr="00533A8F">
        <w:rPr>
          <w:rFonts w:cs="Times New Roman"/>
          <w:i/>
          <w:szCs w:val="20"/>
          <w:lang w:val="en-US"/>
        </w:rPr>
        <w:t>Studies in the Age of Chaucer</w:t>
      </w:r>
      <w:r w:rsidRPr="00533A8F">
        <w:rPr>
          <w:rFonts w:cs="Times New Roman"/>
          <w:szCs w:val="20"/>
          <w:lang w:val="en-US"/>
        </w:rPr>
        <w:t xml:space="preserve"> Bibliography (the best searchable scholarly bibliography on Chaucer; each entry is annotated):</w:t>
      </w:r>
    </w:p>
    <w:p w:rsidR="00533A8F" w:rsidRDefault="00926837" w:rsidP="00926837">
      <w:pPr>
        <w:spacing w:beforeLines="1" w:afterLines="1"/>
        <w:rPr>
          <w:rFonts w:cs="Times New Roman"/>
          <w:b/>
          <w:szCs w:val="20"/>
          <w:lang w:val="en-US"/>
        </w:rPr>
      </w:pPr>
      <w:hyperlink r:id="rId8" w:history="1">
        <w:r w:rsidR="00533A8F" w:rsidRPr="007F7137">
          <w:rPr>
            <w:rStyle w:val="Hyperlink"/>
            <w:rFonts w:cs="Times New Roman"/>
            <w:b/>
            <w:szCs w:val="20"/>
            <w:lang w:val="en-US"/>
          </w:rPr>
          <w:t>http://chaucer.lib.utsa.edu/items/search</w:t>
        </w:r>
      </w:hyperlink>
    </w:p>
    <w:p w:rsidR="00AC1D1D" w:rsidRPr="00533A8F" w:rsidRDefault="00AC1D1D" w:rsidP="00926837">
      <w:pPr>
        <w:spacing w:beforeLines="1" w:afterLines="1"/>
        <w:rPr>
          <w:rFonts w:cs="Times New Roman"/>
          <w:b/>
          <w:szCs w:val="20"/>
          <w:lang w:val="en-US"/>
        </w:rPr>
      </w:pPr>
    </w:p>
    <w:p w:rsidR="00AC1D1D" w:rsidRPr="00F728B9" w:rsidRDefault="00AC1D1D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AC1D1D" w:rsidRPr="00F728B9" w:rsidRDefault="00AC1D1D" w:rsidP="00926837">
      <w:pPr>
        <w:spacing w:beforeLines="1" w:afterLines="1"/>
        <w:ind w:left="567" w:hanging="567"/>
        <w:rPr>
          <w:rFonts w:cs="Times New Roman"/>
          <w:b/>
          <w:szCs w:val="20"/>
          <w:u w:val="single"/>
          <w:lang w:val="en-US"/>
        </w:rPr>
      </w:pPr>
      <w:r w:rsidRPr="00F728B9">
        <w:rPr>
          <w:rFonts w:cs="Times New Roman"/>
          <w:b/>
          <w:szCs w:val="20"/>
          <w:lang w:val="en-US"/>
        </w:rPr>
        <w:tab/>
      </w:r>
      <w:r w:rsidR="001B0878" w:rsidRPr="00F728B9">
        <w:rPr>
          <w:rFonts w:cs="Times New Roman"/>
          <w:b/>
          <w:szCs w:val="20"/>
          <w:u w:val="single"/>
          <w:lang w:val="en-US"/>
        </w:rPr>
        <w:t xml:space="preserve">General </w:t>
      </w:r>
      <w:r w:rsidRPr="00F728B9">
        <w:rPr>
          <w:rFonts w:cs="Times New Roman"/>
          <w:b/>
          <w:szCs w:val="20"/>
          <w:u w:val="single"/>
          <w:lang w:val="en-US"/>
        </w:rPr>
        <w:t>Monographs</w:t>
      </w:r>
    </w:p>
    <w:p w:rsidR="00AC1D1D" w:rsidRPr="00F728B9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</w:p>
    <w:p w:rsidR="00AC1D1D" w:rsidRPr="00F728B9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* A.C. Spearing,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Medieval Dream Poetry</w:t>
      </w:r>
      <w:r w:rsidRPr="00F728B9">
        <w:rPr>
          <w:rFonts w:cs="Times New Roman"/>
          <w:color w:val="383838"/>
          <w:szCs w:val="16"/>
          <w:lang w:val="en-US"/>
        </w:rPr>
        <w:t>, 1976</w:t>
      </w:r>
    </w:p>
    <w:p w:rsidR="00AC1D1D" w:rsidRPr="00F728B9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* A.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Minnis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The Shorter Poems: Oxford Guides to Chaucer</w:t>
      </w:r>
      <w:r w:rsidRPr="00F728B9">
        <w:rPr>
          <w:rFonts w:cs="Times New Roman"/>
          <w:color w:val="383838"/>
          <w:szCs w:val="16"/>
          <w:lang w:val="en-US"/>
        </w:rPr>
        <w:t>, 1995</w:t>
      </w:r>
    </w:p>
    <w:p w:rsidR="00A204E0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* H. Phillips &amp; N.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Havely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 xml:space="preserve"> (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eds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)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Chaucer’s Dream Poetry</w:t>
      </w:r>
      <w:r w:rsidRPr="00F728B9">
        <w:rPr>
          <w:rFonts w:cs="Times New Roman"/>
          <w:color w:val="383838"/>
          <w:szCs w:val="16"/>
          <w:lang w:val="en-US"/>
        </w:rPr>
        <w:t>, 1997</w:t>
      </w:r>
    </w:p>
    <w:p w:rsidR="0077137A" w:rsidRDefault="00A204E0" w:rsidP="0077137A">
      <w:pPr>
        <w:spacing w:after="0"/>
        <w:ind w:left="567" w:hanging="567"/>
        <w:rPr>
          <w:rStyle w:val="item-published"/>
          <w:szCs w:val="12"/>
        </w:rPr>
      </w:pPr>
      <w:r>
        <w:rPr>
          <w:rStyle w:val="item-author"/>
          <w:bCs/>
          <w:szCs w:val="12"/>
        </w:rPr>
        <w:t xml:space="preserve">* </w:t>
      </w:r>
      <w:r w:rsidRPr="00A640E4">
        <w:rPr>
          <w:rStyle w:val="item-author"/>
          <w:bCs/>
          <w:szCs w:val="12"/>
        </w:rPr>
        <w:t xml:space="preserve">Holley, Linda </w:t>
      </w:r>
      <w:proofErr w:type="spellStart"/>
      <w:r w:rsidRPr="00A640E4">
        <w:rPr>
          <w:rStyle w:val="item-author"/>
          <w:bCs/>
          <w:szCs w:val="12"/>
        </w:rPr>
        <w:t>Tarte</w:t>
      </w:r>
      <w:proofErr w:type="spellEnd"/>
      <w:r w:rsidRPr="00A640E4">
        <w:rPr>
          <w:rStyle w:val="item-author"/>
          <w:bCs/>
          <w:szCs w:val="12"/>
        </w:rPr>
        <w:t xml:space="preserve">. </w:t>
      </w:r>
      <w:r w:rsidRPr="00A640E4">
        <w:rPr>
          <w:i/>
        </w:rPr>
        <w:t>Reason and Imagination in Chaucer, the "</w:t>
      </w:r>
      <w:proofErr w:type="spellStart"/>
      <w:r w:rsidRPr="00A640E4">
        <w:rPr>
          <w:i/>
        </w:rPr>
        <w:t>Perle</w:t>
      </w:r>
      <w:proofErr w:type="spellEnd"/>
      <w:r w:rsidRPr="00A640E4">
        <w:rPr>
          <w:i/>
        </w:rPr>
        <w:t xml:space="preserve">"-Poet, and the "Cloud"-Author: Seeing from the </w:t>
      </w:r>
      <w:proofErr w:type="spellStart"/>
      <w:r w:rsidRPr="00A640E4">
        <w:rPr>
          <w:i/>
        </w:rPr>
        <w:t>Center</w:t>
      </w:r>
      <w:proofErr w:type="spellEnd"/>
      <w:r>
        <w:rPr>
          <w:bCs/>
          <w:szCs w:val="12"/>
          <w:shd w:val="clear" w:color="auto" w:fill="FFFFFF"/>
          <w:lang w:val="en-US"/>
        </w:rPr>
        <w:t xml:space="preserve">. </w:t>
      </w:r>
      <w:r w:rsidRPr="00A640E4">
        <w:rPr>
          <w:rStyle w:val="item-published"/>
          <w:szCs w:val="12"/>
        </w:rPr>
        <w:t>New York: Palgrave M</w:t>
      </w:r>
      <w:r>
        <w:rPr>
          <w:rStyle w:val="item-published"/>
          <w:szCs w:val="12"/>
        </w:rPr>
        <w:t>a</w:t>
      </w:r>
      <w:r w:rsidRPr="00A640E4">
        <w:rPr>
          <w:rStyle w:val="item-published"/>
          <w:szCs w:val="12"/>
        </w:rPr>
        <w:t>cmillan, 2011.</w:t>
      </w:r>
    </w:p>
    <w:p w:rsidR="00B30655" w:rsidRPr="0077137A" w:rsidRDefault="0077137A" w:rsidP="0077137A">
      <w:pPr>
        <w:spacing w:after="0"/>
        <w:ind w:left="567" w:hanging="567"/>
        <w:rPr>
          <w:szCs w:val="12"/>
        </w:rPr>
      </w:pPr>
      <w:r w:rsidRPr="0077137A">
        <w:rPr>
          <w:rStyle w:val="item-published"/>
          <w:szCs w:val="12"/>
        </w:rPr>
        <w:t xml:space="preserve">* Knight, Stephen. </w:t>
      </w:r>
      <w:r w:rsidRPr="0077137A">
        <w:rPr>
          <w:color w:val="333333"/>
          <w:szCs w:val="12"/>
          <w:lang w:val="en-US"/>
        </w:rPr>
        <w:t xml:space="preserve">Classicizing Christianity in Chaucer's Dream Poems: The 'Book of the Duchess,' 'Book of Fame,' and 'Parliament of Fowls', in Helen Phillips, ed. </w:t>
      </w:r>
      <w:r w:rsidRPr="0077137A">
        <w:rPr>
          <w:i/>
          <w:color w:val="333333"/>
          <w:szCs w:val="12"/>
          <w:lang w:val="en-US"/>
        </w:rPr>
        <w:t>Chaucer and Religion</w:t>
      </w:r>
      <w:r w:rsidRPr="0077137A">
        <w:rPr>
          <w:color w:val="333333"/>
          <w:szCs w:val="12"/>
          <w:lang w:val="en-US"/>
        </w:rPr>
        <w:t xml:space="preserve"> (Cambridge: Brewer, 2010), pp. 143-55.</w:t>
      </w:r>
    </w:p>
    <w:p w:rsidR="00B30655" w:rsidRDefault="00B30655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proofErr w:type="gramStart"/>
      <w:r w:rsidRPr="002A1CA2">
        <w:rPr>
          <w:rFonts w:cs="Times New Roman"/>
          <w:szCs w:val="20"/>
          <w:lang w:val="en-US"/>
        </w:rPr>
        <w:t xml:space="preserve">Lynch, Kathryn L. </w:t>
      </w:r>
      <w:r w:rsidRPr="002A1CA2">
        <w:rPr>
          <w:rFonts w:cs="Times New Roman"/>
          <w:i/>
          <w:iCs/>
          <w:szCs w:val="20"/>
          <w:lang w:val="en-US"/>
        </w:rPr>
        <w:t>Chaucer’s Philosophical Visions</w:t>
      </w:r>
      <w:r w:rsidRPr="002A1CA2">
        <w:rPr>
          <w:rFonts w:cs="Times New Roman"/>
          <w:szCs w:val="20"/>
          <w:lang w:val="en-US"/>
        </w:rPr>
        <w:t>.</w:t>
      </w:r>
      <w:proofErr w:type="gramEnd"/>
      <w:r w:rsidRPr="002A1CA2">
        <w:rPr>
          <w:rFonts w:cs="Times New Roman"/>
          <w:szCs w:val="20"/>
          <w:lang w:val="en-US"/>
        </w:rPr>
        <w:t xml:space="preserve"> Cambridge: </w:t>
      </w:r>
      <w:proofErr w:type="spellStart"/>
      <w:r w:rsidRPr="002A1CA2">
        <w:rPr>
          <w:rFonts w:cs="Times New Roman"/>
          <w:szCs w:val="20"/>
          <w:lang w:val="en-US"/>
        </w:rPr>
        <w:t>Boydell</w:t>
      </w:r>
      <w:proofErr w:type="spellEnd"/>
      <w:r w:rsidRPr="002A1CA2">
        <w:rPr>
          <w:rFonts w:cs="Times New Roman"/>
          <w:szCs w:val="20"/>
          <w:lang w:val="en-US"/>
        </w:rPr>
        <w:t xml:space="preserve"> &amp; Brewer, 2000.</w:t>
      </w:r>
    </w:p>
    <w:p w:rsidR="00AC1D1D" w:rsidRPr="00B30655" w:rsidRDefault="00B30655" w:rsidP="00926837">
      <w:pPr>
        <w:spacing w:beforeLines="1" w:afterLines="1"/>
        <w:ind w:left="567" w:hanging="567"/>
        <w:rPr>
          <w:rFonts w:cs="Times New Roman"/>
          <w:lang w:val="en-US"/>
        </w:rPr>
      </w:pPr>
      <w:r w:rsidRPr="002A1CA2">
        <w:rPr>
          <w:rFonts w:cs="Times New Roman"/>
          <w:lang w:val="en-US"/>
        </w:rPr>
        <w:t xml:space="preserve">St John, Michael. </w:t>
      </w:r>
      <w:r w:rsidRPr="002A1CA2">
        <w:rPr>
          <w:rFonts w:cs="Times New Roman"/>
          <w:i/>
          <w:lang w:val="en-US"/>
        </w:rPr>
        <w:t>Chaucer’s Dream Visions: Courtliness and Individual Identity</w:t>
      </w:r>
      <w:r w:rsidRPr="002A1CA2">
        <w:rPr>
          <w:rFonts w:cs="Times New Roman"/>
          <w:lang w:val="en-US"/>
        </w:rPr>
        <w:t xml:space="preserve">. </w:t>
      </w:r>
      <w:proofErr w:type="spellStart"/>
      <w:r w:rsidRPr="002A1CA2">
        <w:rPr>
          <w:rFonts w:cs="Times New Roman"/>
          <w:lang w:val="en-US"/>
        </w:rPr>
        <w:t>Aldershot</w:t>
      </w:r>
      <w:proofErr w:type="spellEnd"/>
      <w:r w:rsidRPr="002A1CA2">
        <w:rPr>
          <w:rFonts w:cs="Times New Roman"/>
          <w:lang w:val="en-US"/>
        </w:rPr>
        <w:t xml:space="preserve">: </w:t>
      </w:r>
      <w:proofErr w:type="spellStart"/>
      <w:r w:rsidRPr="002A1CA2">
        <w:rPr>
          <w:rFonts w:cs="Times New Roman"/>
          <w:lang w:val="en-US"/>
        </w:rPr>
        <w:t>Ashgate</w:t>
      </w:r>
      <w:proofErr w:type="spellEnd"/>
      <w:r w:rsidRPr="002A1CA2">
        <w:rPr>
          <w:rFonts w:cs="Times New Roman"/>
          <w:lang w:val="en-US"/>
        </w:rPr>
        <w:t xml:space="preserve">, 2000. </w:t>
      </w:r>
    </w:p>
    <w:p w:rsidR="00AC1D1D" w:rsidRPr="00F728B9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W.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Callin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The French Tradition and the Literature of Medieval England</w:t>
      </w:r>
      <w:r w:rsidRPr="00F728B9">
        <w:rPr>
          <w:rFonts w:cs="Times New Roman"/>
          <w:color w:val="383838"/>
          <w:szCs w:val="16"/>
          <w:lang w:val="en-US"/>
        </w:rPr>
        <w:t>, 1994</w:t>
      </w:r>
    </w:p>
    <w:p w:rsidR="00B30655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M. Calabrese,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 xml:space="preserve">Chaucer’s </w:t>
      </w:r>
      <w:proofErr w:type="spellStart"/>
      <w:r w:rsidRPr="00F728B9">
        <w:rPr>
          <w:rFonts w:cs="Times New Roman"/>
          <w:i/>
          <w:color w:val="383838"/>
          <w:lang w:val="en-US"/>
        </w:rPr>
        <w:t>Ovidian</w:t>
      </w:r>
      <w:proofErr w:type="spellEnd"/>
      <w:r w:rsidRPr="00F728B9">
        <w:rPr>
          <w:rFonts w:cs="Times New Roman"/>
          <w:i/>
          <w:color w:val="383838"/>
          <w:lang w:val="en-US"/>
        </w:rPr>
        <w:t xml:space="preserve"> Arts of Love</w:t>
      </w:r>
      <w:r w:rsidRPr="00F728B9">
        <w:rPr>
          <w:rFonts w:cs="Times New Roman"/>
          <w:color w:val="383838"/>
          <w:szCs w:val="16"/>
          <w:lang w:val="en-US"/>
        </w:rPr>
        <w:t>, 1994</w:t>
      </w:r>
    </w:p>
    <w:p w:rsidR="00B30655" w:rsidRPr="00F728B9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S.F. Kruger,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Dreaming in the Middle Ages</w:t>
      </w:r>
      <w:r w:rsidRPr="00F728B9">
        <w:rPr>
          <w:rFonts w:cs="Times New Roman"/>
          <w:color w:val="383838"/>
          <w:szCs w:val="16"/>
          <w:lang w:val="en-US"/>
        </w:rPr>
        <w:t>, 1992</w:t>
      </w:r>
    </w:p>
    <w:p w:rsidR="00B30655" w:rsidRPr="00F728B9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J.I.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Wimsatt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 and his French Contemporaries</w:t>
      </w:r>
      <w:r w:rsidRPr="00F728B9">
        <w:rPr>
          <w:rFonts w:cs="Times New Roman"/>
          <w:color w:val="383838"/>
          <w:szCs w:val="16"/>
          <w:lang w:val="en-US"/>
        </w:rPr>
        <w:t>, 1992</w:t>
      </w:r>
    </w:p>
    <w:p w:rsidR="00B30655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P.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Boitani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 and the Imaginary World of Fame</w:t>
      </w:r>
      <w:r w:rsidRPr="00F728B9">
        <w:rPr>
          <w:rFonts w:cs="Times New Roman"/>
          <w:color w:val="383838"/>
          <w:szCs w:val="16"/>
          <w:lang w:val="en-US"/>
        </w:rPr>
        <w:t>, 1984</w:t>
      </w:r>
    </w:p>
    <w:p w:rsidR="00AC1D1D" w:rsidRPr="00F728B9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B.A.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Windeatt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Chaucer’s Dream Poetry: Sources and Analogues</w:t>
      </w:r>
      <w:r w:rsidRPr="00F728B9">
        <w:rPr>
          <w:rFonts w:cs="Times New Roman"/>
          <w:color w:val="383838"/>
          <w:szCs w:val="16"/>
          <w:lang w:val="en-US"/>
        </w:rPr>
        <w:t>, 1982</w:t>
      </w:r>
    </w:p>
    <w:p w:rsidR="00B30655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J.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Fyler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 and Ovid</w:t>
      </w:r>
      <w:r w:rsidRPr="00F728B9">
        <w:rPr>
          <w:rFonts w:cs="Times New Roman"/>
          <w:color w:val="383838"/>
          <w:szCs w:val="16"/>
          <w:lang w:val="en-US"/>
        </w:rPr>
        <w:t>, 1979</w:t>
      </w:r>
    </w:p>
    <w:p w:rsidR="00B30655" w:rsidRPr="00F728B9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S. Delany,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Chaucer’s House of Fame: the Poetics of Skeptical Fideism</w:t>
      </w:r>
      <w:r w:rsidRPr="00F728B9">
        <w:rPr>
          <w:rFonts w:cs="Times New Roman"/>
          <w:color w:val="383838"/>
          <w:szCs w:val="16"/>
          <w:lang w:val="en-US"/>
        </w:rPr>
        <w:t>, 1972</w:t>
      </w:r>
    </w:p>
    <w:p w:rsidR="00B30655" w:rsidRPr="00F728B9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J.I.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Wimsatt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 and the French Love Poets</w:t>
      </w:r>
      <w:r w:rsidRPr="00F728B9">
        <w:rPr>
          <w:rFonts w:cs="Times New Roman"/>
          <w:color w:val="383838"/>
          <w:szCs w:val="16"/>
          <w:lang w:val="en-US"/>
        </w:rPr>
        <w:t>, 1968</w:t>
      </w:r>
    </w:p>
    <w:p w:rsidR="00B30655" w:rsidRPr="00F728B9" w:rsidRDefault="00B30655" w:rsidP="00B30655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C. Muscatine,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 and the French Tradition</w:t>
      </w:r>
      <w:r w:rsidRPr="00F728B9">
        <w:rPr>
          <w:rFonts w:cs="Times New Roman"/>
          <w:color w:val="383838"/>
          <w:szCs w:val="16"/>
          <w:lang w:val="en-US"/>
        </w:rPr>
        <w:t>, 1957</w:t>
      </w:r>
    </w:p>
    <w:p w:rsidR="00AC1D1D" w:rsidRPr="00F728B9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</w:p>
    <w:p w:rsidR="00AC1D1D" w:rsidRPr="00F728B9" w:rsidRDefault="00AC1D1D" w:rsidP="00DB39F3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</w:p>
    <w:p w:rsidR="00AC1D1D" w:rsidRPr="00F728B9" w:rsidRDefault="00AC1D1D" w:rsidP="00F728B9">
      <w:pPr>
        <w:spacing w:after="0"/>
        <w:ind w:left="567"/>
        <w:rPr>
          <w:rFonts w:cs="Times New Roman"/>
          <w:b/>
          <w:color w:val="383838"/>
          <w:szCs w:val="16"/>
          <w:u w:val="single"/>
          <w:lang w:val="en-US"/>
        </w:rPr>
      </w:pPr>
      <w:r w:rsidRPr="00F728B9">
        <w:rPr>
          <w:rFonts w:cs="Times New Roman"/>
          <w:b/>
          <w:color w:val="383838"/>
          <w:szCs w:val="16"/>
          <w:u w:val="single"/>
          <w:lang w:val="en-US"/>
        </w:rPr>
        <w:t>Articles</w:t>
      </w:r>
      <w:r w:rsidR="001B0878" w:rsidRPr="00F728B9">
        <w:rPr>
          <w:rFonts w:cs="Times New Roman"/>
          <w:b/>
          <w:color w:val="383838"/>
          <w:szCs w:val="16"/>
          <w:u w:val="single"/>
          <w:lang w:val="en-US"/>
        </w:rPr>
        <w:t xml:space="preserve"> and books on individual poems</w:t>
      </w:r>
      <w:r w:rsidR="00F728B9">
        <w:rPr>
          <w:rFonts w:cs="Times New Roman"/>
          <w:b/>
          <w:color w:val="383838"/>
          <w:szCs w:val="16"/>
          <w:u w:val="single"/>
          <w:lang w:val="en-US"/>
        </w:rPr>
        <w:t>:</w:t>
      </w:r>
    </w:p>
    <w:p w:rsidR="001B0878" w:rsidRPr="00F728B9" w:rsidRDefault="001B0878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4F6B03" w:rsidRDefault="00FF2432" w:rsidP="00926837">
      <w:pPr>
        <w:spacing w:beforeLines="1" w:afterLines="1"/>
        <w:ind w:left="567" w:hanging="567"/>
        <w:rPr>
          <w:rFonts w:cs="Times New Roman"/>
          <w:b/>
          <w:smallCaps/>
          <w:szCs w:val="20"/>
          <w:lang w:val="en-US"/>
        </w:rPr>
      </w:pPr>
      <w:r w:rsidRPr="00F728B9">
        <w:rPr>
          <w:rFonts w:cs="Times New Roman"/>
          <w:szCs w:val="20"/>
          <w:lang w:val="en-US"/>
        </w:rPr>
        <w:tab/>
      </w:r>
      <w:r w:rsidRPr="00F728B9">
        <w:rPr>
          <w:rFonts w:cs="Times New Roman"/>
          <w:b/>
          <w:smallCaps/>
          <w:szCs w:val="20"/>
          <w:lang w:val="en-US"/>
        </w:rPr>
        <w:t>Nun’s Priest Tale</w:t>
      </w:r>
      <w:r w:rsidR="00F728B9" w:rsidRPr="00F728B9">
        <w:rPr>
          <w:rFonts w:cs="Times New Roman"/>
          <w:b/>
          <w:smallCaps/>
          <w:szCs w:val="20"/>
          <w:lang w:val="en-US"/>
        </w:rPr>
        <w:t xml:space="preserve"> (w5)</w:t>
      </w:r>
    </w:p>
    <w:p w:rsidR="004F6B03" w:rsidRDefault="004F6B03" w:rsidP="00926837">
      <w:pPr>
        <w:spacing w:beforeLines="1" w:afterLines="1"/>
        <w:ind w:left="567" w:hanging="567"/>
        <w:rPr>
          <w:rFonts w:cs="Times New Roman"/>
          <w:b/>
          <w:smallCaps/>
          <w:szCs w:val="20"/>
          <w:lang w:val="en-US"/>
        </w:rPr>
      </w:pPr>
    </w:p>
    <w:p w:rsidR="004F6B03" w:rsidRPr="00697FD1" w:rsidRDefault="004F6B03" w:rsidP="00926837">
      <w:pPr>
        <w:spacing w:beforeLines="1" w:afterLines="1"/>
        <w:ind w:left="567" w:hanging="567"/>
        <w:rPr>
          <w:rFonts w:cs="Times New Roman"/>
          <w:smallCaps/>
          <w:szCs w:val="20"/>
          <w:lang w:val="en-US"/>
        </w:rPr>
      </w:pPr>
      <w:r w:rsidRPr="00A011F3">
        <w:rPr>
          <w:bCs/>
          <w:lang w:val="en-US"/>
        </w:rPr>
        <w:t xml:space="preserve">Cannon, Christopher, ‘The Language Group in the </w:t>
      </w:r>
      <w:proofErr w:type="spellStart"/>
      <w:r w:rsidRPr="00A011F3">
        <w:rPr>
          <w:bCs/>
          <w:i/>
          <w:lang w:val="en-US"/>
        </w:rPr>
        <w:t>Centerbury</w:t>
      </w:r>
      <w:proofErr w:type="spellEnd"/>
      <w:r w:rsidRPr="00A011F3">
        <w:rPr>
          <w:bCs/>
          <w:i/>
          <w:lang w:val="en-US"/>
        </w:rPr>
        <w:t xml:space="preserve"> Tales</w:t>
      </w:r>
      <w:r w:rsidRPr="00A011F3">
        <w:rPr>
          <w:bCs/>
          <w:lang w:val="en-US"/>
        </w:rPr>
        <w:t xml:space="preserve">’, </w:t>
      </w:r>
      <w:proofErr w:type="gramStart"/>
      <w:r w:rsidRPr="00A011F3">
        <w:rPr>
          <w:bCs/>
          <w:lang w:val="en-US"/>
        </w:rPr>
        <w:t>in  </w:t>
      </w:r>
      <w:r w:rsidRPr="00A011F3">
        <w:rPr>
          <w:lang w:val="en-US"/>
        </w:rPr>
        <w:t>Christopher</w:t>
      </w:r>
      <w:proofErr w:type="gramEnd"/>
      <w:r w:rsidRPr="00A011F3">
        <w:rPr>
          <w:lang w:val="en-US"/>
        </w:rPr>
        <w:t xml:space="preserve"> Cannon and Maura Nolan, eds. </w:t>
      </w:r>
      <w:r w:rsidRPr="00A011F3">
        <w:rPr>
          <w:i/>
          <w:lang w:val="en-US"/>
        </w:rPr>
        <w:t xml:space="preserve">Medieval Latin and Middle English Literature: Essays in </w:t>
      </w:r>
      <w:proofErr w:type="spellStart"/>
      <w:r w:rsidRPr="00A011F3">
        <w:rPr>
          <w:i/>
          <w:lang w:val="en-US"/>
        </w:rPr>
        <w:t>Honour</w:t>
      </w:r>
      <w:proofErr w:type="spellEnd"/>
      <w:r w:rsidRPr="00A011F3">
        <w:rPr>
          <w:i/>
          <w:lang w:val="en-US"/>
        </w:rPr>
        <w:t xml:space="preserve"> of Jill Mann</w:t>
      </w:r>
      <w:r w:rsidRPr="00A011F3">
        <w:rPr>
          <w:lang w:val="en-US"/>
        </w:rPr>
        <w:t xml:space="preserve"> (Cambridge: Brewer, 2011), pp. 25-40.</w:t>
      </w:r>
    </w:p>
    <w:p w:rsidR="007C3D64" w:rsidRPr="00697FD1" w:rsidRDefault="00B70E3D" w:rsidP="00926837">
      <w:pPr>
        <w:spacing w:beforeLines="1" w:afterLines="1"/>
        <w:ind w:left="567" w:hanging="567"/>
        <w:rPr>
          <w:rStyle w:val="item-author"/>
        </w:rPr>
      </w:pPr>
      <w:r w:rsidRPr="00A011F3">
        <w:rPr>
          <w:bCs/>
          <w:lang w:val="en-US"/>
        </w:rPr>
        <w:t xml:space="preserve">* </w:t>
      </w:r>
      <w:proofErr w:type="spellStart"/>
      <w:r w:rsidRPr="00A011F3">
        <w:rPr>
          <w:bCs/>
          <w:lang w:val="en-US"/>
        </w:rPr>
        <w:t>Fahrenback</w:t>
      </w:r>
      <w:proofErr w:type="spellEnd"/>
      <w:r w:rsidRPr="00A011F3">
        <w:rPr>
          <w:bCs/>
          <w:lang w:val="en-US"/>
        </w:rPr>
        <w:t xml:space="preserve">, William ‘In ne </w:t>
      </w:r>
      <w:proofErr w:type="spellStart"/>
      <w:r w:rsidRPr="00A011F3">
        <w:rPr>
          <w:bCs/>
          <w:lang w:val="en-US"/>
        </w:rPr>
        <w:t>kan</w:t>
      </w:r>
      <w:proofErr w:type="spellEnd"/>
      <w:r w:rsidRPr="00A011F3">
        <w:rPr>
          <w:bCs/>
          <w:lang w:val="en-US"/>
        </w:rPr>
        <w:t xml:space="preserve"> </w:t>
      </w:r>
      <w:proofErr w:type="spellStart"/>
      <w:r w:rsidRPr="00A011F3">
        <w:rPr>
          <w:bCs/>
          <w:lang w:val="en-US"/>
        </w:rPr>
        <w:t>nat</w:t>
      </w:r>
      <w:proofErr w:type="spellEnd"/>
      <w:r w:rsidRPr="00A011F3">
        <w:rPr>
          <w:bCs/>
          <w:lang w:val="en-US"/>
        </w:rPr>
        <w:t xml:space="preserve"> </w:t>
      </w:r>
      <w:proofErr w:type="spellStart"/>
      <w:r w:rsidRPr="00A011F3">
        <w:rPr>
          <w:bCs/>
          <w:lang w:val="en-US"/>
        </w:rPr>
        <w:t>bulte</w:t>
      </w:r>
      <w:proofErr w:type="spellEnd"/>
      <w:r w:rsidRPr="00A011F3">
        <w:rPr>
          <w:bCs/>
          <w:lang w:val="en-US"/>
        </w:rPr>
        <w:t xml:space="preserve"> it to the </w:t>
      </w:r>
      <w:proofErr w:type="spellStart"/>
      <w:r w:rsidRPr="00A011F3">
        <w:rPr>
          <w:bCs/>
          <w:lang w:val="en-US"/>
        </w:rPr>
        <w:t>bren</w:t>
      </w:r>
      <w:proofErr w:type="spellEnd"/>
      <w:r w:rsidRPr="00A011F3">
        <w:rPr>
          <w:bCs/>
          <w:lang w:val="en-US"/>
        </w:rPr>
        <w:t>...</w:t>
      </w:r>
      <w:proofErr w:type="gramStart"/>
      <w:r w:rsidRPr="00A011F3">
        <w:rPr>
          <w:bCs/>
          <w:lang w:val="en-US"/>
        </w:rPr>
        <w:t>’  </w:t>
      </w:r>
      <w:proofErr w:type="gramEnd"/>
      <w:r w:rsidRPr="00A011F3">
        <w:rPr>
          <w:i/>
          <w:lang w:val="en-US"/>
        </w:rPr>
        <w:t>Essays in Medieval Studies</w:t>
      </w:r>
      <w:r w:rsidRPr="00A011F3">
        <w:rPr>
          <w:lang w:val="en-US"/>
        </w:rPr>
        <w:t xml:space="preserve"> 27 (2011): </w:t>
      </w:r>
      <w:proofErr w:type="spellStart"/>
      <w:r w:rsidRPr="00A011F3">
        <w:rPr>
          <w:lang w:val="en-US"/>
        </w:rPr>
        <w:t>i</w:t>
      </w:r>
      <w:proofErr w:type="spellEnd"/>
      <w:r w:rsidRPr="00A011F3">
        <w:rPr>
          <w:lang w:val="en-US"/>
        </w:rPr>
        <w:t>-x</w:t>
      </w:r>
    </w:p>
    <w:p w:rsidR="00A011F3" w:rsidRPr="00697FD1" w:rsidRDefault="007C3D64" w:rsidP="00926837">
      <w:pPr>
        <w:spacing w:beforeLines="1" w:afterLines="1"/>
        <w:ind w:left="567" w:hanging="567"/>
        <w:rPr>
          <w:rStyle w:val="item-author"/>
        </w:rPr>
      </w:pPr>
      <w:r w:rsidRPr="00A011F3">
        <w:rPr>
          <w:rStyle w:val="item-author"/>
          <w:bCs/>
          <w:szCs w:val="12"/>
        </w:rPr>
        <w:t xml:space="preserve">Finlayson, John, </w:t>
      </w:r>
      <w:r w:rsidR="00A011F3">
        <w:rPr>
          <w:rStyle w:val="item-author"/>
          <w:bCs/>
          <w:szCs w:val="12"/>
        </w:rPr>
        <w:t>‘</w:t>
      </w:r>
      <w:r w:rsidRPr="00A011F3">
        <w:t>Reading Chaucer's 'Nun's Priest's Tale': Mixed Genres and Multi-Layered Worlds of Illusion</w:t>
      </w:r>
      <w:r w:rsidR="00A011F3">
        <w:t>’</w:t>
      </w:r>
      <w:r w:rsidRPr="00A011F3">
        <w:rPr>
          <w:lang w:val="en-US"/>
        </w:rPr>
        <w:t>, in</w:t>
      </w:r>
      <w:r w:rsidRPr="00A011F3">
        <w:rPr>
          <w:rStyle w:val="apple-converted-space"/>
          <w:bCs/>
          <w:szCs w:val="12"/>
        </w:rPr>
        <w:t> </w:t>
      </w:r>
      <w:r w:rsidRPr="00A011F3">
        <w:rPr>
          <w:rStyle w:val="item-published"/>
          <w:i/>
          <w:szCs w:val="12"/>
        </w:rPr>
        <w:t>English Studies</w:t>
      </w:r>
      <w:r w:rsidRPr="00A011F3">
        <w:rPr>
          <w:rStyle w:val="item-published"/>
          <w:szCs w:val="12"/>
        </w:rPr>
        <w:t xml:space="preserve"> 86 (2005): 493-510</w:t>
      </w:r>
    </w:p>
    <w:p w:rsidR="00B70E3D" w:rsidRPr="00697FD1" w:rsidRDefault="00A011F3" w:rsidP="00926837">
      <w:pPr>
        <w:spacing w:beforeLines="1" w:afterLines="1"/>
        <w:ind w:left="567" w:hanging="567"/>
        <w:rPr>
          <w:lang w:val="en-US"/>
        </w:rPr>
      </w:pPr>
      <w:r w:rsidRPr="00A011F3">
        <w:rPr>
          <w:rStyle w:val="item-author"/>
          <w:bCs/>
          <w:szCs w:val="12"/>
        </w:rPr>
        <w:t xml:space="preserve">* </w:t>
      </w:r>
      <w:proofErr w:type="spellStart"/>
      <w:r w:rsidR="00CA0D29" w:rsidRPr="00A011F3">
        <w:rPr>
          <w:rStyle w:val="item-author"/>
          <w:bCs/>
          <w:szCs w:val="12"/>
        </w:rPr>
        <w:t>Jager</w:t>
      </w:r>
      <w:proofErr w:type="spellEnd"/>
      <w:r w:rsidR="00CA0D29" w:rsidRPr="00A011F3">
        <w:rPr>
          <w:rStyle w:val="item-author"/>
          <w:bCs/>
          <w:szCs w:val="12"/>
        </w:rPr>
        <w:t>, Eric. ‘</w:t>
      </w:r>
      <w:r w:rsidR="00CA0D29" w:rsidRPr="00A011F3">
        <w:t xml:space="preserve">Croesus and </w:t>
      </w:r>
      <w:proofErr w:type="spellStart"/>
      <w:r w:rsidR="00CA0D29" w:rsidRPr="00A011F3">
        <w:t>Chauntecleer</w:t>
      </w:r>
      <w:proofErr w:type="spellEnd"/>
      <w:r w:rsidR="00CA0D29" w:rsidRPr="00A011F3">
        <w:t>: The Royal Road of Dreams’</w:t>
      </w:r>
      <w:r w:rsidR="00CA0D29" w:rsidRPr="00A011F3">
        <w:rPr>
          <w:rStyle w:val="apple-converted-space"/>
          <w:bCs/>
          <w:szCs w:val="12"/>
        </w:rPr>
        <w:t> </w:t>
      </w:r>
      <w:r w:rsidR="00CA0D29" w:rsidRPr="00A011F3">
        <w:rPr>
          <w:rStyle w:val="item-published"/>
          <w:i/>
          <w:szCs w:val="12"/>
        </w:rPr>
        <w:t>Modern Language Quarterly</w:t>
      </w:r>
      <w:r w:rsidR="00CA0D29" w:rsidRPr="00A011F3">
        <w:rPr>
          <w:rStyle w:val="item-published"/>
          <w:szCs w:val="12"/>
        </w:rPr>
        <w:t xml:space="preserve"> 49 (1990, for 1988): 3-18.</w:t>
      </w:r>
    </w:p>
    <w:p w:rsidR="00B70E3D" w:rsidRPr="00A011F3" w:rsidRDefault="00AD1811" w:rsidP="00926837">
      <w:pPr>
        <w:spacing w:beforeLines="1" w:afterLines="1"/>
        <w:ind w:left="567" w:hanging="567"/>
        <w:rPr>
          <w:rFonts w:cs="Times New Roman"/>
          <w:smallCaps/>
          <w:szCs w:val="20"/>
          <w:lang w:val="en-US"/>
        </w:rPr>
      </w:pPr>
      <w:proofErr w:type="spellStart"/>
      <w:r w:rsidRPr="00A011F3">
        <w:rPr>
          <w:bCs/>
          <w:lang w:val="en-US"/>
        </w:rPr>
        <w:t>Gelber</w:t>
      </w:r>
      <w:proofErr w:type="spellEnd"/>
      <w:r w:rsidRPr="00A011F3">
        <w:rPr>
          <w:bCs/>
          <w:lang w:val="en-US"/>
        </w:rPr>
        <w:t xml:space="preserve">, Hester </w:t>
      </w:r>
      <w:proofErr w:type="spellStart"/>
      <w:r w:rsidRPr="00A011F3">
        <w:rPr>
          <w:bCs/>
          <w:lang w:val="en-US"/>
        </w:rPr>
        <w:t>Goodenough</w:t>
      </w:r>
      <w:proofErr w:type="spellEnd"/>
      <w:r w:rsidRPr="00A011F3">
        <w:rPr>
          <w:bCs/>
          <w:lang w:val="en-US"/>
        </w:rPr>
        <w:t>, ‘</w:t>
      </w:r>
      <w:r w:rsidR="00A011F3">
        <w:rPr>
          <w:bCs/>
          <w:lang w:val="en-US"/>
        </w:rPr>
        <w:t>La</w:t>
      </w:r>
      <w:r w:rsidRPr="00A011F3">
        <w:rPr>
          <w:bCs/>
          <w:lang w:val="en-US"/>
        </w:rPr>
        <w:t xml:space="preserve">ughter and Deception: </w:t>
      </w:r>
      <w:proofErr w:type="spellStart"/>
      <w:r w:rsidRPr="00A011F3">
        <w:rPr>
          <w:bCs/>
          <w:lang w:val="en-US"/>
        </w:rPr>
        <w:t>Holcot</w:t>
      </w:r>
      <w:proofErr w:type="spellEnd"/>
      <w:r w:rsidRPr="00A011F3">
        <w:rPr>
          <w:bCs/>
          <w:lang w:val="en-US"/>
        </w:rPr>
        <w:t xml:space="preserve"> and Chaucer Remain Cheerful’, </w:t>
      </w:r>
      <w:proofErr w:type="gramStart"/>
      <w:r w:rsidRPr="00A011F3">
        <w:rPr>
          <w:bCs/>
          <w:lang w:val="en-US"/>
        </w:rPr>
        <w:t>in  </w:t>
      </w:r>
      <w:r w:rsidRPr="00A011F3">
        <w:rPr>
          <w:lang w:val="en-US"/>
        </w:rPr>
        <w:t>Dallas</w:t>
      </w:r>
      <w:proofErr w:type="gramEnd"/>
      <w:r w:rsidRPr="00A011F3">
        <w:rPr>
          <w:lang w:val="en-US"/>
        </w:rPr>
        <w:t xml:space="preserve"> D. </w:t>
      </w:r>
      <w:proofErr w:type="spellStart"/>
      <w:r w:rsidRPr="00A011F3">
        <w:rPr>
          <w:lang w:val="en-US"/>
        </w:rPr>
        <w:t>Denery</w:t>
      </w:r>
      <w:proofErr w:type="spellEnd"/>
      <w:r w:rsidRPr="00A011F3">
        <w:rPr>
          <w:lang w:val="en-US"/>
        </w:rPr>
        <w:t xml:space="preserve"> II, </w:t>
      </w:r>
      <w:proofErr w:type="spellStart"/>
      <w:r w:rsidRPr="00A011F3">
        <w:rPr>
          <w:lang w:val="en-US"/>
        </w:rPr>
        <w:t>Kantik</w:t>
      </w:r>
      <w:proofErr w:type="spellEnd"/>
      <w:r w:rsidRPr="00A011F3">
        <w:rPr>
          <w:lang w:val="en-US"/>
        </w:rPr>
        <w:t xml:space="preserve"> </w:t>
      </w:r>
      <w:proofErr w:type="spellStart"/>
      <w:r w:rsidRPr="00A011F3">
        <w:rPr>
          <w:lang w:val="en-US"/>
        </w:rPr>
        <w:t>Ghosh</w:t>
      </w:r>
      <w:proofErr w:type="spellEnd"/>
      <w:r w:rsidRPr="00A011F3">
        <w:rPr>
          <w:lang w:val="en-US"/>
        </w:rPr>
        <w:t xml:space="preserve">, and Nicolette Zeeman, eds. </w:t>
      </w:r>
      <w:r w:rsidRPr="00A011F3">
        <w:rPr>
          <w:i/>
          <w:lang w:val="en-US"/>
        </w:rPr>
        <w:t xml:space="preserve">Uncertain Knowledge: </w:t>
      </w:r>
      <w:proofErr w:type="spellStart"/>
      <w:r w:rsidRPr="00A011F3">
        <w:rPr>
          <w:i/>
          <w:lang w:val="en-US"/>
        </w:rPr>
        <w:t>Scepticism</w:t>
      </w:r>
      <w:proofErr w:type="spellEnd"/>
      <w:r w:rsidRPr="00A011F3">
        <w:rPr>
          <w:i/>
          <w:lang w:val="en-US"/>
        </w:rPr>
        <w:t xml:space="preserve">, Relativism, and Doubt in the </w:t>
      </w:r>
      <w:proofErr w:type="gramStart"/>
      <w:r w:rsidRPr="00A011F3">
        <w:rPr>
          <w:i/>
          <w:lang w:val="en-US"/>
        </w:rPr>
        <w:t>Middle Ages</w:t>
      </w:r>
      <w:proofErr w:type="gramEnd"/>
      <w:r w:rsidRPr="00A011F3">
        <w:rPr>
          <w:lang w:val="en-US"/>
        </w:rPr>
        <w:t xml:space="preserve"> (</w:t>
      </w:r>
      <w:proofErr w:type="spellStart"/>
      <w:r w:rsidRPr="00A011F3">
        <w:rPr>
          <w:lang w:val="en-US"/>
        </w:rPr>
        <w:t>Turnhout</w:t>
      </w:r>
      <w:proofErr w:type="spellEnd"/>
      <w:r w:rsidRPr="00A011F3">
        <w:rPr>
          <w:lang w:val="en-US"/>
        </w:rPr>
        <w:t xml:space="preserve">: </w:t>
      </w:r>
      <w:proofErr w:type="spellStart"/>
      <w:r w:rsidRPr="00A011F3">
        <w:rPr>
          <w:lang w:val="en-US"/>
        </w:rPr>
        <w:t>Brepols</w:t>
      </w:r>
      <w:proofErr w:type="spellEnd"/>
      <w:r w:rsidRPr="00A011F3">
        <w:rPr>
          <w:lang w:val="en-US"/>
        </w:rPr>
        <w:t>, 2014), pp. 285-304</w:t>
      </w:r>
    </w:p>
    <w:p w:rsidR="00A011F3" w:rsidRDefault="00B70E3D" w:rsidP="00926837">
      <w:pPr>
        <w:spacing w:beforeLines="1" w:afterLines="1"/>
        <w:ind w:left="567" w:hanging="567"/>
        <w:rPr>
          <w:rFonts w:cs="Times New Roman"/>
          <w:smallCaps/>
          <w:szCs w:val="20"/>
          <w:lang w:val="en-US"/>
        </w:rPr>
      </w:pPr>
      <w:proofErr w:type="spellStart"/>
      <w:r w:rsidRPr="00A011F3">
        <w:rPr>
          <w:rStyle w:val="item-author"/>
          <w:bCs/>
          <w:szCs w:val="12"/>
        </w:rPr>
        <w:t>Landy</w:t>
      </w:r>
      <w:proofErr w:type="spellEnd"/>
      <w:r w:rsidRPr="00A011F3">
        <w:rPr>
          <w:rStyle w:val="item-author"/>
          <w:bCs/>
          <w:szCs w:val="12"/>
        </w:rPr>
        <w:t>, Joshua. ‘</w:t>
      </w:r>
      <w:r w:rsidRPr="00A011F3">
        <w:rPr>
          <w:szCs w:val="12"/>
        </w:rPr>
        <w:t>Chapter 1, "Chaucer: Ambiguity and Ethics’</w:t>
      </w:r>
      <w:proofErr w:type="gramStart"/>
      <w:r w:rsidRPr="00A011F3">
        <w:rPr>
          <w:szCs w:val="12"/>
        </w:rPr>
        <w:t xml:space="preserve">, </w:t>
      </w:r>
      <w:r w:rsidRPr="00A011F3">
        <w:rPr>
          <w:rStyle w:val="item-author"/>
          <w:bCs/>
          <w:szCs w:val="12"/>
        </w:rPr>
        <w:t xml:space="preserve"> in</w:t>
      </w:r>
      <w:proofErr w:type="gramEnd"/>
      <w:r w:rsidRPr="00A011F3">
        <w:rPr>
          <w:rStyle w:val="item-author"/>
          <w:bCs/>
          <w:szCs w:val="12"/>
        </w:rPr>
        <w:t xml:space="preserve"> his </w:t>
      </w:r>
      <w:r w:rsidRPr="00A011F3">
        <w:rPr>
          <w:rStyle w:val="item-author"/>
          <w:bCs/>
          <w:i/>
          <w:szCs w:val="12"/>
        </w:rPr>
        <w:t>How to do Things with Fictions</w:t>
      </w:r>
      <w:r w:rsidRPr="00A011F3">
        <w:rPr>
          <w:rStyle w:val="item-author"/>
          <w:bCs/>
          <w:szCs w:val="12"/>
        </w:rPr>
        <w:t>.</w:t>
      </w:r>
      <w:r w:rsidRPr="00A011F3">
        <w:rPr>
          <w:rStyle w:val="apple-converted-space"/>
          <w:bCs/>
          <w:szCs w:val="12"/>
        </w:rPr>
        <w:t> </w:t>
      </w:r>
      <w:r w:rsidRPr="00A011F3">
        <w:rPr>
          <w:rStyle w:val="item-published"/>
          <w:szCs w:val="12"/>
        </w:rPr>
        <w:t>Oxford: Oxford University Press, 2012</w:t>
      </w:r>
      <w:r w:rsidRPr="00A011F3">
        <w:rPr>
          <w:rStyle w:val="apple-converted-space"/>
          <w:szCs w:val="12"/>
        </w:rPr>
        <w:t> </w:t>
      </w:r>
    </w:p>
    <w:p w:rsidR="00B70E3D" w:rsidRPr="00697FD1" w:rsidRDefault="00A011F3" w:rsidP="00926837">
      <w:pPr>
        <w:spacing w:beforeLines="1" w:afterLines="1"/>
        <w:ind w:left="567" w:hanging="567"/>
        <w:rPr>
          <w:lang w:val="en-US"/>
        </w:rPr>
      </w:pPr>
      <w:r w:rsidRPr="00A011F3">
        <w:rPr>
          <w:bCs/>
          <w:lang w:val="en-US"/>
        </w:rPr>
        <w:t xml:space="preserve">* </w:t>
      </w:r>
      <w:proofErr w:type="spellStart"/>
      <w:r w:rsidR="007320EB" w:rsidRPr="00A011F3">
        <w:rPr>
          <w:bCs/>
          <w:lang w:val="en-US"/>
        </w:rPr>
        <w:t>Pelen</w:t>
      </w:r>
      <w:proofErr w:type="spellEnd"/>
      <w:r w:rsidR="007320EB" w:rsidRPr="00A011F3">
        <w:rPr>
          <w:bCs/>
          <w:lang w:val="en-US"/>
        </w:rPr>
        <w:t xml:space="preserve">, Marc M., ‘The Escape of Chaucer’s </w:t>
      </w:r>
      <w:proofErr w:type="spellStart"/>
      <w:r w:rsidR="007320EB" w:rsidRPr="00A011F3">
        <w:rPr>
          <w:bCs/>
          <w:lang w:val="en-US"/>
        </w:rPr>
        <w:t>Chauntecleer</w:t>
      </w:r>
      <w:proofErr w:type="spellEnd"/>
      <w:r w:rsidR="007320EB" w:rsidRPr="00A011F3">
        <w:rPr>
          <w:bCs/>
          <w:lang w:val="en-US"/>
        </w:rPr>
        <w:t>: A Brief Re-evaluation’</w:t>
      </w:r>
      <w:proofErr w:type="gramStart"/>
      <w:r w:rsidR="007320EB" w:rsidRPr="00A011F3">
        <w:rPr>
          <w:bCs/>
          <w:lang w:val="en-US"/>
        </w:rPr>
        <w:t>,   </w:t>
      </w:r>
      <w:r w:rsidR="007320EB" w:rsidRPr="00A011F3">
        <w:rPr>
          <w:i/>
          <w:lang w:val="en-US"/>
        </w:rPr>
        <w:t>Chaucer</w:t>
      </w:r>
      <w:proofErr w:type="gramEnd"/>
      <w:r w:rsidR="007320EB" w:rsidRPr="00A011F3">
        <w:rPr>
          <w:i/>
          <w:lang w:val="en-US"/>
        </w:rPr>
        <w:t xml:space="preserve"> Review</w:t>
      </w:r>
      <w:r w:rsidR="007320EB" w:rsidRPr="00A011F3">
        <w:rPr>
          <w:lang w:val="en-US"/>
        </w:rPr>
        <w:t xml:space="preserve"> 36 (2002), 329-35.</w:t>
      </w:r>
    </w:p>
    <w:p w:rsidR="00697FD1" w:rsidRDefault="00AC2C17" w:rsidP="00926837">
      <w:pPr>
        <w:spacing w:beforeLines="1" w:afterLines="1"/>
        <w:ind w:left="567" w:hanging="567"/>
        <w:rPr>
          <w:rStyle w:val="item-published"/>
        </w:rPr>
      </w:pPr>
      <w:proofErr w:type="spellStart"/>
      <w:r w:rsidRPr="00A011F3">
        <w:rPr>
          <w:rStyle w:val="item-author"/>
          <w:bCs/>
          <w:szCs w:val="12"/>
        </w:rPr>
        <w:t>Sc</w:t>
      </w:r>
      <w:r w:rsidR="00AD1811" w:rsidRPr="00A011F3">
        <w:rPr>
          <w:rStyle w:val="item-author"/>
          <w:bCs/>
          <w:szCs w:val="12"/>
        </w:rPr>
        <w:t>ala</w:t>
      </w:r>
      <w:proofErr w:type="spellEnd"/>
      <w:r w:rsidR="00AD1811" w:rsidRPr="00A011F3">
        <w:rPr>
          <w:rStyle w:val="item-author"/>
          <w:bCs/>
          <w:szCs w:val="12"/>
        </w:rPr>
        <w:t>, Elizabeth, ‘</w:t>
      </w:r>
      <w:r w:rsidR="00AD1811" w:rsidRPr="00A011F3">
        <w:t>Quoting Chaucer: Textual Authority, the Nun’s Priest, and the Making of the "Canterbury Tales."</w:t>
      </w:r>
      <w:proofErr w:type="gramStart"/>
      <w:r w:rsidR="00AD1811" w:rsidRPr="00A011F3">
        <w:rPr>
          <w:szCs w:val="18"/>
        </w:rPr>
        <w:t>’,</w:t>
      </w:r>
      <w:proofErr w:type="gramEnd"/>
      <w:r w:rsidR="00AD1811" w:rsidRPr="00A011F3">
        <w:rPr>
          <w:szCs w:val="18"/>
        </w:rPr>
        <w:t xml:space="preserve"> in </w:t>
      </w:r>
      <w:r w:rsidR="00AD1811" w:rsidRPr="00A011F3">
        <w:rPr>
          <w:rStyle w:val="item-author"/>
          <w:bCs/>
          <w:szCs w:val="12"/>
        </w:rPr>
        <w:t> </w:t>
      </w:r>
      <w:r w:rsidR="00AD1811" w:rsidRPr="00A011F3">
        <w:rPr>
          <w:rStyle w:val="apple-converted-space"/>
          <w:bCs/>
          <w:szCs w:val="12"/>
        </w:rPr>
        <w:t> </w:t>
      </w:r>
      <w:r w:rsidR="00AD1811" w:rsidRPr="00A011F3">
        <w:rPr>
          <w:rStyle w:val="item-published"/>
          <w:szCs w:val="12"/>
        </w:rPr>
        <w:t xml:space="preserve">Kathryn </w:t>
      </w:r>
      <w:proofErr w:type="spellStart"/>
      <w:r w:rsidR="00AD1811" w:rsidRPr="00A011F3">
        <w:rPr>
          <w:rStyle w:val="item-published"/>
          <w:szCs w:val="12"/>
        </w:rPr>
        <w:t>Kerby</w:t>
      </w:r>
      <w:proofErr w:type="spellEnd"/>
      <w:r w:rsidR="00AD1811" w:rsidRPr="00A011F3">
        <w:rPr>
          <w:rStyle w:val="item-published"/>
          <w:szCs w:val="12"/>
        </w:rPr>
        <w:t xml:space="preserve">-Fulton, John T. Thompson, and Sarah </w:t>
      </w:r>
      <w:proofErr w:type="spellStart"/>
      <w:r w:rsidR="00AD1811" w:rsidRPr="00A011F3">
        <w:rPr>
          <w:rStyle w:val="item-published"/>
          <w:szCs w:val="12"/>
        </w:rPr>
        <w:t>Baechle</w:t>
      </w:r>
      <w:proofErr w:type="spellEnd"/>
      <w:r w:rsidR="00AD1811" w:rsidRPr="00A011F3">
        <w:rPr>
          <w:rStyle w:val="item-published"/>
          <w:szCs w:val="12"/>
        </w:rPr>
        <w:t xml:space="preserve">, eds. New </w:t>
      </w:r>
      <w:r w:rsidR="00AD1811" w:rsidRPr="00A011F3">
        <w:rPr>
          <w:rStyle w:val="item-published"/>
          <w:i/>
          <w:szCs w:val="12"/>
        </w:rPr>
        <w:t xml:space="preserve">Directions in Medieval Manuscript Studies and Reading Practices: Essays in </w:t>
      </w:r>
      <w:proofErr w:type="spellStart"/>
      <w:r w:rsidR="00AD1811" w:rsidRPr="00A011F3">
        <w:rPr>
          <w:rStyle w:val="item-published"/>
          <w:i/>
          <w:szCs w:val="12"/>
        </w:rPr>
        <w:t>Honor</w:t>
      </w:r>
      <w:proofErr w:type="spellEnd"/>
      <w:r w:rsidR="00AD1811" w:rsidRPr="00A011F3">
        <w:rPr>
          <w:rStyle w:val="item-published"/>
          <w:i/>
          <w:szCs w:val="12"/>
        </w:rPr>
        <w:t xml:space="preserve"> of Derek Pearsall</w:t>
      </w:r>
      <w:r w:rsidR="00AD1811" w:rsidRPr="00A011F3">
        <w:rPr>
          <w:rStyle w:val="item-published"/>
          <w:szCs w:val="12"/>
        </w:rPr>
        <w:t xml:space="preserve"> (Notre Dame: University of Notre Dame Press, 2014), pp. 363-83.</w:t>
      </w:r>
    </w:p>
    <w:p w:rsidR="00AD1811" w:rsidRPr="00697FD1" w:rsidRDefault="00A011F3" w:rsidP="00926837">
      <w:pPr>
        <w:spacing w:beforeLines="1" w:afterLines="1"/>
        <w:ind w:left="567" w:hanging="567"/>
        <w:rPr>
          <w:szCs w:val="12"/>
        </w:rPr>
      </w:pPr>
      <w:r w:rsidRPr="00A011F3">
        <w:rPr>
          <w:bCs/>
          <w:lang w:val="en-US"/>
        </w:rPr>
        <w:t>* Scanlon, Larry. ‘The Authority of Fable: Allegory and Irony in Chaucer’s Nun’s Priest Tale’</w:t>
      </w:r>
      <w:proofErr w:type="gramStart"/>
      <w:r w:rsidRPr="00A011F3">
        <w:rPr>
          <w:bCs/>
          <w:lang w:val="en-US"/>
        </w:rPr>
        <w:t>,  </w:t>
      </w:r>
      <w:proofErr w:type="spellStart"/>
      <w:r w:rsidRPr="00A011F3">
        <w:rPr>
          <w:i/>
          <w:lang w:val="en-US"/>
        </w:rPr>
        <w:t>Exemplaria</w:t>
      </w:r>
      <w:proofErr w:type="spellEnd"/>
      <w:proofErr w:type="gramEnd"/>
      <w:r w:rsidRPr="00A011F3">
        <w:rPr>
          <w:lang w:val="en-US"/>
        </w:rPr>
        <w:t xml:space="preserve"> 1 (1989): 43-68</w:t>
      </w:r>
    </w:p>
    <w:p w:rsidR="00541A88" w:rsidRPr="00A011F3" w:rsidRDefault="00A011F3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A011F3">
        <w:rPr>
          <w:rFonts w:cs="Times New Roman"/>
          <w:szCs w:val="20"/>
          <w:lang w:val="en-US"/>
        </w:rPr>
        <w:t xml:space="preserve">* </w:t>
      </w:r>
      <w:r w:rsidR="00F728B9" w:rsidRPr="00A011F3">
        <w:rPr>
          <w:rFonts w:cs="Times New Roman"/>
          <w:szCs w:val="20"/>
          <w:lang w:val="en-US"/>
        </w:rPr>
        <w:t>Travis, Peter,</w:t>
      </w:r>
      <w:r w:rsidR="00FF2432" w:rsidRPr="00A011F3">
        <w:rPr>
          <w:rFonts w:cs="Times New Roman"/>
          <w:szCs w:val="20"/>
          <w:lang w:val="en-US"/>
        </w:rPr>
        <w:t xml:space="preserve"> </w:t>
      </w:r>
      <w:proofErr w:type="spellStart"/>
      <w:proofErr w:type="gramStart"/>
      <w:r w:rsidR="00FF2432" w:rsidRPr="00A011F3">
        <w:rPr>
          <w:rFonts w:cs="Times New Roman"/>
          <w:i/>
          <w:iCs/>
          <w:szCs w:val="20"/>
          <w:lang w:val="en-US"/>
        </w:rPr>
        <w:t>Disseminal</w:t>
      </w:r>
      <w:proofErr w:type="spellEnd"/>
      <w:proofErr w:type="gramEnd"/>
      <w:r w:rsidR="00FF2432" w:rsidRPr="00A011F3">
        <w:rPr>
          <w:rFonts w:cs="Times New Roman"/>
          <w:i/>
          <w:iCs/>
          <w:szCs w:val="20"/>
          <w:lang w:val="en-US"/>
        </w:rPr>
        <w:t xml:space="preserve"> Chaucer: Rereading the Nun’s Priest Tale</w:t>
      </w:r>
      <w:r w:rsidR="00FF2432" w:rsidRPr="00A011F3">
        <w:rPr>
          <w:rFonts w:cs="Times New Roman"/>
          <w:szCs w:val="20"/>
          <w:lang w:val="en-US"/>
        </w:rPr>
        <w:t>. Notre Dame, IN: University of Notre Dame Press, 2010.</w:t>
      </w:r>
    </w:p>
    <w:p w:rsidR="00F0294E" w:rsidRDefault="00541A88" w:rsidP="00926837">
      <w:pPr>
        <w:spacing w:beforeLines="1" w:afterLines="1"/>
        <w:ind w:left="567" w:hanging="567"/>
        <w:rPr>
          <w:rStyle w:val="item-published"/>
        </w:rPr>
      </w:pPr>
      <w:r w:rsidRPr="00A011F3">
        <w:rPr>
          <w:rStyle w:val="item-author"/>
          <w:bCs/>
          <w:szCs w:val="12"/>
        </w:rPr>
        <w:t>Wheatley, Edward, ‘</w:t>
      </w:r>
      <w:r w:rsidRPr="00A011F3">
        <w:t>Commentary Displacing Text: 'The Nun's Priest's Tale' and the Scholastic Fable Tradition’</w:t>
      </w:r>
      <w:r w:rsidRPr="00A011F3">
        <w:rPr>
          <w:rStyle w:val="item-author"/>
          <w:bCs/>
          <w:szCs w:val="12"/>
        </w:rPr>
        <w:t xml:space="preserve"> </w:t>
      </w:r>
      <w:r w:rsidRPr="00A011F3">
        <w:rPr>
          <w:rStyle w:val="item-published"/>
          <w:i/>
          <w:szCs w:val="12"/>
        </w:rPr>
        <w:t>Studies in the Age of Chaucer</w:t>
      </w:r>
      <w:r w:rsidRPr="00A011F3">
        <w:rPr>
          <w:rStyle w:val="item-published"/>
          <w:szCs w:val="12"/>
        </w:rPr>
        <w:t xml:space="preserve"> 18 (1996): 119-41.</w:t>
      </w:r>
    </w:p>
    <w:p w:rsidR="00B30655" w:rsidRDefault="00B30655" w:rsidP="00926837">
      <w:pPr>
        <w:spacing w:beforeLines="1" w:afterLines="1"/>
        <w:ind w:left="567" w:hanging="567"/>
        <w:rPr>
          <w:rStyle w:val="item-published"/>
        </w:rPr>
      </w:pPr>
    </w:p>
    <w:p w:rsidR="00F0294E" w:rsidRDefault="00F0294E" w:rsidP="00926837">
      <w:pPr>
        <w:spacing w:beforeLines="1" w:afterLines="1"/>
        <w:ind w:left="567" w:hanging="567"/>
        <w:rPr>
          <w:rStyle w:val="item-published"/>
        </w:rPr>
      </w:pPr>
    </w:p>
    <w:p w:rsidR="00A22744" w:rsidRDefault="00F0294E" w:rsidP="00926837">
      <w:pPr>
        <w:spacing w:beforeLines="1" w:afterLines="1"/>
        <w:ind w:left="567" w:hanging="567"/>
        <w:rPr>
          <w:rStyle w:val="item-published"/>
        </w:rPr>
      </w:pPr>
      <w:r>
        <w:rPr>
          <w:rStyle w:val="item-published"/>
          <w:szCs w:val="12"/>
        </w:rPr>
        <w:tab/>
      </w:r>
      <w:r w:rsidRPr="00F0294E">
        <w:rPr>
          <w:rStyle w:val="item-published"/>
          <w:b/>
          <w:smallCaps/>
          <w:szCs w:val="12"/>
        </w:rPr>
        <w:t xml:space="preserve">The </w:t>
      </w:r>
      <w:r w:rsidRPr="00F0294E">
        <w:rPr>
          <w:rStyle w:val="item-published"/>
          <w:b/>
          <w:i/>
          <w:smallCaps/>
          <w:szCs w:val="12"/>
        </w:rPr>
        <w:t>Book of the Duchess</w:t>
      </w:r>
      <w:r w:rsidRPr="00F0294E">
        <w:rPr>
          <w:rStyle w:val="item-published"/>
          <w:b/>
          <w:smallCaps/>
          <w:szCs w:val="12"/>
        </w:rPr>
        <w:t xml:space="preserve"> (w7)</w:t>
      </w:r>
    </w:p>
    <w:p w:rsidR="00A22744" w:rsidRPr="00D7628F" w:rsidRDefault="00A22744" w:rsidP="00926837">
      <w:pPr>
        <w:spacing w:beforeLines="1" w:afterLines="1"/>
        <w:ind w:left="567" w:hanging="567"/>
        <w:rPr>
          <w:rStyle w:val="item-published"/>
        </w:rPr>
      </w:pPr>
    </w:p>
    <w:p w:rsidR="00841D54" w:rsidRPr="00F728B9" w:rsidRDefault="00841D54" w:rsidP="00841D54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* A.C. Spearing,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Medieval Dream Poetry</w:t>
      </w:r>
      <w:r w:rsidRPr="00F728B9">
        <w:rPr>
          <w:rFonts w:cs="Times New Roman"/>
          <w:color w:val="383838"/>
          <w:szCs w:val="16"/>
          <w:lang w:val="en-US"/>
        </w:rPr>
        <w:t>, 1976</w:t>
      </w:r>
    </w:p>
    <w:p w:rsidR="00841D54" w:rsidRPr="00F728B9" w:rsidRDefault="00841D54" w:rsidP="00841D54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* A.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Minnis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The Shorter Poems: Oxford Guides to Chaucer</w:t>
      </w:r>
      <w:r w:rsidRPr="00F728B9">
        <w:rPr>
          <w:rFonts w:cs="Times New Roman"/>
          <w:color w:val="383838"/>
          <w:szCs w:val="16"/>
          <w:lang w:val="en-US"/>
        </w:rPr>
        <w:t>, 1995</w:t>
      </w:r>
    </w:p>
    <w:p w:rsidR="00841D54" w:rsidRDefault="00841D54" w:rsidP="00841D54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* H. Phillips &amp; N.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Havely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 xml:space="preserve"> (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eds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)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Chaucer’s Dream Poetry</w:t>
      </w:r>
      <w:r w:rsidRPr="00F728B9">
        <w:rPr>
          <w:rFonts w:cs="Times New Roman"/>
          <w:color w:val="383838"/>
          <w:szCs w:val="16"/>
          <w:lang w:val="en-US"/>
        </w:rPr>
        <w:t>, 1997</w:t>
      </w:r>
    </w:p>
    <w:p w:rsidR="00A22744" w:rsidRPr="00D7628F" w:rsidRDefault="00A22744" w:rsidP="00926837">
      <w:pPr>
        <w:spacing w:beforeLines="1" w:afterLines="1"/>
        <w:ind w:left="567" w:hanging="567"/>
      </w:pPr>
      <w:r w:rsidRPr="00D7628F">
        <w:rPr>
          <w:bCs/>
          <w:lang w:val="en-US"/>
        </w:rPr>
        <w:t xml:space="preserve">Allen, Valerie’ </w:t>
      </w:r>
      <w:r w:rsidRPr="00D7628F">
        <w:rPr>
          <w:szCs w:val="12"/>
          <w:shd w:val="clear" w:color="auto" w:fill="FFFFFF"/>
          <w:lang w:val="en-US"/>
        </w:rPr>
        <w:t xml:space="preserve">Portrait of a Lady: </w:t>
      </w:r>
      <w:proofErr w:type="spellStart"/>
      <w:r w:rsidRPr="00D7628F">
        <w:rPr>
          <w:szCs w:val="12"/>
          <w:shd w:val="clear" w:color="auto" w:fill="FFFFFF"/>
          <w:lang w:val="en-US"/>
        </w:rPr>
        <w:t>Blaunche</w:t>
      </w:r>
      <w:proofErr w:type="spellEnd"/>
      <w:r w:rsidRPr="00D7628F">
        <w:rPr>
          <w:szCs w:val="12"/>
          <w:shd w:val="clear" w:color="auto" w:fill="FFFFFF"/>
          <w:lang w:val="en-US"/>
        </w:rPr>
        <w:t xml:space="preserve"> and the Descriptive Tradition’, in </w:t>
      </w:r>
      <w:r w:rsidRPr="00D7628F">
        <w:rPr>
          <w:i/>
          <w:szCs w:val="12"/>
          <w:shd w:val="clear" w:color="auto" w:fill="FFFFFF"/>
          <w:lang w:val="en-US"/>
        </w:rPr>
        <w:t>English Studies</w:t>
      </w:r>
      <w:r w:rsidRPr="00D7628F">
        <w:rPr>
          <w:szCs w:val="12"/>
          <w:shd w:val="clear" w:color="auto" w:fill="FFFFFF"/>
          <w:lang w:val="en-US"/>
        </w:rPr>
        <w:t xml:space="preserve"> 74 (1993): 324-42.</w:t>
      </w:r>
    </w:p>
    <w:p w:rsidR="00A22744" w:rsidRPr="00D7628F" w:rsidRDefault="001A098D" w:rsidP="00926837">
      <w:pPr>
        <w:spacing w:beforeLines="1" w:afterLines="1"/>
        <w:ind w:left="567" w:hanging="567"/>
      </w:pPr>
      <w:r w:rsidRPr="00D7628F">
        <w:rPr>
          <w:bCs/>
          <w:lang w:val="en-US"/>
        </w:rPr>
        <w:t xml:space="preserve">* </w:t>
      </w:r>
      <w:r w:rsidR="005B78D5" w:rsidRPr="00D7628F">
        <w:rPr>
          <w:bCs/>
          <w:lang w:val="en-US"/>
        </w:rPr>
        <w:t xml:space="preserve">Bowers, John M. </w:t>
      </w:r>
      <w:r w:rsidRPr="00D7628F">
        <w:rPr>
          <w:bCs/>
          <w:lang w:val="en-US"/>
        </w:rPr>
        <w:t xml:space="preserve">‘Speaking Images: Iconographic Criticism and Chaucerian </w:t>
      </w:r>
      <w:proofErr w:type="spellStart"/>
      <w:r w:rsidRPr="00D7628F">
        <w:rPr>
          <w:bCs/>
          <w:lang w:val="en-US"/>
        </w:rPr>
        <w:t>Ekphrasis</w:t>
      </w:r>
      <w:proofErr w:type="spellEnd"/>
      <w:r w:rsidRPr="00D7628F">
        <w:rPr>
          <w:bCs/>
          <w:lang w:val="en-US"/>
        </w:rPr>
        <w:t>’,</w:t>
      </w:r>
      <w:r w:rsidR="005B78D5" w:rsidRPr="00D7628F">
        <w:rPr>
          <w:bCs/>
          <w:lang w:val="en-US"/>
        </w:rPr>
        <w:t> </w:t>
      </w:r>
      <w:r w:rsidRPr="00D7628F">
        <w:rPr>
          <w:bCs/>
          <w:lang w:val="en-US"/>
        </w:rPr>
        <w:t>i</w:t>
      </w:r>
      <w:r w:rsidR="005B78D5" w:rsidRPr="00D7628F">
        <w:rPr>
          <w:bCs/>
          <w:lang w:val="en-US"/>
        </w:rPr>
        <w:t>n </w:t>
      </w:r>
      <w:r w:rsidR="005B78D5" w:rsidRPr="00D7628F">
        <w:rPr>
          <w:lang w:val="en-US"/>
        </w:rPr>
        <w:t xml:space="preserve">Andrew James Johnston, Ethan Knapp, and </w:t>
      </w:r>
      <w:proofErr w:type="spellStart"/>
      <w:r w:rsidR="005B78D5" w:rsidRPr="00D7628F">
        <w:rPr>
          <w:lang w:val="en-US"/>
        </w:rPr>
        <w:t>Margitta</w:t>
      </w:r>
      <w:proofErr w:type="spellEnd"/>
      <w:r w:rsidR="005B78D5" w:rsidRPr="00D7628F">
        <w:rPr>
          <w:lang w:val="en-US"/>
        </w:rPr>
        <w:t xml:space="preserve"> Rouse, </w:t>
      </w:r>
      <w:proofErr w:type="gramStart"/>
      <w:r w:rsidR="005B78D5" w:rsidRPr="00D7628F">
        <w:rPr>
          <w:lang w:val="en-US"/>
        </w:rPr>
        <w:t>eds</w:t>
      </w:r>
      <w:proofErr w:type="gramEnd"/>
      <w:r w:rsidR="005B78D5" w:rsidRPr="00D7628F">
        <w:rPr>
          <w:lang w:val="en-US"/>
        </w:rPr>
        <w:t xml:space="preserve">. </w:t>
      </w:r>
      <w:r w:rsidR="005B78D5" w:rsidRPr="00D7628F">
        <w:rPr>
          <w:i/>
          <w:lang w:val="en-US"/>
        </w:rPr>
        <w:t xml:space="preserve">The Art of Vision: </w:t>
      </w:r>
      <w:proofErr w:type="spellStart"/>
      <w:r w:rsidR="005B78D5" w:rsidRPr="00D7628F">
        <w:rPr>
          <w:i/>
          <w:lang w:val="en-US"/>
        </w:rPr>
        <w:t>Ekphrasis</w:t>
      </w:r>
      <w:proofErr w:type="spellEnd"/>
      <w:r w:rsidR="005B78D5" w:rsidRPr="00D7628F">
        <w:rPr>
          <w:i/>
          <w:lang w:val="en-US"/>
        </w:rPr>
        <w:t xml:space="preserve"> in Medieval Literature and Culture </w:t>
      </w:r>
      <w:r w:rsidR="005B78D5" w:rsidRPr="00D7628F">
        <w:rPr>
          <w:lang w:val="en-US"/>
        </w:rPr>
        <w:t>(Columbus: Ohio State University Press, 2015), pp. 55–76.</w:t>
      </w:r>
    </w:p>
    <w:p w:rsidR="00A22744" w:rsidRPr="00D7628F" w:rsidRDefault="00A22744" w:rsidP="00926837">
      <w:pPr>
        <w:spacing w:beforeLines="1" w:afterLines="1"/>
        <w:ind w:left="567" w:hanging="567"/>
      </w:pPr>
      <w:r w:rsidRPr="00D7628F">
        <w:rPr>
          <w:rFonts w:cs="Times New Roman"/>
          <w:szCs w:val="20"/>
          <w:lang w:val="en-US"/>
        </w:rPr>
        <w:t xml:space="preserve">* </w:t>
      </w:r>
      <w:proofErr w:type="spellStart"/>
      <w:r w:rsidRPr="00D7628F">
        <w:rPr>
          <w:rFonts w:cs="Times New Roman"/>
          <w:szCs w:val="20"/>
          <w:lang w:val="en-US"/>
        </w:rPr>
        <w:t>Carruthers</w:t>
      </w:r>
      <w:proofErr w:type="spellEnd"/>
      <w:r w:rsidRPr="00D7628F">
        <w:rPr>
          <w:rFonts w:cs="Times New Roman"/>
          <w:szCs w:val="20"/>
          <w:lang w:val="en-US"/>
        </w:rPr>
        <w:t>, Mary, ‘</w:t>
      </w:r>
      <w:r w:rsidRPr="00D7628F">
        <w:rPr>
          <w:szCs w:val="12"/>
          <w:shd w:val="clear" w:color="auto" w:fill="FFFFFF"/>
          <w:lang w:val="en-US"/>
        </w:rPr>
        <w:t xml:space="preserve">The Mystery of the Bed </w:t>
      </w:r>
      <w:proofErr w:type="gramStart"/>
      <w:r w:rsidRPr="00D7628F">
        <w:rPr>
          <w:szCs w:val="12"/>
          <w:shd w:val="clear" w:color="auto" w:fill="FFFFFF"/>
          <w:lang w:val="en-US"/>
        </w:rPr>
        <w:t>Chamber' :</w:t>
      </w:r>
      <w:proofErr w:type="gramEnd"/>
      <w:r w:rsidRPr="00D7628F">
        <w:rPr>
          <w:szCs w:val="12"/>
          <w:shd w:val="clear" w:color="auto" w:fill="FFFFFF"/>
          <w:lang w:val="en-US"/>
        </w:rPr>
        <w:t xml:space="preserve"> </w:t>
      </w:r>
      <w:proofErr w:type="spellStart"/>
      <w:r w:rsidRPr="00D7628F">
        <w:rPr>
          <w:szCs w:val="12"/>
          <w:shd w:val="clear" w:color="auto" w:fill="FFFFFF"/>
          <w:lang w:val="en-US"/>
        </w:rPr>
        <w:t>Mnemotechnique</w:t>
      </w:r>
      <w:proofErr w:type="spellEnd"/>
      <w:r w:rsidRPr="00D7628F">
        <w:rPr>
          <w:szCs w:val="12"/>
          <w:shd w:val="clear" w:color="auto" w:fill="FFFFFF"/>
          <w:lang w:val="en-US"/>
        </w:rPr>
        <w:t xml:space="preserve"> and Vision in Chaucer's The Book of the Duchess</w:t>
      </w:r>
      <w:r w:rsidRPr="00D7628F">
        <w:rPr>
          <w:rFonts w:cs="Times New Roman"/>
          <w:szCs w:val="20"/>
          <w:lang w:val="en-US"/>
        </w:rPr>
        <w:t xml:space="preserve">, in </w:t>
      </w:r>
      <w:r w:rsidRPr="00D7628F">
        <w:rPr>
          <w:szCs w:val="12"/>
          <w:lang w:val="en-US"/>
        </w:rPr>
        <w:t xml:space="preserve">John M. Hill and Deborah M. </w:t>
      </w:r>
      <w:proofErr w:type="spellStart"/>
      <w:r w:rsidRPr="00D7628F">
        <w:rPr>
          <w:szCs w:val="12"/>
          <w:lang w:val="en-US"/>
        </w:rPr>
        <w:t>Sinnreich</w:t>
      </w:r>
      <w:proofErr w:type="spellEnd"/>
      <w:r w:rsidRPr="00D7628F">
        <w:rPr>
          <w:szCs w:val="12"/>
          <w:lang w:val="en-US"/>
        </w:rPr>
        <w:t xml:space="preserve">-Levi, eds. </w:t>
      </w:r>
      <w:r w:rsidRPr="00D7628F">
        <w:rPr>
          <w:i/>
          <w:szCs w:val="12"/>
          <w:lang w:val="en-US"/>
        </w:rPr>
        <w:t>The Rhetorical Poetics of the Middle Ages: Reconstructive Polyphony.</w:t>
      </w:r>
      <w:r w:rsidRPr="00D7628F">
        <w:rPr>
          <w:szCs w:val="12"/>
          <w:lang w:val="en-US"/>
        </w:rPr>
        <w:t xml:space="preserve"> Essays in Honor of Robert O. Payne (Madison, N.J., and London: </w:t>
      </w:r>
      <w:proofErr w:type="spellStart"/>
      <w:r w:rsidRPr="00D7628F">
        <w:rPr>
          <w:szCs w:val="12"/>
          <w:lang w:val="en-US"/>
        </w:rPr>
        <w:t>Fairleigh</w:t>
      </w:r>
      <w:proofErr w:type="spellEnd"/>
      <w:r w:rsidRPr="00D7628F">
        <w:rPr>
          <w:szCs w:val="12"/>
          <w:lang w:val="en-US"/>
        </w:rPr>
        <w:t xml:space="preserve"> Dickinson University Press and Associated University Presses, 2000), pp. 67-87.</w:t>
      </w:r>
    </w:p>
    <w:p w:rsidR="004534DD" w:rsidRPr="00D7628F" w:rsidRDefault="00F705B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D7628F">
        <w:rPr>
          <w:rFonts w:cs="Times New Roman"/>
          <w:szCs w:val="20"/>
          <w:lang w:val="en-US"/>
        </w:rPr>
        <w:t xml:space="preserve">* </w:t>
      </w:r>
      <w:proofErr w:type="spellStart"/>
      <w:r w:rsidRPr="00D7628F">
        <w:rPr>
          <w:rFonts w:cs="Times New Roman"/>
          <w:szCs w:val="20"/>
          <w:lang w:val="en-US"/>
        </w:rPr>
        <w:t>Fumo</w:t>
      </w:r>
      <w:proofErr w:type="spellEnd"/>
      <w:r w:rsidRPr="00D7628F">
        <w:rPr>
          <w:rFonts w:cs="Times New Roman"/>
          <w:szCs w:val="20"/>
          <w:lang w:val="en-US"/>
        </w:rPr>
        <w:t xml:space="preserve">, Jamie C., ed., </w:t>
      </w:r>
      <w:r w:rsidRPr="00D7628F">
        <w:rPr>
          <w:rFonts w:cs="Times New Roman"/>
          <w:i/>
          <w:szCs w:val="20"/>
          <w:lang w:val="en-US"/>
        </w:rPr>
        <w:t>T</w:t>
      </w:r>
      <w:r w:rsidR="004534DD" w:rsidRPr="00D7628F">
        <w:rPr>
          <w:rFonts w:cs="Times New Roman"/>
          <w:i/>
          <w:szCs w:val="20"/>
          <w:lang w:val="en-US"/>
        </w:rPr>
        <w:t>he Book of the Duchess: Context</w:t>
      </w:r>
      <w:r w:rsidRPr="00D7628F">
        <w:rPr>
          <w:rFonts w:cs="Times New Roman"/>
          <w:i/>
          <w:szCs w:val="20"/>
          <w:lang w:val="en-US"/>
        </w:rPr>
        <w:t xml:space="preserve"> and Interpretations</w:t>
      </w:r>
      <w:r w:rsidRPr="00D7628F">
        <w:rPr>
          <w:rFonts w:cs="Times New Roman"/>
          <w:szCs w:val="20"/>
          <w:lang w:val="en-US"/>
        </w:rPr>
        <w:t xml:space="preserve">. </w:t>
      </w:r>
      <w:proofErr w:type="spellStart"/>
      <w:r w:rsidRPr="00D7628F">
        <w:rPr>
          <w:rFonts w:cs="Times New Roman"/>
          <w:szCs w:val="20"/>
          <w:lang w:val="en-US"/>
        </w:rPr>
        <w:t>Boydell</w:t>
      </w:r>
      <w:proofErr w:type="spellEnd"/>
      <w:r w:rsidRPr="00D7628F">
        <w:rPr>
          <w:rFonts w:cs="Times New Roman"/>
          <w:szCs w:val="20"/>
          <w:lang w:val="en-US"/>
        </w:rPr>
        <w:t xml:space="preserve"> and Brewer, 2018.</w:t>
      </w:r>
      <w:r w:rsidR="004534DD" w:rsidRPr="00D7628F">
        <w:rPr>
          <w:rFonts w:cs="Times New Roman"/>
          <w:szCs w:val="20"/>
          <w:lang w:val="en-US"/>
        </w:rPr>
        <w:t xml:space="preserve"> (</w:t>
      </w:r>
      <w:proofErr w:type="spellStart"/>
      <w:proofErr w:type="gramStart"/>
      <w:r w:rsidR="004534DD" w:rsidRPr="00D7628F">
        <w:rPr>
          <w:rFonts w:cs="Times New Roman"/>
          <w:szCs w:val="20"/>
          <w:lang w:val="en-US"/>
        </w:rPr>
        <w:t>ebook</w:t>
      </w:r>
      <w:proofErr w:type="spellEnd"/>
      <w:proofErr w:type="gramEnd"/>
      <w:r w:rsidR="004534DD" w:rsidRPr="00D7628F">
        <w:rPr>
          <w:rFonts w:cs="Times New Roman"/>
          <w:szCs w:val="20"/>
          <w:lang w:val="en-US"/>
        </w:rPr>
        <w:t xml:space="preserve"> available through Library)</w:t>
      </w:r>
    </w:p>
    <w:p w:rsidR="00B95148" w:rsidRPr="00D7628F" w:rsidRDefault="00F705B0" w:rsidP="00926837">
      <w:pPr>
        <w:spacing w:beforeLines="1" w:afterLines="1"/>
        <w:ind w:left="567"/>
        <w:rPr>
          <w:rFonts w:cs="Times New Roman"/>
          <w:szCs w:val="20"/>
          <w:lang w:val="en-US"/>
        </w:rPr>
      </w:pPr>
      <w:r w:rsidRPr="00D7628F">
        <w:rPr>
          <w:rFonts w:cs="Times New Roman"/>
          <w:szCs w:val="20"/>
          <w:lang w:val="en-US"/>
        </w:rPr>
        <w:t xml:space="preserve">&gt; </w:t>
      </w:r>
      <w:proofErr w:type="gramStart"/>
      <w:r w:rsidRPr="00D7628F">
        <w:rPr>
          <w:rFonts w:cs="Times New Roman"/>
          <w:szCs w:val="20"/>
          <w:lang w:val="en-US"/>
        </w:rPr>
        <w:t>see</w:t>
      </w:r>
      <w:proofErr w:type="gramEnd"/>
      <w:r w:rsidRPr="00D7628F">
        <w:rPr>
          <w:rFonts w:cs="Times New Roman"/>
          <w:szCs w:val="20"/>
          <w:lang w:val="en-US"/>
        </w:rPr>
        <w:t xml:space="preserve"> especially articles by R. Davies, ‘</w:t>
      </w:r>
      <w:r w:rsidRPr="00D7628F">
        <w:rPr>
          <w:bCs/>
          <w:szCs w:val="16"/>
          <w:shd w:val="clear" w:color="auto" w:fill="FFFFFF"/>
          <w:lang w:val="en-US"/>
        </w:rPr>
        <w:t xml:space="preserve">“Noon other </w:t>
      </w:r>
      <w:proofErr w:type="spellStart"/>
      <w:r w:rsidRPr="00D7628F">
        <w:rPr>
          <w:bCs/>
          <w:szCs w:val="16"/>
          <w:shd w:val="clear" w:color="auto" w:fill="FFFFFF"/>
          <w:lang w:val="en-US"/>
        </w:rPr>
        <w:t>werke</w:t>
      </w:r>
      <w:proofErr w:type="spellEnd"/>
      <w:r w:rsidRPr="00D7628F">
        <w:rPr>
          <w:bCs/>
          <w:szCs w:val="16"/>
          <w:shd w:val="clear" w:color="auto" w:fill="FFFFFF"/>
          <w:lang w:val="en-US"/>
        </w:rPr>
        <w:t>”: The Work of Sleep in Chaucer’s Book of the Duchess’, pp. 51–70;</w:t>
      </w:r>
      <w:r w:rsidR="004534DD" w:rsidRPr="00D7628F">
        <w:rPr>
          <w:rFonts w:cs="Times New Roman"/>
          <w:szCs w:val="20"/>
          <w:lang w:val="en-US"/>
        </w:rPr>
        <w:t xml:space="preserve"> </w:t>
      </w:r>
      <w:r w:rsidR="004534DD" w:rsidRPr="00D7628F">
        <w:rPr>
          <w:bCs/>
          <w:szCs w:val="16"/>
          <w:shd w:val="clear" w:color="auto" w:fill="FFFFFF"/>
          <w:lang w:val="en-US"/>
        </w:rPr>
        <w:t>and P. Knox, ‘“</w:t>
      </w:r>
      <w:proofErr w:type="spellStart"/>
      <w:r w:rsidR="004534DD" w:rsidRPr="00D7628F">
        <w:rPr>
          <w:bCs/>
          <w:szCs w:val="16"/>
          <w:shd w:val="clear" w:color="auto" w:fill="FFFFFF"/>
          <w:lang w:val="en-US"/>
        </w:rPr>
        <w:t>Hyt</w:t>
      </w:r>
      <w:proofErr w:type="spellEnd"/>
      <w:r w:rsidR="004534DD" w:rsidRPr="00D7628F">
        <w:rPr>
          <w:bCs/>
          <w:szCs w:val="16"/>
          <w:shd w:val="clear" w:color="auto" w:fill="FFFFFF"/>
          <w:lang w:val="en-US"/>
        </w:rPr>
        <w:t xml:space="preserve"> am I”: Voicing Selves in the </w:t>
      </w:r>
      <w:r w:rsidR="004534DD" w:rsidRPr="00D7628F">
        <w:rPr>
          <w:bCs/>
          <w:i/>
          <w:szCs w:val="16"/>
          <w:shd w:val="clear" w:color="auto" w:fill="FFFFFF"/>
          <w:lang w:val="en-US"/>
        </w:rPr>
        <w:t>Book of the Duchess</w:t>
      </w:r>
      <w:r w:rsidR="004534DD" w:rsidRPr="00D7628F">
        <w:rPr>
          <w:bCs/>
          <w:szCs w:val="16"/>
          <w:shd w:val="clear" w:color="auto" w:fill="FFFFFF"/>
          <w:lang w:val="en-US"/>
        </w:rPr>
        <w:t xml:space="preserve">, the </w:t>
      </w:r>
      <w:r w:rsidR="004534DD" w:rsidRPr="00D7628F">
        <w:rPr>
          <w:bCs/>
          <w:i/>
          <w:szCs w:val="16"/>
          <w:shd w:val="clear" w:color="auto" w:fill="FFFFFF"/>
          <w:lang w:val="en-US"/>
        </w:rPr>
        <w:t>Roman de la rose</w:t>
      </w:r>
      <w:r w:rsidR="004534DD" w:rsidRPr="00D7628F">
        <w:rPr>
          <w:bCs/>
          <w:szCs w:val="16"/>
          <w:shd w:val="clear" w:color="auto" w:fill="FFFFFF"/>
          <w:lang w:val="en-US"/>
        </w:rPr>
        <w:t xml:space="preserve">, and the </w:t>
      </w:r>
      <w:proofErr w:type="spellStart"/>
      <w:r w:rsidR="004534DD" w:rsidRPr="00D7628F">
        <w:rPr>
          <w:bCs/>
          <w:i/>
          <w:szCs w:val="16"/>
          <w:shd w:val="clear" w:color="auto" w:fill="FFFFFF"/>
          <w:lang w:val="en-US"/>
        </w:rPr>
        <w:t>Fonteinne</w:t>
      </w:r>
      <w:proofErr w:type="spellEnd"/>
      <w:r w:rsidR="004534DD" w:rsidRPr="00D7628F">
        <w:rPr>
          <w:bCs/>
          <w:i/>
          <w:szCs w:val="16"/>
          <w:shd w:val="clear" w:color="auto" w:fill="FFFFFF"/>
          <w:lang w:val="en-US"/>
        </w:rPr>
        <w:t xml:space="preserve"> </w:t>
      </w:r>
      <w:proofErr w:type="spellStart"/>
      <w:r w:rsidR="004534DD" w:rsidRPr="00D7628F">
        <w:rPr>
          <w:bCs/>
          <w:i/>
          <w:szCs w:val="16"/>
          <w:shd w:val="clear" w:color="auto" w:fill="FFFFFF"/>
          <w:lang w:val="en-US"/>
        </w:rPr>
        <w:t>Amoureuse</w:t>
      </w:r>
      <w:proofErr w:type="spellEnd"/>
      <w:r w:rsidR="004534DD" w:rsidRPr="00D7628F">
        <w:rPr>
          <w:bCs/>
          <w:szCs w:val="16"/>
          <w:shd w:val="clear" w:color="auto" w:fill="FFFFFF"/>
          <w:lang w:val="en-US"/>
        </w:rPr>
        <w:t>’, pp. 135–56.</w:t>
      </w:r>
    </w:p>
    <w:p w:rsidR="00256FCF" w:rsidRPr="00D7628F" w:rsidRDefault="00B76A93" w:rsidP="00926837">
      <w:pPr>
        <w:spacing w:beforeLines="1" w:afterLines="1"/>
        <w:ind w:left="567" w:hanging="567"/>
        <w:rPr>
          <w:szCs w:val="12"/>
          <w:shd w:val="clear" w:color="auto" w:fill="FFFFFF"/>
          <w:lang w:val="en-US"/>
        </w:rPr>
      </w:pPr>
      <w:proofErr w:type="spellStart"/>
      <w:r w:rsidRPr="00D7628F">
        <w:rPr>
          <w:szCs w:val="12"/>
          <w:shd w:val="clear" w:color="auto" w:fill="FFFFFF"/>
          <w:lang w:val="en-US"/>
        </w:rPr>
        <w:t>Fumo</w:t>
      </w:r>
      <w:proofErr w:type="spellEnd"/>
      <w:r w:rsidRPr="00D7628F">
        <w:rPr>
          <w:szCs w:val="12"/>
          <w:shd w:val="clear" w:color="auto" w:fill="FFFFFF"/>
          <w:lang w:val="en-US"/>
        </w:rPr>
        <w:t xml:space="preserve">, Jamie C., </w:t>
      </w:r>
      <w:r w:rsidRPr="00D7628F">
        <w:rPr>
          <w:i/>
          <w:szCs w:val="12"/>
          <w:shd w:val="clear" w:color="auto" w:fill="FFFFFF"/>
          <w:lang w:val="en-US"/>
        </w:rPr>
        <w:t xml:space="preserve">Making Chaucer’s ”Book of the Duchess”: </w:t>
      </w:r>
      <w:proofErr w:type="spellStart"/>
      <w:r w:rsidRPr="00D7628F">
        <w:rPr>
          <w:i/>
          <w:szCs w:val="12"/>
          <w:shd w:val="clear" w:color="auto" w:fill="FFFFFF"/>
          <w:lang w:val="en-US"/>
        </w:rPr>
        <w:t>Textuality</w:t>
      </w:r>
      <w:proofErr w:type="spellEnd"/>
      <w:r w:rsidRPr="00D7628F">
        <w:rPr>
          <w:i/>
          <w:szCs w:val="12"/>
          <w:shd w:val="clear" w:color="auto" w:fill="FFFFFF"/>
          <w:lang w:val="en-US"/>
        </w:rPr>
        <w:t xml:space="preserve"> and Reception</w:t>
      </w:r>
      <w:r w:rsidRPr="00D7628F">
        <w:rPr>
          <w:szCs w:val="12"/>
          <w:shd w:val="clear" w:color="auto" w:fill="FFFFFF"/>
          <w:lang w:val="en-US"/>
        </w:rPr>
        <w:t>. Univ. Wales Press, 2015</w:t>
      </w:r>
      <w:r w:rsidR="00B95148" w:rsidRPr="00D7628F">
        <w:rPr>
          <w:szCs w:val="12"/>
          <w:shd w:val="clear" w:color="auto" w:fill="FFFFFF"/>
          <w:lang w:val="en-US"/>
        </w:rPr>
        <w:t>.</w:t>
      </w:r>
    </w:p>
    <w:p w:rsidR="00256FCF" w:rsidRPr="00D7628F" w:rsidRDefault="00256FCF" w:rsidP="00926837">
      <w:pPr>
        <w:spacing w:beforeLines="1" w:afterLines="1"/>
        <w:ind w:left="567" w:hanging="567"/>
        <w:rPr>
          <w:szCs w:val="12"/>
          <w:shd w:val="clear" w:color="auto" w:fill="FFFFFF"/>
          <w:lang w:val="en-US"/>
        </w:rPr>
      </w:pPr>
      <w:proofErr w:type="spellStart"/>
      <w:r w:rsidRPr="00D7628F">
        <w:rPr>
          <w:bCs/>
          <w:lang w:val="en-US"/>
        </w:rPr>
        <w:t>Fradenburg</w:t>
      </w:r>
      <w:proofErr w:type="spellEnd"/>
      <w:r w:rsidRPr="00D7628F">
        <w:rPr>
          <w:bCs/>
          <w:lang w:val="en-US"/>
        </w:rPr>
        <w:t>, Louise O. ‘</w:t>
      </w:r>
      <w:r w:rsidRPr="00D7628F">
        <w:rPr>
          <w:szCs w:val="12"/>
          <w:shd w:val="clear" w:color="auto" w:fill="FFFFFF"/>
          <w:lang w:val="en-US"/>
        </w:rPr>
        <w:t>”Voice Memorial”: Loss and Reparation in Chaucer's Poetry’</w:t>
      </w:r>
      <w:r w:rsidRPr="00D7628F">
        <w:rPr>
          <w:bCs/>
          <w:lang w:val="en-US"/>
        </w:rPr>
        <w:t> </w:t>
      </w:r>
      <w:proofErr w:type="spellStart"/>
      <w:r w:rsidRPr="00D7628F">
        <w:rPr>
          <w:i/>
          <w:lang w:val="en-US"/>
        </w:rPr>
        <w:t>Exemplaria</w:t>
      </w:r>
      <w:proofErr w:type="spellEnd"/>
      <w:r w:rsidRPr="00D7628F">
        <w:rPr>
          <w:lang w:val="en-US"/>
        </w:rPr>
        <w:t xml:space="preserve"> 2 (1990): 169-202.</w:t>
      </w:r>
    </w:p>
    <w:p w:rsidR="00B95148" w:rsidRPr="00D7628F" w:rsidRDefault="00F404EA" w:rsidP="00A22744">
      <w:pPr>
        <w:spacing w:after="0"/>
        <w:ind w:left="567" w:hanging="567"/>
        <w:rPr>
          <w:szCs w:val="20"/>
          <w:lang w:val="en-US"/>
        </w:rPr>
      </w:pPr>
      <w:proofErr w:type="spellStart"/>
      <w:r w:rsidRPr="00D7628F">
        <w:rPr>
          <w:szCs w:val="12"/>
          <w:shd w:val="clear" w:color="auto" w:fill="FFFFFF"/>
          <w:lang w:val="en-US"/>
        </w:rPr>
        <w:t>Kimmelmann</w:t>
      </w:r>
      <w:proofErr w:type="spellEnd"/>
      <w:r w:rsidRPr="00D7628F">
        <w:rPr>
          <w:szCs w:val="12"/>
          <w:shd w:val="clear" w:color="auto" w:fill="FFFFFF"/>
          <w:lang w:val="en-US"/>
        </w:rPr>
        <w:t xml:space="preserve">, Burt, ‘Ockham, Chaucer, and the Emergence of Modern Poetics‘ in </w:t>
      </w:r>
      <w:r w:rsidRPr="00D7628F">
        <w:rPr>
          <w:szCs w:val="12"/>
          <w:lang w:val="en-US"/>
        </w:rPr>
        <w:t xml:space="preserve">John M. Hill and Deborah M. </w:t>
      </w:r>
      <w:proofErr w:type="spellStart"/>
      <w:r w:rsidRPr="00D7628F">
        <w:rPr>
          <w:szCs w:val="12"/>
          <w:lang w:val="en-US"/>
        </w:rPr>
        <w:t>Sinnreich</w:t>
      </w:r>
      <w:proofErr w:type="spellEnd"/>
      <w:r w:rsidRPr="00D7628F">
        <w:rPr>
          <w:szCs w:val="12"/>
          <w:lang w:val="en-US"/>
        </w:rPr>
        <w:t xml:space="preserve">-Levi, </w:t>
      </w:r>
      <w:proofErr w:type="gramStart"/>
      <w:r w:rsidRPr="00D7628F">
        <w:rPr>
          <w:szCs w:val="12"/>
          <w:lang w:val="en-US"/>
        </w:rPr>
        <w:t>eds</w:t>
      </w:r>
      <w:proofErr w:type="gramEnd"/>
      <w:r w:rsidRPr="00D7628F">
        <w:rPr>
          <w:szCs w:val="12"/>
          <w:lang w:val="en-US"/>
        </w:rPr>
        <w:t xml:space="preserve">. </w:t>
      </w:r>
      <w:r w:rsidRPr="00D7628F">
        <w:rPr>
          <w:i/>
          <w:szCs w:val="12"/>
          <w:lang w:val="en-US"/>
        </w:rPr>
        <w:t>The Rhetorical Poetics of the Middle Ages: Reconstructive Polyphony. Essays in Honor of Robert O. Payne</w:t>
      </w:r>
      <w:r w:rsidRPr="00D7628F">
        <w:rPr>
          <w:szCs w:val="12"/>
          <w:lang w:val="en-US"/>
        </w:rPr>
        <w:t xml:space="preserve"> (Madison, N.J., and London: </w:t>
      </w:r>
      <w:proofErr w:type="spellStart"/>
      <w:r w:rsidRPr="00D7628F">
        <w:rPr>
          <w:szCs w:val="12"/>
          <w:lang w:val="en-US"/>
        </w:rPr>
        <w:t>Fairleigh</w:t>
      </w:r>
      <w:proofErr w:type="spellEnd"/>
      <w:r w:rsidRPr="00D7628F">
        <w:rPr>
          <w:szCs w:val="12"/>
          <w:lang w:val="en-US"/>
        </w:rPr>
        <w:t xml:space="preserve"> Dickinson University Press and Associated University Presses, 2000), pp. 177-205.</w:t>
      </w:r>
    </w:p>
    <w:p w:rsidR="00D9145D" w:rsidRPr="00D7628F" w:rsidRDefault="001A098D" w:rsidP="00926837">
      <w:pPr>
        <w:spacing w:beforeLines="1" w:afterLines="1"/>
        <w:ind w:left="567" w:hanging="567"/>
        <w:rPr>
          <w:lang w:val="en-US"/>
        </w:rPr>
      </w:pPr>
      <w:r w:rsidRPr="00D7628F">
        <w:rPr>
          <w:bCs/>
          <w:lang w:val="en-US"/>
        </w:rPr>
        <w:t xml:space="preserve">Lawton, David. </w:t>
      </w:r>
      <w:r w:rsidR="00D7628F">
        <w:rPr>
          <w:bCs/>
          <w:lang w:val="en-US"/>
        </w:rPr>
        <w:t>‘</w:t>
      </w:r>
      <w:r w:rsidRPr="00D7628F">
        <w:rPr>
          <w:bCs/>
          <w:lang w:val="en-US"/>
        </w:rPr>
        <w:t xml:space="preserve">Voice and Public Interiorities: Chaucer, </w:t>
      </w:r>
      <w:proofErr w:type="spellStart"/>
      <w:r w:rsidRPr="00D7628F">
        <w:rPr>
          <w:bCs/>
          <w:lang w:val="en-US"/>
        </w:rPr>
        <w:t>Machaut</w:t>
      </w:r>
      <w:proofErr w:type="spellEnd"/>
      <w:r w:rsidRPr="00D7628F">
        <w:rPr>
          <w:bCs/>
          <w:lang w:val="en-US"/>
        </w:rPr>
        <w:t>, Orpheus’, in </w:t>
      </w:r>
      <w:r w:rsidRPr="00D7628F">
        <w:rPr>
          <w:lang w:val="en-US"/>
        </w:rPr>
        <w:t xml:space="preserve">Frank Grady and Andrew Galloway, </w:t>
      </w:r>
      <w:proofErr w:type="gramStart"/>
      <w:r w:rsidRPr="00D7628F">
        <w:rPr>
          <w:lang w:val="en-US"/>
        </w:rPr>
        <w:t>eds</w:t>
      </w:r>
      <w:proofErr w:type="gramEnd"/>
      <w:r w:rsidRPr="00D7628F">
        <w:rPr>
          <w:lang w:val="en-US"/>
        </w:rPr>
        <w:t xml:space="preserve">. </w:t>
      </w:r>
      <w:r w:rsidRPr="00D7628F">
        <w:rPr>
          <w:i/>
          <w:lang w:val="en-US"/>
        </w:rPr>
        <w:t>Answerable Style: The Idea of the Literary in Medieval England</w:t>
      </w:r>
      <w:r w:rsidRPr="00D7628F">
        <w:rPr>
          <w:lang w:val="en-US"/>
        </w:rPr>
        <w:t xml:space="preserve"> (Columbus: Ohio State University Press, 2013), pp. 284-306.</w:t>
      </w:r>
    </w:p>
    <w:p w:rsidR="00A22744" w:rsidRPr="00D7628F" w:rsidRDefault="00D9145D" w:rsidP="00926837">
      <w:pPr>
        <w:spacing w:beforeLines="1" w:afterLines="1"/>
        <w:ind w:left="567" w:hanging="567"/>
        <w:rPr>
          <w:lang w:val="en-US"/>
        </w:rPr>
      </w:pPr>
      <w:r w:rsidRPr="00D7628F">
        <w:rPr>
          <w:bCs/>
          <w:lang w:val="en-US"/>
        </w:rPr>
        <w:t>Ryan, Marcella, ‘</w:t>
      </w:r>
      <w:r w:rsidRPr="00D7628F">
        <w:rPr>
          <w:szCs w:val="12"/>
          <w:shd w:val="clear" w:color="auto" w:fill="FFFFFF"/>
          <w:lang w:val="en-US"/>
        </w:rPr>
        <w:t>Chaucer's Dream-Vision Poems and the Theory of Spatial Form’, in</w:t>
      </w:r>
      <w:r w:rsidRPr="00D7628F">
        <w:rPr>
          <w:bCs/>
          <w:lang w:val="en-US"/>
        </w:rPr>
        <w:t> </w:t>
      </w:r>
      <w:proofErr w:type="spellStart"/>
      <w:r w:rsidRPr="00D7628F">
        <w:rPr>
          <w:i/>
          <w:lang w:val="en-US"/>
        </w:rPr>
        <w:t>Parergon</w:t>
      </w:r>
      <w:proofErr w:type="spellEnd"/>
      <w:r w:rsidRPr="00D7628F">
        <w:rPr>
          <w:lang w:val="en-US"/>
        </w:rPr>
        <w:t xml:space="preserve">, </w:t>
      </w:r>
      <w:proofErr w:type="spellStart"/>
      <w:r w:rsidRPr="00D7628F">
        <w:rPr>
          <w:lang w:val="en-US"/>
        </w:rPr>
        <w:t>n.s</w:t>
      </w:r>
      <w:proofErr w:type="spellEnd"/>
      <w:r w:rsidRPr="00D7628F">
        <w:rPr>
          <w:lang w:val="en-US"/>
        </w:rPr>
        <w:t>., 11 (1993): 79-90.</w:t>
      </w:r>
    </w:p>
    <w:p w:rsidR="00D7628F" w:rsidRDefault="00A22369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D7628F">
        <w:rPr>
          <w:bCs/>
          <w:lang w:val="en-US"/>
        </w:rPr>
        <w:t>* Travis, Peter W. ‘White’, </w:t>
      </w:r>
      <w:r w:rsidRPr="00D7628F">
        <w:rPr>
          <w:i/>
          <w:lang w:val="en-US"/>
        </w:rPr>
        <w:t>Studies in the Age of Chaucer</w:t>
      </w:r>
      <w:r w:rsidRPr="00D7628F">
        <w:rPr>
          <w:lang w:val="en-US"/>
        </w:rPr>
        <w:t xml:space="preserve"> 22: 1-66, 2000.</w:t>
      </w:r>
    </w:p>
    <w:p w:rsidR="00841D54" w:rsidRDefault="00831993" w:rsidP="00926837">
      <w:pPr>
        <w:spacing w:beforeLines="1" w:afterLines="1"/>
        <w:ind w:left="567" w:hanging="567"/>
        <w:rPr>
          <w:lang w:val="en-US"/>
        </w:rPr>
      </w:pPr>
      <w:proofErr w:type="gramStart"/>
      <w:r w:rsidRPr="00D7628F">
        <w:rPr>
          <w:bCs/>
          <w:lang w:val="en-US"/>
        </w:rPr>
        <w:t xml:space="preserve">Watson, Robert A. ‘Dialogue and Invention in the </w:t>
      </w:r>
      <w:r w:rsidRPr="00D7628F">
        <w:rPr>
          <w:bCs/>
          <w:i/>
          <w:lang w:val="en-US"/>
        </w:rPr>
        <w:t>Book of the Duchess</w:t>
      </w:r>
      <w:r w:rsidRPr="00D7628F">
        <w:rPr>
          <w:bCs/>
          <w:lang w:val="en-US"/>
        </w:rPr>
        <w:t>’, </w:t>
      </w:r>
      <w:r w:rsidRPr="00D7628F">
        <w:rPr>
          <w:i/>
          <w:lang w:val="en-US"/>
        </w:rPr>
        <w:t>Modern Philology</w:t>
      </w:r>
      <w:r w:rsidRPr="00D7628F">
        <w:rPr>
          <w:lang w:val="en-US"/>
        </w:rPr>
        <w:t xml:space="preserve"> 98: 543-76, 2001.</w:t>
      </w:r>
      <w:proofErr w:type="gramEnd"/>
    </w:p>
    <w:p w:rsidR="00024947" w:rsidRDefault="00024947" w:rsidP="00926837">
      <w:pPr>
        <w:spacing w:beforeLines="1" w:afterLines="1"/>
        <w:ind w:left="567" w:hanging="567"/>
        <w:rPr>
          <w:lang w:val="en-US"/>
        </w:rPr>
      </w:pPr>
    </w:p>
    <w:p w:rsidR="00841D54" w:rsidRPr="009F5537" w:rsidRDefault="00024947" w:rsidP="009F5537">
      <w:pPr>
        <w:spacing w:beforeLines="1" w:afterLines="1"/>
        <w:ind w:left="567"/>
        <w:rPr>
          <w:b/>
          <w:smallCaps/>
          <w:lang w:val="en-US"/>
        </w:rPr>
      </w:pPr>
      <w:r w:rsidRPr="009F5537">
        <w:rPr>
          <w:b/>
          <w:smallCaps/>
          <w:lang w:val="en-US"/>
        </w:rPr>
        <w:t>The House of Fame (w8)</w:t>
      </w:r>
    </w:p>
    <w:p w:rsidR="00841D54" w:rsidRDefault="00841D54" w:rsidP="00926837">
      <w:pPr>
        <w:spacing w:beforeLines="1" w:afterLines="1"/>
        <w:ind w:left="567" w:hanging="567"/>
        <w:rPr>
          <w:lang w:val="en-US"/>
        </w:rPr>
      </w:pPr>
    </w:p>
    <w:p w:rsidR="00841D54" w:rsidRPr="00F728B9" w:rsidRDefault="00841D54" w:rsidP="00841D54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>* A.C. Spearing,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Medieval Dream Poetry</w:t>
      </w:r>
      <w:r w:rsidRPr="00F728B9">
        <w:rPr>
          <w:rFonts w:cs="Times New Roman"/>
          <w:color w:val="383838"/>
          <w:szCs w:val="16"/>
          <w:lang w:val="en-US"/>
        </w:rPr>
        <w:t>, 1976</w:t>
      </w:r>
    </w:p>
    <w:p w:rsidR="00841D54" w:rsidRPr="00F728B9" w:rsidRDefault="00841D54" w:rsidP="00841D54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* A.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Minnis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,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The Shorter Poems: Oxford Guides to Chaucer</w:t>
      </w:r>
      <w:r w:rsidRPr="00F728B9">
        <w:rPr>
          <w:rFonts w:cs="Times New Roman"/>
          <w:color w:val="383838"/>
          <w:szCs w:val="16"/>
          <w:lang w:val="en-US"/>
        </w:rPr>
        <w:t>, 1995</w:t>
      </w:r>
    </w:p>
    <w:p w:rsidR="00C96C0D" w:rsidRDefault="00841D54" w:rsidP="00C96C0D">
      <w:pPr>
        <w:spacing w:after="0"/>
        <w:ind w:left="567" w:hanging="567"/>
        <w:rPr>
          <w:rFonts w:cs="Times New Roman"/>
          <w:color w:val="383838"/>
          <w:szCs w:val="16"/>
          <w:lang w:val="en-US"/>
        </w:rPr>
      </w:pPr>
      <w:r w:rsidRPr="00F728B9">
        <w:rPr>
          <w:rFonts w:cs="Times New Roman"/>
          <w:color w:val="383838"/>
          <w:szCs w:val="16"/>
          <w:lang w:val="en-US"/>
        </w:rPr>
        <w:t xml:space="preserve">* H. Phillips &amp; N. 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Havely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 xml:space="preserve"> (</w:t>
      </w:r>
      <w:proofErr w:type="spellStart"/>
      <w:r w:rsidRPr="00F728B9">
        <w:rPr>
          <w:rFonts w:cs="Times New Roman"/>
          <w:color w:val="383838"/>
          <w:szCs w:val="16"/>
          <w:lang w:val="en-US"/>
        </w:rPr>
        <w:t>eds</w:t>
      </w:r>
      <w:proofErr w:type="spellEnd"/>
      <w:r w:rsidRPr="00F728B9">
        <w:rPr>
          <w:rFonts w:cs="Times New Roman"/>
          <w:color w:val="383838"/>
          <w:szCs w:val="16"/>
          <w:lang w:val="en-US"/>
        </w:rPr>
        <w:t>)</w:t>
      </w:r>
      <w:r w:rsidRPr="00F728B9">
        <w:rPr>
          <w:rFonts w:cs="Times New Roman"/>
          <w:color w:val="383838"/>
          <w:lang w:val="en-US"/>
        </w:rPr>
        <w:t> </w:t>
      </w:r>
      <w:r w:rsidRPr="00F728B9">
        <w:rPr>
          <w:rFonts w:cs="Times New Roman"/>
          <w:i/>
          <w:color w:val="383838"/>
          <w:lang w:val="en-US"/>
        </w:rPr>
        <w:t>Chaucer’s Dream Poetry</w:t>
      </w:r>
      <w:r w:rsidRPr="00F728B9">
        <w:rPr>
          <w:rFonts w:cs="Times New Roman"/>
          <w:color w:val="383838"/>
          <w:szCs w:val="16"/>
          <w:lang w:val="en-US"/>
        </w:rPr>
        <w:t>, 1997</w:t>
      </w:r>
    </w:p>
    <w:p w:rsidR="00100258" w:rsidRPr="00CE629D" w:rsidRDefault="00C96C0D" w:rsidP="00100258">
      <w:pPr>
        <w:spacing w:after="0"/>
        <w:ind w:left="567" w:hanging="567"/>
        <w:rPr>
          <w:rFonts w:cs="Times New Roman"/>
          <w:szCs w:val="16"/>
          <w:lang w:val="en-US"/>
        </w:rPr>
      </w:pPr>
      <w:proofErr w:type="spellStart"/>
      <w:r w:rsidRPr="00CE629D">
        <w:rPr>
          <w:bCs/>
          <w:lang w:val="en-US"/>
        </w:rPr>
        <w:t>Amtower</w:t>
      </w:r>
      <w:proofErr w:type="spellEnd"/>
      <w:r w:rsidRPr="00CE629D">
        <w:rPr>
          <w:bCs/>
          <w:lang w:val="en-US"/>
        </w:rPr>
        <w:t>, Laurel. ‘</w:t>
      </w:r>
      <w:proofErr w:type="spellStart"/>
      <w:r w:rsidRPr="00CE629D">
        <w:rPr>
          <w:bCs/>
          <w:lang w:val="en-US"/>
        </w:rPr>
        <w:t>Authorising</w:t>
      </w:r>
      <w:proofErr w:type="spellEnd"/>
      <w:r w:rsidRPr="00CE629D">
        <w:rPr>
          <w:bCs/>
          <w:lang w:val="en-US"/>
        </w:rPr>
        <w:t xml:space="preserve"> the Reader in Chaucer’s </w:t>
      </w:r>
      <w:r w:rsidRPr="00CE629D">
        <w:rPr>
          <w:bCs/>
          <w:i/>
          <w:lang w:val="en-US"/>
        </w:rPr>
        <w:t>House of Fame</w:t>
      </w:r>
      <w:r w:rsidRPr="00CE629D">
        <w:rPr>
          <w:bCs/>
          <w:lang w:val="en-US"/>
        </w:rPr>
        <w:t>’, </w:t>
      </w:r>
      <w:r w:rsidRPr="00CE629D">
        <w:rPr>
          <w:i/>
          <w:lang w:val="en-US"/>
        </w:rPr>
        <w:t>Philological Quarterly</w:t>
      </w:r>
      <w:r w:rsidRPr="00CE629D">
        <w:rPr>
          <w:lang w:val="en-US"/>
        </w:rPr>
        <w:t xml:space="preserve"> 79: 273-91, 2000.</w:t>
      </w:r>
    </w:p>
    <w:p w:rsidR="00CE629D" w:rsidRPr="00CE629D" w:rsidRDefault="00CE629D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  <w:r w:rsidRPr="00CE629D">
        <w:rPr>
          <w:rFonts w:cs="Times New Roman"/>
          <w:szCs w:val="20"/>
          <w:lang w:val="en-US"/>
        </w:rPr>
        <w:t xml:space="preserve">Delaney, Sheila. </w:t>
      </w:r>
      <w:r w:rsidRPr="00CE629D">
        <w:rPr>
          <w:rFonts w:cs="Times New Roman"/>
          <w:i/>
          <w:iCs/>
          <w:szCs w:val="20"/>
          <w:lang w:val="en-US"/>
        </w:rPr>
        <w:t>Chaucer’s ‘House of fame’: The poetics of skeptical fideism</w:t>
      </w:r>
      <w:r w:rsidRPr="00CE629D">
        <w:rPr>
          <w:rFonts w:cs="Times New Roman"/>
          <w:szCs w:val="20"/>
          <w:lang w:val="en-US"/>
        </w:rPr>
        <w:t>. Chicago: University of Chicago Press, 1972.</w:t>
      </w:r>
    </w:p>
    <w:p w:rsidR="00100258" w:rsidRPr="00CE629D" w:rsidRDefault="00E018BE" w:rsidP="00100258">
      <w:pPr>
        <w:spacing w:after="0"/>
        <w:ind w:left="567" w:hanging="567"/>
        <w:rPr>
          <w:rFonts w:cs="Times New Roman"/>
          <w:szCs w:val="16"/>
          <w:lang w:val="en-US"/>
        </w:rPr>
      </w:pPr>
      <w:r>
        <w:rPr>
          <w:bCs/>
          <w:lang w:val="en-US"/>
        </w:rPr>
        <w:t xml:space="preserve">* </w:t>
      </w:r>
      <w:r w:rsidR="004163B1" w:rsidRPr="00CE629D">
        <w:rPr>
          <w:bCs/>
          <w:lang w:val="en-US"/>
        </w:rPr>
        <w:t>Evans, Ruth. ‘</w:t>
      </w:r>
      <w:r w:rsidR="004163B1" w:rsidRPr="00CE629D">
        <w:rPr>
          <w:szCs w:val="12"/>
          <w:shd w:val="clear" w:color="auto" w:fill="FFFFFF"/>
          <w:lang w:val="en-US"/>
        </w:rPr>
        <w:t xml:space="preserve">Chaucer in Cyberspace: Medieval Technologies of Memory and The </w:t>
      </w:r>
      <w:r w:rsidR="004163B1" w:rsidRPr="00CE629D">
        <w:rPr>
          <w:i/>
          <w:szCs w:val="12"/>
          <w:shd w:val="clear" w:color="auto" w:fill="FFFFFF"/>
          <w:lang w:val="en-US"/>
        </w:rPr>
        <w:t>House of Fame</w:t>
      </w:r>
      <w:r w:rsidR="004163B1" w:rsidRPr="00CE629D">
        <w:rPr>
          <w:szCs w:val="20"/>
          <w:lang w:val="en-US"/>
        </w:rPr>
        <w:t>’</w:t>
      </w:r>
      <w:r w:rsidR="004163B1" w:rsidRPr="00CE629D">
        <w:rPr>
          <w:bCs/>
          <w:lang w:val="en-US"/>
        </w:rPr>
        <w:t> </w:t>
      </w:r>
      <w:r w:rsidR="004163B1" w:rsidRPr="00CE629D">
        <w:rPr>
          <w:i/>
          <w:lang w:val="en-US"/>
        </w:rPr>
        <w:t>Studies in the Age of Chaucer</w:t>
      </w:r>
      <w:r w:rsidR="00CE629D">
        <w:rPr>
          <w:lang w:val="en-US"/>
        </w:rPr>
        <w:t xml:space="preserve"> 23 (</w:t>
      </w:r>
      <w:r w:rsidR="00CE629D" w:rsidRPr="00CE629D">
        <w:rPr>
          <w:lang w:val="en-US"/>
        </w:rPr>
        <w:t>2001</w:t>
      </w:r>
      <w:r w:rsidR="00CE629D">
        <w:rPr>
          <w:lang w:val="en-US"/>
        </w:rPr>
        <w:t>): 43-69</w:t>
      </w:r>
      <w:r w:rsidR="00100258" w:rsidRPr="00CE629D">
        <w:rPr>
          <w:lang w:val="en-US"/>
        </w:rPr>
        <w:t>.</w:t>
      </w:r>
    </w:p>
    <w:p w:rsidR="00100258" w:rsidRPr="00CE629D" w:rsidRDefault="00CE629D" w:rsidP="00100258">
      <w:pPr>
        <w:spacing w:after="0"/>
        <w:ind w:left="567" w:hanging="567"/>
        <w:rPr>
          <w:rFonts w:cs="Times New Roman"/>
          <w:szCs w:val="16"/>
          <w:lang w:val="en-US"/>
        </w:rPr>
      </w:pPr>
      <w:r>
        <w:rPr>
          <w:bCs/>
          <w:lang w:val="en-US"/>
        </w:rPr>
        <w:t>*</w:t>
      </w:r>
      <w:r w:rsidR="00E018BE">
        <w:rPr>
          <w:bCs/>
          <w:lang w:val="en-US"/>
        </w:rPr>
        <w:t xml:space="preserve"> </w:t>
      </w:r>
      <w:r w:rsidR="00100258" w:rsidRPr="00CE629D">
        <w:rPr>
          <w:bCs/>
          <w:lang w:val="en-US"/>
        </w:rPr>
        <w:t xml:space="preserve">Finlayson, John. ‘Seeing, Hearing, and Knowing in the </w:t>
      </w:r>
      <w:r w:rsidR="00100258" w:rsidRPr="00CE629D">
        <w:rPr>
          <w:bCs/>
          <w:i/>
          <w:lang w:val="en-US"/>
        </w:rPr>
        <w:t>House of Fame</w:t>
      </w:r>
      <w:r w:rsidR="00100258" w:rsidRPr="00CE629D">
        <w:rPr>
          <w:bCs/>
          <w:lang w:val="en-US"/>
        </w:rPr>
        <w:t>’, </w:t>
      </w:r>
      <w:proofErr w:type="spellStart"/>
      <w:r w:rsidR="00100258" w:rsidRPr="00CE629D">
        <w:rPr>
          <w:i/>
          <w:lang w:val="en-US"/>
        </w:rPr>
        <w:t>Studia</w:t>
      </w:r>
      <w:proofErr w:type="spellEnd"/>
      <w:r w:rsidR="00100258" w:rsidRPr="00CE629D">
        <w:rPr>
          <w:i/>
          <w:lang w:val="en-US"/>
        </w:rPr>
        <w:t xml:space="preserve"> </w:t>
      </w:r>
      <w:proofErr w:type="spellStart"/>
      <w:r w:rsidR="00100258" w:rsidRPr="00CE629D">
        <w:rPr>
          <w:i/>
          <w:lang w:val="en-US"/>
        </w:rPr>
        <w:t>Neophilologica</w:t>
      </w:r>
      <w:proofErr w:type="spellEnd"/>
      <w:r w:rsidR="00100258" w:rsidRPr="00CE629D">
        <w:rPr>
          <w:lang w:val="en-US"/>
        </w:rPr>
        <w:t xml:space="preserve"> 58 (1986): 47-57</w:t>
      </w:r>
    </w:p>
    <w:p w:rsidR="00AB4463" w:rsidRPr="00CE629D" w:rsidRDefault="00F7421A" w:rsidP="00AB4463">
      <w:pPr>
        <w:spacing w:after="0"/>
        <w:ind w:left="567" w:hanging="567"/>
        <w:rPr>
          <w:rFonts w:cs="Times New Roman"/>
          <w:szCs w:val="16"/>
          <w:lang w:val="en-US"/>
        </w:rPr>
      </w:pPr>
      <w:proofErr w:type="spellStart"/>
      <w:r w:rsidRPr="00CE629D">
        <w:rPr>
          <w:bCs/>
          <w:lang w:val="en-US"/>
        </w:rPr>
        <w:t>Fumo</w:t>
      </w:r>
      <w:proofErr w:type="spellEnd"/>
      <w:r w:rsidRPr="00CE629D">
        <w:rPr>
          <w:bCs/>
          <w:lang w:val="en-US"/>
        </w:rPr>
        <w:t>, Jamie C. ‘</w:t>
      </w:r>
      <w:r w:rsidRPr="00CE629D">
        <w:rPr>
          <w:szCs w:val="12"/>
          <w:shd w:val="clear" w:color="auto" w:fill="FFFFFF"/>
          <w:lang w:val="en-US"/>
        </w:rPr>
        <w:t xml:space="preserve">Chaucer as </w:t>
      </w:r>
      <w:proofErr w:type="gramStart"/>
      <w:r w:rsidRPr="00CE629D">
        <w:rPr>
          <w:szCs w:val="12"/>
          <w:shd w:val="clear" w:color="auto" w:fill="FFFFFF"/>
          <w:lang w:val="en-US"/>
        </w:rPr>
        <w:t>'</w:t>
      </w:r>
      <w:proofErr w:type="spellStart"/>
      <w:r w:rsidRPr="00CE629D">
        <w:rPr>
          <w:szCs w:val="12"/>
          <w:shd w:val="clear" w:color="auto" w:fill="FFFFFF"/>
          <w:lang w:val="en-US"/>
        </w:rPr>
        <w:t>Vates</w:t>
      </w:r>
      <w:proofErr w:type="spellEnd"/>
      <w:r w:rsidRPr="00CE629D">
        <w:rPr>
          <w:szCs w:val="12"/>
          <w:shd w:val="clear" w:color="auto" w:fill="FFFFFF"/>
          <w:lang w:val="en-US"/>
        </w:rPr>
        <w:t>'?:</w:t>
      </w:r>
      <w:proofErr w:type="gramEnd"/>
      <w:r w:rsidRPr="00CE629D">
        <w:rPr>
          <w:szCs w:val="12"/>
          <w:shd w:val="clear" w:color="auto" w:fill="FFFFFF"/>
          <w:lang w:val="en-US"/>
        </w:rPr>
        <w:t xml:space="preserve"> Reading Ovid Through Dante in the </w:t>
      </w:r>
      <w:r w:rsidRPr="00CE629D">
        <w:rPr>
          <w:i/>
          <w:szCs w:val="12"/>
          <w:shd w:val="clear" w:color="auto" w:fill="FFFFFF"/>
          <w:lang w:val="en-US"/>
        </w:rPr>
        <w:t>House of Fame</w:t>
      </w:r>
      <w:r w:rsidRPr="00CE629D">
        <w:rPr>
          <w:szCs w:val="12"/>
          <w:shd w:val="clear" w:color="auto" w:fill="FFFFFF"/>
          <w:lang w:val="en-US"/>
        </w:rPr>
        <w:t>, Book 3’</w:t>
      </w:r>
      <w:r w:rsidRPr="00CE629D">
        <w:rPr>
          <w:szCs w:val="20"/>
          <w:lang w:val="en-US"/>
        </w:rPr>
        <w:t xml:space="preserve">, </w:t>
      </w:r>
      <w:r w:rsidRPr="00CE629D">
        <w:rPr>
          <w:bCs/>
          <w:lang w:val="en-US"/>
        </w:rPr>
        <w:t>in </w:t>
      </w:r>
      <w:r w:rsidRPr="00CE629D">
        <w:rPr>
          <w:lang w:val="en-US"/>
        </w:rPr>
        <w:t xml:space="preserve">Janet </w:t>
      </w:r>
      <w:proofErr w:type="spellStart"/>
      <w:r w:rsidRPr="00CE629D">
        <w:rPr>
          <w:lang w:val="en-US"/>
        </w:rPr>
        <w:t>Levarie</w:t>
      </w:r>
      <w:proofErr w:type="spellEnd"/>
      <w:r w:rsidRPr="00CE629D">
        <w:rPr>
          <w:lang w:val="en-US"/>
        </w:rPr>
        <w:t xml:space="preserve"> </w:t>
      </w:r>
      <w:proofErr w:type="spellStart"/>
      <w:r w:rsidRPr="00CE629D">
        <w:rPr>
          <w:lang w:val="en-US"/>
        </w:rPr>
        <w:t>Smarr</w:t>
      </w:r>
      <w:proofErr w:type="spellEnd"/>
      <w:r w:rsidRPr="00CE629D">
        <w:rPr>
          <w:lang w:val="en-US"/>
        </w:rPr>
        <w:t xml:space="preserve">, ed. Writers Reading Writers: </w:t>
      </w:r>
      <w:proofErr w:type="spellStart"/>
      <w:r w:rsidRPr="00CE629D">
        <w:rPr>
          <w:lang w:val="en-US"/>
        </w:rPr>
        <w:t>Intertextual</w:t>
      </w:r>
      <w:proofErr w:type="spellEnd"/>
      <w:r w:rsidRPr="00CE629D">
        <w:rPr>
          <w:lang w:val="en-US"/>
        </w:rPr>
        <w:t xml:space="preserve"> Studies in Medieval and Early Modern Literature in Honor of Robert Hollander. Newark: University of Delaware Press, 2007, pp. 89-108.</w:t>
      </w:r>
    </w:p>
    <w:p w:rsidR="00AB4463" w:rsidRPr="00CE629D" w:rsidRDefault="00E018BE" w:rsidP="00AB4463">
      <w:pPr>
        <w:spacing w:after="0"/>
        <w:ind w:left="567" w:hanging="567"/>
        <w:rPr>
          <w:rFonts w:cs="Times New Roman"/>
          <w:szCs w:val="16"/>
          <w:lang w:val="en-US"/>
        </w:rPr>
      </w:pPr>
      <w:r>
        <w:rPr>
          <w:bCs/>
          <w:lang w:val="en-US"/>
        </w:rPr>
        <w:t xml:space="preserve">* </w:t>
      </w:r>
      <w:r w:rsidR="00AB4463" w:rsidRPr="00CE629D">
        <w:rPr>
          <w:bCs/>
          <w:lang w:val="en-US"/>
        </w:rPr>
        <w:t xml:space="preserve">Irvine, Martin. ‘Grammatical Theory in Chaucer’s </w:t>
      </w:r>
      <w:r w:rsidR="00AB4463" w:rsidRPr="00CE629D">
        <w:rPr>
          <w:bCs/>
          <w:i/>
          <w:lang w:val="en-US"/>
        </w:rPr>
        <w:t>House of Fame</w:t>
      </w:r>
      <w:r w:rsidR="00AB4463" w:rsidRPr="00CE629D">
        <w:rPr>
          <w:bCs/>
          <w:lang w:val="en-US"/>
        </w:rPr>
        <w:t>’ </w:t>
      </w:r>
      <w:r w:rsidR="00AB4463" w:rsidRPr="00CE629D">
        <w:rPr>
          <w:i/>
          <w:lang w:val="en-US"/>
        </w:rPr>
        <w:t>Speculum</w:t>
      </w:r>
      <w:r w:rsidR="00AB4463" w:rsidRPr="00CE629D">
        <w:rPr>
          <w:lang w:val="en-US"/>
        </w:rPr>
        <w:t xml:space="preserve"> 60 (1985): 850-66.</w:t>
      </w:r>
    </w:p>
    <w:p w:rsidR="000E4AB0" w:rsidRPr="00CE629D" w:rsidRDefault="000F574B" w:rsidP="000E4AB0">
      <w:pPr>
        <w:spacing w:after="0"/>
        <w:ind w:left="567" w:hanging="567"/>
        <w:rPr>
          <w:rFonts w:cs="Times New Roman"/>
          <w:szCs w:val="16"/>
          <w:lang w:val="en-US"/>
        </w:rPr>
      </w:pPr>
      <w:r w:rsidRPr="00CE629D">
        <w:rPr>
          <w:bCs/>
          <w:lang w:val="en-US"/>
        </w:rPr>
        <w:t>Kerr, John. ‘</w:t>
      </w:r>
      <w:r w:rsidRPr="00CE629D">
        <w:rPr>
          <w:szCs w:val="12"/>
          <w:shd w:val="clear" w:color="auto" w:fill="FFFFFF"/>
          <w:lang w:val="en-US"/>
        </w:rPr>
        <w:t xml:space="preserve">The Underworld of Chaucer's House of Fame: Virgil, </w:t>
      </w:r>
      <w:proofErr w:type="spellStart"/>
      <w:r w:rsidRPr="00CE629D">
        <w:rPr>
          <w:szCs w:val="12"/>
          <w:shd w:val="clear" w:color="auto" w:fill="FFFFFF"/>
          <w:lang w:val="en-US"/>
        </w:rPr>
        <w:t>Claudian</w:t>
      </w:r>
      <w:proofErr w:type="spellEnd"/>
      <w:r w:rsidRPr="00CE629D">
        <w:rPr>
          <w:szCs w:val="12"/>
          <w:shd w:val="clear" w:color="auto" w:fill="FFFFFF"/>
          <w:lang w:val="en-US"/>
        </w:rPr>
        <w:t>, and Dante</w:t>
      </w:r>
      <w:r w:rsidRPr="00CE629D">
        <w:rPr>
          <w:szCs w:val="20"/>
          <w:lang w:val="en-US"/>
        </w:rPr>
        <w:t>’</w:t>
      </w:r>
      <w:r w:rsidRPr="00CE629D">
        <w:rPr>
          <w:bCs/>
          <w:lang w:val="en-US"/>
        </w:rPr>
        <w:t> </w:t>
      </w:r>
      <w:r w:rsidRPr="00CE629D">
        <w:rPr>
          <w:lang w:val="en-US"/>
        </w:rPr>
        <w:t xml:space="preserve">Stephen </w:t>
      </w:r>
      <w:proofErr w:type="spellStart"/>
      <w:r w:rsidRPr="00CE629D">
        <w:rPr>
          <w:lang w:val="en-US"/>
        </w:rPr>
        <w:t>Gersh</w:t>
      </w:r>
      <w:proofErr w:type="spellEnd"/>
      <w:r w:rsidRPr="00CE629D">
        <w:rPr>
          <w:lang w:val="en-US"/>
        </w:rPr>
        <w:t xml:space="preserve"> and Bert </w:t>
      </w:r>
      <w:proofErr w:type="spellStart"/>
      <w:r w:rsidRPr="00CE629D">
        <w:rPr>
          <w:lang w:val="en-US"/>
        </w:rPr>
        <w:t>Roest</w:t>
      </w:r>
      <w:proofErr w:type="spellEnd"/>
      <w:r w:rsidRPr="00CE629D">
        <w:rPr>
          <w:lang w:val="en-US"/>
        </w:rPr>
        <w:t xml:space="preserve">, </w:t>
      </w:r>
      <w:proofErr w:type="gramStart"/>
      <w:r w:rsidRPr="00CE629D">
        <w:rPr>
          <w:lang w:val="en-US"/>
        </w:rPr>
        <w:t>eds</w:t>
      </w:r>
      <w:proofErr w:type="gramEnd"/>
      <w:r w:rsidRPr="00CE629D">
        <w:rPr>
          <w:lang w:val="en-US"/>
        </w:rPr>
        <w:t>. Medieval and Renaissance Humanism: Rhetoric, Representation, and Reform (Leiden and Boston: Brill, 2003), 185-202.</w:t>
      </w:r>
    </w:p>
    <w:p w:rsidR="00FE67E0" w:rsidRPr="00CE629D" w:rsidRDefault="00FE67E0" w:rsidP="000E4AB0">
      <w:pPr>
        <w:spacing w:after="0"/>
        <w:ind w:left="567" w:hanging="567"/>
        <w:rPr>
          <w:rFonts w:cs="Times New Roman"/>
          <w:szCs w:val="16"/>
          <w:lang w:val="en-US"/>
        </w:rPr>
      </w:pPr>
      <w:r w:rsidRPr="00CE629D">
        <w:rPr>
          <w:bCs/>
          <w:lang w:val="en-US"/>
        </w:rPr>
        <w:t>Kiser, Lisa (J.)  ‘</w:t>
      </w:r>
      <w:r w:rsidR="00E018BE">
        <w:rPr>
          <w:bCs/>
          <w:lang w:val="en-US"/>
        </w:rPr>
        <w:t>Eschatological Poetics in C</w:t>
      </w:r>
      <w:r w:rsidRPr="00CE629D">
        <w:rPr>
          <w:bCs/>
          <w:lang w:val="en-US"/>
        </w:rPr>
        <w:t xml:space="preserve">haucer’s </w:t>
      </w:r>
      <w:r w:rsidRPr="00CE629D">
        <w:rPr>
          <w:bCs/>
          <w:i/>
          <w:lang w:val="en-US"/>
        </w:rPr>
        <w:t>House of Fame</w:t>
      </w:r>
      <w:r w:rsidRPr="00CE629D">
        <w:rPr>
          <w:bCs/>
          <w:lang w:val="en-US"/>
        </w:rPr>
        <w:t>’ </w:t>
      </w:r>
      <w:r w:rsidRPr="00CE629D">
        <w:rPr>
          <w:i/>
          <w:lang w:val="en-US"/>
        </w:rPr>
        <w:t>Modern Language Quarterly</w:t>
      </w:r>
      <w:r w:rsidRPr="00CE629D">
        <w:rPr>
          <w:lang w:val="en-US"/>
        </w:rPr>
        <w:t xml:space="preserve"> 49 (1990, for 1988): 99-119.</w:t>
      </w:r>
    </w:p>
    <w:p w:rsidR="00BA286A" w:rsidRPr="00CE629D" w:rsidRDefault="00E018BE" w:rsidP="00BA286A">
      <w:pPr>
        <w:spacing w:after="0"/>
        <w:ind w:left="567" w:hanging="567"/>
        <w:rPr>
          <w:rFonts w:cs="Times New Roman"/>
          <w:szCs w:val="16"/>
          <w:lang w:val="en-US"/>
        </w:rPr>
      </w:pPr>
      <w:r>
        <w:rPr>
          <w:bCs/>
          <w:lang w:val="en-US"/>
        </w:rPr>
        <w:t xml:space="preserve">* </w:t>
      </w:r>
      <w:r w:rsidR="00BA286A" w:rsidRPr="00CE629D">
        <w:rPr>
          <w:bCs/>
          <w:lang w:val="en-US"/>
        </w:rPr>
        <w:t xml:space="preserve">Kruger, Steven F. ‘Imagination and the Complex Movement of Chaucer’s </w:t>
      </w:r>
      <w:r w:rsidR="00BA286A" w:rsidRPr="00CE629D">
        <w:rPr>
          <w:bCs/>
          <w:i/>
          <w:lang w:val="en-US"/>
        </w:rPr>
        <w:t>House of Fame</w:t>
      </w:r>
      <w:r w:rsidR="00BA286A" w:rsidRPr="00CE629D">
        <w:rPr>
          <w:bCs/>
          <w:lang w:val="en-US"/>
        </w:rPr>
        <w:t>’</w:t>
      </w:r>
      <w:proofErr w:type="gramStart"/>
      <w:r w:rsidR="00BA286A" w:rsidRPr="00CE629D">
        <w:rPr>
          <w:bCs/>
          <w:lang w:val="en-US"/>
        </w:rPr>
        <w:t>,  </w:t>
      </w:r>
      <w:r w:rsidR="00BA286A" w:rsidRPr="00CE629D">
        <w:rPr>
          <w:i/>
          <w:lang w:val="en-US"/>
        </w:rPr>
        <w:t>Chaucer</w:t>
      </w:r>
      <w:proofErr w:type="gramEnd"/>
      <w:r w:rsidR="00BA286A" w:rsidRPr="00CE629D">
        <w:rPr>
          <w:i/>
          <w:lang w:val="en-US"/>
        </w:rPr>
        <w:t xml:space="preserve"> Review</w:t>
      </w:r>
      <w:r w:rsidR="00BA286A" w:rsidRPr="00CE629D">
        <w:rPr>
          <w:lang w:val="en-US"/>
        </w:rPr>
        <w:t xml:space="preserve"> 28 (1993): 117-34</w:t>
      </w:r>
    </w:p>
    <w:p w:rsidR="001D678D" w:rsidRPr="00CE629D" w:rsidRDefault="001D678D" w:rsidP="001D678D">
      <w:pPr>
        <w:spacing w:after="0"/>
        <w:ind w:left="567" w:hanging="567"/>
        <w:rPr>
          <w:rFonts w:cs="Times New Roman"/>
          <w:szCs w:val="16"/>
          <w:lang w:val="en-US"/>
        </w:rPr>
      </w:pPr>
      <w:r w:rsidRPr="00CE629D">
        <w:rPr>
          <w:bCs/>
          <w:lang w:val="en-US"/>
        </w:rPr>
        <w:t>Martin, Ellen E. ‘</w:t>
      </w:r>
      <w:r w:rsidRPr="00CE629D">
        <w:rPr>
          <w:szCs w:val="12"/>
          <w:shd w:val="clear" w:color="auto" w:fill="FFFFFF"/>
          <w:lang w:val="en-US"/>
        </w:rPr>
        <w:t xml:space="preserve">The </w:t>
      </w:r>
      <w:r w:rsidR="00E018BE">
        <w:rPr>
          <w:szCs w:val="12"/>
          <w:shd w:val="clear" w:color="auto" w:fill="FFFFFF"/>
          <w:lang w:val="en-US"/>
        </w:rPr>
        <w:t>Interior Decoration of His Mind</w:t>
      </w:r>
      <w:r w:rsidRPr="00CE629D">
        <w:rPr>
          <w:szCs w:val="12"/>
          <w:shd w:val="clear" w:color="auto" w:fill="FFFFFF"/>
          <w:lang w:val="en-US"/>
        </w:rPr>
        <w:t xml:space="preserve">: Exegesis in The House of </w:t>
      </w:r>
      <w:proofErr w:type="gramStart"/>
      <w:r w:rsidRPr="00CE629D">
        <w:rPr>
          <w:szCs w:val="12"/>
          <w:shd w:val="clear" w:color="auto" w:fill="FFFFFF"/>
          <w:lang w:val="en-US"/>
        </w:rPr>
        <w:t>Fame’</w:t>
      </w:r>
      <w:r w:rsidRPr="00CE629D">
        <w:rPr>
          <w:bCs/>
          <w:lang w:val="en-US"/>
        </w:rPr>
        <w:t>  </w:t>
      </w:r>
      <w:r w:rsidRPr="00CE629D">
        <w:rPr>
          <w:lang w:val="en-US"/>
        </w:rPr>
        <w:t>John</w:t>
      </w:r>
      <w:proofErr w:type="gramEnd"/>
      <w:r w:rsidRPr="00CE629D">
        <w:rPr>
          <w:lang w:val="en-US"/>
        </w:rPr>
        <w:t xml:space="preserve"> M. Hill and Deborah M. </w:t>
      </w:r>
      <w:proofErr w:type="spellStart"/>
      <w:r w:rsidRPr="00CE629D">
        <w:rPr>
          <w:lang w:val="en-US"/>
        </w:rPr>
        <w:t>Sinnreich</w:t>
      </w:r>
      <w:proofErr w:type="spellEnd"/>
      <w:r w:rsidRPr="00CE629D">
        <w:rPr>
          <w:lang w:val="en-US"/>
        </w:rPr>
        <w:t xml:space="preserve">-Levi, eds. The Rhetorical Poetics of the Middle Ages: Reconstructive Polyphony. Essays in Honor of Robert O. Payne (Madison, N.J., and London: </w:t>
      </w:r>
      <w:proofErr w:type="spellStart"/>
      <w:r w:rsidRPr="00CE629D">
        <w:rPr>
          <w:lang w:val="en-US"/>
        </w:rPr>
        <w:t>Fairleigh</w:t>
      </w:r>
      <w:proofErr w:type="spellEnd"/>
      <w:r w:rsidRPr="00CE629D">
        <w:rPr>
          <w:lang w:val="en-US"/>
        </w:rPr>
        <w:t xml:space="preserve"> Dickinson University Press and Associated University Presses, 2000), pp. 106-29.</w:t>
      </w:r>
    </w:p>
    <w:p w:rsidR="00384004" w:rsidRPr="00CE629D" w:rsidRDefault="00841D54" w:rsidP="00384004">
      <w:pPr>
        <w:spacing w:after="0"/>
        <w:ind w:left="567" w:hanging="567"/>
        <w:rPr>
          <w:rFonts w:cs="Times New Roman"/>
          <w:szCs w:val="16"/>
          <w:lang w:val="en-US"/>
        </w:rPr>
      </w:pPr>
      <w:r w:rsidRPr="00CE629D">
        <w:rPr>
          <w:bCs/>
          <w:lang w:val="en-US"/>
        </w:rPr>
        <w:t>Miller, T. S. ‘</w:t>
      </w:r>
      <w:r w:rsidRPr="00CE629D">
        <w:rPr>
          <w:szCs w:val="12"/>
          <w:lang w:val="en-US"/>
        </w:rPr>
        <w:t xml:space="preserve">Forms of Perspective and Chaucer's Dream Spaces: Memory and the Catalogue in </w:t>
      </w:r>
      <w:r w:rsidRPr="00CE629D">
        <w:rPr>
          <w:i/>
          <w:szCs w:val="12"/>
          <w:lang w:val="en-US"/>
        </w:rPr>
        <w:t>'The House of Fame'</w:t>
      </w:r>
      <w:r w:rsidRPr="00CE629D">
        <w:rPr>
          <w:bCs/>
          <w:lang w:val="en-US"/>
        </w:rPr>
        <w:t> </w:t>
      </w:r>
      <w:r w:rsidRPr="00CE629D">
        <w:rPr>
          <w:i/>
          <w:lang w:val="en-US"/>
        </w:rPr>
        <w:t>Style</w:t>
      </w:r>
      <w:r w:rsidRPr="00CE629D">
        <w:rPr>
          <w:lang w:val="en-US"/>
        </w:rPr>
        <w:t xml:space="preserve"> 48.04 (2014): 479-95.</w:t>
      </w:r>
    </w:p>
    <w:p w:rsidR="00384004" w:rsidRPr="00CE629D" w:rsidRDefault="00BF1023" w:rsidP="00384004">
      <w:pPr>
        <w:spacing w:after="0"/>
        <w:ind w:left="567" w:hanging="567"/>
        <w:rPr>
          <w:lang w:val="en-US"/>
        </w:rPr>
      </w:pPr>
      <w:r w:rsidRPr="00CE629D">
        <w:rPr>
          <w:bCs/>
          <w:lang w:val="en-US"/>
        </w:rPr>
        <w:t>Olson, Mary. ‘</w:t>
      </w:r>
      <w:r w:rsidRPr="00CE629D">
        <w:rPr>
          <w:szCs w:val="12"/>
          <w:lang w:val="en-US"/>
        </w:rPr>
        <w:t xml:space="preserve">Speaking Walls: </w:t>
      </w:r>
      <w:proofErr w:type="spellStart"/>
      <w:r w:rsidRPr="00CE629D">
        <w:rPr>
          <w:szCs w:val="12"/>
          <w:lang w:val="en-US"/>
        </w:rPr>
        <w:t>Ekphrasis</w:t>
      </w:r>
      <w:proofErr w:type="spellEnd"/>
      <w:r w:rsidRPr="00CE629D">
        <w:rPr>
          <w:szCs w:val="12"/>
          <w:lang w:val="en-US"/>
        </w:rPr>
        <w:t xml:space="preserve"> in Chaucer's </w:t>
      </w:r>
      <w:r w:rsidRPr="00CE629D">
        <w:rPr>
          <w:i/>
          <w:szCs w:val="12"/>
          <w:lang w:val="en-US"/>
        </w:rPr>
        <w:t>House of Fame</w:t>
      </w:r>
      <w:r w:rsidRPr="00CE629D">
        <w:rPr>
          <w:szCs w:val="12"/>
          <w:lang w:val="en-US"/>
        </w:rPr>
        <w:t>’</w:t>
      </w:r>
      <w:r w:rsidRPr="00CE629D">
        <w:rPr>
          <w:bCs/>
          <w:lang w:val="en-US"/>
        </w:rPr>
        <w:t> </w:t>
      </w:r>
      <w:proofErr w:type="spellStart"/>
      <w:r w:rsidRPr="00CE629D">
        <w:rPr>
          <w:i/>
          <w:lang w:val="en-US"/>
        </w:rPr>
        <w:t>Enarratio</w:t>
      </w:r>
      <w:proofErr w:type="spellEnd"/>
      <w:r w:rsidRPr="00CE629D">
        <w:rPr>
          <w:lang w:val="en-US"/>
        </w:rPr>
        <w:t xml:space="preserve"> 14 (2010, for 2007): 118-38.</w:t>
      </w:r>
    </w:p>
    <w:p w:rsidR="00384004" w:rsidRPr="00CE629D" w:rsidRDefault="00070766" w:rsidP="00384004">
      <w:pPr>
        <w:spacing w:after="0"/>
        <w:ind w:left="567" w:hanging="567"/>
        <w:rPr>
          <w:lang w:val="en-US"/>
        </w:rPr>
      </w:pPr>
      <w:proofErr w:type="spellStart"/>
      <w:r w:rsidRPr="00CE629D">
        <w:rPr>
          <w:bCs/>
          <w:lang w:val="en-US"/>
        </w:rPr>
        <w:t>Powrie</w:t>
      </w:r>
      <w:proofErr w:type="spellEnd"/>
      <w:r w:rsidRPr="00CE629D">
        <w:rPr>
          <w:bCs/>
          <w:lang w:val="en-US"/>
        </w:rPr>
        <w:t>, Sarah. ‘</w:t>
      </w:r>
      <w:r w:rsidRPr="00CE629D">
        <w:rPr>
          <w:szCs w:val="12"/>
          <w:shd w:val="clear" w:color="auto" w:fill="FFFFFF"/>
          <w:lang w:val="en-US"/>
        </w:rPr>
        <w:t xml:space="preserve">Alan of Lille's </w:t>
      </w:r>
      <w:proofErr w:type="spellStart"/>
      <w:r w:rsidRPr="00CE629D">
        <w:rPr>
          <w:i/>
          <w:szCs w:val="12"/>
          <w:shd w:val="clear" w:color="auto" w:fill="FFFFFF"/>
          <w:lang w:val="en-US"/>
        </w:rPr>
        <w:t>Anticlaudianus</w:t>
      </w:r>
      <w:proofErr w:type="spellEnd"/>
      <w:r w:rsidRPr="00CE629D">
        <w:rPr>
          <w:szCs w:val="12"/>
          <w:shd w:val="clear" w:color="auto" w:fill="FFFFFF"/>
          <w:lang w:val="en-US"/>
        </w:rPr>
        <w:t xml:space="preserve"> as </w:t>
      </w:r>
      <w:proofErr w:type="spellStart"/>
      <w:r w:rsidRPr="00CE629D">
        <w:rPr>
          <w:szCs w:val="12"/>
          <w:shd w:val="clear" w:color="auto" w:fill="FFFFFF"/>
          <w:lang w:val="en-US"/>
        </w:rPr>
        <w:t>Intertext</w:t>
      </w:r>
      <w:proofErr w:type="spellEnd"/>
      <w:r w:rsidRPr="00CE629D">
        <w:rPr>
          <w:szCs w:val="12"/>
          <w:shd w:val="clear" w:color="auto" w:fill="FFFFFF"/>
          <w:lang w:val="en-US"/>
        </w:rPr>
        <w:t xml:space="preserve"> in Chaucer's</w:t>
      </w:r>
      <w:r w:rsidRPr="00CE629D">
        <w:rPr>
          <w:i/>
          <w:szCs w:val="12"/>
          <w:shd w:val="clear" w:color="auto" w:fill="FFFFFF"/>
          <w:lang w:val="en-US"/>
        </w:rPr>
        <w:t xml:space="preserve"> House of Fame</w:t>
      </w:r>
      <w:r w:rsidRPr="00CE629D">
        <w:rPr>
          <w:szCs w:val="12"/>
          <w:shd w:val="clear" w:color="auto" w:fill="FFFFFF"/>
          <w:lang w:val="en-US"/>
        </w:rPr>
        <w:t>'</w:t>
      </w:r>
      <w:r w:rsidRPr="00CE629D">
        <w:rPr>
          <w:szCs w:val="20"/>
          <w:lang w:val="en-US"/>
        </w:rPr>
        <w:t xml:space="preserve"> </w:t>
      </w:r>
      <w:r w:rsidRPr="00CE629D">
        <w:rPr>
          <w:i/>
          <w:lang w:val="en-US"/>
        </w:rPr>
        <w:t>Chaucer Review</w:t>
      </w:r>
      <w:r w:rsidRPr="00CE629D">
        <w:rPr>
          <w:lang w:val="en-US"/>
        </w:rPr>
        <w:t xml:space="preserve"> 44 (2010): 246-67.</w:t>
      </w:r>
    </w:p>
    <w:p w:rsidR="00DC33DD" w:rsidRDefault="00E018BE" w:rsidP="00DC33DD">
      <w:pPr>
        <w:spacing w:after="0"/>
        <w:ind w:left="567" w:hanging="567"/>
        <w:rPr>
          <w:lang w:val="en-US"/>
        </w:rPr>
      </w:pPr>
      <w:r>
        <w:rPr>
          <w:bCs/>
          <w:lang w:val="en-US"/>
        </w:rPr>
        <w:t xml:space="preserve">* </w:t>
      </w:r>
      <w:r w:rsidR="00384004" w:rsidRPr="00CE629D">
        <w:rPr>
          <w:bCs/>
          <w:lang w:val="en-US"/>
        </w:rPr>
        <w:t>Quinn, William A. ‘</w:t>
      </w:r>
      <w:r w:rsidR="00384004" w:rsidRPr="00CE629D">
        <w:rPr>
          <w:szCs w:val="12"/>
          <w:shd w:val="clear" w:color="auto" w:fill="FFFFFF"/>
          <w:lang w:val="en-US"/>
        </w:rPr>
        <w:t>Chaucer's Recital Presence in the House of Fame and the Embodiment of Authority’</w:t>
      </w:r>
      <w:r w:rsidR="00384004" w:rsidRPr="00CE629D">
        <w:rPr>
          <w:bCs/>
          <w:lang w:val="en-US"/>
        </w:rPr>
        <w:t> </w:t>
      </w:r>
      <w:r w:rsidR="00384004" w:rsidRPr="00CE629D">
        <w:rPr>
          <w:i/>
          <w:lang w:val="en-US"/>
        </w:rPr>
        <w:t>Chaucer Review</w:t>
      </w:r>
      <w:r w:rsidR="00384004" w:rsidRPr="00CE629D">
        <w:rPr>
          <w:lang w:val="en-US"/>
        </w:rPr>
        <w:t xml:space="preserve"> 43 (2008): 171-96.</w:t>
      </w:r>
    </w:p>
    <w:p w:rsidR="00DC33DD" w:rsidRDefault="00DC33DD" w:rsidP="00DC33DD">
      <w:pPr>
        <w:spacing w:after="0"/>
        <w:ind w:left="567" w:hanging="567"/>
        <w:rPr>
          <w:rFonts w:cs="Times New Roman"/>
          <w:szCs w:val="16"/>
          <w:lang w:val="en-US"/>
        </w:rPr>
      </w:pPr>
    </w:p>
    <w:p w:rsidR="00DC33DD" w:rsidRDefault="00C74006" w:rsidP="00DC33DD">
      <w:pPr>
        <w:spacing w:after="0"/>
        <w:ind w:left="567"/>
        <w:rPr>
          <w:rFonts w:cs="Times New Roman"/>
          <w:szCs w:val="16"/>
          <w:lang w:val="en-US"/>
        </w:rPr>
      </w:pPr>
      <w:proofErr w:type="spellStart"/>
      <w:r w:rsidRPr="00C74006">
        <w:rPr>
          <w:b/>
          <w:smallCaps/>
          <w:szCs w:val="20"/>
          <w:lang w:val="en-US"/>
        </w:rPr>
        <w:t>Parlement</w:t>
      </w:r>
      <w:proofErr w:type="spellEnd"/>
      <w:r w:rsidRPr="00C74006">
        <w:rPr>
          <w:b/>
          <w:smallCaps/>
          <w:szCs w:val="20"/>
          <w:lang w:val="en-US"/>
        </w:rPr>
        <w:t xml:space="preserve"> of </w:t>
      </w:r>
      <w:proofErr w:type="spellStart"/>
      <w:r w:rsidRPr="00C74006">
        <w:rPr>
          <w:b/>
          <w:smallCaps/>
          <w:szCs w:val="20"/>
          <w:lang w:val="en-US"/>
        </w:rPr>
        <w:t>Foules</w:t>
      </w:r>
      <w:proofErr w:type="spellEnd"/>
      <w:r w:rsidRPr="00C74006">
        <w:rPr>
          <w:b/>
          <w:smallCaps/>
          <w:szCs w:val="20"/>
          <w:lang w:val="en-US"/>
        </w:rPr>
        <w:t xml:space="preserve"> (w9)</w:t>
      </w:r>
    </w:p>
    <w:p w:rsidR="00DC33DD" w:rsidRDefault="00DC33DD" w:rsidP="00DC33DD">
      <w:pPr>
        <w:spacing w:after="0"/>
        <w:ind w:left="567" w:hanging="567"/>
        <w:rPr>
          <w:bCs/>
          <w:lang w:val="en-US"/>
        </w:rPr>
      </w:pPr>
    </w:p>
    <w:p w:rsidR="00DC33DD" w:rsidRDefault="00DC33DD" w:rsidP="00DC33DD">
      <w:pPr>
        <w:spacing w:after="0"/>
        <w:ind w:left="567" w:hanging="567"/>
        <w:rPr>
          <w:rFonts w:cs="Times New Roman"/>
          <w:szCs w:val="16"/>
          <w:lang w:val="en-US"/>
        </w:rPr>
      </w:pPr>
      <w:r w:rsidRPr="00DC33DD">
        <w:rPr>
          <w:bCs/>
          <w:lang w:val="en-US"/>
        </w:rPr>
        <w:t>Anderson, J. J. ‘</w:t>
      </w:r>
      <w:r w:rsidRPr="00DC33DD">
        <w:rPr>
          <w:shd w:val="clear" w:color="auto" w:fill="FFFFFF"/>
          <w:lang w:val="en-US"/>
        </w:rPr>
        <w:t xml:space="preserve">The Narrators in the 'Book of the Duchess' and the </w:t>
      </w:r>
      <w:proofErr w:type="spellStart"/>
      <w:r w:rsidRPr="00DC33DD">
        <w:rPr>
          <w:i/>
          <w:shd w:val="clear" w:color="auto" w:fill="FFFFFF"/>
          <w:lang w:val="en-US"/>
        </w:rPr>
        <w:t>Parlement</w:t>
      </w:r>
      <w:proofErr w:type="spellEnd"/>
      <w:r w:rsidRPr="00DC33DD">
        <w:rPr>
          <w:i/>
          <w:shd w:val="clear" w:color="auto" w:fill="FFFFFF"/>
          <w:lang w:val="en-US"/>
        </w:rPr>
        <w:t xml:space="preserve"> of </w:t>
      </w:r>
      <w:proofErr w:type="spellStart"/>
      <w:r w:rsidRPr="00DC33DD">
        <w:rPr>
          <w:i/>
          <w:shd w:val="clear" w:color="auto" w:fill="FFFFFF"/>
          <w:lang w:val="en-US"/>
        </w:rPr>
        <w:t>Foules</w:t>
      </w:r>
      <w:proofErr w:type="spellEnd"/>
      <w:r w:rsidRPr="00DC33DD">
        <w:rPr>
          <w:shd w:val="clear" w:color="auto" w:fill="FFFFFF"/>
          <w:lang w:val="en-US"/>
        </w:rPr>
        <w:t>'</w:t>
      </w:r>
      <w:r w:rsidRPr="00DC33DD">
        <w:rPr>
          <w:bCs/>
          <w:lang w:val="en-US"/>
        </w:rPr>
        <w:t> </w:t>
      </w:r>
      <w:r w:rsidRPr="00DC33DD">
        <w:rPr>
          <w:i/>
          <w:lang w:val="en-US"/>
        </w:rPr>
        <w:t>Chaucer Review</w:t>
      </w:r>
      <w:r w:rsidRPr="00DC33DD">
        <w:rPr>
          <w:lang w:val="en-US"/>
        </w:rPr>
        <w:t xml:space="preserve"> 26 (1992): 219-35.</w:t>
      </w:r>
    </w:p>
    <w:p w:rsidR="00E81A8B" w:rsidRPr="00DC33DD" w:rsidRDefault="00E81A8B" w:rsidP="00DC33DD">
      <w:pPr>
        <w:spacing w:after="0"/>
        <w:ind w:left="567" w:hanging="567"/>
        <w:rPr>
          <w:rFonts w:cs="Times New Roman"/>
          <w:szCs w:val="16"/>
          <w:lang w:val="en-US"/>
        </w:rPr>
      </w:pPr>
      <w:r w:rsidRPr="00DC33DD">
        <w:rPr>
          <w:bCs/>
          <w:lang w:val="en-US"/>
        </w:rPr>
        <w:t>* Cooney, Helen. ‘</w:t>
      </w:r>
      <w:r w:rsidRPr="00DC33DD">
        <w:rPr>
          <w:shd w:val="clear" w:color="auto" w:fill="FFFFFF"/>
          <w:lang w:val="en-US"/>
        </w:rPr>
        <w:t xml:space="preserve">The </w:t>
      </w:r>
      <w:proofErr w:type="spellStart"/>
      <w:r w:rsidRPr="00DC33DD">
        <w:rPr>
          <w:i/>
          <w:shd w:val="clear" w:color="auto" w:fill="FFFFFF"/>
          <w:lang w:val="en-US"/>
        </w:rPr>
        <w:t>Parlement</w:t>
      </w:r>
      <w:proofErr w:type="spellEnd"/>
      <w:r w:rsidRPr="00DC33DD">
        <w:rPr>
          <w:i/>
          <w:shd w:val="clear" w:color="auto" w:fill="FFFFFF"/>
          <w:lang w:val="en-US"/>
        </w:rPr>
        <w:t xml:space="preserve"> of </w:t>
      </w:r>
      <w:proofErr w:type="spellStart"/>
      <w:r w:rsidRPr="00DC33DD">
        <w:rPr>
          <w:i/>
          <w:shd w:val="clear" w:color="auto" w:fill="FFFFFF"/>
          <w:lang w:val="en-US"/>
        </w:rPr>
        <w:t>Foules</w:t>
      </w:r>
      <w:proofErr w:type="spellEnd"/>
      <w:r w:rsidRPr="00DC33DD">
        <w:rPr>
          <w:shd w:val="clear" w:color="auto" w:fill="FFFFFF"/>
          <w:lang w:val="en-US"/>
        </w:rPr>
        <w:t>': A Theodicy of Love</w:t>
      </w:r>
      <w:r w:rsidRPr="00DC33DD">
        <w:rPr>
          <w:szCs w:val="20"/>
          <w:lang w:val="en-US"/>
        </w:rPr>
        <w:t xml:space="preserve">’ </w:t>
      </w:r>
      <w:r w:rsidRPr="00DC33DD">
        <w:rPr>
          <w:i/>
          <w:lang w:val="en-US"/>
        </w:rPr>
        <w:t>Chaucer Review</w:t>
      </w:r>
      <w:r w:rsidRPr="00DC33DD">
        <w:rPr>
          <w:lang w:val="en-US"/>
        </w:rPr>
        <w:t xml:space="preserve"> 32 (1998): 339-76.</w:t>
      </w:r>
    </w:p>
    <w:p w:rsidR="00551FAD" w:rsidRPr="00DC33DD" w:rsidRDefault="0077137A" w:rsidP="00551FAD">
      <w:pPr>
        <w:spacing w:after="0"/>
        <w:ind w:left="567" w:hanging="567"/>
        <w:rPr>
          <w:szCs w:val="12"/>
          <w:lang w:val="en-US"/>
        </w:rPr>
      </w:pPr>
      <w:proofErr w:type="spellStart"/>
      <w:r w:rsidRPr="00DC33DD">
        <w:rPr>
          <w:szCs w:val="20"/>
          <w:lang w:val="en-US"/>
        </w:rPr>
        <w:t>Fradenburg</w:t>
      </w:r>
      <w:proofErr w:type="spellEnd"/>
      <w:r w:rsidRPr="00DC33DD">
        <w:rPr>
          <w:szCs w:val="20"/>
          <w:lang w:val="en-US"/>
        </w:rPr>
        <w:t xml:space="preserve">, </w:t>
      </w:r>
      <w:proofErr w:type="spellStart"/>
      <w:r w:rsidRPr="00DC33DD">
        <w:rPr>
          <w:szCs w:val="20"/>
          <w:lang w:val="en-US"/>
        </w:rPr>
        <w:t>Arayne</w:t>
      </w:r>
      <w:proofErr w:type="spellEnd"/>
      <w:r w:rsidRPr="00DC33DD">
        <w:rPr>
          <w:szCs w:val="20"/>
          <w:lang w:val="en-US"/>
        </w:rPr>
        <w:t>, ‘</w:t>
      </w:r>
      <w:r w:rsidRPr="00DC33DD">
        <w:rPr>
          <w:szCs w:val="12"/>
          <w:shd w:val="clear" w:color="auto" w:fill="FFFFFF"/>
          <w:lang w:val="en-US"/>
        </w:rPr>
        <w:t xml:space="preserve">Among All Beasts: Affective Naturalism in Late Medieval England’, in </w:t>
      </w:r>
      <w:r w:rsidRPr="00DC33DD">
        <w:rPr>
          <w:szCs w:val="12"/>
          <w:lang w:val="en-US"/>
        </w:rPr>
        <w:t xml:space="preserve">Carolynn Van Dyke, ed. </w:t>
      </w:r>
      <w:r w:rsidRPr="00DC33DD">
        <w:rPr>
          <w:i/>
          <w:szCs w:val="12"/>
          <w:lang w:val="en-US"/>
        </w:rPr>
        <w:t>Rethinking Chaucerian Beasts</w:t>
      </w:r>
      <w:r w:rsidRPr="00DC33DD">
        <w:rPr>
          <w:szCs w:val="12"/>
          <w:lang w:val="en-US"/>
        </w:rPr>
        <w:t xml:space="preserve"> (New York: Palgrave Macmillan, 2012), pp. 13-31.</w:t>
      </w:r>
    </w:p>
    <w:p w:rsidR="006310D8" w:rsidRPr="00DC33DD" w:rsidRDefault="00551FAD" w:rsidP="006310D8">
      <w:pPr>
        <w:spacing w:after="0"/>
        <w:ind w:left="567" w:hanging="567"/>
        <w:rPr>
          <w:szCs w:val="12"/>
          <w:lang w:val="en-US"/>
        </w:rPr>
      </w:pPr>
      <w:proofErr w:type="spellStart"/>
      <w:r w:rsidRPr="00DC33DD">
        <w:rPr>
          <w:bCs/>
          <w:lang w:val="en-US"/>
        </w:rPr>
        <w:t>Gorst</w:t>
      </w:r>
      <w:proofErr w:type="spellEnd"/>
      <w:r w:rsidRPr="00DC33DD">
        <w:rPr>
          <w:bCs/>
          <w:lang w:val="en-US"/>
        </w:rPr>
        <w:t>, Emma. ‘</w:t>
      </w:r>
      <w:r w:rsidRPr="00DC33DD">
        <w:rPr>
          <w:szCs w:val="12"/>
          <w:lang w:val="en-US"/>
        </w:rPr>
        <w:t>Interspecies Mimicry: Birdsong in Chaucer's '</w:t>
      </w:r>
      <w:proofErr w:type="spellStart"/>
      <w:r w:rsidRPr="00DC33DD">
        <w:rPr>
          <w:szCs w:val="12"/>
          <w:lang w:val="en-US"/>
        </w:rPr>
        <w:t>Manciple's</w:t>
      </w:r>
      <w:proofErr w:type="spellEnd"/>
      <w:r w:rsidRPr="00DC33DD">
        <w:rPr>
          <w:szCs w:val="12"/>
          <w:lang w:val="en-US"/>
        </w:rPr>
        <w:t xml:space="preserve"> Tale' and </w:t>
      </w:r>
      <w:r w:rsidRPr="00DC33DD">
        <w:rPr>
          <w:i/>
          <w:szCs w:val="12"/>
          <w:lang w:val="en-US"/>
        </w:rPr>
        <w:t xml:space="preserve">'The </w:t>
      </w:r>
      <w:proofErr w:type="spellStart"/>
      <w:r w:rsidRPr="00DC33DD">
        <w:rPr>
          <w:i/>
          <w:szCs w:val="12"/>
          <w:lang w:val="en-US"/>
        </w:rPr>
        <w:t>Parlement</w:t>
      </w:r>
      <w:proofErr w:type="spellEnd"/>
      <w:r w:rsidRPr="00DC33DD">
        <w:rPr>
          <w:i/>
          <w:szCs w:val="12"/>
          <w:lang w:val="en-US"/>
        </w:rPr>
        <w:t xml:space="preserve"> of </w:t>
      </w:r>
      <w:proofErr w:type="spellStart"/>
      <w:r w:rsidRPr="00DC33DD">
        <w:rPr>
          <w:i/>
          <w:szCs w:val="12"/>
          <w:lang w:val="en-US"/>
        </w:rPr>
        <w:t>Fowles</w:t>
      </w:r>
      <w:proofErr w:type="spellEnd"/>
      <w:r w:rsidRPr="00DC33DD">
        <w:rPr>
          <w:szCs w:val="12"/>
          <w:lang w:val="en-US"/>
        </w:rPr>
        <w:t xml:space="preserve">' </w:t>
      </w:r>
      <w:r w:rsidRPr="00DC33DD">
        <w:rPr>
          <w:i/>
          <w:lang w:val="en-US"/>
        </w:rPr>
        <w:t>New Medieval Literatures</w:t>
      </w:r>
      <w:r w:rsidRPr="00DC33DD">
        <w:rPr>
          <w:lang w:val="en-US"/>
        </w:rPr>
        <w:t xml:space="preserve"> 12 (2010): 147-54.</w:t>
      </w:r>
    </w:p>
    <w:p w:rsidR="006310D8" w:rsidRPr="00DC33DD" w:rsidRDefault="006310D8" w:rsidP="006310D8">
      <w:pPr>
        <w:spacing w:after="0"/>
        <w:ind w:left="567" w:hanging="567"/>
        <w:rPr>
          <w:szCs w:val="12"/>
          <w:lang w:val="en-US"/>
        </w:rPr>
      </w:pPr>
      <w:proofErr w:type="spellStart"/>
      <w:r w:rsidRPr="00DC33DD">
        <w:rPr>
          <w:bCs/>
          <w:lang w:val="en-US"/>
        </w:rPr>
        <w:t>Kimmelman</w:t>
      </w:r>
      <w:proofErr w:type="spellEnd"/>
      <w:r w:rsidRPr="00DC33DD">
        <w:rPr>
          <w:bCs/>
          <w:lang w:val="en-US"/>
        </w:rPr>
        <w:t>, Burt. ‘</w:t>
      </w:r>
      <w:r w:rsidRPr="00DC33DD">
        <w:rPr>
          <w:szCs w:val="12"/>
          <w:shd w:val="clear" w:color="auto" w:fill="FFFFFF"/>
          <w:lang w:val="en-US"/>
        </w:rPr>
        <w:t>Ockham, Chaucer, and the Emergence of Modern Poetics</w:t>
      </w:r>
      <w:r w:rsidRPr="00DC33DD">
        <w:rPr>
          <w:bCs/>
          <w:lang w:val="en-US"/>
        </w:rPr>
        <w:t>’ </w:t>
      </w:r>
      <w:r w:rsidRPr="00DC33DD">
        <w:rPr>
          <w:lang w:val="en-US"/>
        </w:rPr>
        <w:t xml:space="preserve">John M. Hill and Deborah M. </w:t>
      </w:r>
      <w:proofErr w:type="spellStart"/>
      <w:r w:rsidRPr="00DC33DD">
        <w:rPr>
          <w:lang w:val="en-US"/>
        </w:rPr>
        <w:t>Sinnreich</w:t>
      </w:r>
      <w:proofErr w:type="spellEnd"/>
      <w:r w:rsidRPr="00DC33DD">
        <w:rPr>
          <w:lang w:val="en-US"/>
        </w:rPr>
        <w:t xml:space="preserve">-Levi, </w:t>
      </w:r>
      <w:proofErr w:type="gramStart"/>
      <w:r w:rsidRPr="00DC33DD">
        <w:rPr>
          <w:lang w:val="en-US"/>
        </w:rPr>
        <w:t>eds</w:t>
      </w:r>
      <w:proofErr w:type="gramEnd"/>
      <w:r w:rsidRPr="00DC33DD">
        <w:rPr>
          <w:lang w:val="en-US"/>
        </w:rPr>
        <w:t xml:space="preserve">. </w:t>
      </w:r>
      <w:r w:rsidRPr="00DC33DD">
        <w:rPr>
          <w:i/>
          <w:lang w:val="en-US"/>
        </w:rPr>
        <w:t>The Rhetorical Poetics of the Middle Ages: Reconstructive Polyphony. Essays in Honor of Robert O. Payne</w:t>
      </w:r>
      <w:r w:rsidRPr="00DC33DD">
        <w:rPr>
          <w:lang w:val="en-US"/>
        </w:rPr>
        <w:t xml:space="preserve"> (Madison, N.J., and London: </w:t>
      </w:r>
      <w:proofErr w:type="spellStart"/>
      <w:r w:rsidRPr="00DC33DD">
        <w:rPr>
          <w:lang w:val="en-US"/>
        </w:rPr>
        <w:t>Fairleigh</w:t>
      </w:r>
      <w:proofErr w:type="spellEnd"/>
      <w:r w:rsidRPr="00DC33DD">
        <w:rPr>
          <w:lang w:val="en-US"/>
        </w:rPr>
        <w:t xml:space="preserve"> Dickinson University Press and Associated University Presses, 2000), pp. 177-205.</w:t>
      </w:r>
    </w:p>
    <w:p w:rsidR="00A109C8" w:rsidRPr="00DC33DD" w:rsidRDefault="00A109C8" w:rsidP="006310D8">
      <w:pPr>
        <w:spacing w:after="0"/>
        <w:ind w:left="567" w:hanging="567"/>
        <w:rPr>
          <w:szCs w:val="12"/>
          <w:lang w:val="en-US"/>
        </w:rPr>
      </w:pPr>
      <w:r w:rsidRPr="00DC33DD">
        <w:rPr>
          <w:bCs/>
          <w:lang w:val="en-US"/>
        </w:rPr>
        <w:t>Morgan, Gerald. ‘</w:t>
      </w:r>
      <w:r w:rsidRPr="00DC33DD">
        <w:rPr>
          <w:szCs w:val="12"/>
          <w:shd w:val="clear" w:color="auto" w:fill="FFFFFF"/>
          <w:lang w:val="en-US"/>
        </w:rPr>
        <w:t xml:space="preserve">Chaucer's Adaptation of Boccaccio's Temple of Venus in the </w:t>
      </w:r>
      <w:r w:rsidRPr="00DC33DD">
        <w:rPr>
          <w:i/>
          <w:szCs w:val="12"/>
          <w:shd w:val="clear" w:color="auto" w:fill="FFFFFF"/>
          <w:lang w:val="en-US"/>
        </w:rPr>
        <w:t>Parliament of Fowls</w:t>
      </w:r>
      <w:r w:rsidR="006310D8" w:rsidRPr="00DC33DD">
        <w:rPr>
          <w:szCs w:val="20"/>
          <w:lang w:val="en-US"/>
        </w:rPr>
        <w:t>’</w:t>
      </w:r>
      <w:r w:rsidRPr="00DC33DD">
        <w:rPr>
          <w:bCs/>
          <w:lang w:val="en-US"/>
        </w:rPr>
        <w:t> </w:t>
      </w:r>
      <w:r w:rsidRPr="00DC33DD">
        <w:rPr>
          <w:i/>
          <w:lang w:val="en-US"/>
        </w:rPr>
        <w:t>Review of English Studies</w:t>
      </w:r>
      <w:r w:rsidRPr="00DC33DD">
        <w:rPr>
          <w:lang w:val="en-US"/>
        </w:rPr>
        <w:t xml:space="preserve"> 56 (2005): 1-36.</w:t>
      </w:r>
    </w:p>
    <w:p w:rsidR="00DC33DD" w:rsidRDefault="00C74006" w:rsidP="00DC33DD">
      <w:pPr>
        <w:spacing w:after="0"/>
        <w:ind w:left="567" w:hanging="567"/>
        <w:rPr>
          <w:szCs w:val="12"/>
          <w:lang w:val="en-US"/>
        </w:rPr>
      </w:pPr>
      <w:r w:rsidRPr="00DC33DD">
        <w:rPr>
          <w:szCs w:val="20"/>
          <w:lang w:val="en-US"/>
        </w:rPr>
        <w:t xml:space="preserve">* </w:t>
      </w:r>
      <w:proofErr w:type="spellStart"/>
      <w:r w:rsidRPr="00DC33DD">
        <w:rPr>
          <w:szCs w:val="20"/>
          <w:lang w:val="en-US"/>
        </w:rPr>
        <w:t>Powrie</w:t>
      </w:r>
      <w:proofErr w:type="spellEnd"/>
      <w:r w:rsidRPr="00DC33DD">
        <w:rPr>
          <w:szCs w:val="20"/>
          <w:lang w:val="en-US"/>
        </w:rPr>
        <w:t xml:space="preserve">, Sarah, </w:t>
      </w:r>
      <w:r w:rsidRPr="00DC33DD">
        <w:rPr>
          <w:szCs w:val="12"/>
          <w:shd w:val="clear" w:color="auto" w:fill="FFFFFF"/>
          <w:lang w:val="en-US"/>
        </w:rPr>
        <w:t xml:space="preserve">Knowing and Willing in Chaucer’s </w:t>
      </w:r>
      <w:r w:rsidRPr="00DC33DD">
        <w:rPr>
          <w:i/>
          <w:szCs w:val="12"/>
          <w:shd w:val="clear" w:color="auto" w:fill="FFFFFF"/>
          <w:lang w:val="en-US"/>
        </w:rPr>
        <w:t>Parliament of Fowls</w:t>
      </w:r>
      <w:r w:rsidRPr="00DC33DD">
        <w:rPr>
          <w:szCs w:val="12"/>
          <w:shd w:val="clear" w:color="auto" w:fill="FFFFFF"/>
          <w:lang w:val="en-US"/>
        </w:rPr>
        <w:t xml:space="preserve">.’ </w:t>
      </w:r>
      <w:r w:rsidRPr="00DC33DD">
        <w:rPr>
          <w:i/>
          <w:szCs w:val="12"/>
          <w:shd w:val="clear" w:color="auto" w:fill="FFFFFF"/>
          <w:lang w:val="en-US"/>
        </w:rPr>
        <w:t>Chaucer Review</w:t>
      </w:r>
      <w:r w:rsidRPr="00DC33DD">
        <w:rPr>
          <w:szCs w:val="12"/>
          <w:shd w:val="clear" w:color="auto" w:fill="FFFFFF"/>
          <w:lang w:val="en-US"/>
        </w:rPr>
        <w:t xml:space="preserve"> 50.3-4 (2015): 368-9.</w:t>
      </w:r>
    </w:p>
    <w:p w:rsidR="009E5A2F" w:rsidRDefault="00D6762E" w:rsidP="00DC33DD">
      <w:pPr>
        <w:spacing w:after="0"/>
        <w:ind w:left="567" w:hanging="567"/>
        <w:rPr>
          <w:lang w:val="en-US"/>
        </w:rPr>
      </w:pPr>
      <w:r w:rsidRPr="00DC33DD">
        <w:rPr>
          <w:bCs/>
          <w:lang w:val="en-US"/>
        </w:rPr>
        <w:t xml:space="preserve">* </w:t>
      </w:r>
      <w:r w:rsidR="00E81A8B" w:rsidRPr="00DC33DD">
        <w:rPr>
          <w:bCs/>
          <w:lang w:val="en-US"/>
        </w:rPr>
        <w:t>Tinkle, Theresa. ‘</w:t>
      </w:r>
      <w:r w:rsidR="00E81A8B" w:rsidRPr="00DC33DD">
        <w:rPr>
          <w:szCs w:val="12"/>
          <w:shd w:val="clear" w:color="auto" w:fill="FFFFFF"/>
          <w:lang w:val="en-US"/>
        </w:rPr>
        <w:t xml:space="preserve">The Case of the Variable Source: Alan of Lille's 'De </w:t>
      </w:r>
      <w:proofErr w:type="spellStart"/>
      <w:r w:rsidR="00E81A8B" w:rsidRPr="00DC33DD">
        <w:rPr>
          <w:szCs w:val="12"/>
          <w:shd w:val="clear" w:color="auto" w:fill="FFFFFF"/>
          <w:lang w:val="en-US"/>
        </w:rPr>
        <w:t>planctu</w:t>
      </w:r>
      <w:proofErr w:type="spellEnd"/>
      <w:r w:rsidR="00E81A8B" w:rsidRPr="00DC33DD">
        <w:rPr>
          <w:szCs w:val="12"/>
          <w:shd w:val="clear" w:color="auto" w:fill="FFFFFF"/>
          <w:lang w:val="en-US"/>
        </w:rPr>
        <w:t xml:space="preserve"> </w:t>
      </w:r>
      <w:proofErr w:type="spellStart"/>
      <w:r w:rsidR="00E81A8B" w:rsidRPr="00DC33DD">
        <w:rPr>
          <w:szCs w:val="12"/>
          <w:shd w:val="clear" w:color="auto" w:fill="FFFFFF"/>
          <w:lang w:val="en-US"/>
        </w:rPr>
        <w:t>Naturae</w:t>
      </w:r>
      <w:proofErr w:type="spellEnd"/>
      <w:r w:rsidR="00E81A8B" w:rsidRPr="00DC33DD">
        <w:rPr>
          <w:szCs w:val="12"/>
          <w:shd w:val="clear" w:color="auto" w:fill="FFFFFF"/>
          <w:lang w:val="en-US"/>
        </w:rPr>
        <w:t xml:space="preserve">,' Jean de </w:t>
      </w:r>
      <w:proofErr w:type="spellStart"/>
      <w:r w:rsidR="00E81A8B" w:rsidRPr="00DC33DD">
        <w:rPr>
          <w:szCs w:val="12"/>
          <w:shd w:val="clear" w:color="auto" w:fill="FFFFFF"/>
          <w:lang w:val="en-US"/>
        </w:rPr>
        <w:t>Meun's</w:t>
      </w:r>
      <w:proofErr w:type="spellEnd"/>
      <w:r w:rsidR="00E81A8B" w:rsidRPr="00DC33DD">
        <w:rPr>
          <w:szCs w:val="12"/>
          <w:shd w:val="clear" w:color="auto" w:fill="FFFFFF"/>
          <w:lang w:val="en-US"/>
        </w:rPr>
        <w:t xml:space="preserve"> 'Roman de la Rose,' and Chaucer's </w:t>
      </w:r>
      <w:proofErr w:type="spellStart"/>
      <w:r w:rsidR="00E81A8B" w:rsidRPr="00DC33DD">
        <w:rPr>
          <w:i/>
          <w:szCs w:val="12"/>
          <w:shd w:val="clear" w:color="auto" w:fill="FFFFFF"/>
          <w:lang w:val="en-US"/>
        </w:rPr>
        <w:t>Parlement</w:t>
      </w:r>
      <w:proofErr w:type="spellEnd"/>
      <w:r w:rsidR="00E81A8B" w:rsidRPr="00DC33DD">
        <w:rPr>
          <w:i/>
          <w:szCs w:val="12"/>
          <w:shd w:val="clear" w:color="auto" w:fill="FFFFFF"/>
          <w:lang w:val="en-US"/>
        </w:rPr>
        <w:t xml:space="preserve"> of Fowls</w:t>
      </w:r>
      <w:r w:rsidR="00E81A8B" w:rsidRPr="00DC33DD">
        <w:rPr>
          <w:szCs w:val="12"/>
          <w:shd w:val="clear" w:color="auto" w:fill="FFFFFF"/>
          <w:lang w:val="en-US"/>
        </w:rPr>
        <w:t>'</w:t>
      </w:r>
      <w:r w:rsidR="00E81A8B" w:rsidRPr="00DC33DD">
        <w:rPr>
          <w:szCs w:val="20"/>
          <w:lang w:val="en-US"/>
        </w:rPr>
        <w:t xml:space="preserve"> </w:t>
      </w:r>
      <w:r w:rsidRPr="00DC33DD">
        <w:rPr>
          <w:i/>
          <w:lang w:val="en-US"/>
        </w:rPr>
        <w:t>Studies in the Age of Chaucer</w:t>
      </w:r>
      <w:r w:rsidRPr="00DC33DD">
        <w:rPr>
          <w:lang w:val="en-US"/>
        </w:rPr>
        <w:t xml:space="preserve"> 22: 341-77, 2000</w:t>
      </w:r>
      <w:r w:rsidR="00DC33DD">
        <w:rPr>
          <w:lang w:val="en-US"/>
        </w:rPr>
        <w:t>.</w:t>
      </w:r>
    </w:p>
    <w:p w:rsidR="009E5A2F" w:rsidRDefault="009E5A2F" w:rsidP="00DC33DD">
      <w:pPr>
        <w:spacing w:after="0"/>
        <w:ind w:left="567" w:hanging="567"/>
        <w:rPr>
          <w:lang w:val="en-US"/>
        </w:rPr>
      </w:pPr>
    </w:p>
    <w:p w:rsidR="008306B8" w:rsidRPr="00935392" w:rsidRDefault="00E14B6F" w:rsidP="00935392">
      <w:pPr>
        <w:spacing w:after="0"/>
        <w:ind w:left="567"/>
        <w:rPr>
          <w:b/>
          <w:smallCaps/>
          <w:szCs w:val="12"/>
          <w:lang w:val="en-US"/>
        </w:rPr>
      </w:pPr>
      <w:r w:rsidRPr="00935392">
        <w:rPr>
          <w:b/>
          <w:smallCaps/>
          <w:lang w:val="en-US"/>
        </w:rPr>
        <w:t>Legend of Good Women (w9)</w:t>
      </w:r>
    </w:p>
    <w:p w:rsidR="008306B8" w:rsidRDefault="008306B8" w:rsidP="008306B8">
      <w:pPr>
        <w:spacing w:after="0"/>
        <w:ind w:left="567" w:hanging="567"/>
        <w:rPr>
          <w:szCs w:val="12"/>
          <w:lang w:val="en-US"/>
        </w:rPr>
      </w:pPr>
    </w:p>
    <w:p w:rsidR="008306B8" w:rsidRDefault="00935392" w:rsidP="008306B8">
      <w:pPr>
        <w:spacing w:after="0"/>
        <w:ind w:left="567" w:hanging="567"/>
        <w:rPr>
          <w:szCs w:val="12"/>
          <w:lang w:val="en-US"/>
        </w:rPr>
      </w:pPr>
      <w:r>
        <w:rPr>
          <w:bCs/>
          <w:lang w:val="en-US"/>
        </w:rPr>
        <w:t xml:space="preserve">* </w:t>
      </w:r>
      <w:proofErr w:type="spellStart"/>
      <w:r w:rsidR="008D2B16" w:rsidRPr="008306B8">
        <w:rPr>
          <w:bCs/>
          <w:lang w:val="en-US"/>
        </w:rPr>
        <w:t>Boffey</w:t>
      </w:r>
      <w:proofErr w:type="spellEnd"/>
      <w:r w:rsidR="008D2B16" w:rsidRPr="008306B8">
        <w:rPr>
          <w:bCs/>
          <w:lang w:val="en-US"/>
        </w:rPr>
        <w:t>, Julia, and A. S. G. Edwards. ‘The Legend of Good Women’, in </w:t>
      </w:r>
      <w:proofErr w:type="spellStart"/>
      <w:r w:rsidR="008D2B16" w:rsidRPr="008306B8">
        <w:rPr>
          <w:lang w:val="en-US"/>
        </w:rPr>
        <w:t>Piero</w:t>
      </w:r>
      <w:proofErr w:type="spellEnd"/>
      <w:r w:rsidR="008D2B16" w:rsidRPr="008306B8">
        <w:rPr>
          <w:lang w:val="en-US"/>
        </w:rPr>
        <w:t xml:space="preserve"> </w:t>
      </w:r>
      <w:proofErr w:type="spellStart"/>
      <w:r w:rsidR="008D2B16" w:rsidRPr="008306B8">
        <w:rPr>
          <w:lang w:val="en-US"/>
        </w:rPr>
        <w:t>Boitani</w:t>
      </w:r>
      <w:proofErr w:type="spellEnd"/>
      <w:r w:rsidR="008D2B16" w:rsidRPr="008306B8">
        <w:rPr>
          <w:lang w:val="en-US"/>
        </w:rPr>
        <w:t xml:space="preserve"> and Jill Mann, </w:t>
      </w:r>
      <w:proofErr w:type="gramStart"/>
      <w:r w:rsidR="008D2B16" w:rsidRPr="008306B8">
        <w:rPr>
          <w:lang w:val="en-US"/>
        </w:rPr>
        <w:t>eds</w:t>
      </w:r>
      <w:proofErr w:type="gramEnd"/>
      <w:r w:rsidR="008D2B16" w:rsidRPr="008306B8">
        <w:rPr>
          <w:lang w:val="en-US"/>
        </w:rPr>
        <w:t>. T</w:t>
      </w:r>
      <w:r w:rsidR="008D2B16" w:rsidRPr="008306B8">
        <w:rPr>
          <w:i/>
          <w:lang w:val="en-US"/>
        </w:rPr>
        <w:t>he Cambridge Companion to Chaucer</w:t>
      </w:r>
      <w:r w:rsidR="008D2B16" w:rsidRPr="008306B8">
        <w:rPr>
          <w:lang w:val="en-US"/>
        </w:rPr>
        <w:t>, 2d ed. (Cambridge: Cambridge UP, 2003), pp. 112-26.</w:t>
      </w:r>
    </w:p>
    <w:p w:rsidR="00935392" w:rsidRDefault="005F3561" w:rsidP="00935392">
      <w:pPr>
        <w:spacing w:after="0"/>
        <w:ind w:left="567" w:hanging="567"/>
        <w:rPr>
          <w:szCs w:val="12"/>
          <w:shd w:val="clear" w:color="auto" w:fill="FFFFFF"/>
          <w:lang w:val="en-US"/>
        </w:rPr>
      </w:pPr>
      <w:r>
        <w:rPr>
          <w:bCs/>
          <w:lang w:val="en-US"/>
        </w:rPr>
        <w:t xml:space="preserve">* </w:t>
      </w:r>
      <w:r w:rsidR="00704C42" w:rsidRPr="008306B8">
        <w:rPr>
          <w:bCs/>
          <w:lang w:val="en-US"/>
        </w:rPr>
        <w:t xml:space="preserve">Colette, </w:t>
      </w:r>
      <w:r w:rsidR="00704C42" w:rsidRPr="008306B8">
        <w:rPr>
          <w:szCs w:val="12"/>
          <w:shd w:val="clear" w:color="auto" w:fill="FFFFFF"/>
          <w:lang w:val="en-US"/>
        </w:rPr>
        <w:t xml:space="preserve">Carolyn P., </w:t>
      </w:r>
      <w:r w:rsidR="00935392" w:rsidRPr="00935392">
        <w:rPr>
          <w:i/>
          <w:szCs w:val="12"/>
          <w:shd w:val="clear" w:color="auto" w:fill="FFFFFF"/>
          <w:lang w:val="en-US"/>
        </w:rPr>
        <w:t>Rethinking the Legend of Good Women</w:t>
      </w:r>
      <w:r w:rsidR="00935392">
        <w:rPr>
          <w:szCs w:val="12"/>
          <w:shd w:val="clear" w:color="auto" w:fill="FFFFFF"/>
          <w:lang w:val="en-US"/>
        </w:rPr>
        <w:t xml:space="preserve"> (Cambridge UP, 2014).</w:t>
      </w:r>
    </w:p>
    <w:p w:rsidR="008306B8" w:rsidRDefault="00935392" w:rsidP="008306B8">
      <w:pPr>
        <w:spacing w:after="0"/>
        <w:ind w:left="567" w:hanging="567"/>
        <w:rPr>
          <w:szCs w:val="12"/>
          <w:lang w:val="en-US"/>
        </w:rPr>
      </w:pPr>
      <w:r w:rsidRPr="008306B8">
        <w:rPr>
          <w:bCs/>
          <w:lang w:val="en-US"/>
        </w:rPr>
        <w:t xml:space="preserve">Colette, </w:t>
      </w:r>
      <w:r w:rsidRPr="008306B8">
        <w:rPr>
          <w:szCs w:val="12"/>
          <w:shd w:val="clear" w:color="auto" w:fill="FFFFFF"/>
          <w:lang w:val="en-US"/>
        </w:rPr>
        <w:t xml:space="preserve">Carolyn P., </w:t>
      </w:r>
      <w:proofErr w:type="gramStart"/>
      <w:r w:rsidR="00704C42" w:rsidRPr="008306B8">
        <w:rPr>
          <w:szCs w:val="12"/>
          <w:shd w:val="clear" w:color="auto" w:fill="FFFFFF"/>
          <w:lang w:val="en-US"/>
        </w:rPr>
        <w:t>ed</w:t>
      </w:r>
      <w:proofErr w:type="gramEnd"/>
      <w:r w:rsidR="00704C42" w:rsidRPr="008306B8">
        <w:rPr>
          <w:szCs w:val="12"/>
          <w:shd w:val="clear" w:color="auto" w:fill="FFFFFF"/>
          <w:lang w:val="en-US"/>
        </w:rPr>
        <w:t xml:space="preserve">. </w:t>
      </w:r>
      <w:r w:rsidR="00704C42" w:rsidRPr="008306B8">
        <w:rPr>
          <w:i/>
          <w:szCs w:val="12"/>
          <w:shd w:val="clear" w:color="auto" w:fill="FFFFFF"/>
          <w:lang w:val="en-US"/>
        </w:rPr>
        <w:t>The Legend of Good Women: Context and Reception</w:t>
      </w:r>
      <w:r w:rsidR="00704C42" w:rsidRPr="008306B8">
        <w:rPr>
          <w:szCs w:val="12"/>
          <w:shd w:val="clear" w:color="auto" w:fill="FFFFFF"/>
          <w:lang w:val="en-US"/>
        </w:rPr>
        <w:t xml:space="preserve"> (Cambridge: D. S. Brewer, 2006).</w:t>
      </w:r>
    </w:p>
    <w:p w:rsidR="008306B8" w:rsidRDefault="00AA0C13" w:rsidP="008306B8">
      <w:pPr>
        <w:spacing w:after="0"/>
        <w:ind w:left="567" w:hanging="567"/>
        <w:rPr>
          <w:szCs w:val="12"/>
          <w:lang w:val="en-US"/>
        </w:rPr>
      </w:pPr>
      <w:proofErr w:type="spellStart"/>
      <w:r w:rsidRPr="008306B8">
        <w:rPr>
          <w:bCs/>
          <w:lang w:val="en-US"/>
        </w:rPr>
        <w:t>Kimmelman</w:t>
      </w:r>
      <w:proofErr w:type="spellEnd"/>
      <w:r w:rsidRPr="008306B8">
        <w:rPr>
          <w:bCs/>
          <w:lang w:val="en-US"/>
        </w:rPr>
        <w:t>, Burt. ‘</w:t>
      </w:r>
      <w:proofErr w:type="spellStart"/>
      <w:r w:rsidRPr="008306B8">
        <w:rPr>
          <w:szCs w:val="12"/>
          <w:shd w:val="clear" w:color="auto" w:fill="FFFFFF"/>
          <w:lang w:val="en-US"/>
        </w:rPr>
        <w:t>Thanne</w:t>
      </w:r>
      <w:proofErr w:type="spellEnd"/>
      <w:r w:rsidRPr="008306B8">
        <w:rPr>
          <w:szCs w:val="12"/>
          <w:shd w:val="clear" w:color="auto" w:fill="FFFFFF"/>
          <w:lang w:val="en-US"/>
        </w:rPr>
        <w:t xml:space="preserve"> </w:t>
      </w:r>
      <w:proofErr w:type="spellStart"/>
      <w:r w:rsidRPr="008306B8">
        <w:rPr>
          <w:szCs w:val="12"/>
          <w:shd w:val="clear" w:color="auto" w:fill="FFFFFF"/>
          <w:lang w:val="en-US"/>
        </w:rPr>
        <w:t>Motyn</w:t>
      </w:r>
      <w:proofErr w:type="spellEnd"/>
      <w:r w:rsidRPr="008306B8">
        <w:rPr>
          <w:szCs w:val="12"/>
          <w:shd w:val="clear" w:color="auto" w:fill="FFFFFF"/>
          <w:lang w:val="en-US"/>
        </w:rPr>
        <w:t xml:space="preserve"> We to </w:t>
      </w:r>
      <w:proofErr w:type="spellStart"/>
      <w:proofErr w:type="gramStart"/>
      <w:r w:rsidRPr="008306B8">
        <w:rPr>
          <w:szCs w:val="12"/>
          <w:shd w:val="clear" w:color="auto" w:fill="FFFFFF"/>
          <w:lang w:val="en-US"/>
        </w:rPr>
        <w:t>Bokys</w:t>
      </w:r>
      <w:proofErr w:type="spellEnd"/>
      <w:r w:rsidRPr="008306B8">
        <w:rPr>
          <w:szCs w:val="12"/>
          <w:shd w:val="clear" w:color="auto" w:fill="FFFFFF"/>
          <w:lang w:val="en-US"/>
        </w:rPr>
        <w:t>' :</w:t>
      </w:r>
      <w:proofErr w:type="gramEnd"/>
      <w:r w:rsidRPr="008306B8">
        <w:rPr>
          <w:szCs w:val="12"/>
          <w:shd w:val="clear" w:color="auto" w:fill="FFFFFF"/>
          <w:lang w:val="en-US"/>
        </w:rPr>
        <w:t xml:space="preserve"> Writing's Harvest in the Prologue to the Legend of Good Women’</w:t>
      </w:r>
      <w:r w:rsidRPr="008306B8">
        <w:rPr>
          <w:bCs/>
          <w:lang w:val="en-US"/>
        </w:rPr>
        <w:t>, </w:t>
      </w:r>
      <w:r w:rsidRPr="008306B8">
        <w:rPr>
          <w:i/>
          <w:lang w:val="en-US"/>
        </w:rPr>
        <w:t>Journal of the Early Book Society</w:t>
      </w:r>
      <w:r w:rsidRPr="008306B8">
        <w:rPr>
          <w:lang w:val="en-US"/>
        </w:rPr>
        <w:t xml:space="preserve"> 3: 1-35, 2000.</w:t>
      </w:r>
    </w:p>
    <w:p w:rsidR="00935392" w:rsidRDefault="006D5CE3" w:rsidP="00935392">
      <w:pPr>
        <w:spacing w:after="0"/>
        <w:ind w:left="567" w:hanging="567"/>
        <w:rPr>
          <w:szCs w:val="12"/>
          <w:lang w:val="en-US"/>
        </w:rPr>
      </w:pPr>
      <w:proofErr w:type="spellStart"/>
      <w:r w:rsidRPr="008306B8">
        <w:rPr>
          <w:bCs/>
          <w:lang w:val="en-US"/>
        </w:rPr>
        <w:t>Nowlin</w:t>
      </w:r>
      <w:proofErr w:type="spellEnd"/>
      <w:r w:rsidRPr="008306B8">
        <w:rPr>
          <w:bCs/>
          <w:lang w:val="en-US"/>
        </w:rPr>
        <w:t>, Steele. ‘</w:t>
      </w:r>
      <w:r w:rsidRPr="008306B8">
        <w:rPr>
          <w:szCs w:val="12"/>
          <w:shd w:val="clear" w:color="auto" w:fill="FFFFFF"/>
          <w:lang w:val="en-US"/>
        </w:rPr>
        <w:t>The Legend of Good Women and the Affect of Invention</w:t>
      </w:r>
      <w:r w:rsidRPr="008306B8">
        <w:rPr>
          <w:szCs w:val="20"/>
          <w:lang w:val="en-US"/>
        </w:rPr>
        <w:t>’</w:t>
      </w:r>
      <w:r w:rsidRPr="008306B8">
        <w:rPr>
          <w:bCs/>
          <w:lang w:val="en-US"/>
        </w:rPr>
        <w:t> </w:t>
      </w:r>
      <w:proofErr w:type="spellStart"/>
      <w:r w:rsidRPr="008306B8">
        <w:rPr>
          <w:i/>
          <w:lang w:val="en-US"/>
        </w:rPr>
        <w:t>Exemplaria</w:t>
      </w:r>
      <w:proofErr w:type="spellEnd"/>
      <w:r w:rsidRPr="008306B8">
        <w:rPr>
          <w:lang w:val="en-US"/>
        </w:rPr>
        <w:t xml:space="preserve"> 25 (2013): 16-35</w:t>
      </w:r>
    </w:p>
    <w:p w:rsidR="005F3561" w:rsidRDefault="00E82AE5" w:rsidP="00935392">
      <w:pPr>
        <w:spacing w:after="0"/>
        <w:ind w:left="567" w:hanging="567"/>
        <w:rPr>
          <w:lang w:val="en-US"/>
        </w:rPr>
      </w:pPr>
      <w:r w:rsidRPr="008306B8">
        <w:rPr>
          <w:bCs/>
          <w:lang w:val="en-US"/>
        </w:rPr>
        <w:t xml:space="preserve">Palmer, R. Barton. ‘Chaucer’s </w:t>
      </w:r>
      <w:r w:rsidRPr="008306B8">
        <w:rPr>
          <w:bCs/>
          <w:i/>
          <w:lang w:val="en-US"/>
        </w:rPr>
        <w:t>Legend of Good Women</w:t>
      </w:r>
      <w:r w:rsidR="00935392">
        <w:rPr>
          <w:bCs/>
          <w:lang w:val="en-US"/>
        </w:rPr>
        <w:t xml:space="preserve">: The Narrator’s Tale’, in </w:t>
      </w:r>
      <w:r w:rsidRPr="008306B8">
        <w:rPr>
          <w:lang w:val="en-US"/>
        </w:rPr>
        <w:t xml:space="preserve">Robert G. Benson and Susan J. </w:t>
      </w:r>
      <w:proofErr w:type="spellStart"/>
      <w:r w:rsidRPr="008306B8">
        <w:rPr>
          <w:lang w:val="en-US"/>
        </w:rPr>
        <w:t>Ridyard</w:t>
      </w:r>
      <w:proofErr w:type="spellEnd"/>
      <w:r w:rsidRPr="008306B8">
        <w:rPr>
          <w:lang w:val="en-US"/>
        </w:rPr>
        <w:t xml:space="preserve">, </w:t>
      </w:r>
      <w:proofErr w:type="gramStart"/>
      <w:r w:rsidRPr="008306B8">
        <w:rPr>
          <w:lang w:val="en-US"/>
        </w:rPr>
        <w:t>eds</w:t>
      </w:r>
      <w:proofErr w:type="gramEnd"/>
      <w:r w:rsidRPr="008306B8">
        <w:rPr>
          <w:lang w:val="en-US"/>
        </w:rPr>
        <w:t xml:space="preserve">. </w:t>
      </w:r>
      <w:r w:rsidRPr="00935392">
        <w:rPr>
          <w:i/>
          <w:lang w:val="en-US"/>
        </w:rPr>
        <w:t>New Readings of Chaucer's Poetry</w:t>
      </w:r>
      <w:r w:rsidRPr="008306B8">
        <w:rPr>
          <w:lang w:val="en-US"/>
        </w:rPr>
        <w:t xml:space="preserve"> (Rochester, N.Y., and Cambridge: D. S. Brewer, 2003), pp. 183-94</w:t>
      </w:r>
      <w:r w:rsidR="005F3561">
        <w:rPr>
          <w:lang w:val="en-US"/>
        </w:rPr>
        <w:t>.</w:t>
      </w:r>
    </w:p>
    <w:p w:rsidR="005F3561" w:rsidRDefault="005F3561" w:rsidP="00935392">
      <w:pPr>
        <w:spacing w:after="0"/>
        <w:ind w:left="567" w:hanging="567"/>
        <w:rPr>
          <w:lang w:val="en-US"/>
        </w:rPr>
      </w:pPr>
    </w:p>
    <w:p w:rsidR="00F81209" w:rsidRPr="00F81209" w:rsidRDefault="005F3561" w:rsidP="00F81209">
      <w:pPr>
        <w:spacing w:after="0"/>
        <w:ind w:left="567"/>
        <w:rPr>
          <w:b/>
          <w:szCs w:val="12"/>
          <w:lang w:val="en-US"/>
        </w:rPr>
      </w:pPr>
      <w:r w:rsidRPr="00F81209">
        <w:rPr>
          <w:b/>
          <w:szCs w:val="12"/>
          <w:lang w:val="en-US"/>
        </w:rPr>
        <w:t xml:space="preserve">The </w:t>
      </w:r>
      <w:proofErr w:type="spellStart"/>
      <w:r w:rsidRPr="00F81209">
        <w:rPr>
          <w:b/>
          <w:szCs w:val="12"/>
          <w:lang w:val="en-US"/>
        </w:rPr>
        <w:t>Kingis</w:t>
      </w:r>
      <w:proofErr w:type="spellEnd"/>
      <w:r w:rsidRPr="00F81209">
        <w:rPr>
          <w:b/>
          <w:szCs w:val="12"/>
          <w:lang w:val="en-US"/>
        </w:rPr>
        <w:t xml:space="preserve"> </w:t>
      </w:r>
      <w:proofErr w:type="spellStart"/>
      <w:r w:rsidRPr="00F81209">
        <w:rPr>
          <w:b/>
          <w:szCs w:val="12"/>
          <w:lang w:val="en-US"/>
        </w:rPr>
        <w:t>Quair</w:t>
      </w:r>
      <w:proofErr w:type="spellEnd"/>
      <w:r w:rsidRPr="00F81209">
        <w:rPr>
          <w:b/>
          <w:szCs w:val="12"/>
          <w:lang w:val="en-US"/>
        </w:rPr>
        <w:t xml:space="preserve"> (w10)</w:t>
      </w:r>
    </w:p>
    <w:p w:rsidR="00F81209" w:rsidRDefault="00F81209" w:rsidP="00F81209">
      <w:pPr>
        <w:spacing w:after="0"/>
        <w:ind w:left="567" w:hanging="567"/>
        <w:rPr>
          <w:rFonts w:ascii="Times" w:hAnsi="Times"/>
          <w:color w:val="343536"/>
          <w:sz w:val="32"/>
          <w:szCs w:val="32"/>
          <w:shd w:val="clear" w:color="auto" w:fill="F7F7F7"/>
          <w:lang w:val="en-US"/>
        </w:rPr>
      </w:pPr>
    </w:p>
    <w:p w:rsidR="00F81209" w:rsidRDefault="00094E07" w:rsidP="00F81209">
      <w:pPr>
        <w:spacing w:after="0"/>
        <w:ind w:left="567" w:hanging="567"/>
        <w:rPr>
          <w:szCs w:val="12"/>
          <w:lang w:val="en-US"/>
        </w:rPr>
      </w:pPr>
      <w:r>
        <w:rPr>
          <w:szCs w:val="32"/>
          <w:shd w:val="clear" w:color="auto" w:fill="F7F7F7"/>
          <w:lang w:val="en-US"/>
        </w:rPr>
        <w:t xml:space="preserve">* </w:t>
      </w:r>
      <w:proofErr w:type="spellStart"/>
      <w:r w:rsidR="008F7CC4" w:rsidRPr="00F81209">
        <w:rPr>
          <w:szCs w:val="32"/>
          <w:shd w:val="clear" w:color="auto" w:fill="F7F7F7"/>
          <w:lang w:val="en-US"/>
        </w:rPr>
        <w:t>Boffey</w:t>
      </w:r>
      <w:proofErr w:type="spellEnd"/>
      <w:r w:rsidR="008F7CC4" w:rsidRPr="00F81209">
        <w:rPr>
          <w:szCs w:val="32"/>
          <w:shd w:val="clear" w:color="auto" w:fill="F7F7F7"/>
          <w:lang w:val="en-US"/>
        </w:rPr>
        <w:t xml:space="preserve">, Julia, 'Chaucerian Prisoners: the Context of The </w:t>
      </w:r>
      <w:proofErr w:type="spellStart"/>
      <w:r w:rsidR="008F7CC4" w:rsidRPr="00F81209">
        <w:rPr>
          <w:szCs w:val="32"/>
          <w:shd w:val="clear" w:color="auto" w:fill="F7F7F7"/>
          <w:lang w:val="en-US"/>
        </w:rPr>
        <w:t>Kingis</w:t>
      </w:r>
      <w:proofErr w:type="spellEnd"/>
      <w:r w:rsidR="008F7CC4" w:rsidRPr="00F81209">
        <w:rPr>
          <w:szCs w:val="32"/>
          <w:shd w:val="clear" w:color="auto" w:fill="F7F7F7"/>
          <w:lang w:val="en-US"/>
        </w:rPr>
        <w:t xml:space="preserve"> </w:t>
      </w:r>
      <w:proofErr w:type="spellStart"/>
      <w:r w:rsidR="008F7CC4" w:rsidRPr="00F81209">
        <w:rPr>
          <w:szCs w:val="32"/>
          <w:shd w:val="clear" w:color="auto" w:fill="F7F7F7"/>
          <w:lang w:val="en-US"/>
        </w:rPr>
        <w:t>Quair</w:t>
      </w:r>
      <w:proofErr w:type="spellEnd"/>
      <w:r w:rsidR="008F7CC4" w:rsidRPr="00F81209">
        <w:rPr>
          <w:szCs w:val="32"/>
          <w:shd w:val="clear" w:color="auto" w:fill="F7F7F7"/>
          <w:lang w:val="en-US"/>
        </w:rPr>
        <w:t xml:space="preserve">', Chaucer and Fifteenth Century Poetry, </w:t>
      </w:r>
      <w:proofErr w:type="gramStart"/>
      <w:r w:rsidR="008F7CC4" w:rsidRPr="00F81209">
        <w:rPr>
          <w:szCs w:val="32"/>
          <w:shd w:val="clear" w:color="auto" w:fill="F7F7F7"/>
          <w:lang w:val="en-US"/>
        </w:rPr>
        <w:t>eds</w:t>
      </w:r>
      <w:proofErr w:type="gramEnd"/>
      <w:r w:rsidR="008F7CC4" w:rsidRPr="00F81209">
        <w:rPr>
          <w:szCs w:val="32"/>
          <w:shd w:val="clear" w:color="auto" w:fill="F7F7F7"/>
          <w:lang w:val="en-US"/>
        </w:rPr>
        <w:t xml:space="preserve">. Julia </w:t>
      </w:r>
      <w:proofErr w:type="spellStart"/>
      <w:r w:rsidR="008F7CC4" w:rsidRPr="00F81209">
        <w:rPr>
          <w:szCs w:val="32"/>
          <w:shd w:val="clear" w:color="auto" w:fill="F7F7F7"/>
          <w:lang w:val="en-US"/>
        </w:rPr>
        <w:t>Boffey</w:t>
      </w:r>
      <w:proofErr w:type="spellEnd"/>
      <w:r w:rsidR="008F7CC4" w:rsidRPr="00F81209">
        <w:rPr>
          <w:szCs w:val="32"/>
          <w:shd w:val="clear" w:color="auto" w:fill="F7F7F7"/>
          <w:lang w:val="en-US"/>
        </w:rPr>
        <w:t xml:space="preserve"> and Janet Cowan (</w:t>
      </w:r>
      <w:proofErr w:type="spellStart"/>
      <w:r w:rsidR="008F7CC4" w:rsidRPr="00F81209">
        <w:rPr>
          <w:szCs w:val="32"/>
          <w:shd w:val="clear" w:color="auto" w:fill="F7F7F7"/>
          <w:lang w:val="en-US"/>
        </w:rPr>
        <w:t>London</w:t>
      </w:r>
      <w:proofErr w:type="gramStart"/>
      <w:r w:rsidR="008F7CC4" w:rsidRPr="00F81209">
        <w:rPr>
          <w:szCs w:val="32"/>
          <w:shd w:val="clear" w:color="auto" w:fill="F7F7F7"/>
          <w:lang w:val="en-US"/>
        </w:rPr>
        <w:t>:King's</w:t>
      </w:r>
      <w:proofErr w:type="spellEnd"/>
      <w:proofErr w:type="gramEnd"/>
      <w:r w:rsidR="008F7CC4" w:rsidRPr="00F81209">
        <w:rPr>
          <w:szCs w:val="32"/>
          <w:shd w:val="clear" w:color="auto" w:fill="F7F7F7"/>
          <w:lang w:val="en-US"/>
        </w:rPr>
        <w:t xml:space="preserve"> College, 1991), pp. 84-99.</w:t>
      </w:r>
    </w:p>
    <w:p w:rsidR="00F81209" w:rsidRDefault="00094E07" w:rsidP="00F81209">
      <w:pPr>
        <w:spacing w:after="0"/>
        <w:ind w:left="567" w:hanging="567"/>
        <w:rPr>
          <w:szCs w:val="12"/>
          <w:lang w:val="en-US"/>
        </w:rPr>
      </w:pPr>
      <w:r>
        <w:rPr>
          <w:szCs w:val="13"/>
          <w:shd w:val="clear" w:color="auto" w:fill="FFFFFF"/>
          <w:lang w:val="en-US"/>
        </w:rPr>
        <w:t xml:space="preserve">* </w:t>
      </w:r>
      <w:proofErr w:type="spellStart"/>
      <w:r w:rsidR="005F3561" w:rsidRPr="00F81209">
        <w:rPr>
          <w:szCs w:val="13"/>
          <w:shd w:val="clear" w:color="auto" w:fill="FFFFFF"/>
          <w:lang w:val="en-US"/>
        </w:rPr>
        <w:t>Carretta</w:t>
      </w:r>
      <w:proofErr w:type="spellEnd"/>
      <w:r w:rsidR="005F3561" w:rsidRPr="00F81209">
        <w:rPr>
          <w:szCs w:val="13"/>
          <w:shd w:val="clear" w:color="auto" w:fill="FFFFFF"/>
          <w:lang w:val="en-US"/>
        </w:rPr>
        <w:t xml:space="preserve">, Vincent. "The </w:t>
      </w:r>
      <w:proofErr w:type="spellStart"/>
      <w:r w:rsidR="005F3561" w:rsidRPr="00F81209">
        <w:rPr>
          <w:szCs w:val="13"/>
          <w:shd w:val="clear" w:color="auto" w:fill="FFFFFF"/>
          <w:lang w:val="en-US"/>
        </w:rPr>
        <w:t>Kingis</w:t>
      </w:r>
      <w:proofErr w:type="spellEnd"/>
      <w:r w:rsidR="005F3561" w:rsidRPr="00F81209">
        <w:rPr>
          <w:szCs w:val="13"/>
          <w:shd w:val="clear" w:color="auto" w:fill="FFFFFF"/>
          <w:lang w:val="en-US"/>
        </w:rPr>
        <w:t xml:space="preserve"> </w:t>
      </w:r>
      <w:proofErr w:type="spellStart"/>
      <w:r w:rsidR="005F3561" w:rsidRPr="00F81209">
        <w:rPr>
          <w:szCs w:val="13"/>
          <w:shd w:val="clear" w:color="auto" w:fill="FFFFFF"/>
          <w:lang w:val="en-US"/>
        </w:rPr>
        <w:t>Quair</w:t>
      </w:r>
      <w:proofErr w:type="spellEnd"/>
      <w:r w:rsidR="005F3561" w:rsidRPr="00F81209">
        <w:rPr>
          <w:szCs w:val="13"/>
          <w:shd w:val="clear" w:color="auto" w:fill="FFFFFF"/>
          <w:lang w:val="en-US"/>
        </w:rPr>
        <w:t xml:space="preserve"> and The Consolation of Philosophy."</w:t>
      </w:r>
      <w:r w:rsidR="005F3561" w:rsidRPr="00F81209">
        <w:rPr>
          <w:lang w:val="en-US"/>
        </w:rPr>
        <w:t> </w:t>
      </w:r>
      <w:r w:rsidR="005F3561" w:rsidRPr="00F81209">
        <w:rPr>
          <w:i/>
          <w:szCs w:val="13"/>
          <w:lang w:val="en-US"/>
        </w:rPr>
        <w:t>Studies in Scottish Literature</w:t>
      </w:r>
      <w:r w:rsidR="005F3561" w:rsidRPr="00F81209">
        <w:rPr>
          <w:lang w:val="en-US"/>
        </w:rPr>
        <w:t> </w:t>
      </w:r>
      <w:r w:rsidR="005F3561" w:rsidRPr="00F81209">
        <w:rPr>
          <w:szCs w:val="13"/>
          <w:shd w:val="clear" w:color="auto" w:fill="FFFFFF"/>
          <w:lang w:val="en-US"/>
        </w:rPr>
        <w:t xml:space="preserve">16.1 (1981): 4 ff. </w:t>
      </w:r>
      <w:hyperlink w:anchor="https://scholarcommons.sc.edu/cgi/viewcontent.cgi?referer=https%253A%252F%252Fscholar.google.fr%252Fscholar%253Fq%253Dthe%2520Kingis%2520Quair&amp;amp=&amp;hl=en&amp;amp=&amp;as_sdt=0%2C5&amp;amp=&amp;as_ylo=1980&amp;amp=&amp;as_yhi=2018&amp;amp=&amp;httpsredir=1&amp;amp=&amp;article=1066&amp;amp" w:history="1">
        <w:r w:rsidR="005F3561" w:rsidRPr="00F81209">
          <w:rPr>
            <w:rStyle w:val="Hyperlink"/>
            <w:color w:val="auto"/>
            <w:szCs w:val="13"/>
            <w:shd w:val="clear" w:color="auto" w:fill="FFFFFF"/>
            <w:lang w:val="en-US"/>
          </w:rPr>
          <w:t>HERE</w:t>
        </w:r>
      </w:hyperlink>
    </w:p>
    <w:p w:rsidR="00F81209" w:rsidRDefault="00094E07" w:rsidP="00F81209">
      <w:pPr>
        <w:spacing w:after="0"/>
        <w:ind w:left="567" w:hanging="567"/>
        <w:rPr>
          <w:szCs w:val="12"/>
          <w:lang w:val="en-US"/>
        </w:rPr>
      </w:pPr>
      <w:r>
        <w:rPr>
          <w:szCs w:val="32"/>
          <w:shd w:val="clear" w:color="auto" w:fill="FFFFFF"/>
          <w:lang w:val="en-US"/>
        </w:rPr>
        <w:t xml:space="preserve">* </w:t>
      </w:r>
      <w:proofErr w:type="spellStart"/>
      <w:r w:rsidR="00BD6D53" w:rsidRPr="00F81209">
        <w:rPr>
          <w:szCs w:val="32"/>
          <w:shd w:val="clear" w:color="auto" w:fill="FFFFFF"/>
          <w:lang w:val="en-US"/>
        </w:rPr>
        <w:t>Ebin</w:t>
      </w:r>
      <w:proofErr w:type="spellEnd"/>
      <w:r w:rsidR="00BD6D53" w:rsidRPr="00F81209">
        <w:rPr>
          <w:szCs w:val="32"/>
          <w:shd w:val="clear" w:color="auto" w:fill="FFFFFF"/>
          <w:lang w:val="en-US"/>
        </w:rPr>
        <w:t xml:space="preserve">, </w:t>
      </w:r>
      <w:proofErr w:type="spellStart"/>
      <w:r w:rsidR="00BD6D53" w:rsidRPr="00F81209">
        <w:rPr>
          <w:szCs w:val="32"/>
          <w:shd w:val="clear" w:color="auto" w:fill="FFFFFF"/>
          <w:lang w:val="en-US"/>
        </w:rPr>
        <w:t>Lis</w:t>
      </w:r>
      <w:proofErr w:type="spellEnd"/>
      <w:r w:rsidR="00BD6D53" w:rsidRPr="00F81209">
        <w:rPr>
          <w:szCs w:val="32"/>
          <w:shd w:val="clear" w:color="auto" w:fill="FFFFFF"/>
          <w:lang w:val="en-US"/>
        </w:rPr>
        <w:t xml:space="preserve"> ‘Boethius, Chaucer, and the</w:t>
      </w:r>
      <w:r w:rsidR="00BD6D53" w:rsidRPr="00F81209">
        <w:rPr>
          <w:lang w:val="en-US"/>
        </w:rPr>
        <w:t> </w:t>
      </w:r>
      <w:proofErr w:type="spellStart"/>
      <w:r w:rsidR="00BD6D53" w:rsidRPr="00F81209">
        <w:rPr>
          <w:i/>
          <w:lang w:val="en-US"/>
        </w:rPr>
        <w:t>Kingis</w:t>
      </w:r>
      <w:proofErr w:type="spellEnd"/>
      <w:r w:rsidR="00BD6D53" w:rsidRPr="00F81209">
        <w:rPr>
          <w:i/>
          <w:lang w:val="en-US"/>
        </w:rPr>
        <w:t xml:space="preserve"> </w:t>
      </w:r>
      <w:proofErr w:type="spellStart"/>
      <w:r w:rsidR="00BD6D53" w:rsidRPr="00F81209">
        <w:rPr>
          <w:i/>
          <w:lang w:val="en-US"/>
        </w:rPr>
        <w:t>Quair</w:t>
      </w:r>
      <w:proofErr w:type="spellEnd"/>
      <w:r w:rsidR="00BD6D53" w:rsidRPr="00F81209">
        <w:rPr>
          <w:szCs w:val="32"/>
          <w:shd w:val="clear" w:color="auto" w:fill="FFFFFF"/>
          <w:lang w:val="en-US"/>
        </w:rPr>
        <w:t>,’</w:t>
      </w:r>
      <w:r w:rsidR="00BD6D53" w:rsidRPr="00F81209">
        <w:rPr>
          <w:lang w:val="en-US"/>
        </w:rPr>
        <w:t> </w:t>
      </w:r>
      <w:r w:rsidR="00BD6D53" w:rsidRPr="00F81209">
        <w:rPr>
          <w:i/>
          <w:lang w:val="en-US"/>
        </w:rPr>
        <w:t>Philological Quarterly</w:t>
      </w:r>
      <w:r w:rsidR="00BD6D53" w:rsidRPr="00F81209">
        <w:rPr>
          <w:lang w:val="en-US"/>
        </w:rPr>
        <w:t> </w:t>
      </w:r>
      <w:r w:rsidR="00BD6D53" w:rsidRPr="00F81209">
        <w:rPr>
          <w:szCs w:val="32"/>
          <w:shd w:val="clear" w:color="auto" w:fill="FFFFFF"/>
          <w:lang w:val="en-US"/>
        </w:rPr>
        <w:t>53 (1974), 321-41.</w:t>
      </w:r>
    </w:p>
    <w:p w:rsidR="00F81209" w:rsidRDefault="00F81209" w:rsidP="00F81209">
      <w:pPr>
        <w:spacing w:after="0"/>
        <w:ind w:left="567" w:hanging="567"/>
        <w:rPr>
          <w:szCs w:val="12"/>
          <w:lang w:val="en-US"/>
        </w:rPr>
      </w:pPr>
      <w:r w:rsidRPr="00F81209">
        <w:rPr>
          <w:szCs w:val="28"/>
          <w:shd w:val="clear" w:color="auto" w:fill="FFFFFF"/>
          <w:lang w:val="en-US"/>
        </w:rPr>
        <w:t xml:space="preserve">Greene, </w:t>
      </w:r>
      <w:proofErr w:type="spellStart"/>
      <w:r w:rsidRPr="00F81209">
        <w:rPr>
          <w:szCs w:val="28"/>
          <w:shd w:val="clear" w:color="auto" w:fill="FFFFFF"/>
          <w:lang w:val="en-US"/>
        </w:rPr>
        <w:t>Darragh</w:t>
      </w:r>
      <w:proofErr w:type="spellEnd"/>
      <w:r w:rsidRPr="00F81209">
        <w:rPr>
          <w:szCs w:val="28"/>
          <w:shd w:val="clear" w:color="auto" w:fill="FFFFFF"/>
          <w:lang w:val="en-US"/>
        </w:rPr>
        <w:t>. "</w:t>
      </w:r>
      <w:r w:rsidRPr="00F81209">
        <w:rPr>
          <w:i/>
          <w:szCs w:val="28"/>
          <w:lang w:val="en-US"/>
        </w:rPr>
        <w:t xml:space="preserve">Sum </w:t>
      </w:r>
      <w:proofErr w:type="spellStart"/>
      <w:r w:rsidRPr="00F81209">
        <w:rPr>
          <w:i/>
          <w:szCs w:val="28"/>
          <w:lang w:val="en-US"/>
        </w:rPr>
        <w:t>newe</w:t>
      </w:r>
      <w:proofErr w:type="spellEnd"/>
      <w:r w:rsidRPr="00F81209">
        <w:rPr>
          <w:i/>
          <w:szCs w:val="28"/>
          <w:lang w:val="en-US"/>
        </w:rPr>
        <w:t xml:space="preserve"> thing</w:t>
      </w:r>
      <w:r w:rsidRPr="00F81209">
        <w:rPr>
          <w:szCs w:val="28"/>
          <w:shd w:val="clear" w:color="auto" w:fill="FFFFFF"/>
          <w:lang w:val="en-US"/>
        </w:rPr>
        <w:t>: Autobiography, Allegory and Authority in the</w:t>
      </w:r>
      <w:r w:rsidRPr="00F81209">
        <w:rPr>
          <w:lang w:val="en-US"/>
        </w:rPr>
        <w:t> </w:t>
      </w:r>
      <w:proofErr w:type="spellStart"/>
      <w:r w:rsidRPr="00F81209">
        <w:rPr>
          <w:i/>
          <w:szCs w:val="28"/>
          <w:lang w:val="en-US"/>
        </w:rPr>
        <w:t>Kingis</w:t>
      </w:r>
      <w:proofErr w:type="spellEnd"/>
      <w:r w:rsidRPr="00F81209">
        <w:rPr>
          <w:i/>
          <w:szCs w:val="28"/>
          <w:lang w:val="en-US"/>
        </w:rPr>
        <w:t xml:space="preserve"> </w:t>
      </w:r>
      <w:proofErr w:type="spellStart"/>
      <w:r w:rsidRPr="00F81209">
        <w:rPr>
          <w:i/>
          <w:szCs w:val="28"/>
          <w:lang w:val="en-US"/>
        </w:rPr>
        <w:t>Quair</w:t>
      </w:r>
      <w:proofErr w:type="spellEnd"/>
      <w:r w:rsidRPr="00F81209">
        <w:rPr>
          <w:szCs w:val="28"/>
          <w:shd w:val="clear" w:color="auto" w:fill="FFFFFF"/>
          <w:lang w:val="en-US"/>
        </w:rPr>
        <w:t>." In</w:t>
      </w:r>
      <w:r w:rsidRPr="00F81209">
        <w:rPr>
          <w:lang w:val="en-US"/>
        </w:rPr>
        <w:t> </w:t>
      </w:r>
      <w:r w:rsidRPr="00F81209">
        <w:rPr>
          <w:i/>
          <w:szCs w:val="28"/>
          <w:lang w:val="en-US"/>
        </w:rPr>
        <w:t>On Allegory: Some Medieval Aspects and Approaches</w:t>
      </w:r>
      <w:r w:rsidRPr="00F81209">
        <w:rPr>
          <w:szCs w:val="28"/>
          <w:shd w:val="clear" w:color="auto" w:fill="FFFFFF"/>
          <w:lang w:val="en-US"/>
        </w:rPr>
        <w:t>. Ed. Mary Carr</w:t>
      </w:r>
      <w:r w:rsidRPr="00F81209">
        <w:rPr>
          <w:lang w:val="en-US"/>
        </w:rPr>
        <w:t> </w:t>
      </w:r>
      <w:r w:rsidRPr="00F81209">
        <w:rPr>
          <w:i/>
          <w:szCs w:val="28"/>
          <w:lang w:val="en-US"/>
        </w:rPr>
        <w:t>et al</w:t>
      </w:r>
      <w:r w:rsidRPr="00F81209">
        <w:rPr>
          <w:szCs w:val="28"/>
          <w:shd w:val="clear" w:color="auto" w:fill="FFFFFF"/>
          <w:lang w:val="en-US"/>
        </w:rPr>
        <w:t xml:space="preserve">. Newcastle: Cambridge Scholars, 2008. </w:t>
      </w:r>
      <w:proofErr w:type="gramStart"/>
      <w:r w:rsidRPr="00F81209">
        <w:rPr>
          <w:szCs w:val="28"/>
          <w:shd w:val="clear" w:color="auto" w:fill="FFFFFF"/>
          <w:lang w:val="en-US"/>
        </w:rPr>
        <w:t>pp</w:t>
      </w:r>
      <w:proofErr w:type="gramEnd"/>
      <w:r w:rsidRPr="00F81209">
        <w:rPr>
          <w:szCs w:val="28"/>
          <w:shd w:val="clear" w:color="auto" w:fill="FFFFFF"/>
          <w:lang w:val="en-US"/>
        </w:rPr>
        <w:t>. 70-86</w:t>
      </w:r>
      <w:r>
        <w:rPr>
          <w:szCs w:val="28"/>
          <w:shd w:val="clear" w:color="auto" w:fill="FFFFFF"/>
          <w:lang w:val="en-US"/>
        </w:rPr>
        <w:t>.</w:t>
      </w:r>
    </w:p>
    <w:p w:rsidR="00F81209" w:rsidRDefault="005F3561" w:rsidP="00F81209">
      <w:pPr>
        <w:spacing w:after="0"/>
        <w:ind w:left="567" w:hanging="567"/>
        <w:rPr>
          <w:szCs w:val="12"/>
          <w:lang w:val="en-US"/>
        </w:rPr>
      </w:pPr>
      <w:proofErr w:type="spellStart"/>
      <w:r w:rsidRPr="00F81209">
        <w:rPr>
          <w:szCs w:val="13"/>
          <w:shd w:val="clear" w:color="auto" w:fill="FFFFFF"/>
          <w:lang w:val="en-US"/>
        </w:rPr>
        <w:t>Fuog</w:t>
      </w:r>
      <w:proofErr w:type="spellEnd"/>
      <w:r w:rsidRPr="00F81209">
        <w:rPr>
          <w:szCs w:val="13"/>
          <w:shd w:val="clear" w:color="auto" w:fill="FFFFFF"/>
          <w:lang w:val="en-US"/>
        </w:rPr>
        <w:t xml:space="preserve">, Karin EC. "Placing Earth at the Center of the Cosmos: The </w:t>
      </w:r>
      <w:proofErr w:type="spellStart"/>
      <w:r w:rsidRPr="00094E07">
        <w:rPr>
          <w:i/>
          <w:szCs w:val="13"/>
          <w:shd w:val="clear" w:color="auto" w:fill="FFFFFF"/>
          <w:lang w:val="en-US"/>
        </w:rPr>
        <w:t>Kingis</w:t>
      </w:r>
      <w:proofErr w:type="spellEnd"/>
      <w:r w:rsidRPr="00094E07">
        <w:rPr>
          <w:i/>
          <w:szCs w:val="13"/>
          <w:shd w:val="clear" w:color="auto" w:fill="FFFFFF"/>
          <w:lang w:val="en-US"/>
        </w:rPr>
        <w:t xml:space="preserve"> </w:t>
      </w:r>
      <w:proofErr w:type="spellStart"/>
      <w:r w:rsidRPr="00094E07">
        <w:rPr>
          <w:i/>
          <w:szCs w:val="13"/>
          <w:shd w:val="clear" w:color="auto" w:fill="FFFFFF"/>
          <w:lang w:val="en-US"/>
        </w:rPr>
        <w:t>Quair</w:t>
      </w:r>
      <w:proofErr w:type="spellEnd"/>
      <w:r w:rsidRPr="00F81209">
        <w:rPr>
          <w:szCs w:val="13"/>
          <w:shd w:val="clear" w:color="auto" w:fill="FFFFFF"/>
          <w:lang w:val="en-US"/>
        </w:rPr>
        <w:t xml:space="preserve"> as </w:t>
      </w:r>
      <w:proofErr w:type="spellStart"/>
      <w:r w:rsidRPr="00F81209">
        <w:rPr>
          <w:szCs w:val="13"/>
          <w:shd w:val="clear" w:color="auto" w:fill="FFFFFF"/>
          <w:lang w:val="en-US"/>
        </w:rPr>
        <w:t>Boethian</w:t>
      </w:r>
      <w:proofErr w:type="spellEnd"/>
      <w:r w:rsidRPr="00F81209">
        <w:rPr>
          <w:szCs w:val="13"/>
          <w:shd w:val="clear" w:color="auto" w:fill="FFFFFF"/>
          <w:lang w:val="en-US"/>
        </w:rPr>
        <w:t xml:space="preserve"> Revision."</w:t>
      </w:r>
      <w:r w:rsidRPr="00F81209">
        <w:rPr>
          <w:lang w:val="en-US"/>
        </w:rPr>
        <w:t> </w:t>
      </w:r>
      <w:r w:rsidRPr="00F81209">
        <w:rPr>
          <w:i/>
          <w:szCs w:val="13"/>
          <w:lang w:val="en-US"/>
        </w:rPr>
        <w:t>Studies in Scottish Literature</w:t>
      </w:r>
      <w:r w:rsidRPr="00F81209">
        <w:rPr>
          <w:lang w:val="en-US"/>
        </w:rPr>
        <w:t> </w:t>
      </w:r>
      <w:r w:rsidRPr="00F81209">
        <w:rPr>
          <w:szCs w:val="13"/>
          <w:shd w:val="clear" w:color="auto" w:fill="FFFFFF"/>
          <w:lang w:val="en-US"/>
        </w:rPr>
        <w:t>32.1 (2001): 14 ff.</w:t>
      </w:r>
      <w:r w:rsidRPr="00F81209">
        <w:rPr>
          <w:szCs w:val="12"/>
          <w:lang w:val="en-US"/>
        </w:rPr>
        <w:t xml:space="preserve"> </w:t>
      </w:r>
      <w:hyperlink w:anchor="https://scholarcommons.sc.edu/cgi/viewcontent.cgi?referer=https%253A%252F%252Fscholar.google.fr%252Fscholar%253Fq%253Dthe%2520Kingis%2520Quair&amp;amp=&amp;hl=en&amp;amp=&amp;as_sdt=0%2C5&amp;amp=&amp;as_ylo=1980&amp;amp=&amp;as_yhi=2018&amp;amp=&amp;httpsredir=1&amp;amp=&amp;article=1447&amp;amp" w:history="1">
        <w:proofErr w:type="spellStart"/>
        <w:r w:rsidRPr="00F81209">
          <w:rPr>
            <w:rStyle w:val="Hyperlink"/>
            <w:color w:val="auto"/>
            <w:szCs w:val="12"/>
            <w:lang w:val="en-US"/>
          </w:rPr>
          <w:t>HERE</w:t>
        </w:r>
      </w:hyperlink>
    </w:p>
    <w:p w:rsidR="00F81209" w:rsidRDefault="00BD6D53" w:rsidP="00F81209">
      <w:pPr>
        <w:spacing w:after="0"/>
        <w:ind w:left="567" w:hanging="567"/>
        <w:rPr>
          <w:szCs w:val="12"/>
          <w:lang w:val="en-US"/>
        </w:rPr>
      </w:pPr>
      <w:r w:rsidRPr="00F81209">
        <w:rPr>
          <w:szCs w:val="16"/>
          <w:shd w:val="clear" w:color="auto" w:fill="FFFFFF"/>
          <w:lang w:val="en-US"/>
        </w:rPr>
        <w:t>Petrina</w:t>
      </w:r>
      <w:proofErr w:type="spellEnd"/>
      <w:r w:rsidRPr="00F81209">
        <w:rPr>
          <w:szCs w:val="16"/>
          <w:shd w:val="clear" w:color="auto" w:fill="FFFFFF"/>
          <w:lang w:val="en-US"/>
        </w:rPr>
        <w:t>, Alessandra.</w:t>
      </w:r>
      <w:r w:rsidRPr="00F81209">
        <w:rPr>
          <w:lang w:val="en-US"/>
        </w:rPr>
        <w:t> </w:t>
      </w:r>
      <w:r w:rsidRPr="00F81209">
        <w:rPr>
          <w:i/>
          <w:lang w:val="en-US"/>
        </w:rPr>
        <w:t xml:space="preserve">The </w:t>
      </w:r>
      <w:proofErr w:type="spellStart"/>
      <w:r w:rsidRPr="00F81209">
        <w:rPr>
          <w:i/>
          <w:lang w:val="en-US"/>
        </w:rPr>
        <w:t>Kingis</w:t>
      </w:r>
      <w:proofErr w:type="spellEnd"/>
      <w:r w:rsidRPr="00F81209">
        <w:rPr>
          <w:i/>
          <w:lang w:val="en-US"/>
        </w:rPr>
        <w:t xml:space="preserve"> </w:t>
      </w:r>
      <w:proofErr w:type="spellStart"/>
      <w:r w:rsidRPr="00F81209">
        <w:rPr>
          <w:i/>
          <w:lang w:val="en-US"/>
        </w:rPr>
        <w:t>Quair</w:t>
      </w:r>
      <w:proofErr w:type="spellEnd"/>
      <w:r w:rsidRPr="00F81209">
        <w:rPr>
          <w:i/>
          <w:lang w:val="en-US"/>
        </w:rPr>
        <w:t xml:space="preserve"> of James I of Scotland</w:t>
      </w:r>
      <w:r w:rsidRPr="00F81209">
        <w:rPr>
          <w:lang w:val="en-US"/>
        </w:rPr>
        <w:t> </w:t>
      </w:r>
      <w:r w:rsidRPr="00F81209">
        <w:rPr>
          <w:szCs w:val="16"/>
          <w:shd w:val="clear" w:color="auto" w:fill="FFFFFF"/>
          <w:lang w:val="en-US"/>
        </w:rPr>
        <w:t>(</w:t>
      </w:r>
      <w:r w:rsidR="00F81209">
        <w:rPr>
          <w:szCs w:val="16"/>
          <w:shd w:val="clear" w:color="auto" w:fill="FFFFFF"/>
          <w:lang w:val="en-US"/>
        </w:rPr>
        <w:t xml:space="preserve">Padua, </w:t>
      </w:r>
      <w:proofErr w:type="spellStart"/>
      <w:r w:rsidR="00F81209">
        <w:rPr>
          <w:szCs w:val="16"/>
          <w:shd w:val="clear" w:color="auto" w:fill="FFFFFF"/>
          <w:lang w:val="en-US"/>
        </w:rPr>
        <w:t>Unipress</w:t>
      </w:r>
      <w:proofErr w:type="spellEnd"/>
      <w:r w:rsidR="00F81209">
        <w:rPr>
          <w:szCs w:val="16"/>
          <w:shd w:val="clear" w:color="auto" w:fill="FFFFFF"/>
          <w:lang w:val="en-US"/>
        </w:rPr>
        <w:t xml:space="preserve"> </w:t>
      </w:r>
      <w:r w:rsidRPr="00F81209">
        <w:rPr>
          <w:szCs w:val="16"/>
          <w:shd w:val="clear" w:color="auto" w:fill="FFFFFF"/>
          <w:lang w:val="en-US"/>
        </w:rPr>
        <w:t>1997)</w:t>
      </w:r>
    </w:p>
    <w:p w:rsidR="00EF540C" w:rsidRPr="00F81209" w:rsidRDefault="00EF540C" w:rsidP="00F81209">
      <w:pPr>
        <w:spacing w:after="0"/>
        <w:ind w:left="567" w:hanging="567"/>
        <w:rPr>
          <w:szCs w:val="12"/>
          <w:lang w:val="en-US"/>
        </w:rPr>
      </w:pPr>
      <w:r w:rsidRPr="00F81209">
        <w:rPr>
          <w:szCs w:val="16"/>
          <w:shd w:val="clear" w:color="auto" w:fill="FFFFFF"/>
          <w:lang w:val="en-US"/>
        </w:rPr>
        <w:t>Quinn,</w:t>
      </w:r>
      <w:r w:rsidR="008F7CC4" w:rsidRPr="00F81209">
        <w:rPr>
          <w:szCs w:val="16"/>
          <w:shd w:val="clear" w:color="auto" w:fill="FFFFFF"/>
          <w:lang w:val="en-US"/>
        </w:rPr>
        <w:t xml:space="preserve"> Willi</w:t>
      </w:r>
      <w:r w:rsidRPr="00F81209">
        <w:rPr>
          <w:szCs w:val="16"/>
          <w:shd w:val="clear" w:color="auto" w:fill="FFFFFF"/>
          <w:lang w:val="en-US"/>
        </w:rPr>
        <w:t xml:space="preserve">am. </w:t>
      </w:r>
      <w:proofErr w:type="gramStart"/>
      <w:r w:rsidRPr="00F81209">
        <w:rPr>
          <w:szCs w:val="16"/>
          <w:shd w:val="clear" w:color="auto" w:fill="FFFFFF"/>
          <w:lang w:val="en-US"/>
        </w:rPr>
        <w:t>‘Memory and the Matrix of Unity in</w:t>
      </w:r>
      <w:r w:rsidRPr="00F81209">
        <w:rPr>
          <w:lang w:val="en-US"/>
        </w:rPr>
        <w:t> </w:t>
      </w:r>
      <w:r w:rsidRPr="00F81209">
        <w:rPr>
          <w:i/>
          <w:lang w:val="en-US"/>
        </w:rPr>
        <w:t xml:space="preserve">The </w:t>
      </w:r>
      <w:proofErr w:type="spellStart"/>
      <w:r w:rsidRPr="00F81209">
        <w:rPr>
          <w:i/>
          <w:lang w:val="en-US"/>
        </w:rPr>
        <w:t>Kingis</w:t>
      </w:r>
      <w:proofErr w:type="spellEnd"/>
      <w:r w:rsidRPr="00F81209">
        <w:rPr>
          <w:i/>
          <w:lang w:val="en-US"/>
        </w:rPr>
        <w:t xml:space="preserve"> </w:t>
      </w:r>
      <w:proofErr w:type="spellStart"/>
      <w:r w:rsidRPr="00F81209">
        <w:rPr>
          <w:i/>
          <w:lang w:val="en-US"/>
        </w:rPr>
        <w:t>Quair</w:t>
      </w:r>
      <w:proofErr w:type="spellEnd"/>
      <w:r w:rsidRPr="00F81209">
        <w:rPr>
          <w:i/>
          <w:lang w:val="en-US"/>
        </w:rPr>
        <w:t>’</w:t>
      </w:r>
      <w:r w:rsidRPr="00F81209">
        <w:rPr>
          <w:szCs w:val="16"/>
          <w:shd w:val="clear" w:color="auto" w:fill="FFFFFF"/>
          <w:lang w:val="en-US"/>
        </w:rPr>
        <w:t>,</w:t>
      </w:r>
      <w:r w:rsidRPr="00F81209">
        <w:rPr>
          <w:lang w:val="en-US"/>
        </w:rPr>
        <w:t> </w:t>
      </w:r>
      <w:r w:rsidRPr="00F81209">
        <w:rPr>
          <w:i/>
          <w:lang w:val="en-US"/>
        </w:rPr>
        <w:t>Chaucer Review</w:t>
      </w:r>
      <w:r w:rsidRPr="00F81209">
        <w:rPr>
          <w:lang w:val="en-US"/>
        </w:rPr>
        <w:t> </w:t>
      </w:r>
      <w:r w:rsidRPr="00F81209">
        <w:rPr>
          <w:szCs w:val="16"/>
          <w:shd w:val="clear" w:color="auto" w:fill="FFFFFF"/>
          <w:lang w:val="en-US"/>
        </w:rPr>
        <w:t>15 (1981), 332-55.</w:t>
      </w:r>
      <w:proofErr w:type="gramEnd"/>
    </w:p>
    <w:p w:rsidR="00E82AE5" w:rsidRPr="005F3561" w:rsidRDefault="00E82AE5" w:rsidP="005F3561">
      <w:pPr>
        <w:rPr>
          <w:rFonts w:ascii="Times" w:hAnsi="Times"/>
          <w:sz w:val="20"/>
          <w:szCs w:val="20"/>
          <w:lang w:val="en-US"/>
        </w:rPr>
      </w:pPr>
    </w:p>
    <w:p w:rsidR="00C74006" w:rsidRPr="00C74006" w:rsidRDefault="00C74006" w:rsidP="00C74006">
      <w:pPr>
        <w:spacing w:after="0"/>
        <w:rPr>
          <w:szCs w:val="20"/>
          <w:lang w:val="en-US"/>
        </w:rPr>
      </w:pPr>
    </w:p>
    <w:p w:rsidR="009F5537" w:rsidRPr="00C74006" w:rsidRDefault="009F5537" w:rsidP="00C74006">
      <w:pPr>
        <w:spacing w:after="0"/>
        <w:rPr>
          <w:rFonts w:cs="Times New Roman"/>
          <w:szCs w:val="16"/>
          <w:lang w:val="en-US"/>
        </w:rPr>
      </w:pPr>
    </w:p>
    <w:p w:rsidR="00070766" w:rsidRPr="00070766" w:rsidRDefault="00070766" w:rsidP="00070766">
      <w:pPr>
        <w:rPr>
          <w:rFonts w:ascii="Times" w:hAnsi="Times"/>
          <w:sz w:val="20"/>
          <w:szCs w:val="20"/>
          <w:lang w:val="en-US"/>
        </w:rPr>
      </w:pPr>
    </w:p>
    <w:p w:rsidR="00BF1023" w:rsidRPr="00BF1023" w:rsidRDefault="00BF1023" w:rsidP="00BF1023">
      <w:pPr>
        <w:rPr>
          <w:rFonts w:ascii="Helvetica" w:hAnsi="Helvetica"/>
          <w:color w:val="333333"/>
          <w:sz w:val="12"/>
          <w:szCs w:val="12"/>
          <w:lang w:val="en-US"/>
        </w:rPr>
      </w:pPr>
    </w:p>
    <w:p w:rsidR="00831993" w:rsidRPr="00D7628F" w:rsidRDefault="00831993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F705B0" w:rsidRPr="00831993" w:rsidRDefault="00F705B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F705B0" w:rsidRDefault="00F705B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F705B0" w:rsidRDefault="00F705B0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p w:rsidR="00CD4033" w:rsidRPr="00F705B0" w:rsidRDefault="00CD4033" w:rsidP="00926837">
      <w:pPr>
        <w:spacing w:beforeLines="1" w:afterLines="1"/>
        <w:ind w:left="567" w:hanging="567"/>
        <w:rPr>
          <w:rFonts w:cs="Times New Roman"/>
          <w:szCs w:val="20"/>
          <w:lang w:val="en-US"/>
        </w:rPr>
      </w:pPr>
    </w:p>
    <w:sectPr w:rsidR="00CD4033" w:rsidRPr="00F705B0" w:rsidSect="0066746A">
      <w:headerReference w:type="default" r:id="rId9"/>
      <w:footerReference w:type="even" r:id="rId10"/>
      <w:footerReference w:type="default" r:id="rId11"/>
      <w:pgSz w:w="11900" w:h="16840"/>
      <w:pgMar w:top="1928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GaramondPro-Italic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venir Book">
    <w:panose1 w:val="02000503020000020003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6B8" w:rsidRDefault="008306B8" w:rsidP="00E17AF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306B8" w:rsidRDefault="008306B8">
    <w:pPr>
      <w:pStyle w:val="Footer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6B8" w:rsidRDefault="008306B8" w:rsidP="00E17AF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94E07">
      <w:rPr>
        <w:rStyle w:val="PageNumber"/>
        <w:noProof/>
      </w:rPr>
      <w:t>9</w:t>
    </w:r>
    <w:r>
      <w:rPr>
        <w:rStyle w:val="PageNumber"/>
      </w:rPr>
      <w:fldChar w:fldCharType="end"/>
    </w:r>
  </w:p>
  <w:p w:rsidR="008306B8" w:rsidRDefault="008306B8">
    <w:pPr>
      <w:pStyle w:val="Footer"/>
    </w:pP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6B8" w:rsidRPr="00A77FBA" w:rsidRDefault="008306B8" w:rsidP="0066746A">
    <w:pPr>
      <w:spacing w:after="120"/>
      <w:rPr>
        <w:rFonts w:ascii="Avenir Book" w:hAnsi="Avenir Book"/>
        <w:smallCaps/>
        <w:sz w:val="18"/>
      </w:rPr>
    </w:pPr>
    <w:r w:rsidRPr="00A77FBA">
      <w:rPr>
        <w:rFonts w:ascii="Avenir Book" w:hAnsi="Avenir Book"/>
        <w:smallCaps/>
        <w:noProof/>
        <w:sz w:val="18"/>
        <w:lang w:val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-449580</wp:posOffset>
          </wp:positionV>
          <wp:extent cx="5270500" cy="1047750"/>
          <wp:effectExtent l="25400" t="0" r="0" b="0"/>
          <wp:wrapNone/>
          <wp:docPr id="4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mo="http://schemas.microsoft.com/office/mac/office/2008/main" xmlns:ve="http://schemas.openxmlformats.org/markup-compatibility/2006" xmlns:mv="urn:schemas-microsoft-com:mac:vml" xmlns:a14="http://schemas.microsoft.com/office/drawing/2010/main" xmlns:pic="http://schemas.openxmlformats.org/drawingml/2006/picture" xmlns:a="http://schemas.openxmlformats.org/drawingml/2006/main" xmlns:wps="http://schemas.microsoft.com/office/word/2010/wordprocessingShape" xmlns:wne="http://schemas.microsoft.com/office/word/2006/wordml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="http://schemas.openxmlformats.org/drawingml/2006/wordprocessingDrawing" xmlns:wp14="http://schemas.microsoft.com/office/word/2010/wordprocessingDrawing" xmlns:v="urn:schemas-microsoft-com:vml" xmlns:m="http://schemas.openxmlformats.org/officeDocument/2006/math" xmlns:r="http://schemas.openxmlformats.org/officeDocument/2006/relationships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5270500" cy="10477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mo="http://schemas.microsoft.com/office/mac/office/2008/main" xmlns:ve="http://schemas.openxmlformats.org/markup-compatibility/2006" xmlns:mv="urn:schemas-microsoft-com:mac:vml" xmlns:a14="http://schemas.microsoft.com/office/drawing/2010/main" xmlns:pic="http://schemas.openxmlformats.org/drawingml/2006/picture" xmlns:a="http://schemas.openxmlformats.org/drawingml/2006/main" xmlns:wps="http://schemas.microsoft.com/office/word/2010/wordprocessingShape" xmlns:wne="http://schemas.microsoft.com/office/word/2006/wordml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="http://schemas.openxmlformats.org/drawingml/2006/wordprocessingDrawing" xmlns:wp14="http://schemas.microsoft.com/office/word/2010/wordprocessingDrawing" xmlns:v="urn:schemas-microsoft-com:vml" xmlns:m="http://schemas.openxmlformats.org/officeDocument/2006/math" xmlns:r="http://schemas.openxmlformats.org/officeDocument/2006/relationships" xmlns:o="urn:schemas-microsoft-com:office:office" xmlns:mc="http://schemas.openxmlformats.org/markup-compatibility/2006" xmlns:wpc="http://schemas.microsoft.com/office/word/2010/wordprocessingCanvas" xmlns=""/>
                    </a:ext>
                  </a:extLst>
                </pic:spPr>
              </pic:pic>
            </a:graphicData>
          </a:graphic>
        </wp:anchor>
      </w:drawing>
    </w:r>
    <w:r w:rsidRPr="00A77FBA">
      <w:rPr>
        <w:rFonts w:ascii="Avenir Book" w:hAnsi="Avenir Book"/>
        <w:smallCaps/>
        <w:sz w:val="18"/>
      </w:rPr>
      <w:t>Dreaming in the Middle Ages: Fiction, Imagination, and Knowledge (EN 395)</w:t>
    </w:r>
  </w:p>
  <w:p w:rsidR="008306B8" w:rsidRPr="00A77FBA" w:rsidRDefault="008306B8" w:rsidP="0066746A">
    <w:pPr>
      <w:spacing w:after="120"/>
      <w:rPr>
        <w:rFonts w:ascii="Avenir Book" w:hAnsi="Avenir Book"/>
        <w:smallCaps/>
        <w:sz w:val="18"/>
      </w:rPr>
    </w:pPr>
    <w:r w:rsidRPr="00A77FBA">
      <w:rPr>
        <w:rFonts w:ascii="Avenir Book" w:hAnsi="Avenir Book"/>
        <w:smallCaps/>
        <w:sz w:val="18"/>
      </w:rPr>
      <w:t xml:space="preserve">Dr Marco </w:t>
    </w:r>
    <w:proofErr w:type="spellStart"/>
    <w:r w:rsidRPr="00A77FBA">
      <w:rPr>
        <w:rFonts w:ascii="Avenir Book" w:hAnsi="Avenir Book"/>
        <w:smallCaps/>
        <w:sz w:val="18"/>
      </w:rPr>
      <w:t>Nievergelt</w:t>
    </w:r>
    <w:proofErr w:type="spellEnd"/>
    <w:r w:rsidRPr="00A77FBA">
      <w:rPr>
        <w:rFonts w:ascii="Avenir Book" w:hAnsi="Avenir Book"/>
        <w:smallCaps/>
        <w:sz w:val="18"/>
      </w:rPr>
      <w:t>, 2018–19</w:t>
    </w:r>
  </w:p>
  <w:p w:rsidR="008306B8" w:rsidRPr="00604729" w:rsidRDefault="008306B8">
    <w:pPr>
      <w:pStyle w:val="Header"/>
      <w:rPr>
        <w:sz w:val="20"/>
      </w:rPr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0DF6"/>
    <w:multiLevelType w:val="multilevel"/>
    <w:tmpl w:val="88464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E5631DB"/>
    <w:multiLevelType w:val="multilevel"/>
    <w:tmpl w:val="B588A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C54623"/>
    <w:multiLevelType w:val="multilevel"/>
    <w:tmpl w:val="FD5C6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742CFE"/>
    <w:multiLevelType w:val="multilevel"/>
    <w:tmpl w:val="B106B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579713C"/>
    <w:multiLevelType w:val="multilevel"/>
    <w:tmpl w:val="9C588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186C15E3"/>
    <w:multiLevelType w:val="multilevel"/>
    <w:tmpl w:val="C0E48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A3F0E89"/>
    <w:multiLevelType w:val="multilevel"/>
    <w:tmpl w:val="8A8EF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C106A1"/>
    <w:multiLevelType w:val="multilevel"/>
    <w:tmpl w:val="15B8A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24A32F29"/>
    <w:multiLevelType w:val="multilevel"/>
    <w:tmpl w:val="DE10A8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242176"/>
    <w:multiLevelType w:val="multilevel"/>
    <w:tmpl w:val="EC226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39EA77FF"/>
    <w:multiLevelType w:val="multilevel"/>
    <w:tmpl w:val="98EE7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3171034"/>
    <w:multiLevelType w:val="multilevel"/>
    <w:tmpl w:val="78C8F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43EB5FAF"/>
    <w:multiLevelType w:val="multilevel"/>
    <w:tmpl w:val="31363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4BC468B9"/>
    <w:multiLevelType w:val="hybridMultilevel"/>
    <w:tmpl w:val="74C8AD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60A054B"/>
    <w:multiLevelType w:val="multilevel"/>
    <w:tmpl w:val="86585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63312970"/>
    <w:multiLevelType w:val="multilevel"/>
    <w:tmpl w:val="E9E22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64F5690E"/>
    <w:multiLevelType w:val="multilevel"/>
    <w:tmpl w:val="F20E8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66CF618C"/>
    <w:multiLevelType w:val="multilevel"/>
    <w:tmpl w:val="FAB8F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6A6B50AF"/>
    <w:multiLevelType w:val="multilevel"/>
    <w:tmpl w:val="0F823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CE3240"/>
    <w:multiLevelType w:val="multilevel"/>
    <w:tmpl w:val="06B23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75284215"/>
    <w:multiLevelType w:val="multilevel"/>
    <w:tmpl w:val="C152F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76EC0EB7"/>
    <w:multiLevelType w:val="multilevel"/>
    <w:tmpl w:val="63345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7EDB6F10"/>
    <w:multiLevelType w:val="multilevel"/>
    <w:tmpl w:val="F28EF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1"/>
  </w:num>
  <w:num w:numId="2">
    <w:abstractNumId w:val="19"/>
  </w:num>
  <w:num w:numId="3">
    <w:abstractNumId w:val="21"/>
  </w:num>
  <w:num w:numId="4">
    <w:abstractNumId w:val="16"/>
  </w:num>
  <w:num w:numId="5">
    <w:abstractNumId w:val="5"/>
  </w:num>
  <w:num w:numId="6">
    <w:abstractNumId w:val="15"/>
  </w:num>
  <w:num w:numId="7">
    <w:abstractNumId w:val="8"/>
  </w:num>
  <w:num w:numId="8">
    <w:abstractNumId w:val="3"/>
  </w:num>
  <w:num w:numId="9">
    <w:abstractNumId w:val="20"/>
  </w:num>
  <w:num w:numId="10">
    <w:abstractNumId w:val="22"/>
  </w:num>
  <w:num w:numId="11">
    <w:abstractNumId w:val="12"/>
  </w:num>
  <w:num w:numId="12">
    <w:abstractNumId w:val="2"/>
  </w:num>
  <w:num w:numId="13">
    <w:abstractNumId w:val="7"/>
  </w:num>
  <w:num w:numId="14">
    <w:abstractNumId w:val="17"/>
  </w:num>
  <w:num w:numId="15">
    <w:abstractNumId w:val="0"/>
  </w:num>
  <w:num w:numId="16">
    <w:abstractNumId w:val="14"/>
  </w:num>
  <w:num w:numId="17">
    <w:abstractNumId w:val="9"/>
  </w:num>
  <w:num w:numId="18">
    <w:abstractNumId w:val="4"/>
  </w:num>
  <w:num w:numId="19">
    <w:abstractNumId w:val="1"/>
  </w:num>
  <w:num w:numId="20">
    <w:abstractNumId w:val="18"/>
  </w:num>
  <w:num w:numId="21">
    <w:abstractNumId w:val="10"/>
  </w:num>
  <w:num w:numId="22">
    <w:abstractNumId w:val="6"/>
  </w:num>
  <w:num w:numId="23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hdrShapeDefaults>
    <o:shapedefaults v:ext="edit" spidmax="1026"/>
  </w:hdrShapeDefaults>
  <w:compat>
    <w:doNotAutofitConstrainedTables/>
    <w:splitPgBreakAndParaMark/>
    <w:doNotVertAlignCellWithSp/>
    <w:doNotBreakConstrainedForcedTable/>
    <w:useAnsiKerningPairs/>
    <w:cachedColBalance/>
  </w:compat>
  <w:rsids>
    <w:rsidRoot w:val="00BA42BB"/>
    <w:rsid w:val="00006DE1"/>
    <w:rsid w:val="00016398"/>
    <w:rsid w:val="00020F7A"/>
    <w:rsid w:val="000217D5"/>
    <w:rsid w:val="00024947"/>
    <w:rsid w:val="0003548C"/>
    <w:rsid w:val="00065725"/>
    <w:rsid w:val="00070766"/>
    <w:rsid w:val="0008219C"/>
    <w:rsid w:val="00092241"/>
    <w:rsid w:val="00094E07"/>
    <w:rsid w:val="000B15EE"/>
    <w:rsid w:val="000B7EB4"/>
    <w:rsid w:val="000C44F1"/>
    <w:rsid w:val="000E4AB0"/>
    <w:rsid w:val="000F574B"/>
    <w:rsid w:val="00100258"/>
    <w:rsid w:val="00101FCA"/>
    <w:rsid w:val="00102036"/>
    <w:rsid w:val="00120046"/>
    <w:rsid w:val="00151A91"/>
    <w:rsid w:val="00156C99"/>
    <w:rsid w:val="00197B4E"/>
    <w:rsid w:val="001A098D"/>
    <w:rsid w:val="001B0878"/>
    <w:rsid w:val="001D678D"/>
    <w:rsid w:val="001F78B9"/>
    <w:rsid w:val="00215D15"/>
    <w:rsid w:val="002166CF"/>
    <w:rsid w:val="00247922"/>
    <w:rsid w:val="00256FCF"/>
    <w:rsid w:val="00286483"/>
    <w:rsid w:val="002A1CA2"/>
    <w:rsid w:val="002B7A41"/>
    <w:rsid w:val="002F1F32"/>
    <w:rsid w:val="003373DB"/>
    <w:rsid w:val="00347720"/>
    <w:rsid w:val="00384004"/>
    <w:rsid w:val="003D5476"/>
    <w:rsid w:val="004163B1"/>
    <w:rsid w:val="0041641A"/>
    <w:rsid w:val="0043232C"/>
    <w:rsid w:val="00451196"/>
    <w:rsid w:val="004534DD"/>
    <w:rsid w:val="00460204"/>
    <w:rsid w:val="004863E8"/>
    <w:rsid w:val="004D576B"/>
    <w:rsid w:val="004D7A70"/>
    <w:rsid w:val="004F6B03"/>
    <w:rsid w:val="004F78F5"/>
    <w:rsid w:val="00502E59"/>
    <w:rsid w:val="00505CAB"/>
    <w:rsid w:val="00516DFF"/>
    <w:rsid w:val="00533A8F"/>
    <w:rsid w:val="00541A88"/>
    <w:rsid w:val="00551FAD"/>
    <w:rsid w:val="00553FFC"/>
    <w:rsid w:val="0058551F"/>
    <w:rsid w:val="00593B8D"/>
    <w:rsid w:val="005B78D5"/>
    <w:rsid w:val="005C2F90"/>
    <w:rsid w:val="005D4D95"/>
    <w:rsid w:val="005F3561"/>
    <w:rsid w:val="00604729"/>
    <w:rsid w:val="006310D8"/>
    <w:rsid w:val="00651AED"/>
    <w:rsid w:val="00664D62"/>
    <w:rsid w:val="0066746A"/>
    <w:rsid w:val="00667F6B"/>
    <w:rsid w:val="00697FD1"/>
    <w:rsid w:val="006A5572"/>
    <w:rsid w:val="006B2075"/>
    <w:rsid w:val="006C659C"/>
    <w:rsid w:val="006D5CE3"/>
    <w:rsid w:val="006E4D63"/>
    <w:rsid w:val="006F54F1"/>
    <w:rsid w:val="00700792"/>
    <w:rsid w:val="00704C42"/>
    <w:rsid w:val="00707742"/>
    <w:rsid w:val="007103CF"/>
    <w:rsid w:val="00722313"/>
    <w:rsid w:val="00730EF6"/>
    <w:rsid w:val="007320EB"/>
    <w:rsid w:val="0077137A"/>
    <w:rsid w:val="00790122"/>
    <w:rsid w:val="007A6BD5"/>
    <w:rsid w:val="007C3D64"/>
    <w:rsid w:val="007D460A"/>
    <w:rsid w:val="007F22CC"/>
    <w:rsid w:val="00821D80"/>
    <w:rsid w:val="008306B8"/>
    <w:rsid w:val="00831993"/>
    <w:rsid w:val="00841D54"/>
    <w:rsid w:val="00862DD8"/>
    <w:rsid w:val="0086485B"/>
    <w:rsid w:val="00892793"/>
    <w:rsid w:val="008A3190"/>
    <w:rsid w:val="008D1C0F"/>
    <w:rsid w:val="008D2B16"/>
    <w:rsid w:val="008D4391"/>
    <w:rsid w:val="008D45AA"/>
    <w:rsid w:val="008D5129"/>
    <w:rsid w:val="008F7CC4"/>
    <w:rsid w:val="00926837"/>
    <w:rsid w:val="00935392"/>
    <w:rsid w:val="00954BE1"/>
    <w:rsid w:val="009701EF"/>
    <w:rsid w:val="00991F88"/>
    <w:rsid w:val="009C72A0"/>
    <w:rsid w:val="009D7084"/>
    <w:rsid w:val="009E5A2F"/>
    <w:rsid w:val="009F5537"/>
    <w:rsid w:val="00A011F3"/>
    <w:rsid w:val="00A109C8"/>
    <w:rsid w:val="00A10D0F"/>
    <w:rsid w:val="00A204E0"/>
    <w:rsid w:val="00A22369"/>
    <w:rsid w:val="00A22744"/>
    <w:rsid w:val="00A521C9"/>
    <w:rsid w:val="00A640E4"/>
    <w:rsid w:val="00A77FBA"/>
    <w:rsid w:val="00A9496F"/>
    <w:rsid w:val="00AA0C13"/>
    <w:rsid w:val="00AB11F8"/>
    <w:rsid w:val="00AB4463"/>
    <w:rsid w:val="00AB4D53"/>
    <w:rsid w:val="00AC1D1D"/>
    <w:rsid w:val="00AC2C17"/>
    <w:rsid w:val="00AD1265"/>
    <w:rsid w:val="00AD1811"/>
    <w:rsid w:val="00AD4F3B"/>
    <w:rsid w:val="00B30655"/>
    <w:rsid w:val="00B308A2"/>
    <w:rsid w:val="00B3705B"/>
    <w:rsid w:val="00B70E3D"/>
    <w:rsid w:val="00B739D2"/>
    <w:rsid w:val="00B76A93"/>
    <w:rsid w:val="00B77BAA"/>
    <w:rsid w:val="00B92962"/>
    <w:rsid w:val="00B92CF9"/>
    <w:rsid w:val="00B95148"/>
    <w:rsid w:val="00BA286A"/>
    <w:rsid w:val="00BA42BB"/>
    <w:rsid w:val="00BD3E70"/>
    <w:rsid w:val="00BD6D53"/>
    <w:rsid w:val="00BF1023"/>
    <w:rsid w:val="00BF1826"/>
    <w:rsid w:val="00C35752"/>
    <w:rsid w:val="00C74006"/>
    <w:rsid w:val="00C80DAB"/>
    <w:rsid w:val="00C9017A"/>
    <w:rsid w:val="00C96C0D"/>
    <w:rsid w:val="00CA0D29"/>
    <w:rsid w:val="00CC5854"/>
    <w:rsid w:val="00CD4033"/>
    <w:rsid w:val="00CD4E26"/>
    <w:rsid w:val="00CD6F10"/>
    <w:rsid w:val="00CE629D"/>
    <w:rsid w:val="00D02DFD"/>
    <w:rsid w:val="00D15CEB"/>
    <w:rsid w:val="00D50D40"/>
    <w:rsid w:val="00D5721D"/>
    <w:rsid w:val="00D644A7"/>
    <w:rsid w:val="00D6762E"/>
    <w:rsid w:val="00D72FC7"/>
    <w:rsid w:val="00D7628F"/>
    <w:rsid w:val="00D9145D"/>
    <w:rsid w:val="00DA1B85"/>
    <w:rsid w:val="00DB39F3"/>
    <w:rsid w:val="00DC33DD"/>
    <w:rsid w:val="00E018BE"/>
    <w:rsid w:val="00E14B6F"/>
    <w:rsid w:val="00E157E6"/>
    <w:rsid w:val="00E178C8"/>
    <w:rsid w:val="00E17AFC"/>
    <w:rsid w:val="00E764C5"/>
    <w:rsid w:val="00E765B3"/>
    <w:rsid w:val="00E81A8B"/>
    <w:rsid w:val="00E82AE5"/>
    <w:rsid w:val="00EB6129"/>
    <w:rsid w:val="00EE26EF"/>
    <w:rsid w:val="00EF540C"/>
    <w:rsid w:val="00F0294E"/>
    <w:rsid w:val="00F066D2"/>
    <w:rsid w:val="00F075C3"/>
    <w:rsid w:val="00F13A10"/>
    <w:rsid w:val="00F1450B"/>
    <w:rsid w:val="00F201D5"/>
    <w:rsid w:val="00F25BC6"/>
    <w:rsid w:val="00F366EF"/>
    <w:rsid w:val="00F404EA"/>
    <w:rsid w:val="00F67C80"/>
    <w:rsid w:val="00F705B0"/>
    <w:rsid w:val="00F728B9"/>
    <w:rsid w:val="00F7421A"/>
    <w:rsid w:val="00F81209"/>
    <w:rsid w:val="00F956A3"/>
    <w:rsid w:val="00FA3A20"/>
    <w:rsid w:val="00FA4729"/>
    <w:rsid w:val="00FB6678"/>
    <w:rsid w:val="00FC32C9"/>
    <w:rsid w:val="00FC7B7E"/>
    <w:rsid w:val="00FE09F3"/>
    <w:rsid w:val="00FE67E0"/>
    <w:rsid w:val="00FE76A9"/>
    <w:rsid w:val="00FF2432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>
    <w:lsdException w:name="Emphasis" w:uiPriority="20"/>
  </w:latentStyles>
  <w:style w:type="paragraph" w:default="1" w:styleId="Normal">
    <w:name w:val="Normal"/>
    <w:qFormat/>
    <w:rsid w:val="00342437"/>
    <w:rPr>
      <w:rFonts w:ascii="Garamond" w:hAnsi="Garamond"/>
      <w:lang w:val="en-GB"/>
    </w:rPr>
  </w:style>
  <w:style w:type="paragraph" w:styleId="Heading2">
    <w:name w:val="heading 2"/>
    <w:basedOn w:val="Normal"/>
    <w:link w:val="Heading2Char"/>
    <w:uiPriority w:val="9"/>
    <w:rsid w:val="00AD1811"/>
    <w:pPr>
      <w:spacing w:beforeLines="1" w:afterLines="1"/>
      <w:outlineLvl w:val="1"/>
    </w:pPr>
    <w:rPr>
      <w:rFonts w:ascii="Times" w:hAnsi="Times"/>
      <w:b/>
      <w:sz w:val="36"/>
      <w:szCs w:val="20"/>
      <w:lang w:val="en-US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D4035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4035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rsid w:val="00BA42BB"/>
    <w:pPr>
      <w:spacing w:beforeLines="1" w:afterLines="1"/>
    </w:pPr>
    <w:rPr>
      <w:rFonts w:ascii="Times" w:hAnsi="Times" w:cs="Times New Roman"/>
      <w:sz w:val="20"/>
      <w:szCs w:val="20"/>
      <w:lang w:val="en-US"/>
    </w:rPr>
  </w:style>
  <w:style w:type="paragraph" w:styleId="Header">
    <w:name w:val="header"/>
    <w:basedOn w:val="Normal"/>
    <w:link w:val="HeaderChar"/>
    <w:rsid w:val="00156C99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156C99"/>
    <w:rPr>
      <w:rFonts w:ascii="Garamond" w:hAnsi="Garamond"/>
      <w:lang w:val="en-GB"/>
    </w:rPr>
  </w:style>
  <w:style w:type="paragraph" w:styleId="Footer">
    <w:name w:val="footer"/>
    <w:basedOn w:val="Normal"/>
    <w:link w:val="FooterChar"/>
    <w:rsid w:val="00156C99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rsid w:val="00156C99"/>
    <w:rPr>
      <w:rFonts w:ascii="Garamond" w:hAnsi="Garamond"/>
      <w:lang w:val="en-GB"/>
    </w:rPr>
  </w:style>
  <w:style w:type="paragraph" w:styleId="ListParagraph">
    <w:name w:val="List Paragraph"/>
    <w:basedOn w:val="Normal"/>
    <w:rsid w:val="00700792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0B15EE"/>
  </w:style>
  <w:style w:type="character" w:styleId="Emphasis">
    <w:name w:val="Emphasis"/>
    <w:basedOn w:val="DefaultParagraphFont"/>
    <w:uiPriority w:val="20"/>
    <w:rsid w:val="0041641A"/>
    <w:rPr>
      <w:i/>
    </w:rPr>
  </w:style>
  <w:style w:type="character" w:styleId="Hyperlink">
    <w:name w:val="Hyperlink"/>
    <w:basedOn w:val="DefaultParagraphFont"/>
    <w:rsid w:val="0058551F"/>
    <w:rPr>
      <w:color w:val="0000FF" w:themeColor="hyperlink"/>
      <w:u w:val="single"/>
    </w:rPr>
  </w:style>
  <w:style w:type="character" w:styleId="PageNumber">
    <w:name w:val="page number"/>
    <w:basedOn w:val="DefaultParagraphFont"/>
    <w:rsid w:val="00DB39F3"/>
  </w:style>
  <w:style w:type="character" w:customStyle="1" w:styleId="Heading2Char">
    <w:name w:val="Heading 2 Char"/>
    <w:basedOn w:val="DefaultParagraphFont"/>
    <w:link w:val="Heading2"/>
    <w:uiPriority w:val="9"/>
    <w:rsid w:val="00AD1811"/>
    <w:rPr>
      <w:rFonts w:ascii="Times" w:hAnsi="Times"/>
      <w:b/>
      <w:sz w:val="36"/>
      <w:szCs w:val="20"/>
    </w:rPr>
  </w:style>
  <w:style w:type="character" w:customStyle="1" w:styleId="item-author">
    <w:name w:val="item-author"/>
    <w:basedOn w:val="DefaultParagraphFont"/>
    <w:rsid w:val="00AD1811"/>
  </w:style>
  <w:style w:type="character" w:customStyle="1" w:styleId="item-published">
    <w:name w:val="item-published"/>
    <w:basedOn w:val="DefaultParagraphFont"/>
    <w:rsid w:val="00AD1811"/>
  </w:style>
  <w:style w:type="character" w:styleId="FollowedHyperlink">
    <w:name w:val="FollowedHyperlink"/>
    <w:basedOn w:val="DefaultParagraphFont"/>
    <w:rsid w:val="00E17AFC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22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83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21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40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61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5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08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9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2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99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18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96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71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09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71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2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4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18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8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7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09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054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850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79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02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25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1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22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64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2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8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3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92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1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31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0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06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9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03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231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04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27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15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878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14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24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628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5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05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0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4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931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6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4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78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6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76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691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17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75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70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9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74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60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80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43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41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0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91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932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64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7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0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94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80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25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074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7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42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06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53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87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72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12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584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2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52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44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63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44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36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85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19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302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653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463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74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64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95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59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5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88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42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82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1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74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1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45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05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77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9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34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9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58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426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9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7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16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5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32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7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51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3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737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10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04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15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2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090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4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021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16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100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6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2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50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986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026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3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58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26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647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416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51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06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998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481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65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64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84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05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2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48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41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011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7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9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573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0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15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05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753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9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30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532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64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56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60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9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12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522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064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47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9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3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73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529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3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33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58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153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06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10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580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987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83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652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54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36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08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298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395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59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56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43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47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27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95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08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397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81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08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398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68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0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13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48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15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1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1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0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3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10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4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4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22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99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83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3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69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60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www.press.jhu.edu/" TargetMode="External"/><Relationship Id="rId6" Type="http://schemas.openxmlformats.org/officeDocument/2006/relationships/hyperlink" Target="http://people.auc.ca/disanto/dec2004/burrow.html" TargetMode="External"/><Relationship Id="rId7" Type="http://schemas.openxmlformats.org/officeDocument/2006/relationships/hyperlink" Target="http://chaucermetapage.org" TargetMode="External"/><Relationship Id="rId8" Type="http://schemas.openxmlformats.org/officeDocument/2006/relationships/hyperlink" Target="http://chaucer.lib.utsa.edu/items/search" TargetMode="Externa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10</Pages>
  <Words>3695</Words>
  <Characters>21066</Characters>
  <Application>Microsoft Macintosh Word</Application>
  <DocSecurity>0</DocSecurity>
  <Lines>175</Lines>
  <Paragraphs>42</Paragraphs>
  <ScaleCrop>false</ScaleCrop>
  <LinksUpToDate>false</LinksUpToDate>
  <CharactersWithSpaces>25870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</dc:creator>
  <cp:keywords/>
  <cp:lastModifiedBy>Marco</cp:lastModifiedBy>
  <cp:revision>190</cp:revision>
  <cp:lastPrinted>2018-09-04T10:59:00Z</cp:lastPrinted>
  <dcterms:created xsi:type="dcterms:W3CDTF">2018-02-25T14:11:00Z</dcterms:created>
  <dcterms:modified xsi:type="dcterms:W3CDTF">2018-09-23T13:10:00Z</dcterms:modified>
</cp:coreProperties>
</file>