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27" w:rsidRPr="00204C77" w:rsidRDefault="00F27A10" w:rsidP="00627B8B">
      <w:pPr>
        <w:rPr>
          <w:rFonts w:ascii="Calibri" w:hAnsi="Calibri"/>
          <w:b/>
          <w:sz w:val="28"/>
          <w:szCs w:val="28"/>
        </w:rPr>
      </w:pPr>
      <w:r w:rsidRPr="00462D2E">
        <w:rPr>
          <w:rFonts w:ascii="Calibri" w:hAnsi="Calibri"/>
          <w:b/>
          <w:sz w:val="28"/>
          <w:szCs w:val="28"/>
        </w:rPr>
        <w:t xml:space="preserve">Module </w:t>
      </w:r>
      <w:r w:rsidR="005C47AF">
        <w:rPr>
          <w:rFonts w:ascii="Calibri" w:hAnsi="Calibri"/>
          <w:b/>
          <w:sz w:val="28"/>
          <w:szCs w:val="28"/>
        </w:rPr>
        <w:t>Specification</w:t>
      </w:r>
      <w:r w:rsidR="00B119A8">
        <w:rPr>
          <w:rFonts w:ascii="Calibri" w:hAnsi="Calibri"/>
          <w:b/>
          <w:sz w:val="28"/>
          <w:szCs w:val="28"/>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2268"/>
        <w:gridCol w:w="2127"/>
        <w:gridCol w:w="2835"/>
        <w:gridCol w:w="2551"/>
      </w:tblGrid>
      <w:tr w:rsidR="00726027" w:rsidRPr="00FF2A84" w:rsidTr="00D35EF9">
        <w:tc>
          <w:tcPr>
            <w:tcW w:w="2268" w:type="dxa"/>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Co</w:t>
            </w:r>
            <w:r w:rsidR="004D5ACE" w:rsidRPr="002D1986">
              <w:rPr>
                <w:rFonts w:ascii="Calibri" w:hAnsi="Calibri" w:cs="Arial"/>
                <w:b/>
                <w:sz w:val="24"/>
                <w:szCs w:val="24"/>
              </w:rPr>
              <w:t xml:space="preserve">de </w:t>
            </w:r>
          </w:p>
        </w:tc>
        <w:tc>
          <w:tcPr>
            <w:tcW w:w="7513" w:type="dxa"/>
            <w:gridSpan w:val="3"/>
          </w:tcPr>
          <w:p w:rsidR="00726027" w:rsidRPr="00D250B6" w:rsidRDefault="000939B7" w:rsidP="009368EF">
            <w:pPr>
              <w:keepLines/>
              <w:jc w:val="both"/>
              <w:rPr>
                <w:rFonts w:ascii="Calibri" w:hAnsi="Calibri" w:cs="Arial"/>
              </w:rPr>
            </w:pPr>
            <w:r>
              <w:rPr>
                <w:rFonts w:ascii="Calibri" w:hAnsi="Calibri" w:cs="Arial"/>
              </w:rPr>
              <w:t>EN355</w:t>
            </w:r>
          </w:p>
        </w:tc>
      </w:tr>
      <w:tr w:rsidR="00726027" w:rsidRPr="00FF2A84" w:rsidTr="00D35EF9">
        <w:tc>
          <w:tcPr>
            <w:tcW w:w="2268" w:type="dxa"/>
            <w:tcBorders>
              <w:bottom w:val="single" w:sz="4" w:space="0" w:color="auto"/>
            </w:tcBorders>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Title</w:t>
            </w:r>
          </w:p>
        </w:tc>
        <w:tc>
          <w:tcPr>
            <w:tcW w:w="7513" w:type="dxa"/>
            <w:gridSpan w:val="3"/>
            <w:tcBorders>
              <w:bottom w:val="single" w:sz="4" w:space="0" w:color="auto"/>
            </w:tcBorders>
          </w:tcPr>
          <w:p w:rsidR="00726027" w:rsidRPr="00D250B6" w:rsidRDefault="000939B7" w:rsidP="009368EF">
            <w:pPr>
              <w:keepLines/>
              <w:jc w:val="both"/>
              <w:rPr>
                <w:rFonts w:ascii="Calibri" w:hAnsi="Calibri" w:cs="Arial"/>
              </w:rPr>
            </w:pPr>
            <w:r>
              <w:rPr>
                <w:rFonts w:ascii="Calibri" w:hAnsi="Calibri" w:cs="Arial"/>
              </w:rPr>
              <w:t>Ecopoetics</w:t>
            </w:r>
          </w:p>
        </w:tc>
      </w:tr>
      <w:tr w:rsidR="002D1986" w:rsidRPr="00FF2A84" w:rsidTr="00D35EF9">
        <w:tc>
          <w:tcPr>
            <w:tcW w:w="9781" w:type="dxa"/>
            <w:gridSpan w:val="4"/>
            <w:shd w:val="pct25" w:color="auto" w:fill="auto"/>
          </w:tcPr>
          <w:p w:rsidR="002D1986" w:rsidRPr="002D1986" w:rsidRDefault="002D1986" w:rsidP="009368EF">
            <w:pPr>
              <w:keepLines/>
              <w:jc w:val="both"/>
              <w:rPr>
                <w:rFonts w:ascii="Calibri" w:hAnsi="Calibri" w:cs="Arial"/>
                <w:sz w:val="24"/>
                <w:szCs w:val="24"/>
              </w:rPr>
            </w:pPr>
            <w:r w:rsidRPr="002D1986">
              <w:rPr>
                <w:rFonts w:ascii="Calibri" w:hAnsi="Calibri" w:cs="Arial"/>
                <w:b/>
                <w:sz w:val="24"/>
                <w:szCs w:val="24"/>
              </w:rPr>
              <w:t>Module Aims</w:t>
            </w:r>
          </w:p>
        </w:tc>
      </w:tr>
      <w:tr w:rsidR="002D1986" w:rsidRPr="00B71EE2" w:rsidTr="00C96D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rPr>
          <w:tblHeader/>
        </w:trPr>
        <w:tc>
          <w:tcPr>
            <w:tcW w:w="9781" w:type="dxa"/>
            <w:gridSpan w:val="4"/>
            <w:tcBorders>
              <w:top w:val="single" w:sz="8" w:space="0" w:color="auto"/>
              <w:left w:val="single" w:sz="8" w:space="0" w:color="auto"/>
              <w:bottom w:val="single" w:sz="6" w:space="0" w:color="auto"/>
              <w:right w:val="single" w:sz="8" w:space="0" w:color="auto"/>
            </w:tcBorders>
            <w:shd w:val="clear" w:color="auto" w:fill="FFFFFF" w:themeFill="background1"/>
          </w:tcPr>
          <w:p w:rsidR="002D1986" w:rsidRPr="00CC541F" w:rsidRDefault="00CC541F" w:rsidP="00CC541F">
            <w:pPr>
              <w:keepLines/>
              <w:rPr>
                <w:rFonts w:ascii="Calibri" w:hAnsi="Calibri" w:cs="Arial"/>
              </w:rPr>
            </w:pPr>
            <w:r>
              <w:rPr>
                <w:rFonts w:ascii="Calibri" w:hAnsi="Calibri" w:cs="Arial"/>
              </w:rPr>
              <w:br/>
            </w:r>
            <w:r w:rsidRPr="00CC541F">
              <w:rPr>
                <w:rFonts w:ascii="Calibri" w:hAnsi="Calibri" w:cs="Arial"/>
              </w:rPr>
              <w:t>This module offers an immersive, practical and theoretical orientation to the major "compass points" in ecopoetics: creative and critical engagement of writing with the emerging set of environmental challenges now facing life on earth. Students who complete it will gain an introduction to some of the principal issues in and leading theoretical critiques of the environmental crisis, across a range of disciplines; sustained engagement with distinctive, and differing, approaches to contemporary writing in ecopoetics, with a good overview of major currents in contemporary poetry; and an equally sustained immersion in hands-on practices, resulting in a solid body of work, both critical and creative, and a comprehensive set of tools (and compass points) for further development. As the module explores both the creative and the critical dimension in ecopoetics, it supplements both courses in the Department of English and Comparative Literary Studies, where students may seek an introduction to contemporary poetry and an application of critical theory, and courses in the Writing Program, where students may develop their creative writing with a sustained focus in a supportive and challenging workshop environment. Students in both courses will benefit from the interdisciplinary perspectives of discussions pointing to future configurations of literary arts and studies in relation to the humanities, sciences and social sciences.</w:t>
            </w:r>
            <w:r>
              <w:rPr>
                <w:rFonts w:ascii="Calibri" w:hAnsi="Calibri" w:cs="Arial"/>
              </w:rPr>
              <w:br/>
            </w:r>
          </w:p>
        </w:tc>
      </w:tr>
      <w:tr w:rsidR="00D35EF9" w:rsidRPr="00B71EE2" w:rsidTr="00C96D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rPr>
          <w:tblHeader/>
        </w:trPr>
        <w:tc>
          <w:tcPr>
            <w:tcW w:w="9781" w:type="dxa"/>
            <w:gridSpan w:val="4"/>
            <w:tcBorders>
              <w:top w:val="single" w:sz="6" w:space="0" w:color="auto"/>
              <w:left w:val="single" w:sz="6" w:space="0" w:color="auto"/>
              <w:bottom w:val="single" w:sz="6" w:space="0" w:color="auto"/>
              <w:right w:val="single" w:sz="6" w:space="0" w:color="auto"/>
            </w:tcBorders>
            <w:shd w:val="clear" w:color="auto" w:fill="BFBFBF"/>
          </w:tcPr>
          <w:p w:rsidR="00D35EF9" w:rsidRPr="00872F8D" w:rsidRDefault="00D35EF9" w:rsidP="00D35EF9">
            <w:pPr>
              <w:keepLines/>
              <w:rPr>
                <w:rFonts w:ascii="Calibri" w:hAnsi="Calibri" w:cs="Arial"/>
                <w:b/>
              </w:rPr>
            </w:pPr>
            <w:r w:rsidRPr="00872F8D">
              <w:rPr>
                <w:rFonts w:ascii="Calibri" w:hAnsi="Calibri" w:cs="Arial"/>
                <w:b/>
              </w:rPr>
              <w:t>LEARNING OUTCOMES</w:t>
            </w:r>
          </w:p>
        </w:tc>
      </w:tr>
      <w:tr w:rsidR="00D35EF9" w:rsidRPr="00B71EE2" w:rsidTr="00552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rPr>
          <w:tblHeader/>
        </w:trPr>
        <w:tc>
          <w:tcPr>
            <w:tcW w:w="4395" w:type="dxa"/>
            <w:gridSpan w:val="2"/>
            <w:tcBorders>
              <w:top w:val="single" w:sz="6" w:space="0" w:color="auto"/>
              <w:left w:val="single" w:sz="6" w:space="0" w:color="auto"/>
              <w:bottom w:val="single" w:sz="6" w:space="0" w:color="auto"/>
              <w:right w:val="single" w:sz="6" w:space="0" w:color="auto"/>
            </w:tcBorders>
          </w:tcPr>
          <w:p w:rsidR="00D35EF9" w:rsidRPr="00C96DF3" w:rsidRDefault="00D35EF9" w:rsidP="00D35EF9">
            <w:pPr>
              <w:keepLines/>
              <w:rPr>
                <w:rFonts w:ascii="Calibri" w:hAnsi="Calibri" w:cs="Arial"/>
                <w:b/>
              </w:rPr>
            </w:pPr>
            <w:r w:rsidRPr="00872F8D">
              <w:rPr>
                <w:rFonts w:ascii="Calibri" w:hAnsi="Calibri" w:cs="Arial"/>
                <w:b/>
              </w:rPr>
              <w:t>By the end of the module th</w:t>
            </w:r>
            <w:r w:rsidR="00C96DF3">
              <w:rPr>
                <w:rFonts w:ascii="Calibri" w:hAnsi="Calibri" w:cs="Arial"/>
                <w:b/>
              </w:rPr>
              <w:t>e student should be able to....</w:t>
            </w:r>
          </w:p>
        </w:tc>
        <w:tc>
          <w:tcPr>
            <w:tcW w:w="2835" w:type="dxa"/>
            <w:tcBorders>
              <w:top w:val="single" w:sz="6" w:space="0" w:color="auto"/>
              <w:left w:val="single" w:sz="6" w:space="0" w:color="auto"/>
              <w:bottom w:val="single" w:sz="6" w:space="0" w:color="auto"/>
              <w:right w:val="single" w:sz="6" w:space="0" w:color="auto"/>
            </w:tcBorders>
          </w:tcPr>
          <w:p w:rsidR="00D35EF9" w:rsidRPr="00872F8D" w:rsidRDefault="00D35EF9" w:rsidP="00D35EF9">
            <w:pPr>
              <w:keepLines/>
              <w:rPr>
                <w:rFonts w:ascii="Calibri" w:hAnsi="Calibri" w:cs="Arial"/>
                <w:b/>
              </w:rPr>
            </w:pPr>
            <w:r w:rsidRPr="00872F8D">
              <w:rPr>
                <w:rFonts w:ascii="Calibri" w:hAnsi="Calibri" w:cs="Arial"/>
                <w:b/>
              </w:rPr>
              <w:t>Which teaching and learning methods enable students to achieve this learning outcome?</w:t>
            </w:r>
            <w:r w:rsidR="00C96DF3">
              <w:rPr>
                <w:rFonts w:ascii="Calibri" w:hAnsi="Calibri" w:cs="Arial"/>
                <w:b/>
              </w:rPr>
              <w:br/>
            </w:r>
          </w:p>
        </w:tc>
        <w:tc>
          <w:tcPr>
            <w:tcW w:w="2551" w:type="dxa"/>
            <w:tcBorders>
              <w:top w:val="single" w:sz="6" w:space="0" w:color="auto"/>
              <w:left w:val="single" w:sz="6" w:space="0" w:color="auto"/>
              <w:bottom w:val="single" w:sz="6" w:space="0" w:color="auto"/>
              <w:right w:val="single" w:sz="6" w:space="0" w:color="auto"/>
            </w:tcBorders>
          </w:tcPr>
          <w:p w:rsidR="00D35EF9" w:rsidRPr="00872F8D" w:rsidRDefault="00D35EF9" w:rsidP="00D35EF9">
            <w:pPr>
              <w:keepLines/>
              <w:rPr>
                <w:rFonts w:ascii="Calibri" w:hAnsi="Calibri" w:cs="Arial"/>
                <w:b/>
              </w:rPr>
            </w:pPr>
            <w:r w:rsidRPr="00872F8D">
              <w:rPr>
                <w:rFonts w:ascii="Calibri" w:hAnsi="Calibri" w:cs="Arial"/>
                <w:b/>
              </w:rPr>
              <w:t xml:space="preserve">Which </w:t>
            </w:r>
            <w:r>
              <w:rPr>
                <w:rFonts w:ascii="Calibri" w:hAnsi="Calibri" w:cs="Arial"/>
                <w:b/>
              </w:rPr>
              <w:t xml:space="preserve">summative </w:t>
            </w:r>
            <w:r w:rsidRPr="00872F8D">
              <w:rPr>
                <w:rFonts w:ascii="Calibri" w:hAnsi="Calibri" w:cs="Arial"/>
                <w:b/>
              </w:rPr>
              <w:t>assessment method</w:t>
            </w:r>
            <w:r w:rsidR="00C96DF3">
              <w:rPr>
                <w:rFonts w:ascii="Calibri" w:hAnsi="Calibri" w:cs="Arial"/>
                <w:b/>
              </w:rPr>
              <w:t xml:space="preserve">s </w:t>
            </w:r>
            <w:r w:rsidRPr="00872F8D">
              <w:rPr>
                <w:rFonts w:ascii="Calibri" w:hAnsi="Calibri" w:cs="Arial"/>
                <w:b/>
              </w:rPr>
              <w:t>will measure the achievement of this learning outcome?</w:t>
            </w:r>
          </w:p>
        </w:tc>
      </w:tr>
      <w:tr w:rsidR="00D35EF9" w:rsidRPr="002D1986" w:rsidTr="00552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4395" w:type="dxa"/>
            <w:gridSpan w:val="2"/>
            <w:tcBorders>
              <w:top w:val="single" w:sz="6" w:space="0" w:color="auto"/>
              <w:left w:val="single" w:sz="6" w:space="0" w:color="auto"/>
              <w:bottom w:val="single" w:sz="6" w:space="0" w:color="auto"/>
              <w:right w:val="single" w:sz="6" w:space="0" w:color="auto"/>
            </w:tcBorders>
          </w:tcPr>
          <w:p w:rsidR="00D35EF9" w:rsidRPr="000F7DEA" w:rsidRDefault="00B270FB" w:rsidP="00B270FB">
            <w:pPr>
              <w:keepLines/>
              <w:rPr>
                <w:rFonts w:cs="Arial"/>
              </w:rPr>
            </w:pPr>
            <w:r w:rsidRPr="000F7DEA">
              <w:rPr>
                <w:rFonts w:cs="Arial"/>
              </w:rPr>
              <w:t>Confidently deploy writing in the field, accessing a range of techniques for writing away from the desk, in relation to place and to various modes of engaging the major dimensions of a changing environment.</w:t>
            </w:r>
          </w:p>
        </w:tc>
        <w:tc>
          <w:tcPr>
            <w:tcW w:w="2835" w:type="dxa"/>
            <w:tcBorders>
              <w:top w:val="single" w:sz="6" w:space="0" w:color="auto"/>
              <w:left w:val="single" w:sz="6" w:space="0" w:color="auto"/>
              <w:bottom w:val="single" w:sz="6" w:space="0" w:color="auto"/>
              <w:right w:val="single" w:sz="6" w:space="0" w:color="auto"/>
            </w:tcBorders>
          </w:tcPr>
          <w:p w:rsidR="00D35EF9" w:rsidRPr="000F7DEA" w:rsidRDefault="00B270FB" w:rsidP="00B270FB">
            <w:pPr>
              <w:keepLines/>
              <w:rPr>
                <w:rFonts w:cs="Arial"/>
              </w:rPr>
            </w:pPr>
            <w:r w:rsidRPr="000F7DEA">
              <w:rPr>
                <w:rFonts w:cs="Arial"/>
              </w:rPr>
              <w:t>Creative exerci</w:t>
            </w:r>
            <w:r w:rsidR="004A7FDC" w:rsidRPr="000F7DEA">
              <w:rPr>
                <w:rFonts w:cs="Arial"/>
              </w:rPr>
              <w:t>ses in workshops led by tutors.</w:t>
            </w:r>
            <w:r w:rsidR="00552636">
              <w:rPr>
                <w:rFonts w:cs="Arial"/>
              </w:rPr>
              <w:br/>
            </w:r>
            <w:r w:rsidR="004A7FDC" w:rsidRPr="000F7DEA">
              <w:rPr>
                <w:rFonts w:cs="Arial"/>
              </w:rPr>
              <w:br/>
            </w:r>
            <w:r w:rsidRPr="000F7DEA">
              <w:rPr>
                <w:rFonts w:cs="Arial"/>
              </w:rPr>
              <w:t>Creative e</w:t>
            </w:r>
            <w:r w:rsidR="004A7FDC" w:rsidRPr="000F7DEA">
              <w:rPr>
                <w:rFonts w:cs="Arial"/>
              </w:rPr>
              <w:t>xercises set between workshops.</w:t>
            </w:r>
            <w:r w:rsidR="004A7FDC" w:rsidRPr="000F7DEA">
              <w:rPr>
                <w:rFonts w:cs="Arial"/>
              </w:rPr>
              <w:br/>
            </w:r>
            <w:r w:rsidRPr="000F7DEA">
              <w:rPr>
                <w:rFonts w:cs="Arial"/>
              </w:rPr>
              <w:t>Peer reviewing in workshops.</w:t>
            </w:r>
            <w:r w:rsidR="00552636">
              <w:rPr>
                <w:rFonts w:cs="Arial"/>
              </w:rPr>
              <w:br/>
            </w:r>
            <w:r w:rsidR="004A7FDC" w:rsidRPr="000F7DEA">
              <w:rPr>
                <w:rFonts w:cs="Arial"/>
              </w:rPr>
              <w:br/>
            </w:r>
            <w:r w:rsidRPr="000F7DEA">
              <w:rPr>
                <w:rFonts w:cs="Arial"/>
              </w:rPr>
              <w:t>Analytical discourse in workshops on themes</w:t>
            </w:r>
            <w:r w:rsidR="004A7FDC" w:rsidRPr="000F7DEA">
              <w:rPr>
                <w:rFonts w:cs="Arial"/>
              </w:rPr>
              <w:t xml:space="preserve"> </w:t>
            </w:r>
            <w:r w:rsidRPr="000F7DEA">
              <w:rPr>
                <w:rFonts w:cs="Arial"/>
              </w:rPr>
              <w:t>in f</w:t>
            </w:r>
            <w:r w:rsidR="004A7FDC" w:rsidRPr="000F7DEA">
              <w:rPr>
                <w:rFonts w:cs="Arial"/>
              </w:rPr>
              <w:t xml:space="preserve">ield-based writing practice and </w:t>
            </w:r>
            <w:r w:rsidRPr="000F7DEA">
              <w:rPr>
                <w:rFonts w:cs="Arial"/>
              </w:rPr>
              <w:t>environmental literature.</w:t>
            </w:r>
          </w:p>
        </w:tc>
        <w:tc>
          <w:tcPr>
            <w:tcW w:w="2551" w:type="dxa"/>
            <w:tcBorders>
              <w:top w:val="single" w:sz="6" w:space="0" w:color="auto"/>
              <w:left w:val="single" w:sz="6" w:space="0" w:color="auto"/>
              <w:bottom w:val="single" w:sz="6" w:space="0" w:color="auto"/>
              <w:right w:val="single" w:sz="6" w:space="0" w:color="auto"/>
            </w:tcBorders>
          </w:tcPr>
          <w:p w:rsidR="00B270FB" w:rsidRPr="000F7DEA" w:rsidRDefault="0065743C" w:rsidP="00B270FB">
            <w:pPr>
              <w:keepLines/>
              <w:rPr>
                <w:rFonts w:cs="Arial"/>
              </w:rPr>
            </w:pPr>
            <w:r>
              <w:rPr>
                <w:rFonts w:cs="Arial"/>
              </w:rPr>
              <w:t xml:space="preserve">Portfolio x 2000 words of field-based writing, Ecopoetics portfolio x 3000 words &amp; Final portfolio x 5000 words (100 % assessed) </w:t>
            </w:r>
          </w:p>
          <w:p w:rsidR="00D35EF9" w:rsidRPr="000F7DEA" w:rsidRDefault="0065743C" w:rsidP="00B270FB">
            <w:pPr>
              <w:keepLines/>
              <w:rPr>
                <w:rFonts w:cs="Arial"/>
              </w:rPr>
            </w:pPr>
            <w:r>
              <w:rPr>
                <w:rFonts w:cs="Arial"/>
              </w:rPr>
              <w:t>Portfolio x 2000 words of field-based writing, Ecopoetics portfolio x 3000 words &amp;</w:t>
            </w:r>
            <w:r w:rsidR="00D32EC4">
              <w:rPr>
                <w:rFonts w:cs="Arial"/>
              </w:rPr>
              <w:t xml:space="preserve"> 3 hr e</w:t>
            </w:r>
            <w:r>
              <w:rPr>
                <w:rFonts w:cs="Arial"/>
              </w:rPr>
              <w:t>xam (50/50 assessment &amp; exam)</w:t>
            </w:r>
          </w:p>
        </w:tc>
      </w:tr>
      <w:tr w:rsidR="00D35EF9" w:rsidRPr="002D1986" w:rsidTr="00552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4395" w:type="dxa"/>
            <w:gridSpan w:val="2"/>
            <w:tcBorders>
              <w:top w:val="single" w:sz="6" w:space="0" w:color="auto"/>
              <w:left w:val="single" w:sz="6" w:space="0" w:color="auto"/>
              <w:bottom w:val="single" w:sz="6" w:space="0" w:color="auto"/>
              <w:right w:val="single" w:sz="6" w:space="0" w:color="auto"/>
            </w:tcBorders>
          </w:tcPr>
          <w:p w:rsidR="00A17767" w:rsidRPr="000F7DEA" w:rsidRDefault="00A17767" w:rsidP="00A17767">
            <w:pPr>
              <w:autoSpaceDE w:val="0"/>
              <w:autoSpaceDN w:val="0"/>
              <w:adjustRightInd w:val="0"/>
              <w:spacing w:after="0" w:line="240" w:lineRule="auto"/>
              <w:rPr>
                <w:rFonts w:cs="Arial"/>
                <w:color w:val="262626"/>
              </w:rPr>
            </w:pPr>
            <w:r w:rsidRPr="000F7DEA">
              <w:rPr>
                <w:rFonts w:cs="Arial"/>
                <w:color w:val="262626"/>
              </w:rPr>
              <w:lastRenderedPageBreak/>
              <w:t>Summarize the principal environmental "issues"</w:t>
            </w:r>
            <w:r w:rsidR="00FE18AA">
              <w:rPr>
                <w:rFonts w:cs="Arial"/>
                <w:color w:val="262626"/>
              </w:rPr>
              <w:t xml:space="preserve"> </w:t>
            </w:r>
            <w:r w:rsidRPr="000F7DEA">
              <w:rPr>
                <w:rFonts w:cs="Arial"/>
                <w:color w:val="262626"/>
              </w:rPr>
              <w:t>affecting life in the twenty-first century and articulate</w:t>
            </w:r>
            <w:r w:rsidR="00FE18AA">
              <w:rPr>
                <w:rFonts w:cs="Arial"/>
                <w:color w:val="262626"/>
              </w:rPr>
              <w:t xml:space="preserve"> </w:t>
            </w:r>
            <w:r w:rsidRPr="000F7DEA">
              <w:rPr>
                <w:rFonts w:cs="Arial"/>
                <w:color w:val="262626"/>
              </w:rPr>
              <w:t xml:space="preserve">some structural connections between </w:t>
            </w:r>
            <w:r w:rsidR="002D36AF" w:rsidRPr="000F7DEA">
              <w:rPr>
                <w:rFonts w:cs="Arial"/>
                <w:color w:val="262626"/>
              </w:rPr>
              <w:t>differently scaled</w:t>
            </w:r>
          </w:p>
          <w:p w:rsidR="00D35EF9" w:rsidRPr="000F7DEA" w:rsidRDefault="00A17767" w:rsidP="00A17767">
            <w:pPr>
              <w:keepLines/>
              <w:rPr>
                <w:rFonts w:cs="Arial"/>
              </w:rPr>
            </w:pPr>
            <w:r w:rsidRPr="000F7DEA">
              <w:rPr>
                <w:rFonts w:cs="Arial"/>
                <w:color w:val="262626"/>
              </w:rPr>
              <w:t>components of these issues.</w:t>
            </w:r>
          </w:p>
        </w:tc>
        <w:tc>
          <w:tcPr>
            <w:tcW w:w="2835" w:type="dxa"/>
            <w:tcBorders>
              <w:top w:val="single" w:sz="6" w:space="0" w:color="auto"/>
              <w:left w:val="single" w:sz="6" w:space="0" w:color="auto"/>
              <w:bottom w:val="single" w:sz="6" w:space="0" w:color="auto"/>
              <w:right w:val="single" w:sz="6" w:space="0" w:color="auto"/>
            </w:tcBorders>
          </w:tcPr>
          <w:p w:rsidR="00D35EF9" w:rsidRPr="006C6632" w:rsidRDefault="00A17767" w:rsidP="006C6632">
            <w:pPr>
              <w:autoSpaceDE w:val="0"/>
              <w:autoSpaceDN w:val="0"/>
              <w:adjustRightInd w:val="0"/>
              <w:spacing w:after="0" w:line="240" w:lineRule="auto"/>
              <w:rPr>
                <w:rFonts w:cs="Arial"/>
                <w:color w:val="262626"/>
              </w:rPr>
            </w:pPr>
            <w:r w:rsidRPr="000F7DEA">
              <w:rPr>
                <w:rFonts w:cs="Arial"/>
                <w:color w:val="262626"/>
              </w:rPr>
              <w:t>Tailored reading lists provided by tutors.</w:t>
            </w:r>
            <w:r w:rsidR="006C6632">
              <w:rPr>
                <w:rFonts w:cs="Arial"/>
                <w:color w:val="262626"/>
              </w:rPr>
              <w:br/>
            </w:r>
            <w:r w:rsidRPr="000F7DEA">
              <w:rPr>
                <w:rFonts w:cs="Arial"/>
                <w:color w:val="262626"/>
              </w:rPr>
              <w:t>Analysis of set environmental texts and case</w:t>
            </w:r>
            <w:r w:rsidR="006C6632">
              <w:rPr>
                <w:rFonts w:cs="Arial"/>
                <w:color w:val="262626"/>
              </w:rPr>
              <w:t xml:space="preserve"> </w:t>
            </w:r>
            <w:r w:rsidRPr="000F7DEA">
              <w:rPr>
                <w:rFonts w:cs="Arial"/>
                <w:color w:val="262626"/>
              </w:rPr>
              <w:t>studies in workshops and discussion of theory</w:t>
            </w:r>
          </w:p>
        </w:tc>
        <w:tc>
          <w:tcPr>
            <w:tcW w:w="2551" w:type="dxa"/>
            <w:tcBorders>
              <w:top w:val="single" w:sz="6" w:space="0" w:color="auto"/>
              <w:left w:val="single" w:sz="6" w:space="0" w:color="auto"/>
              <w:bottom w:val="single" w:sz="6" w:space="0" w:color="auto"/>
              <w:right w:val="single" w:sz="6" w:space="0" w:color="auto"/>
            </w:tcBorders>
          </w:tcPr>
          <w:p w:rsidR="00D80F40" w:rsidRPr="000F7DEA" w:rsidRDefault="00D80F40" w:rsidP="00D80F40">
            <w:pPr>
              <w:keepLines/>
              <w:rPr>
                <w:rFonts w:cs="Arial"/>
              </w:rPr>
            </w:pPr>
            <w:r>
              <w:rPr>
                <w:rFonts w:cs="Arial"/>
              </w:rPr>
              <w:t xml:space="preserve">Portfolio x 2000 words of field-based writing, Ecopoetics portfolio x 3000 words &amp; Final portfolio x 5000 words (100 % assessed) </w:t>
            </w:r>
          </w:p>
          <w:p w:rsidR="00D35EF9" w:rsidRPr="000F7DEA" w:rsidRDefault="00D80F40" w:rsidP="00D80F40">
            <w:pPr>
              <w:autoSpaceDE w:val="0"/>
              <w:autoSpaceDN w:val="0"/>
              <w:adjustRightInd w:val="0"/>
              <w:spacing w:after="0" w:line="240" w:lineRule="auto"/>
              <w:rPr>
                <w:rFonts w:cs="Arial"/>
              </w:rPr>
            </w:pPr>
            <w:r>
              <w:rPr>
                <w:rFonts w:cs="Arial"/>
              </w:rPr>
              <w:t>Portfolio x 2000 words of field-based writing, Ecopoetics portfolio x 3000 words &amp;</w:t>
            </w:r>
            <w:r w:rsidR="006C6632">
              <w:rPr>
                <w:rFonts w:cs="Arial"/>
              </w:rPr>
              <w:t xml:space="preserve"> 3 hr e</w:t>
            </w:r>
            <w:r>
              <w:rPr>
                <w:rFonts w:cs="Arial"/>
              </w:rPr>
              <w:t>xam (50/50 assessment &amp; exam)</w:t>
            </w:r>
            <w:r>
              <w:rPr>
                <w:rFonts w:cs="Arial"/>
              </w:rPr>
              <w:br/>
            </w:r>
          </w:p>
        </w:tc>
      </w:tr>
      <w:tr w:rsidR="00D35EF9" w:rsidRPr="002D1986" w:rsidTr="00552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4395" w:type="dxa"/>
            <w:gridSpan w:val="2"/>
            <w:tcBorders>
              <w:top w:val="single" w:sz="6" w:space="0" w:color="auto"/>
              <w:left w:val="single" w:sz="6" w:space="0" w:color="auto"/>
              <w:bottom w:val="single" w:sz="6" w:space="0" w:color="auto"/>
              <w:right w:val="single" w:sz="6" w:space="0" w:color="auto"/>
            </w:tcBorders>
          </w:tcPr>
          <w:p w:rsidR="006C6632" w:rsidRPr="000F7DEA" w:rsidRDefault="001E5A67" w:rsidP="006C6632">
            <w:pPr>
              <w:keepLines/>
              <w:rPr>
                <w:rFonts w:cs="Arial"/>
              </w:rPr>
            </w:pPr>
            <w:r w:rsidRPr="000F7DEA">
              <w:rPr>
                <w:rFonts w:cs="Times New Roman"/>
                <w:color w:val="272727"/>
              </w:rPr>
              <w:t xml:space="preserve">Draw a map of the current field of poetic practice </w:t>
            </w:r>
            <w:r w:rsidR="006C6632" w:rsidRPr="000F7DEA">
              <w:rPr>
                <w:rFonts w:cs="Times New Roman"/>
                <w:color w:val="272727"/>
              </w:rPr>
              <w:t xml:space="preserve">and locate their own tendencies on this map. </w:t>
            </w:r>
          </w:p>
          <w:p w:rsidR="00D35EF9" w:rsidRPr="000F7DEA" w:rsidRDefault="00D35EF9" w:rsidP="001E5A67">
            <w:pPr>
              <w:keepLines/>
              <w:rPr>
                <w:rFonts w:cs="Arial"/>
              </w:rPr>
            </w:pPr>
          </w:p>
        </w:tc>
        <w:tc>
          <w:tcPr>
            <w:tcW w:w="2835" w:type="dxa"/>
            <w:tcBorders>
              <w:top w:val="single" w:sz="6" w:space="0" w:color="auto"/>
              <w:left w:val="single" w:sz="6" w:space="0" w:color="auto"/>
              <w:bottom w:val="single" w:sz="6" w:space="0" w:color="auto"/>
              <w:right w:val="single" w:sz="6" w:space="0" w:color="auto"/>
            </w:tcBorders>
          </w:tcPr>
          <w:p w:rsidR="006C6632" w:rsidRDefault="006C6632" w:rsidP="001E5A67">
            <w:pPr>
              <w:keepLines/>
              <w:rPr>
                <w:rFonts w:cs="Arial"/>
              </w:rPr>
            </w:pPr>
            <w:r>
              <w:rPr>
                <w:rFonts w:cs="Arial"/>
              </w:rPr>
              <w:t>Tutor lectures on current poetry and poetics.</w:t>
            </w:r>
          </w:p>
          <w:p w:rsidR="001E5A67" w:rsidRPr="000F7DEA" w:rsidRDefault="001E5A67" w:rsidP="001E5A67">
            <w:pPr>
              <w:keepLines/>
              <w:rPr>
                <w:rFonts w:cs="Arial"/>
              </w:rPr>
            </w:pPr>
            <w:r w:rsidRPr="000F7DEA">
              <w:rPr>
                <w:rFonts w:cs="Arial"/>
              </w:rPr>
              <w:t>Visiting poet guest lecture.</w:t>
            </w:r>
          </w:p>
          <w:p w:rsidR="00D35EF9" w:rsidRDefault="001E5A67" w:rsidP="001E5A67">
            <w:pPr>
              <w:keepLines/>
              <w:rPr>
                <w:rFonts w:cs="Arial"/>
              </w:rPr>
            </w:pPr>
            <w:r w:rsidRPr="000F7DEA">
              <w:rPr>
                <w:rFonts w:cs="Arial"/>
              </w:rPr>
              <w:t>Seminar-style discussion of set texts.</w:t>
            </w:r>
          </w:p>
          <w:p w:rsidR="006C6632" w:rsidRPr="000F7DEA" w:rsidRDefault="006C6632" w:rsidP="001E5A67">
            <w:pPr>
              <w:keepLines/>
              <w:rPr>
                <w:rFonts w:cs="Arial"/>
              </w:rPr>
            </w:pPr>
            <w:r>
              <w:rPr>
                <w:rFonts w:cs="Arial"/>
              </w:rPr>
              <w:t>Student imitation of models in creative work.</w:t>
            </w:r>
          </w:p>
        </w:tc>
        <w:tc>
          <w:tcPr>
            <w:tcW w:w="2551" w:type="dxa"/>
            <w:tcBorders>
              <w:top w:val="single" w:sz="6" w:space="0" w:color="auto"/>
              <w:left w:val="single" w:sz="6" w:space="0" w:color="auto"/>
              <w:bottom w:val="single" w:sz="6" w:space="0" w:color="auto"/>
              <w:right w:val="single" w:sz="6" w:space="0" w:color="auto"/>
            </w:tcBorders>
          </w:tcPr>
          <w:p w:rsidR="006C6632" w:rsidRPr="000F7DEA" w:rsidRDefault="006C6632" w:rsidP="006C6632">
            <w:pPr>
              <w:keepLines/>
              <w:rPr>
                <w:rFonts w:cs="Arial"/>
              </w:rPr>
            </w:pPr>
            <w:r>
              <w:rPr>
                <w:rFonts w:cs="Arial"/>
              </w:rPr>
              <w:t xml:space="preserve">Portfolio x 2000 words of field-based writing, Ecopoetics portfolio x 3000 words &amp; Final portfolio x 5000 words (100 % assessed) </w:t>
            </w:r>
          </w:p>
          <w:p w:rsidR="00D35EF9" w:rsidRPr="000F7DEA" w:rsidRDefault="006C6632" w:rsidP="006C6632">
            <w:pPr>
              <w:keepLines/>
              <w:rPr>
                <w:rFonts w:cs="Arial"/>
              </w:rPr>
            </w:pPr>
            <w:r>
              <w:rPr>
                <w:rFonts w:cs="Arial"/>
              </w:rPr>
              <w:t>Portfolio x 2000 words of field-based writing, Ecopoetics portfolio x 3000 words &amp; 3 hr exam (50/50 assessment &amp; exam)</w:t>
            </w:r>
          </w:p>
        </w:tc>
      </w:tr>
      <w:tr w:rsidR="00D35EF9" w:rsidRPr="002D1986" w:rsidTr="00552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4395" w:type="dxa"/>
            <w:gridSpan w:val="2"/>
            <w:tcBorders>
              <w:top w:val="single" w:sz="6" w:space="0" w:color="auto"/>
              <w:left w:val="single" w:sz="6" w:space="0" w:color="auto"/>
              <w:bottom w:val="single" w:sz="6" w:space="0" w:color="auto"/>
              <w:right w:val="single" w:sz="6" w:space="0" w:color="auto"/>
            </w:tcBorders>
          </w:tcPr>
          <w:p w:rsidR="00926C30" w:rsidRPr="000F7DEA" w:rsidRDefault="00926C30" w:rsidP="00926C30">
            <w:pPr>
              <w:keepLines/>
              <w:rPr>
                <w:rFonts w:cs="Arial"/>
              </w:rPr>
            </w:pPr>
            <w:r w:rsidRPr="000F7DEA">
              <w:rPr>
                <w:rFonts w:cs="Arial"/>
              </w:rPr>
              <w:t>Understand how ecopoetics refracts through the</w:t>
            </w:r>
            <w:r w:rsidR="006C6632">
              <w:rPr>
                <w:rFonts w:cs="Arial"/>
              </w:rPr>
              <w:t xml:space="preserve"> </w:t>
            </w:r>
            <w:r w:rsidRPr="000F7DEA">
              <w:rPr>
                <w:rFonts w:cs="Arial"/>
              </w:rPr>
              <w:t>map of current poetic practice into an array of</w:t>
            </w:r>
            <w:r w:rsidR="006C6632">
              <w:rPr>
                <w:rFonts w:cs="Arial"/>
              </w:rPr>
              <w:t xml:space="preserve"> </w:t>
            </w:r>
            <w:r w:rsidRPr="000F7DEA">
              <w:rPr>
                <w:rFonts w:cs="Arial"/>
              </w:rPr>
              <w:t>engagements that put different kinds of pressure on</w:t>
            </w:r>
            <w:r w:rsidR="006C6632">
              <w:rPr>
                <w:rFonts w:cs="Arial"/>
              </w:rPr>
              <w:t xml:space="preserve"> </w:t>
            </w:r>
            <w:r w:rsidRPr="000F7DEA">
              <w:rPr>
                <w:rFonts w:cs="Arial"/>
              </w:rPr>
              <w:t>different structural connections in the environment, in</w:t>
            </w:r>
            <w:r w:rsidR="006C6632">
              <w:rPr>
                <w:rFonts w:cs="Arial"/>
              </w:rPr>
              <w:t xml:space="preserve"> </w:t>
            </w:r>
            <w:r w:rsidRPr="000F7DEA">
              <w:rPr>
                <w:rFonts w:cs="Arial"/>
              </w:rPr>
              <w:t>ways that are sometimes allied, sometimes in</w:t>
            </w:r>
            <w:r w:rsidR="006C6632">
              <w:rPr>
                <w:rFonts w:cs="Arial"/>
              </w:rPr>
              <w:t xml:space="preserve"> </w:t>
            </w:r>
            <w:r w:rsidRPr="000F7DEA">
              <w:rPr>
                <w:rFonts w:cs="Arial"/>
              </w:rPr>
              <w:t>opposition.</w:t>
            </w:r>
          </w:p>
          <w:p w:rsidR="00D35EF9" w:rsidRPr="000F7DEA" w:rsidRDefault="006C6632" w:rsidP="00926C30">
            <w:pPr>
              <w:keepLines/>
              <w:rPr>
                <w:rFonts w:cs="Arial"/>
              </w:rPr>
            </w:pPr>
            <w:r>
              <w:rPr>
                <w:rFonts w:cs="Arial"/>
              </w:rPr>
              <w:br/>
            </w:r>
            <w:r w:rsidR="00926C30" w:rsidRPr="000F7DEA">
              <w:rPr>
                <w:rFonts w:cs="Arial"/>
              </w:rPr>
              <w:t>Write in a variety of poetic forms (modes of</w:t>
            </w:r>
            <w:r>
              <w:rPr>
                <w:rFonts w:cs="Arial"/>
              </w:rPr>
              <w:t xml:space="preserve"> </w:t>
            </w:r>
            <w:r w:rsidR="00926C30" w:rsidRPr="000F7DEA">
              <w:rPr>
                <w:rFonts w:cs="Arial"/>
              </w:rPr>
              <w:t>engagement) and write about poetic form (mode of</w:t>
            </w:r>
            <w:r>
              <w:rPr>
                <w:rFonts w:cs="Arial"/>
              </w:rPr>
              <w:t xml:space="preserve"> </w:t>
            </w:r>
            <w:r w:rsidR="00926C30" w:rsidRPr="000F7DEA">
              <w:rPr>
                <w:rFonts w:cs="Arial"/>
              </w:rPr>
              <w:t>engagement) in a way that takes on and articulates the</w:t>
            </w:r>
            <w:r>
              <w:rPr>
                <w:rFonts w:cs="Arial"/>
              </w:rPr>
              <w:t xml:space="preserve"> </w:t>
            </w:r>
            <w:r w:rsidR="00926C30" w:rsidRPr="000F7DEA">
              <w:rPr>
                <w:rFonts w:cs="Arial"/>
              </w:rPr>
              <w:t>connections between these modes of writing.</w:t>
            </w:r>
          </w:p>
        </w:tc>
        <w:tc>
          <w:tcPr>
            <w:tcW w:w="2835" w:type="dxa"/>
            <w:tcBorders>
              <w:top w:val="single" w:sz="6" w:space="0" w:color="auto"/>
              <w:left w:val="single" w:sz="6" w:space="0" w:color="auto"/>
              <w:bottom w:val="single" w:sz="6" w:space="0" w:color="auto"/>
              <w:right w:val="single" w:sz="6" w:space="0" w:color="auto"/>
            </w:tcBorders>
          </w:tcPr>
          <w:p w:rsidR="00926C30" w:rsidRPr="000F7DEA" w:rsidRDefault="00926C30" w:rsidP="00926C30">
            <w:pPr>
              <w:keepLines/>
              <w:rPr>
                <w:rFonts w:cs="Arial"/>
              </w:rPr>
            </w:pPr>
            <w:r w:rsidRPr="000F7DEA">
              <w:rPr>
                <w:rFonts w:cs="Arial"/>
              </w:rPr>
              <w:t>Tutor-led creative exercises.</w:t>
            </w:r>
          </w:p>
          <w:p w:rsidR="00926C30" w:rsidRPr="000F7DEA" w:rsidRDefault="00926C30" w:rsidP="00926C30">
            <w:pPr>
              <w:keepLines/>
              <w:rPr>
                <w:rFonts w:cs="Arial"/>
              </w:rPr>
            </w:pPr>
            <w:r w:rsidRPr="000F7DEA">
              <w:rPr>
                <w:rFonts w:cs="Arial"/>
              </w:rPr>
              <w:t>Student practice in writing critical</w:t>
            </w:r>
            <w:r w:rsidR="00B119A8">
              <w:rPr>
                <w:rFonts w:cs="Arial"/>
              </w:rPr>
              <w:t xml:space="preserve"> </w:t>
            </w:r>
            <w:r w:rsidRPr="000F7DEA">
              <w:rPr>
                <w:rFonts w:cs="Arial"/>
              </w:rPr>
              <w:t>commentaries that articulate the creative</w:t>
            </w:r>
            <w:r w:rsidR="00B119A8">
              <w:rPr>
                <w:rFonts w:cs="Arial"/>
              </w:rPr>
              <w:t xml:space="preserve"> </w:t>
            </w:r>
            <w:r w:rsidRPr="000F7DEA">
              <w:rPr>
                <w:rFonts w:cs="Arial"/>
              </w:rPr>
              <w:t>work in terms of a particular structural</w:t>
            </w:r>
            <w:r w:rsidR="00B119A8">
              <w:rPr>
                <w:rFonts w:cs="Arial"/>
              </w:rPr>
              <w:t xml:space="preserve"> </w:t>
            </w:r>
            <w:r w:rsidRPr="000F7DEA">
              <w:rPr>
                <w:rFonts w:cs="Arial"/>
              </w:rPr>
              <w:t>connection and issue in environmental</w:t>
            </w:r>
            <w:r w:rsidR="00B119A8">
              <w:rPr>
                <w:rFonts w:cs="Arial"/>
              </w:rPr>
              <w:t xml:space="preserve"> </w:t>
            </w:r>
            <w:r w:rsidRPr="000F7DEA">
              <w:rPr>
                <w:rFonts w:cs="Arial"/>
              </w:rPr>
              <w:t>studies, or vice versa.</w:t>
            </w:r>
          </w:p>
          <w:p w:rsidR="00926C30" w:rsidRPr="000F7DEA" w:rsidRDefault="00926C30" w:rsidP="00926C30">
            <w:pPr>
              <w:keepLines/>
              <w:rPr>
                <w:rFonts w:cs="Arial"/>
              </w:rPr>
            </w:pPr>
            <w:r w:rsidRPr="000F7DEA">
              <w:rPr>
                <w:rFonts w:cs="Arial"/>
              </w:rPr>
              <w:t>Student practice writing creative work that</w:t>
            </w:r>
            <w:r w:rsidR="00B119A8">
              <w:rPr>
                <w:rFonts w:cs="Arial"/>
              </w:rPr>
              <w:t xml:space="preserve"> </w:t>
            </w:r>
            <w:r w:rsidRPr="000F7DEA">
              <w:rPr>
                <w:rFonts w:cs="Arial"/>
              </w:rPr>
              <w:t>takes up different positions on the map of</w:t>
            </w:r>
            <w:r w:rsidR="00B119A8">
              <w:rPr>
                <w:rFonts w:cs="Arial"/>
              </w:rPr>
              <w:t xml:space="preserve"> </w:t>
            </w:r>
            <w:r w:rsidRPr="000F7DEA">
              <w:rPr>
                <w:rFonts w:cs="Arial"/>
              </w:rPr>
              <w:t>current poetic practice.</w:t>
            </w:r>
          </w:p>
          <w:p w:rsidR="00926C30" w:rsidRPr="000F7DEA" w:rsidRDefault="00926C30" w:rsidP="00926C30">
            <w:pPr>
              <w:keepLines/>
              <w:rPr>
                <w:rFonts w:cs="Arial"/>
              </w:rPr>
            </w:pPr>
            <w:r w:rsidRPr="000F7DEA">
              <w:rPr>
                <w:rFonts w:cs="Arial"/>
              </w:rPr>
              <w:t>Student imitation of models.</w:t>
            </w:r>
          </w:p>
          <w:p w:rsidR="00926C30" w:rsidRPr="000F7DEA" w:rsidRDefault="00926C30" w:rsidP="00926C30">
            <w:pPr>
              <w:keepLines/>
              <w:rPr>
                <w:rFonts w:cs="Arial"/>
              </w:rPr>
            </w:pPr>
            <w:r w:rsidRPr="000F7DEA">
              <w:rPr>
                <w:rFonts w:cs="Arial"/>
              </w:rPr>
              <w:t>Analysis and discussion of poetics statements.</w:t>
            </w:r>
          </w:p>
          <w:p w:rsidR="00B119A8" w:rsidRDefault="00926C30" w:rsidP="00926C30">
            <w:pPr>
              <w:keepLines/>
              <w:rPr>
                <w:rFonts w:cs="Arial"/>
              </w:rPr>
            </w:pPr>
            <w:r w:rsidRPr="000F7DEA">
              <w:rPr>
                <w:rFonts w:cs="Arial"/>
              </w:rPr>
              <w:t xml:space="preserve">Researched, critical reflective writing on poetic </w:t>
            </w:r>
            <w:r w:rsidRPr="000F7DEA">
              <w:rPr>
                <w:rFonts w:cs="Arial"/>
              </w:rPr>
              <w:lastRenderedPageBreak/>
              <w:t xml:space="preserve">form. </w:t>
            </w:r>
          </w:p>
          <w:p w:rsidR="00D35EF9" w:rsidRPr="000F7DEA" w:rsidRDefault="002D36AF" w:rsidP="00926C30">
            <w:pPr>
              <w:keepLines/>
              <w:rPr>
                <w:rFonts w:cs="Arial"/>
              </w:rPr>
            </w:pPr>
            <w:r w:rsidRPr="000F7DEA">
              <w:rPr>
                <w:rFonts w:cs="Arial"/>
              </w:rPr>
              <w:t>Student</w:t>
            </w:r>
            <w:r w:rsidR="00926C30" w:rsidRPr="000F7DEA">
              <w:rPr>
                <w:rFonts w:cs="Arial"/>
              </w:rPr>
              <w:t xml:space="preserve"> drafting of manifestos.</w:t>
            </w:r>
          </w:p>
        </w:tc>
        <w:tc>
          <w:tcPr>
            <w:tcW w:w="2551" w:type="dxa"/>
            <w:tcBorders>
              <w:top w:val="single" w:sz="6" w:space="0" w:color="auto"/>
              <w:left w:val="single" w:sz="6" w:space="0" w:color="auto"/>
              <w:bottom w:val="single" w:sz="6" w:space="0" w:color="auto"/>
              <w:right w:val="single" w:sz="6" w:space="0" w:color="auto"/>
            </w:tcBorders>
          </w:tcPr>
          <w:p w:rsidR="006C6632" w:rsidRPr="000F7DEA" w:rsidRDefault="006C6632" w:rsidP="006C6632">
            <w:pPr>
              <w:keepLines/>
              <w:rPr>
                <w:rFonts w:cs="Arial"/>
              </w:rPr>
            </w:pPr>
            <w:r>
              <w:rPr>
                <w:rFonts w:cs="Arial"/>
              </w:rPr>
              <w:lastRenderedPageBreak/>
              <w:t xml:space="preserve">Portfolio x 2000 words of field-based writing, Ecopoetics portfolio x 3000 words &amp; Final portfolio x 5000 words (100 % assessed) </w:t>
            </w:r>
          </w:p>
          <w:p w:rsidR="00D35EF9" w:rsidRPr="000F7DEA" w:rsidRDefault="006C6632" w:rsidP="00926C30">
            <w:pPr>
              <w:keepLines/>
              <w:rPr>
                <w:rFonts w:cs="Arial"/>
              </w:rPr>
            </w:pPr>
            <w:r>
              <w:rPr>
                <w:rFonts w:cs="Arial"/>
              </w:rPr>
              <w:t>Portfolio x 2000 words of field-based writing, Ecopoetics portfolio x 3000 words &amp; 3 hr exam (50/50 assessment &amp; exam)</w:t>
            </w:r>
          </w:p>
        </w:tc>
      </w:tr>
      <w:tr w:rsidR="00D35EF9" w:rsidRPr="002D1986" w:rsidTr="005526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4395" w:type="dxa"/>
            <w:gridSpan w:val="2"/>
            <w:tcBorders>
              <w:top w:val="single" w:sz="6" w:space="0" w:color="auto"/>
              <w:left w:val="single" w:sz="6" w:space="0" w:color="auto"/>
              <w:bottom w:val="single" w:sz="6" w:space="0" w:color="auto"/>
              <w:right w:val="single" w:sz="6" w:space="0" w:color="auto"/>
            </w:tcBorders>
          </w:tcPr>
          <w:p w:rsidR="00D35EF9" w:rsidRPr="000F7DEA" w:rsidRDefault="000F7DEA" w:rsidP="000F7DEA">
            <w:pPr>
              <w:keepLines/>
              <w:rPr>
                <w:rFonts w:cs="Arial"/>
              </w:rPr>
            </w:pPr>
            <w:r w:rsidRPr="000F7DEA">
              <w:rPr>
                <w:rFonts w:cs="Arial"/>
              </w:rPr>
              <w:lastRenderedPageBreak/>
              <w:t>Understand and write in relation to the</w:t>
            </w:r>
            <w:r w:rsidR="00B119A8">
              <w:rPr>
                <w:rFonts w:cs="Arial"/>
              </w:rPr>
              <w:t xml:space="preserve"> </w:t>
            </w:r>
            <w:r w:rsidRPr="000F7DEA">
              <w:rPr>
                <w:rFonts w:cs="Arial"/>
              </w:rPr>
              <w:t>interdisciplinary imperative of ecopoetics, locating and</w:t>
            </w:r>
            <w:r w:rsidR="00B119A8">
              <w:rPr>
                <w:rFonts w:cs="Arial"/>
              </w:rPr>
              <w:t xml:space="preserve"> </w:t>
            </w:r>
            <w:r w:rsidRPr="000F7DEA">
              <w:rPr>
                <w:rFonts w:cs="Arial"/>
              </w:rPr>
              <w:t>reflecting on how the student's work relates to</w:t>
            </w:r>
            <w:r w:rsidR="00B119A8">
              <w:rPr>
                <w:rFonts w:cs="Arial"/>
              </w:rPr>
              <w:t xml:space="preserve"> </w:t>
            </w:r>
            <w:r w:rsidRPr="000F7DEA">
              <w:rPr>
                <w:rFonts w:cs="Arial"/>
              </w:rPr>
              <w:t>different kinds of audiences, coming from a variety of disciplinary backgrounds.</w:t>
            </w:r>
          </w:p>
        </w:tc>
        <w:tc>
          <w:tcPr>
            <w:tcW w:w="2835" w:type="dxa"/>
            <w:tcBorders>
              <w:top w:val="single" w:sz="6" w:space="0" w:color="auto"/>
              <w:left w:val="single" w:sz="6" w:space="0" w:color="auto"/>
              <w:bottom w:val="single" w:sz="6" w:space="0" w:color="auto"/>
              <w:right w:val="single" w:sz="6" w:space="0" w:color="auto"/>
            </w:tcBorders>
          </w:tcPr>
          <w:p w:rsidR="000F7DEA" w:rsidRPr="000F7DEA" w:rsidRDefault="000F7DEA" w:rsidP="000F7DEA">
            <w:pPr>
              <w:keepLines/>
              <w:rPr>
                <w:rFonts w:cs="Arial"/>
              </w:rPr>
            </w:pPr>
            <w:r w:rsidRPr="000F7DEA">
              <w:rPr>
                <w:rFonts w:cs="Arial"/>
              </w:rPr>
              <w:t>Tailored reading lists provided by tutors.</w:t>
            </w:r>
          </w:p>
          <w:p w:rsidR="000F7DEA" w:rsidRPr="000F7DEA" w:rsidRDefault="000F7DEA" w:rsidP="000F7DEA">
            <w:pPr>
              <w:keepLines/>
              <w:rPr>
                <w:rFonts w:cs="Arial"/>
              </w:rPr>
            </w:pPr>
            <w:r w:rsidRPr="000F7DEA">
              <w:rPr>
                <w:rFonts w:cs="Arial"/>
              </w:rPr>
              <w:t>Practice and instruction in research skills.</w:t>
            </w:r>
          </w:p>
          <w:p w:rsidR="000F7DEA" w:rsidRPr="000F7DEA" w:rsidRDefault="000F7DEA" w:rsidP="000F7DEA">
            <w:pPr>
              <w:keepLines/>
              <w:rPr>
                <w:rFonts w:cs="Arial"/>
              </w:rPr>
            </w:pPr>
            <w:r w:rsidRPr="000F7DEA">
              <w:rPr>
                <w:rFonts w:cs="Arial"/>
              </w:rPr>
              <w:t>Student development of interdisciplinary bibliography.</w:t>
            </w:r>
          </w:p>
          <w:p w:rsidR="000F7DEA" w:rsidRPr="000F7DEA" w:rsidRDefault="000F7DEA" w:rsidP="000F7DEA">
            <w:pPr>
              <w:keepLines/>
              <w:rPr>
                <w:rFonts w:cs="Arial"/>
              </w:rPr>
            </w:pPr>
            <w:r w:rsidRPr="000F7DEA">
              <w:rPr>
                <w:rFonts w:cs="Arial"/>
              </w:rPr>
              <w:t xml:space="preserve">Exercises in and formative critique and assessment of performance styles. </w:t>
            </w:r>
          </w:p>
          <w:p w:rsidR="00D35EF9" w:rsidRPr="000F7DEA" w:rsidRDefault="00B119A8" w:rsidP="000F7DEA">
            <w:pPr>
              <w:keepLines/>
              <w:rPr>
                <w:rFonts w:cs="Arial"/>
              </w:rPr>
            </w:pPr>
            <w:r>
              <w:rPr>
                <w:rFonts w:cs="Arial"/>
              </w:rPr>
              <w:t>Ongoing writing journal (“</w:t>
            </w:r>
            <w:r w:rsidR="000F7DEA" w:rsidRPr="000F7DEA">
              <w:rPr>
                <w:rFonts w:cs="Arial"/>
              </w:rPr>
              <w:t>commonplace</w:t>
            </w:r>
            <w:r>
              <w:rPr>
                <w:rFonts w:cs="Arial"/>
              </w:rPr>
              <w:t xml:space="preserve"> </w:t>
            </w:r>
            <w:r w:rsidR="000F7DEA" w:rsidRPr="000F7DEA">
              <w:rPr>
                <w:rFonts w:cs="Arial"/>
              </w:rPr>
              <w:t>book") recording readi</w:t>
            </w:r>
            <w:r>
              <w:rPr>
                <w:rFonts w:cs="Arial"/>
              </w:rPr>
              <w:t xml:space="preserve">ng, process of drafting, poems, </w:t>
            </w:r>
            <w:r w:rsidR="000F7DEA" w:rsidRPr="000F7DEA">
              <w:rPr>
                <w:rFonts w:cs="Arial"/>
              </w:rPr>
              <w:t>interdisciplinary learning and experiences.</w:t>
            </w:r>
          </w:p>
        </w:tc>
        <w:tc>
          <w:tcPr>
            <w:tcW w:w="2551" w:type="dxa"/>
            <w:tcBorders>
              <w:top w:val="single" w:sz="6" w:space="0" w:color="auto"/>
              <w:left w:val="single" w:sz="6" w:space="0" w:color="auto"/>
              <w:bottom w:val="single" w:sz="6" w:space="0" w:color="auto"/>
              <w:right w:val="single" w:sz="6" w:space="0" w:color="auto"/>
            </w:tcBorders>
          </w:tcPr>
          <w:p w:rsidR="00B119A8" w:rsidRPr="000F7DEA" w:rsidRDefault="00B119A8" w:rsidP="00B119A8">
            <w:pPr>
              <w:keepLines/>
              <w:rPr>
                <w:rFonts w:cs="Arial"/>
              </w:rPr>
            </w:pPr>
            <w:r>
              <w:rPr>
                <w:rFonts w:cs="Arial"/>
              </w:rPr>
              <w:t xml:space="preserve">Portfolio x 2000 words of field-based writing, Ecopoetics portfolio x 3000 words &amp; Final portfolio x 5000 words (100 % assessed) </w:t>
            </w:r>
          </w:p>
          <w:p w:rsidR="00D35EF9" w:rsidRPr="000F7DEA" w:rsidRDefault="00B119A8" w:rsidP="00B119A8">
            <w:pPr>
              <w:keepLines/>
              <w:rPr>
                <w:rFonts w:cs="Arial"/>
              </w:rPr>
            </w:pPr>
            <w:r>
              <w:rPr>
                <w:rFonts w:cs="Arial"/>
              </w:rPr>
              <w:t>Portfolio x 2000 words of field-based writing, Ecopoetics portfolio x 3000 words &amp; 3 hr exam (50/50 assessment &amp; exam)</w:t>
            </w:r>
          </w:p>
        </w:tc>
      </w:tr>
    </w:tbl>
    <w:p w:rsidR="00726027" w:rsidRDefault="00726027">
      <w:pPr>
        <w:rPr>
          <w:b/>
          <w:sz w:val="28"/>
          <w:szCs w:val="28"/>
        </w:rPr>
      </w:pPr>
    </w:p>
    <w:sectPr w:rsidR="00726027" w:rsidSect="002D19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14D"/>
    <w:rsid w:val="000939B7"/>
    <w:rsid w:val="000F7DEA"/>
    <w:rsid w:val="00135DC9"/>
    <w:rsid w:val="00141CBD"/>
    <w:rsid w:val="001E5A67"/>
    <w:rsid w:val="00204C77"/>
    <w:rsid w:val="002B1751"/>
    <w:rsid w:val="002D1986"/>
    <w:rsid w:val="002D36AF"/>
    <w:rsid w:val="00462D2E"/>
    <w:rsid w:val="00475876"/>
    <w:rsid w:val="004A7FDC"/>
    <w:rsid w:val="004D5414"/>
    <w:rsid w:val="004D5ACE"/>
    <w:rsid w:val="00532C30"/>
    <w:rsid w:val="00552636"/>
    <w:rsid w:val="005C47AF"/>
    <w:rsid w:val="00627B8B"/>
    <w:rsid w:val="00644F51"/>
    <w:rsid w:val="00645E1A"/>
    <w:rsid w:val="0065743C"/>
    <w:rsid w:val="006C6632"/>
    <w:rsid w:val="0071596A"/>
    <w:rsid w:val="00726027"/>
    <w:rsid w:val="00926C30"/>
    <w:rsid w:val="009A769F"/>
    <w:rsid w:val="00A17767"/>
    <w:rsid w:val="00A7626E"/>
    <w:rsid w:val="00AD46D5"/>
    <w:rsid w:val="00B119A8"/>
    <w:rsid w:val="00B24B59"/>
    <w:rsid w:val="00B270FB"/>
    <w:rsid w:val="00B56928"/>
    <w:rsid w:val="00C15DE3"/>
    <w:rsid w:val="00C96DF3"/>
    <w:rsid w:val="00CC541F"/>
    <w:rsid w:val="00D32EC4"/>
    <w:rsid w:val="00D35EF9"/>
    <w:rsid w:val="00D62081"/>
    <w:rsid w:val="00D65F1C"/>
    <w:rsid w:val="00D80F40"/>
    <w:rsid w:val="00D96A92"/>
    <w:rsid w:val="00DD4767"/>
    <w:rsid w:val="00E31542"/>
    <w:rsid w:val="00F14FC4"/>
    <w:rsid w:val="00F15734"/>
    <w:rsid w:val="00F27A10"/>
    <w:rsid w:val="00F7232F"/>
    <w:rsid w:val="00FB5DAB"/>
    <w:rsid w:val="00FE18AA"/>
    <w:rsid w:val="00FE59BE"/>
    <w:rsid w:val="00FF41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98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 Rachel</dc:creator>
  <cp:keywords/>
  <dc:description/>
  <cp:lastModifiedBy> </cp:lastModifiedBy>
  <cp:revision>6</cp:revision>
  <dcterms:created xsi:type="dcterms:W3CDTF">2017-01-10T09:56:00Z</dcterms:created>
  <dcterms:modified xsi:type="dcterms:W3CDTF">2017-01-10T10:20:00Z</dcterms:modified>
</cp:coreProperties>
</file>