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F5211" w14:textId="77777777" w:rsidR="0096626A" w:rsidRDefault="0096626A" w:rsidP="00F73A18">
      <w:pPr>
        <w:jc w:val="center"/>
        <w:rPr>
          <w:rFonts w:ascii="Georgia Pro Cond" w:hAnsi="Georgia Pro Cond"/>
          <w:b/>
          <w:bCs/>
          <w:sz w:val="28"/>
          <w:szCs w:val="28"/>
          <w:u w:val="single"/>
        </w:rPr>
      </w:pPr>
    </w:p>
    <w:p w14:paraId="775A7912" w14:textId="77777777" w:rsidR="0096626A" w:rsidRDefault="0096626A" w:rsidP="00F73A18">
      <w:pPr>
        <w:jc w:val="center"/>
        <w:rPr>
          <w:rFonts w:ascii="Georgia Pro Cond" w:hAnsi="Georgia Pro Cond"/>
          <w:b/>
          <w:bCs/>
          <w:sz w:val="28"/>
          <w:szCs w:val="28"/>
          <w:u w:val="single"/>
        </w:rPr>
      </w:pPr>
    </w:p>
    <w:p w14:paraId="684BC118" w14:textId="204E4FDC" w:rsidR="00D06E5F" w:rsidRPr="0096626A" w:rsidRDefault="00D06E5F" w:rsidP="00F73A18">
      <w:pPr>
        <w:jc w:val="center"/>
        <w:rPr>
          <w:rFonts w:ascii="Georgia Pro Cond" w:hAnsi="Georgia Pro Cond"/>
          <w:b/>
          <w:bCs/>
          <w:sz w:val="28"/>
          <w:szCs w:val="28"/>
          <w:u w:val="single"/>
        </w:rPr>
      </w:pPr>
      <w:r w:rsidRPr="0096626A">
        <w:rPr>
          <w:rFonts w:ascii="Georgia Pro Cond" w:hAnsi="Georgia Pro Cond"/>
          <w:b/>
          <w:bCs/>
          <w:sz w:val="28"/>
          <w:szCs w:val="28"/>
          <w:u w:val="single"/>
        </w:rPr>
        <w:t xml:space="preserve">EN2C2/3C2 </w:t>
      </w:r>
      <w:r w:rsidR="0096626A">
        <w:rPr>
          <w:rFonts w:ascii="Georgia Pro Cond" w:hAnsi="Georgia Pro Cond"/>
          <w:b/>
          <w:bCs/>
          <w:sz w:val="28"/>
          <w:szCs w:val="28"/>
          <w:u w:val="single"/>
        </w:rPr>
        <w:br/>
      </w:r>
      <w:r w:rsidRPr="0096626A">
        <w:rPr>
          <w:rFonts w:ascii="Georgia Pro Cond" w:hAnsi="Georgia Pro Cond"/>
          <w:b/>
          <w:bCs/>
          <w:sz w:val="28"/>
          <w:szCs w:val="28"/>
          <w:u w:val="single"/>
        </w:rPr>
        <w:t xml:space="preserve">The English Nineteenth-Century Novel </w:t>
      </w:r>
      <w:r w:rsidR="0096626A">
        <w:rPr>
          <w:rFonts w:ascii="Georgia Pro Cond" w:hAnsi="Georgia Pro Cond"/>
          <w:b/>
          <w:bCs/>
          <w:sz w:val="28"/>
          <w:szCs w:val="28"/>
          <w:u w:val="single"/>
        </w:rPr>
        <w:br/>
        <w:t>(</w:t>
      </w:r>
      <w:r w:rsidRPr="0096626A">
        <w:rPr>
          <w:rFonts w:ascii="Georgia Pro Cond" w:hAnsi="Georgia Pro Cond"/>
          <w:b/>
          <w:bCs/>
          <w:sz w:val="28"/>
          <w:szCs w:val="28"/>
          <w:u w:val="single"/>
        </w:rPr>
        <w:t>2021-22</w:t>
      </w:r>
      <w:r w:rsidR="0096626A">
        <w:rPr>
          <w:rFonts w:ascii="Georgia Pro Cond" w:hAnsi="Georgia Pro Cond"/>
          <w:b/>
          <w:bCs/>
          <w:sz w:val="28"/>
          <w:szCs w:val="28"/>
          <w:u w:val="single"/>
        </w:rPr>
        <w:t>)</w:t>
      </w:r>
    </w:p>
    <w:p w14:paraId="7857C8B5" w14:textId="77777777" w:rsidR="0096626A" w:rsidRDefault="0096626A">
      <w:pPr>
        <w:rPr>
          <w:rFonts w:ascii="Georgia Pro Cond" w:hAnsi="Georgia Pro Cond"/>
          <w:sz w:val="28"/>
          <w:szCs w:val="28"/>
        </w:rPr>
      </w:pPr>
    </w:p>
    <w:p w14:paraId="5D684E8D" w14:textId="694788CB" w:rsidR="00D06E5F" w:rsidRPr="0096626A" w:rsidRDefault="00D06E5F">
      <w:pPr>
        <w:rPr>
          <w:rFonts w:ascii="Georgia Pro Cond" w:hAnsi="Georgia Pro Cond"/>
          <w:sz w:val="28"/>
          <w:szCs w:val="28"/>
        </w:rPr>
      </w:pPr>
      <w:r w:rsidRPr="0096626A">
        <w:rPr>
          <w:rFonts w:ascii="Georgia Pro Cond" w:hAnsi="Georgia Pro Cond"/>
          <w:sz w:val="28"/>
          <w:szCs w:val="28"/>
        </w:rPr>
        <w:t>The following list details which editions of our primary novels to buy</w:t>
      </w:r>
      <w:r w:rsidR="0096626A" w:rsidRPr="0096626A">
        <w:rPr>
          <w:rFonts w:ascii="Georgia Pro Cond" w:hAnsi="Georgia Pro Cond"/>
          <w:sz w:val="28"/>
          <w:szCs w:val="28"/>
        </w:rPr>
        <w:t>,</w:t>
      </w:r>
      <w:r w:rsidRPr="0096626A">
        <w:rPr>
          <w:rFonts w:ascii="Georgia Pro Cond" w:hAnsi="Georgia Pro Cond"/>
          <w:sz w:val="28"/>
          <w:szCs w:val="28"/>
        </w:rPr>
        <w:t xml:space="preserve"> borrow</w:t>
      </w:r>
      <w:r w:rsidR="0096626A" w:rsidRPr="0096626A">
        <w:rPr>
          <w:rFonts w:ascii="Georgia Pro Cond" w:hAnsi="Georgia Pro Cond"/>
          <w:sz w:val="28"/>
          <w:szCs w:val="28"/>
        </w:rPr>
        <w:t>,</w:t>
      </w:r>
      <w:r w:rsidRPr="0096626A">
        <w:rPr>
          <w:rFonts w:ascii="Georgia Pro Cond" w:hAnsi="Georgia Pro Cond"/>
          <w:sz w:val="28"/>
          <w:szCs w:val="28"/>
        </w:rPr>
        <w:t xml:space="preserve"> or access online. In many cases it is very important that you obtain the right edition.</w:t>
      </w:r>
    </w:p>
    <w:p w14:paraId="0AE25BFA" w14:textId="77F0EAAC" w:rsidR="00CC19A6" w:rsidRPr="0096626A" w:rsidRDefault="00D06E5F">
      <w:pPr>
        <w:rPr>
          <w:rFonts w:ascii="Georgia Pro Cond" w:hAnsi="Georgia Pro Cond"/>
          <w:sz w:val="28"/>
          <w:szCs w:val="28"/>
        </w:rPr>
      </w:pPr>
      <w:r w:rsidRPr="0096626A">
        <w:rPr>
          <w:rFonts w:ascii="Georgia Pro Cond" w:hAnsi="Georgia Pro Cond"/>
          <w:sz w:val="28"/>
          <w:szCs w:val="28"/>
        </w:rPr>
        <w:t xml:space="preserve">For the </w:t>
      </w:r>
      <w:r w:rsidRPr="0096626A">
        <w:rPr>
          <w:rFonts w:ascii="Georgia Pro Cond" w:hAnsi="Georgia Pro Cond"/>
          <w:b/>
          <w:bCs/>
          <w:sz w:val="28"/>
          <w:szCs w:val="28"/>
        </w:rPr>
        <w:t>full weekly reading schedule</w:t>
      </w:r>
      <w:r w:rsidRPr="0096626A">
        <w:rPr>
          <w:rFonts w:ascii="Georgia Pro Cond" w:hAnsi="Georgia Pro Cond"/>
          <w:sz w:val="28"/>
          <w:szCs w:val="28"/>
        </w:rPr>
        <w:t xml:space="preserve"> (including serial instalments and required critical readings</w:t>
      </w:r>
      <w:r w:rsidR="009A6505" w:rsidRPr="0096626A">
        <w:rPr>
          <w:rFonts w:ascii="Georgia Pro Cond" w:hAnsi="Georgia Pro Cond"/>
          <w:sz w:val="28"/>
          <w:szCs w:val="28"/>
        </w:rPr>
        <w:t>)</w:t>
      </w:r>
      <w:r w:rsidRPr="0096626A">
        <w:rPr>
          <w:rFonts w:ascii="Georgia Pro Cond" w:hAnsi="Georgia Pro Cond"/>
          <w:sz w:val="28"/>
          <w:szCs w:val="28"/>
        </w:rPr>
        <w:t xml:space="preserve"> see </w:t>
      </w:r>
      <w:hyperlink r:id="rId7" w:history="1">
        <w:r w:rsidRPr="00C03C7B">
          <w:rPr>
            <w:rStyle w:val="Hyperlink"/>
            <w:rFonts w:ascii="Georgia Pro Cond" w:hAnsi="Georgia Pro Cond"/>
            <w:b/>
            <w:bCs/>
            <w:sz w:val="28"/>
            <w:szCs w:val="28"/>
            <w:highlight w:val="yellow"/>
          </w:rPr>
          <w:t>here</w:t>
        </w:r>
      </w:hyperlink>
      <w:r w:rsidR="009A6505" w:rsidRPr="0096626A">
        <w:rPr>
          <w:rFonts w:ascii="Georgia Pro Cond" w:hAnsi="Georgia Pro Cond"/>
          <w:sz w:val="28"/>
          <w:szCs w:val="28"/>
        </w:rPr>
        <w:t xml:space="preserve"> and ensure to</w:t>
      </w:r>
      <w:r w:rsidR="00506A02" w:rsidRPr="0096626A">
        <w:rPr>
          <w:rFonts w:ascii="Georgia Pro Cond" w:hAnsi="Georgia Pro Cond"/>
          <w:sz w:val="28"/>
          <w:szCs w:val="28"/>
        </w:rPr>
        <w:t xml:space="preserve"> click on the </w:t>
      </w:r>
      <w:r w:rsidR="00506A02" w:rsidRPr="0096626A">
        <w:rPr>
          <w:rFonts w:ascii="Georgia Pro Cond" w:hAnsi="Georgia Pro Cond"/>
          <w:b/>
          <w:bCs/>
          <w:sz w:val="28"/>
          <w:szCs w:val="28"/>
        </w:rPr>
        <w:t>Reading Guidance</w:t>
      </w:r>
      <w:r w:rsidR="00506A02" w:rsidRPr="0096626A">
        <w:rPr>
          <w:rFonts w:ascii="Georgia Pro Cond" w:hAnsi="Georgia Pro Cond"/>
          <w:sz w:val="28"/>
          <w:szCs w:val="28"/>
        </w:rPr>
        <w:t xml:space="preserve"> for each text to help you take more effective and focused notes.</w:t>
      </w:r>
    </w:p>
    <w:p w14:paraId="1A2FC8F9" w14:textId="4445BF59" w:rsidR="004960F9" w:rsidRPr="0096626A" w:rsidRDefault="004960F9" w:rsidP="004960F9">
      <w:pPr>
        <w:rPr>
          <w:rFonts w:ascii="Georgia Pro Cond" w:hAnsi="Georgia Pro Cond"/>
          <w:b/>
          <w:bCs/>
          <w:sz w:val="28"/>
          <w:szCs w:val="28"/>
          <w:u w:val="single"/>
        </w:rPr>
      </w:pPr>
      <w:r w:rsidRPr="0096626A">
        <w:rPr>
          <w:rFonts w:ascii="Georgia Pro Cond" w:hAnsi="Georgia Pro Cond"/>
          <w:b/>
          <w:bCs/>
          <w:sz w:val="28"/>
          <w:szCs w:val="28"/>
          <w:u w:val="single"/>
        </w:rPr>
        <w:br/>
        <w:t xml:space="preserve">Places to obtain </w:t>
      </w:r>
      <w:r w:rsidR="00CC56B3" w:rsidRPr="0096626A">
        <w:rPr>
          <w:rFonts w:ascii="Georgia Pro Cond" w:hAnsi="Georgia Pro Cond"/>
          <w:b/>
          <w:bCs/>
          <w:sz w:val="28"/>
          <w:szCs w:val="28"/>
          <w:u w:val="single"/>
        </w:rPr>
        <w:t xml:space="preserve">physical copies of </w:t>
      </w:r>
      <w:r w:rsidRPr="0096626A">
        <w:rPr>
          <w:rFonts w:ascii="Georgia Pro Cond" w:hAnsi="Georgia Pro Cond"/>
          <w:b/>
          <w:bCs/>
          <w:sz w:val="28"/>
          <w:szCs w:val="28"/>
          <w:u w:val="single"/>
        </w:rPr>
        <w:t>texts:</w:t>
      </w:r>
    </w:p>
    <w:p w14:paraId="363DC629" w14:textId="4625D0BA" w:rsidR="004960F9" w:rsidRPr="0096626A" w:rsidRDefault="004960F9" w:rsidP="004960F9">
      <w:pPr>
        <w:rPr>
          <w:rFonts w:ascii="Georgia Pro Cond" w:hAnsi="Georgia Pro Cond"/>
          <w:b/>
          <w:bCs/>
          <w:sz w:val="28"/>
          <w:szCs w:val="28"/>
        </w:rPr>
      </w:pPr>
      <w:r w:rsidRPr="0096626A">
        <w:rPr>
          <w:rFonts w:ascii="Georgia Pro Cond" w:hAnsi="Georgia Pro Cond"/>
          <w:b/>
          <w:bCs/>
          <w:sz w:val="28"/>
          <w:szCs w:val="28"/>
        </w:rPr>
        <w:t>The library</w:t>
      </w:r>
      <w:r w:rsidRPr="0096626A">
        <w:rPr>
          <w:rFonts w:ascii="Georgia Pro Cond" w:hAnsi="Georgia Pro Cond"/>
          <w:sz w:val="28"/>
          <w:szCs w:val="28"/>
        </w:rPr>
        <w:t xml:space="preserve"> has many of our texts in print or online and the correct editions </w:t>
      </w:r>
      <w:r w:rsidR="00CC56B3" w:rsidRPr="0096626A">
        <w:rPr>
          <w:rFonts w:ascii="Georgia Pro Cond" w:hAnsi="Georgia Pro Cond"/>
          <w:sz w:val="28"/>
          <w:szCs w:val="28"/>
        </w:rPr>
        <w:t>are listed below.</w:t>
      </w:r>
      <w:r w:rsidRPr="0096626A">
        <w:rPr>
          <w:rFonts w:ascii="Georgia Pro Cond" w:hAnsi="Georgia Pro Cond"/>
          <w:sz w:val="28"/>
          <w:szCs w:val="28"/>
        </w:rPr>
        <w:t xml:space="preserve"> Remember that not every edition in the library will be the one we need – </w:t>
      </w:r>
      <w:r w:rsidRPr="0096626A">
        <w:rPr>
          <w:rFonts w:ascii="Georgia Pro Cond" w:hAnsi="Georgia Pro Cond"/>
          <w:b/>
          <w:bCs/>
          <w:sz w:val="28"/>
          <w:szCs w:val="28"/>
        </w:rPr>
        <w:t>ensure you read any notes below about which edition to get.</w:t>
      </w:r>
    </w:p>
    <w:p w14:paraId="7AE7D43B" w14:textId="77777777" w:rsidR="004960F9" w:rsidRPr="0096626A" w:rsidRDefault="004960F9" w:rsidP="004960F9">
      <w:pPr>
        <w:rPr>
          <w:rFonts w:ascii="Georgia Pro Cond" w:hAnsi="Georgia Pro Cond"/>
          <w:sz w:val="28"/>
          <w:szCs w:val="28"/>
        </w:rPr>
      </w:pPr>
      <w:r w:rsidRPr="0096626A">
        <w:rPr>
          <w:rFonts w:ascii="Georgia Pro Cond" w:hAnsi="Georgia Pro Cond"/>
          <w:sz w:val="28"/>
          <w:szCs w:val="28"/>
        </w:rPr>
        <w:t>Amazon isn’t the only place to get cheaper second-hand books. You can try second-hand book stores/charity shops or online book sellers, such as:</w:t>
      </w:r>
    </w:p>
    <w:p w14:paraId="2AC5C443" w14:textId="77777777" w:rsidR="004960F9" w:rsidRPr="0096626A" w:rsidRDefault="004960F9" w:rsidP="004960F9">
      <w:pPr>
        <w:rPr>
          <w:rFonts w:ascii="Georgia Pro Cond" w:hAnsi="Georgia Pro Cond"/>
          <w:sz w:val="28"/>
          <w:szCs w:val="28"/>
        </w:rPr>
      </w:pPr>
      <w:r w:rsidRPr="0096626A">
        <w:rPr>
          <w:rFonts w:ascii="Georgia Pro Cond" w:hAnsi="Georgia Pro Cond"/>
          <w:sz w:val="28"/>
          <w:szCs w:val="28"/>
        </w:rPr>
        <w:t xml:space="preserve">World of Books </w:t>
      </w:r>
      <w:hyperlink r:id="rId8" w:history="1">
        <w:r w:rsidRPr="0096626A">
          <w:rPr>
            <w:rStyle w:val="Hyperlink"/>
            <w:rFonts w:ascii="Georgia Pro Cond" w:hAnsi="Georgia Pro Cond"/>
            <w:sz w:val="28"/>
            <w:szCs w:val="28"/>
          </w:rPr>
          <w:t>https://www.worldofbooks.com/en-gb</w:t>
        </w:r>
      </w:hyperlink>
    </w:p>
    <w:p w14:paraId="0006F651" w14:textId="77777777" w:rsidR="004960F9" w:rsidRPr="0096626A" w:rsidRDefault="004960F9" w:rsidP="004960F9">
      <w:pPr>
        <w:rPr>
          <w:rFonts w:ascii="Georgia Pro Cond" w:hAnsi="Georgia Pro Cond"/>
          <w:sz w:val="28"/>
          <w:szCs w:val="28"/>
        </w:rPr>
      </w:pPr>
      <w:r w:rsidRPr="0096626A">
        <w:rPr>
          <w:rFonts w:ascii="Georgia Pro Cond" w:hAnsi="Georgia Pro Cond"/>
          <w:sz w:val="28"/>
          <w:szCs w:val="28"/>
        </w:rPr>
        <w:t xml:space="preserve">Oxfam Books </w:t>
      </w:r>
      <w:hyperlink r:id="rId9" w:history="1">
        <w:r w:rsidRPr="0096626A">
          <w:rPr>
            <w:rStyle w:val="Hyperlink"/>
            <w:rFonts w:ascii="Georgia Pro Cond" w:hAnsi="Georgia Pro Cond"/>
            <w:sz w:val="28"/>
            <w:szCs w:val="28"/>
          </w:rPr>
          <w:t>https://onlineshop.oxfam.org.uk/books/category/books</w:t>
        </w:r>
      </w:hyperlink>
    </w:p>
    <w:p w14:paraId="262428D7" w14:textId="77777777" w:rsidR="004960F9" w:rsidRPr="0096626A" w:rsidRDefault="004960F9" w:rsidP="004960F9">
      <w:pPr>
        <w:rPr>
          <w:rFonts w:ascii="Georgia Pro Cond" w:hAnsi="Georgia Pro Cond"/>
          <w:sz w:val="28"/>
          <w:szCs w:val="28"/>
        </w:rPr>
      </w:pPr>
      <w:proofErr w:type="spellStart"/>
      <w:r w:rsidRPr="0096626A">
        <w:rPr>
          <w:rFonts w:ascii="Georgia Pro Cond" w:hAnsi="Georgia Pro Cond"/>
          <w:sz w:val="28"/>
          <w:szCs w:val="28"/>
        </w:rPr>
        <w:t>BetterWorldBooks</w:t>
      </w:r>
      <w:proofErr w:type="spellEnd"/>
      <w:r w:rsidRPr="0096626A">
        <w:rPr>
          <w:rFonts w:ascii="Georgia Pro Cond" w:hAnsi="Georgia Pro Cond"/>
          <w:sz w:val="28"/>
          <w:szCs w:val="28"/>
        </w:rPr>
        <w:t xml:space="preserve"> </w:t>
      </w:r>
      <w:hyperlink r:id="rId10" w:history="1">
        <w:r w:rsidRPr="0096626A">
          <w:rPr>
            <w:rStyle w:val="Hyperlink"/>
            <w:rFonts w:ascii="Georgia Pro Cond" w:hAnsi="Georgia Pro Cond"/>
            <w:sz w:val="28"/>
            <w:szCs w:val="28"/>
          </w:rPr>
          <w:t>https://www.betterworldbooks.com/</w:t>
        </w:r>
      </w:hyperlink>
      <w:r w:rsidRPr="0096626A">
        <w:rPr>
          <w:rFonts w:ascii="Georgia Pro Cond" w:hAnsi="Georgia Pro Cond"/>
          <w:sz w:val="28"/>
          <w:szCs w:val="28"/>
        </w:rPr>
        <w:t xml:space="preserve"> </w:t>
      </w:r>
    </w:p>
    <w:p w14:paraId="2461167D" w14:textId="77777777" w:rsidR="004960F9" w:rsidRPr="0096626A" w:rsidRDefault="004960F9" w:rsidP="004960F9">
      <w:pPr>
        <w:rPr>
          <w:rFonts w:ascii="Georgia Pro Cond" w:hAnsi="Georgia Pro Cond"/>
          <w:sz w:val="28"/>
          <w:szCs w:val="28"/>
        </w:rPr>
      </w:pPr>
      <w:r w:rsidRPr="0096626A">
        <w:rPr>
          <w:rFonts w:ascii="Georgia Pro Cond" w:hAnsi="Georgia Pro Cond"/>
          <w:sz w:val="28"/>
          <w:szCs w:val="28"/>
        </w:rPr>
        <w:t xml:space="preserve">You can also </w:t>
      </w:r>
      <w:r w:rsidRPr="0096626A">
        <w:rPr>
          <w:rFonts w:ascii="Georgia Pro Cond" w:hAnsi="Georgia Pro Cond"/>
          <w:b/>
          <w:bCs/>
          <w:sz w:val="28"/>
          <w:szCs w:val="28"/>
        </w:rPr>
        <w:t xml:space="preserve">compare prices </w:t>
      </w:r>
      <w:r w:rsidRPr="0096626A">
        <w:rPr>
          <w:rFonts w:ascii="Georgia Pro Cond" w:hAnsi="Georgia Pro Cond"/>
          <w:sz w:val="28"/>
          <w:szCs w:val="28"/>
        </w:rPr>
        <w:t xml:space="preserve">on this website: </w:t>
      </w:r>
      <w:hyperlink r:id="rId11" w:history="1">
        <w:r w:rsidRPr="0096626A">
          <w:rPr>
            <w:rStyle w:val="Hyperlink"/>
            <w:rFonts w:ascii="Georgia Pro Cond" w:hAnsi="Georgia Pro Cond"/>
            <w:sz w:val="28"/>
            <w:szCs w:val="28"/>
          </w:rPr>
          <w:t>http://www.booksprice.co.uk/</w:t>
        </w:r>
      </w:hyperlink>
      <w:r w:rsidRPr="0096626A">
        <w:rPr>
          <w:rFonts w:ascii="Georgia Pro Cond" w:hAnsi="Georgia Pro Cond"/>
          <w:sz w:val="28"/>
          <w:szCs w:val="28"/>
        </w:rPr>
        <w:t xml:space="preserve"> </w:t>
      </w:r>
    </w:p>
    <w:p w14:paraId="5B08932A" w14:textId="48424776" w:rsidR="00D06E5F" w:rsidRDefault="00D06E5F">
      <w:pPr>
        <w:rPr>
          <w:rFonts w:ascii="Georgia Pro Cond" w:hAnsi="Georgia Pro Cond"/>
          <w:sz w:val="24"/>
          <w:szCs w:val="24"/>
        </w:rPr>
      </w:pPr>
    </w:p>
    <w:p w14:paraId="31BC452C" w14:textId="1EB67184" w:rsidR="0096626A" w:rsidRDefault="0096626A">
      <w:pPr>
        <w:rPr>
          <w:rFonts w:ascii="Georgia Pro Cond" w:hAnsi="Georgia Pro Cond"/>
          <w:sz w:val="24"/>
          <w:szCs w:val="24"/>
        </w:rPr>
      </w:pPr>
    </w:p>
    <w:p w14:paraId="582DA833" w14:textId="6A9A7ECC" w:rsidR="0096626A" w:rsidRDefault="0096626A">
      <w:pPr>
        <w:rPr>
          <w:rFonts w:ascii="Georgia Pro Cond" w:hAnsi="Georgia Pro Cond"/>
          <w:sz w:val="24"/>
          <w:szCs w:val="24"/>
        </w:rPr>
      </w:pPr>
    </w:p>
    <w:p w14:paraId="43FF42E2" w14:textId="32B5ABB9" w:rsidR="0096626A" w:rsidRDefault="0096626A">
      <w:pPr>
        <w:rPr>
          <w:rFonts w:ascii="Georgia Pro Cond" w:hAnsi="Georgia Pro Cond"/>
          <w:sz w:val="24"/>
          <w:szCs w:val="24"/>
        </w:rPr>
      </w:pPr>
    </w:p>
    <w:p w14:paraId="7E89A6F4" w14:textId="01D6DB2D" w:rsidR="0096626A" w:rsidRDefault="0096626A">
      <w:pPr>
        <w:rPr>
          <w:rFonts w:ascii="Georgia Pro Cond" w:hAnsi="Georgia Pro Cond"/>
          <w:sz w:val="24"/>
          <w:szCs w:val="24"/>
        </w:rPr>
      </w:pPr>
    </w:p>
    <w:p w14:paraId="2AA2FCA1" w14:textId="49C27792" w:rsidR="0096626A" w:rsidRDefault="0096626A">
      <w:pPr>
        <w:rPr>
          <w:rFonts w:ascii="Georgia Pro Cond" w:hAnsi="Georgia Pro Cond"/>
          <w:sz w:val="24"/>
          <w:szCs w:val="24"/>
        </w:rPr>
      </w:pPr>
    </w:p>
    <w:p w14:paraId="4471E6AB" w14:textId="60AB04A9" w:rsidR="0096626A" w:rsidRDefault="0096626A">
      <w:pPr>
        <w:rPr>
          <w:rFonts w:ascii="Georgia Pro Cond" w:hAnsi="Georgia Pro Cond"/>
          <w:sz w:val="24"/>
          <w:szCs w:val="24"/>
        </w:rPr>
      </w:pPr>
    </w:p>
    <w:p w14:paraId="1BDEBFBB" w14:textId="4B6E37D5" w:rsidR="0096626A" w:rsidRDefault="0096626A">
      <w:pPr>
        <w:rPr>
          <w:rFonts w:ascii="Georgia Pro Cond" w:hAnsi="Georgia Pro Cond"/>
          <w:sz w:val="24"/>
          <w:szCs w:val="24"/>
        </w:rPr>
      </w:pPr>
    </w:p>
    <w:p w14:paraId="5E60CA7B" w14:textId="4244C44C" w:rsidR="0096626A" w:rsidRDefault="0096626A">
      <w:pPr>
        <w:rPr>
          <w:rFonts w:ascii="Georgia Pro Cond" w:hAnsi="Georgia Pro Cond"/>
          <w:sz w:val="24"/>
          <w:szCs w:val="24"/>
        </w:rPr>
      </w:pPr>
    </w:p>
    <w:p w14:paraId="632B7BDD" w14:textId="163BA87A" w:rsidR="0096626A" w:rsidRDefault="0096626A">
      <w:pPr>
        <w:rPr>
          <w:rFonts w:ascii="Georgia Pro Cond" w:hAnsi="Georgia Pro Cond"/>
          <w:sz w:val="24"/>
          <w:szCs w:val="24"/>
        </w:rPr>
      </w:pPr>
    </w:p>
    <w:p w14:paraId="09BB05F9" w14:textId="66E0D707" w:rsidR="0096626A" w:rsidRDefault="0096626A">
      <w:pPr>
        <w:rPr>
          <w:rFonts w:ascii="Georgia Pro Cond" w:hAnsi="Georgia Pro Cond"/>
          <w:sz w:val="24"/>
          <w:szCs w:val="24"/>
        </w:rPr>
      </w:pPr>
    </w:p>
    <w:p w14:paraId="5AA622E0" w14:textId="3294C477" w:rsidR="0096626A" w:rsidRDefault="0096626A">
      <w:pPr>
        <w:rPr>
          <w:rFonts w:ascii="Georgia Pro Cond" w:hAnsi="Georgia Pro Cond"/>
          <w:sz w:val="24"/>
          <w:szCs w:val="24"/>
        </w:rPr>
      </w:pPr>
    </w:p>
    <w:p w14:paraId="1041E1F3" w14:textId="77777777" w:rsidR="0096626A" w:rsidRPr="00D06E5F" w:rsidRDefault="0096626A">
      <w:pPr>
        <w:rPr>
          <w:rFonts w:ascii="Georgia Pro Cond" w:hAnsi="Georgia Pro Cond"/>
          <w:sz w:val="24"/>
          <w:szCs w:val="24"/>
        </w:rPr>
      </w:pPr>
    </w:p>
    <w:p w14:paraId="623495F2" w14:textId="2032C376" w:rsidR="00D06E5F" w:rsidRPr="00D06E5F" w:rsidRDefault="00D06E5F" w:rsidP="00D06E5F">
      <w:pPr>
        <w:pStyle w:val="ListParagraph"/>
        <w:numPr>
          <w:ilvl w:val="0"/>
          <w:numId w:val="1"/>
        </w:numPr>
        <w:shd w:val="clear" w:color="auto" w:fill="FFF2CC" w:themeFill="accent4" w:themeFillTint="33"/>
        <w:rPr>
          <w:rFonts w:ascii="Georgia Pro Cond" w:hAnsi="Georgia Pro Cond"/>
          <w:b/>
          <w:sz w:val="28"/>
          <w:szCs w:val="28"/>
        </w:rPr>
      </w:pPr>
      <w:r w:rsidRPr="00D06E5F">
        <w:rPr>
          <w:rFonts w:ascii="Georgia Pro Cond" w:hAnsi="Georgia Pro Cond"/>
          <w:b/>
          <w:sz w:val="28"/>
          <w:szCs w:val="28"/>
        </w:rPr>
        <w:t xml:space="preserve">The Novel of Manners - Maria Edgeworth, </w:t>
      </w:r>
      <w:r w:rsidRPr="00D06E5F">
        <w:rPr>
          <w:rFonts w:ascii="Georgia Pro Cond" w:hAnsi="Georgia Pro Cond"/>
          <w:b/>
          <w:i/>
          <w:sz w:val="28"/>
          <w:szCs w:val="28"/>
        </w:rPr>
        <w:t xml:space="preserve">Belinda </w:t>
      </w:r>
      <w:r w:rsidRPr="00D06E5F">
        <w:rPr>
          <w:rFonts w:ascii="Georgia Pro Cond" w:hAnsi="Georgia Pro Cond"/>
          <w:b/>
          <w:sz w:val="28"/>
          <w:szCs w:val="28"/>
        </w:rPr>
        <w:t>(1801/2)</w:t>
      </w:r>
    </w:p>
    <w:p w14:paraId="1A8A61E4" w14:textId="4EC0CA1A" w:rsidR="00D06E5F" w:rsidRPr="00D06E5F" w:rsidRDefault="00045E3D" w:rsidP="00D06E5F">
      <w:pPr>
        <w:rPr>
          <w:rFonts w:ascii="Georgia Pro Cond" w:eastAsia="Times New Roman" w:hAnsi="Georgia Pro Cond" w:cs="Times New Roman"/>
          <w:sz w:val="24"/>
          <w:szCs w:val="24"/>
          <w:lang w:eastAsia="en-GB"/>
        </w:rPr>
      </w:pPr>
      <w:r w:rsidRPr="00D06E5F">
        <w:rPr>
          <w:rFonts w:ascii="Georgia Pro Cond" w:hAnsi="Georgia Pro Cond" w:cs="Times New Roman"/>
          <w:noProof/>
          <w:sz w:val="32"/>
          <w:szCs w:val="32"/>
          <w:u w:val="single"/>
        </w:rPr>
        <w:drawing>
          <wp:anchor distT="0" distB="0" distL="114300" distR="114300" simplePos="0" relativeHeight="251662336" behindDoc="0" locked="0" layoutInCell="1" allowOverlap="1" wp14:anchorId="56EA4796" wp14:editId="0015C033">
            <wp:simplePos x="0" y="0"/>
            <wp:positionH relativeFrom="column">
              <wp:posOffset>1175385</wp:posOffset>
            </wp:positionH>
            <wp:positionV relativeFrom="paragraph">
              <wp:posOffset>1268730</wp:posOffset>
            </wp:positionV>
            <wp:extent cx="983615" cy="1494790"/>
            <wp:effectExtent l="0" t="0" r="6985" b="0"/>
            <wp:wrapSquare wrapText="bothSides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3615" cy="1494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06E5F">
        <w:rPr>
          <w:rFonts w:ascii="Georgia Pro Cond" w:hAnsi="Georgia Pro Cond"/>
          <w:noProof/>
          <w:sz w:val="24"/>
          <w:szCs w:val="24"/>
          <w:u w:val="single"/>
        </w:rPr>
        <w:drawing>
          <wp:anchor distT="0" distB="0" distL="114300" distR="114300" simplePos="0" relativeHeight="251661312" behindDoc="0" locked="0" layoutInCell="1" allowOverlap="1" wp14:anchorId="64E0393C" wp14:editId="73D9F37B">
            <wp:simplePos x="0" y="0"/>
            <wp:positionH relativeFrom="margin">
              <wp:posOffset>38100</wp:posOffset>
            </wp:positionH>
            <wp:positionV relativeFrom="paragraph">
              <wp:posOffset>1260475</wp:posOffset>
            </wp:positionV>
            <wp:extent cx="1025525" cy="1557020"/>
            <wp:effectExtent l="0" t="0" r="3175" b="5080"/>
            <wp:wrapTopAndBottom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55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u w:val="single"/>
          <w:lang w:eastAsia="en-GB"/>
        </w:rPr>
        <w:br/>
      </w:r>
      <w:r w:rsidR="00D06E5F" w:rsidRPr="00D06E5F">
        <w:rPr>
          <w:rFonts w:ascii="Georgia Pro Cond" w:eastAsia="Times New Roman" w:hAnsi="Georgia Pro Cond" w:cs="Times New Roman"/>
          <w:b/>
          <w:bCs/>
          <w:color w:val="C00000"/>
          <w:sz w:val="24"/>
          <w:szCs w:val="24"/>
          <w:lang w:eastAsia="en-GB"/>
        </w:rPr>
        <w:t xml:space="preserve">IT IS VERY IMPORTANT </w:t>
      </w:r>
      <w:r w:rsidR="00D06E5F"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>that you do not purchase or use online versions of later editions from 1810 onwards because those versions substantially revised the text.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</w:t>
      </w:r>
      <w:r w:rsidR="00D06E5F"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We will be discussing these revisions in class, but you 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>need to read an 1801/2 edition</w:t>
      </w:r>
      <w:r w:rsidR="00D06E5F"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. This 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includes the 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u w:val="single"/>
          <w:lang w:eastAsia="en-GB"/>
        </w:rPr>
        <w:t>e-version in library catalogue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</w:t>
      </w:r>
      <w:r w:rsidR="00D06E5F"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>and the apparent (but not)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u w:val="single"/>
          <w:lang w:eastAsia="en-GB"/>
        </w:rPr>
        <w:t>kindle</w:t>
      </w:r>
      <w:r w:rsidR="00D06E5F"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versions </w:t>
      </w:r>
      <w:r w:rsidR="00D06E5F"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>of those pictured below.</w:t>
      </w:r>
    </w:p>
    <w:p w14:paraId="49DA15D5" w14:textId="1FDD9AA7" w:rsidR="00D06E5F" w:rsidRDefault="00D06E5F" w:rsidP="00D06E5F">
      <w:pPr>
        <w:rPr>
          <w:rFonts w:ascii="Georgia Pro Cond" w:hAnsi="Georgia Pro Cond" w:cs="Times New Roman"/>
          <w:b/>
          <w:bCs/>
          <w:sz w:val="32"/>
          <w:szCs w:val="32"/>
        </w:rPr>
      </w:pPr>
    </w:p>
    <w:p w14:paraId="29439171" w14:textId="5BFC95A6" w:rsidR="00D06E5F" w:rsidRPr="00EB5008" w:rsidRDefault="00D06E5F" w:rsidP="00D06E5F">
      <w:pPr>
        <w:rPr>
          <w:rFonts w:ascii="Georgia Pro Cond" w:eastAsia="Times New Roman" w:hAnsi="Georgia Pro Cond" w:cs="Times New Roman"/>
          <w:sz w:val="24"/>
          <w:szCs w:val="24"/>
          <w:lang w:eastAsia="en-GB"/>
        </w:rPr>
      </w:pP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The versions pictured above are both published by </w:t>
      </w:r>
      <w:hyperlink r:id="rId14" w:history="1">
        <w:r w:rsidRPr="00D06E5F">
          <w:rPr>
            <w:rStyle w:val="Hyperlink"/>
            <w:rFonts w:ascii="Georgia Pro Cond" w:eastAsia="Times New Roman" w:hAnsi="Georgia Pro Cond" w:cs="Times New Roman"/>
            <w:b/>
            <w:bCs/>
            <w:sz w:val="24"/>
            <w:szCs w:val="24"/>
            <w:lang w:eastAsia="en-GB"/>
          </w:rPr>
          <w:t>Oxford World’s Classics</w:t>
        </w:r>
      </w:hyperlink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(left is 1994 reissued 2008, right is 2020) and introduced by either Kathryn Kirkpatrick or Linda Bree.</w:t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The text used 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>for these</w:t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>is based on the 1801/2 edition</w:t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 xml:space="preserve"> 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>and this is the one you need for class</w:t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>.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br/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highlight w:val="yellow"/>
          <w:lang w:eastAsia="en-GB"/>
        </w:rPr>
        <w:t>The library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holds </w:t>
      </w:r>
      <w:hyperlink r:id="rId15" w:history="1">
        <w:r w:rsidRPr="00D06E5F">
          <w:rPr>
            <w:rStyle w:val="Hyperlink"/>
            <w:rFonts w:ascii="Georgia Pro Cond" w:eastAsia="Times New Roman" w:hAnsi="Georgia Pro Cond" w:cs="Times New Roman"/>
            <w:sz w:val="24"/>
            <w:szCs w:val="24"/>
            <w:lang w:eastAsia="en-GB"/>
          </w:rPr>
          <w:t>copies of an earlier version</w:t>
        </w:r>
      </w:hyperlink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1994/1999 Oxford WC (edited and introduced by Kirkpatrick) which is fine too.</w:t>
      </w:r>
    </w:p>
    <w:p w14:paraId="202F700C" w14:textId="77777777" w:rsidR="00D06E5F" w:rsidRPr="00D06E5F" w:rsidRDefault="00D06E5F" w:rsidP="00D06E5F">
      <w:pPr>
        <w:rPr>
          <w:rFonts w:ascii="Georgia Pro Cond" w:eastAsia="Times New Roman" w:hAnsi="Georgia Pro Cond" w:cs="Times New Roman"/>
          <w:sz w:val="24"/>
          <w:szCs w:val="24"/>
          <w:lang w:eastAsia="en-GB"/>
        </w:rPr>
      </w:pP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If you want to use a </w:t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>free e-version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then please use try this one – you need to sign up for free and “borrow” the book (you can borrow for 1 or 14 days and can re-borrow later) </w:t>
      </w:r>
      <w:hyperlink r:id="rId16" w:history="1">
        <w:r w:rsidRPr="00D06E5F">
          <w:rPr>
            <w:rStyle w:val="Hyperlink"/>
            <w:rFonts w:ascii="Georgia Pro Cond" w:eastAsia="Times New Roman" w:hAnsi="Georgia Pro Cond" w:cs="Times New Roman"/>
            <w:sz w:val="24"/>
            <w:szCs w:val="24"/>
            <w:lang w:eastAsia="en-GB"/>
          </w:rPr>
          <w:t>https://archive.org/details/belinda0000edge</w:t>
        </w:r>
      </w:hyperlink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</w:t>
      </w:r>
    </w:p>
    <w:p w14:paraId="558BEB0F" w14:textId="747BC1EE" w:rsidR="00D06E5F" w:rsidRPr="00693F54" w:rsidRDefault="00D06E5F" w:rsidP="00D06E5F">
      <w:pPr>
        <w:shd w:val="clear" w:color="auto" w:fill="FFF2CC" w:themeFill="accent4" w:themeFillTint="33"/>
        <w:spacing w:after="0" w:line="240" w:lineRule="auto"/>
        <w:rPr>
          <w:rFonts w:ascii="Georgia Pro Cond" w:hAnsi="Georgia Pro Cond"/>
          <w:b/>
          <w:sz w:val="28"/>
          <w:szCs w:val="28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B4FE24E" wp14:editId="62A98142">
            <wp:simplePos x="0" y="0"/>
            <wp:positionH relativeFrom="column">
              <wp:posOffset>7202805</wp:posOffset>
            </wp:positionH>
            <wp:positionV relativeFrom="paragraph">
              <wp:posOffset>-95165</wp:posOffset>
            </wp:positionV>
            <wp:extent cx="2100649" cy="2590800"/>
            <wp:effectExtent l="0" t="0" r="0" b="0"/>
            <wp:wrapNone/>
            <wp:docPr id="1" name="Picture 1" descr="http://www.oxforddnb.com/doc/searchableMedia/odnb-9780198614128-e-1009678-graphic-1-fu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oxforddnb.com/doc/searchableMedia/odnb-9780198614128-e-1009678-graphic-1-full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0649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eorgia Pro Cond" w:hAnsi="Georgia Pro Cond"/>
          <w:b/>
          <w:sz w:val="28"/>
          <w:szCs w:val="28"/>
        </w:rPr>
        <w:t xml:space="preserve">2. </w:t>
      </w:r>
      <w:r w:rsidRPr="00693F54">
        <w:rPr>
          <w:rFonts w:ascii="Georgia Pro Cond" w:hAnsi="Georgia Pro Cond"/>
          <w:b/>
          <w:sz w:val="28"/>
          <w:szCs w:val="28"/>
        </w:rPr>
        <w:t xml:space="preserve">Historical Fictions - Walter Scott, </w:t>
      </w:r>
      <w:r>
        <w:rPr>
          <w:rFonts w:ascii="Georgia Pro Cond" w:hAnsi="Georgia Pro Cond"/>
          <w:b/>
          <w:i/>
          <w:sz w:val="28"/>
          <w:szCs w:val="28"/>
        </w:rPr>
        <w:t>Ivanhoe</w:t>
      </w:r>
      <w:r w:rsidRPr="00693F54">
        <w:rPr>
          <w:rFonts w:ascii="Georgia Pro Cond" w:hAnsi="Georgia Pro Cond"/>
          <w:b/>
          <w:i/>
          <w:sz w:val="28"/>
          <w:szCs w:val="28"/>
        </w:rPr>
        <w:t xml:space="preserve"> </w:t>
      </w:r>
      <w:r w:rsidRPr="00693F54">
        <w:rPr>
          <w:rFonts w:ascii="Georgia Pro Cond" w:hAnsi="Georgia Pro Cond"/>
          <w:b/>
          <w:sz w:val="28"/>
          <w:szCs w:val="28"/>
        </w:rPr>
        <w:t>(181</w:t>
      </w:r>
      <w:r>
        <w:rPr>
          <w:rFonts w:ascii="Georgia Pro Cond" w:hAnsi="Georgia Pro Cond"/>
          <w:b/>
          <w:sz w:val="28"/>
          <w:szCs w:val="28"/>
        </w:rPr>
        <w:t>9/1830</w:t>
      </w:r>
      <w:r w:rsidRPr="00693F54">
        <w:rPr>
          <w:rFonts w:ascii="Georgia Pro Cond" w:hAnsi="Georgia Pro Cond"/>
          <w:b/>
          <w:sz w:val="28"/>
          <w:szCs w:val="28"/>
        </w:rPr>
        <w:t>)</w:t>
      </w:r>
      <w:r w:rsidRPr="00693F54">
        <w:rPr>
          <w:rFonts w:ascii="Georgia Pro Cond" w:hAnsi="Georgia Pro Cond"/>
          <w:b/>
          <w:i/>
          <w:sz w:val="28"/>
          <w:szCs w:val="28"/>
        </w:rPr>
        <w:t xml:space="preserve"> </w:t>
      </w:r>
      <w:r w:rsidRPr="00693F54">
        <w:rPr>
          <w:rFonts w:ascii="Georgia Pro Cond" w:hAnsi="Georgia Pro Cond"/>
          <w:b/>
          <w:sz w:val="28"/>
          <w:szCs w:val="28"/>
        </w:rPr>
        <w:t xml:space="preserve"> </w:t>
      </w:r>
    </w:p>
    <w:p w14:paraId="7D9E12C5" w14:textId="4575E623" w:rsidR="00D06E5F" w:rsidRPr="00D06E5F" w:rsidRDefault="00D06E5F" w:rsidP="00D06E5F">
      <w:pPr>
        <w:jc w:val="both"/>
        <w:rPr>
          <w:rFonts w:ascii="Georgia Pro Cond" w:hAnsi="Georgia Pro Cond"/>
          <w:sz w:val="24"/>
          <w:szCs w:val="24"/>
        </w:rPr>
      </w:pPr>
      <w:r w:rsidRPr="00D06E5F">
        <w:rPr>
          <w:rFonts w:ascii="Georgia Pro Cond" w:hAnsi="Georgia Pro Cond"/>
          <w:sz w:val="24"/>
          <w:szCs w:val="24"/>
        </w:rPr>
        <w:br/>
        <w:t xml:space="preserve">For this novel it is </w:t>
      </w:r>
      <w:r w:rsidRPr="00D06E5F">
        <w:rPr>
          <w:rFonts w:ascii="Georgia Pro Cond" w:hAnsi="Georgia Pro Cond"/>
          <w:b/>
          <w:bCs/>
          <w:color w:val="C00000"/>
          <w:sz w:val="24"/>
          <w:szCs w:val="24"/>
        </w:rPr>
        <w:t>very important</w:t>
      </w:r>
      <w:r w:rsidRPr="00D06E5F">
        <w:rPr>
          <w:rFonts w:ascii="Georgia Pro Cond" w:hAnsi="Georgia Pro Cond"/>
          <w:color w:val="C00000"/>
          <w:sz w:val="24"/>
          <w:szCs w:val="24"/>
        </w:rPr>
        <w:t xml:space="preserve"> </w:t>
      </w:r>
      <w:r w:rsidRPr="00D06E5F">
        <w:rPr>
          <w:rFonts w:ascii="Georgia Pro Cond" w:hAnsi="Georgia Pro Cond"/>
          <w:sz w:val="24"/>
          <w:szCs w:val="24"/>
        </w:rPr>
        <w:t xml:space="preserve">that you read the correct edition. We are using the 1830 Magnum Opus text originally published in 2 vols (although you will only buy one book) rather than the original 1819/20 </w:t>
      </w:r>
      <w:proofErr w:type="spellStart"/>
      <w:r w:rsidRPr="00D06E5F">
        <w:rPr>
          <w:rFonts w:ascii="Georgia Pro Cond" w:hAnsi="Georgia Pro Cond"/>
          <w:sz w:val="24"/>
          <w:szCs w:val="24"/>
        </w:rPr>
        <w:t>edn</w:t>
      </w:r>
      <w:proofErr w:type="spellEnd"/>
      <w:r w:rsidRPr="00D06E5F">
        <w:rPr>
          <w:rFonts w:ascii="Georgia Pro Cond" w:hAnsi="Georgia Pro Cond"/>
          <w:sz w:val="24"/>
          <w:szCs w:val="24"/>
        </w:rPr>
        <w:t xml:space="preserve"> which was originally published in 3 volumes.</w:t>
      </w:r>
    </w:p>
    <w:p w14:paraId="34430E45" w14:textId="77777777" w:rsidR="00D06E5F" w:rsidRPr="00D06E5F" w:rsidRDefault="00D06E5F" w:rsidP="00D06E5F">
      <w:pPr>
        <w:rPr>
          <w:rFonts w:ascii="Georgia Pro Cond" w:hAnsi="Georgia Pro Cond"/>
        </w:rPr>
      </w:pPr>
      <w:r w:rsidRPr="00D06E5F">
        <w:t xml:space="preserve">  </w:t>
      </w:r>
      <w:r w:rsidRPr="00D06E5F">
        <w:rPr>
          <w:rFonts w:ascii="Georgia Pro Cond" w:hAnsi="Georgia Pro Cond"/>
          <w:noProof/>
        </w:rPr>
        <w:drawing>
          <wp:inline distT="0" distB="0" distL="0" distR="0" wp14:anchorId="1BD0A04A" wp14:editId="2DA1EC29">
            <wp:extent cx="1144946" cy="1876508"/>
            <wp:effectExtent l="0" t="0" r="0" b="9525"/>
            <wp:docPr id="52" name="Picture 52" descr="Ivanhoe (Oxford World's Classics) by Scott, Walter (2008) Paperback:  Amazon.co.uk: Walter Scott;: 0787721932413: Book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vanhoe (Oxford World's Classics) by Scott, Walter (2008) Paperback:  Amazon.co.uk: Walter Scott;: 0787721932413: Book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6824" cy="189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6E5F">
        <w:t xml:space="preserve">      </w:t>
      </w:r>
      <w:r w:rsidRPr="00D06E5F">
        <w:rPr>
          <w:noProof/>
        </w:rPr>
        <w:drawing>
          <wp:inline distT="0" distB="0" distL="0" distR="0" wp14:anchorId="37ED99FE" wp14:editId="3139687C">
            <wp:extent cx="1210907" cy="1884049"/>
            <wp:effectExtent l="0" t="0" r="8890" b="1905"/>
            <wp:docPr id="53" name="Picture 53" descr="Ivanhoe By Sir Walter Sco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Ivanhoe By Sir Walter Scott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3948" cy="1919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874CE7" w14:textId="77777777" w:rsidR="00D06E5F" w:rsidRPr="00D06E5F" w:rsidRDefault="00D06E5F" w:rsidP="00D06E5F">
      <w:pPr>
        <w:rPr>
          <w:rFonts w:ascii="Georgia Pro Cond" w:hAnsi="Georgia Pro Cond"/>
          <w:b/>
          <w:bCs/>
          <w:sz w:val="24"/>
          <w:szCs w:val="24"/>
          <w:u w:val="single"/>
        </w:rPr>
      </w:pPr>
      <w:r w:rsidRPr="00D06E5F">
        <w:rPr>
          <w:rFonts w:ascii="Georgia Pro Cond" w:hAnsi="Georgia Pro Cond"/>
          <w:b/>
          <w:bCs/>
          <w:sz w:val="24"/>
          <w:szCs w:val="24"/>
          <w:highlight w:val="yellow"/>
          <w:u w:val="single"/>
        </w:rPr>
        <w:t>Recommended for Purchase:</w:t>
      </w:r>
    </w:p>
    <w:p w14:paraId="609DF99B" w14:textId="74219F97" w:rsidR="00D06E5F" w:rsidRPr="00D06E5F" w:rsidRDefault="00D06E5F" w:rsidP="00D06E5F">
      <w:pPr>
        <w:rPr>
          <w:rFonts w:ascii="Georgia Pro Cond" w:eastAsia="Times New Roman" w:hAnsi="Georgia Pro Cond" w:cs="Times New Roman"/>
          <w:color w:val="000000"/>
          <w:sz w:val="24"/>
          <w:szCs w:val="24"/>
          <w:lang w:eastAsia="en-GB"/>
        </w:rPr>
      </w:pPr>
      <w:r w:rsidRPr="00D06E5F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lastRenderedPageBreak/>
        <w:t xml:space="preserve">I recommend the </w:t>
      </w:r>
      <w:hyperlink r:id="rId20" w:history="1">
        <w:r w:rsidRPr="00D06E5F">
          <w:rPr>
            <w:rStyle w:val="Hyperlink"/>
            <w:rFonts w:ascii="Georgia Pro Cond" w:eastAsia="Times New Roman" w:hAnsi="Georgia Pro Cond" w:cs="Times New Roman"/>
            <w:b/>
            <w:bCs/>
            <w:sz w:val="24"/>
            <w:szCs w:val="24"/>
            <w:lang w:eastAsia="en-GB"/>
          </w:rPr>
          <w:t>Oxford World’s Classics</w:t>
        </w:r>
      </w:hyperlink>
      <w:r w:rsidRPr="00D06E5F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t xml:space="preserve"> </w:t>
      </w:r>
      <w:r w:rsidRPr="00D06E5F">
        <w:rPr>
          <w:rFonts w:ascii="Georgia Pro Cond" w:eastAsia="Times New Roman" w:hAnsi="Georgia Pro Cond" w:cs="Times New Roman"/>
          <w:color w:val="000000"/>
          <w:sz w:val="24"/>
          <w:szCs w:val="24"/>
          <w:lang w:eastAsia="en-GB"/>
        </w:rPr>
        <w:t xml:space="preserve">edition with an introduction by Ian Duncan (2008/2010) pictured above left. If you can’t get that one then the </w:t>
      </w:r>
      <w:hyperlink r:id="rId21" w:history="1">
        <w:r w:rsidRPr="00D06E5F">
          <w:rPr>
            <w:rStyle w:val="Hyperlink"/>
            <w:rFonts w:ascii="Georgia Pro Cond" w:eastAsia="Times New Roman" w:hAnsi="Georgia Pro Cond" w:cs="Times New Roman"/>
            <w:sz w:val="24"/>
            <w:szCs w:val="24"/>
            <w:lang w:eastAsia="en-GB"/>
          </w:rPr>
          <w:t>Wordsworth Classics</w:t>
        </w:r>
      </w:hyperlink>
      <w:r w:rsidRPr="00D06E5F">
        <w:rPr>
          <w:rFonts w:ascii="Georgia Pro Cond" w:eastAsia="Times New Roman" w:hAnsi="Georgia Pro Cond" w:cs="Times New Roman"/>
          <w:color w:val="000000"/>
          <w:sz w:val="24"/>
          <w:szCs w:val="24"/>
          <w:lang w:eastAsia="en-GB"/>
        </w:rPr>
        <w:t xml:space="preserve"> (1995/2000) version edited and introduced by David Blair (right) is also acceptable.</w:t>
      </w:r>
    </w:p>
    <w:p w14:paraId="277D9849" w14:textId="77777777" w:rsidR="00D06E5F" w:rsidRPr="00D06E5F" w:rsidRDefault="00D06E5F" w:rsidP="00D06E5F">
      <w:pPr>
        <w:rPr>
          <w:rFonts w:ascii="Georgia Pro Cond" w:eastAsia="Times New Roman" w:hAnsi="Georgia Pro Cond" w:cs="Times New Roman"/>
          <w:color w:val="000000"/>
          <w:sz w:val="24"/>
          <w:szCs w:val="24"/>
          <w:lang w:eastAsia="en-GB"/>
        </w:rPr>
      </w:pPr>
      <w:r w:rsidRPr="00D06E5F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t xml:space="preserve">The Library </w:t>
      </w:r>
      <w:r w:rsidRPr="00D06E5F">
        <w:rPr>
          <w:rFonts w:ascii="Georgia Pro Cond" w:eastAsia="Times New Roman" w:hAnsi="Georgia Pro Cond" w:cs="Times New Roman"/>
          <w:color w:val="000000"/>
          <w:sz w:val="24"/>
          <w:szCs w:val="24"/>
          <w:lang w:eastAsia="en-GB"/>
        </w:rPr>
        <w:t>– does not, as far as I can tell, have the version we need in print, but I have requested that some of the Oxford editions are purchased for September if possible.</w:t>
      </w:r>
    </w:p>
    <w:p w14:paraId="1A8FD7A0" w14:textId="076D215A" w:rsidR="00D06E5F" w:rsidRPr="00D06E5F" w:rsidRDefault="00D06E5F" w:rsidP="00D06E5F">
      <w:pPr>
        <w:shd w:val="clear" w:color="auto" w:fill="FFFFFF"/>
        <w:spacing w:after="0" w:line="240" w:lineRule="auto"/>
        <w:textAlignment w:val="baseline"/>
        <w:rPr>
          <w:rFonts w:ascii="Georgia Pro Cond" w:hAnsi="Georgia Pro Cond"/>
          <w:sz w:val="24"/>
          <w:szCs w:val="24"/>
        </w:rPr>
      </w:pPr>
      <w:r w:rsidRPr="00D06E5F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t>If you want to use a</w:t>
      </w:r>
      <w:r w:rsidR="005104A9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t xml:space="preserve"> </w:t>
      </w:r>
      <w:r w:rsidR="005104A9" w:rsidRPr="005104A9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highlight w:val="yellow"/>
          <w:lang w:eastAsia="en-GB"/>
        </w:rPr>
        <w:t>free</w:t>
      </w:r>
      <w:r w:rsidRPr="005104A9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highlight w:val="yellow"/>
          <w:lang w:eastAsia="en-GB"/>
        </w:rPr>
        <w:t xml:space="preserve"> </w:t>
      </w:r>
      <w:r w:rsidRPr="005104A9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highlight w:val="yellow"/>
          <w:u w:val="single"/>
          <w:lang w:eastAsia="en-GB"/>
        </w:rPr>
        <w:t>e-copy</w:t>
      </w:r>
      <w:r w:rsidRPr="00D06E5F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t xml:space="preserve">, </w:t>
      </w:r>
      <w:r w:rsidRPr="00D06E5F">
        <w:rPr>
          <w:rFonts w:ascii="Georgia Pro Cond" w:eastAsia="Times New Roman" w:hAnsi="Georgia Pro Cond" w:cs="Times New Roman"/>
          <w:color w:val="000000"/>
          <w:sz w:val="24"/>
          <w:szCs w:val="24"/>
          <w:lang w:eastAsia="en-GB"/>
        </w:rPr>
        <w:t>please use the following</w:t>
      </w:r>
      <w:r w:rsidRPr="00D06E5F">
        <w:rPr>
          <w:rFonts w:ascii="Georgia Pro Cond" w:eastAsia="Times New Roman" w:hAnsi="Georgia Pro Cond" w:cs="Times New Roman"/>
          <w:b/>
          <w:bCs/>
          <w:color w:val="000000"/>
          <w:sz w:val="24"/>
          <w:szCs w:val="24"/>
          <w:lang w:eastAsia="en-GB"/>
        </w:rPr>
        <w:t xml:space="preserve">: </w:t>
      </w:r>
      <w:hyperlink r:id="rId22" w:history="1">
        <w:r w:rsidRPr="00D06E5F">
          <w:rPr>
            <w:rStyle w:val="Hyperlink"/>
            <w:rFonts w:ascii="Georgia Pro Cond" w:hAnsi="Georgia Pro Cond"/>
            <w:sz w:val="24"/>
            <w:szCs w:val="24"/>
          </w:rPr>
          <w:t>Ivanhoe. A Romance (archive.org)</w:t>
        </w:r>
      </w:hyperlink>
      <w:r w:rsidRPr="00D06E5F">
        <w:rPr>
          <w:rFonts w:ascii="Georgia Pro Cond" w:hAnsi="Georgia Pro Cond"/>
          <w:sz w:val="24"/>
          <w:szCs w:val="24"/>
        </w:rPr>
        <w:t xml:space="preserve"> (you are reading Vol 16 and 17)</w:t>
      </w:r>
    </w:p>
    <w:p w14:paraId="403DA4CC" w14:textId="17E7FAA2" w:rsidR="00D06E5F" w:rsidRPr="00D06E5F" w:rsidRDefault="00D06E5F" w:rsidP="00D06E5F">
      <w:pPr>
        <w:shd w:val="clear" w:color="auto" w:fill="FFFFFF"/>
        <w:spacing w:after="0" w:line="240" w:lineRule="auto"/>
        <w:textAlignment w:val="baseline"/>
        <w:rPr>
          <w:rFonts w:ascii="Georgia Pro Cond" w:hAnsi="Georgia Pro Cond"/>
          <w:sz w:val="24"/>
          <w:szCs w:val="24"/>
        </w:rPr>
      </w:pPr>
    </w:p>
    <w:p w14:paraId="4A1A63A3" w14:textId="675BCA6B" w:rsidR="00D06E5F" w:rsidRDefault="00D06E5F"/>
    <w:p w14:paraId="47714E3A" w14:textId="77777777" w:rsidR="005104A9" w:rsidRDefault="005104A9"/>
    <w:p w14:paraId="321363D1" w14:textId="273A63C0" w:rsidR="00D06E5F" w:rsidRPr="004926CE" w:rsidRDefault="00D06E5F" w:rsidP="00D06E5F">
      <w:pPr>
        <w:shd w:val="clear" w:color="auto" w:fill="FFF2CC" w:themeFill="accent4" w:themeFillTint="33"/>
        <w:rPr>
          <w:rFonts w:ascii="Georgia Pro Cond" w:hAnsi="Georgia Pro Cond"/>
          <w:b/>
          <w:sz w:val="28"/>
        </w:rPr>
      </w:pPr>
      <w:r>
        <w:rPr>
          <w:rFonts w:ascii="Georgia Pro Cond" w:hAnsi="Georgia Pro Cond"/>
          <w:b/>
          <w:sz w:val="28"/>
          <w:shd w:val="clear" w:color="auto" w:fill="FFF2CC" w:themeFill="accent4" w:themeFillTint="33"/>
        </w:rPr>
        <w:t>3. T</w:t>
      </w:r>
      <w:r w:rsidRPr="004926CE">
        <w:rPr>
          <w:rFonts w:ascii="Georgia Pro Cond" w:hAnsi="Georgia Pro Cond"/>
          <w:b/>
          <w:sz w:val="28"/>
          <w:shd w:val="clear" w:color="auto" w:fill="FFF2CC" w:themeFill="accent4" w:themeFillTint="33"/>
        </w:rPr>
        <w:t xml:space="preserve">he Industrial Novel – Elizabeth Gaskell, </w:t>
      </w:r>
      <w:r w:rsidRPr="004926CE">
        <w:rPr>
          <w:rFonts w:ascii="Georgia Pro Cond" w:hAnsi="Georgia Pro Cond"/>
          <w:b/>
          <w:i/>
          <w:sz w:val="28"/>
          <w:shd w:val="clear" w:color="auto" w:fill="FFF2CC" w:themeFill="accent4" w:themeFillTint="33"/>
        </w:rPr>
        <w:t xml:space="preserve">Mary Barton </w:t>
      </w:r>
      <w:r w:rsidRPr="004926CE">
        <w:rPr>
          <w:rFonts w:ascii="Georgia Pro Cond" w:hAnsi="Georgia Pro Cond"/>
          <w:b/>
          <w:sz w:val="28"/>
          <w:shd w:val="clear" w:color="auto" w:fill="FFF2CC" w:themeFill="accent4" w:themeFillTint="33"/>
        </w:rPr>
        <w:t>(1848)</w:t>
      </w:r>
    </w:p>
    <w:p w14:paraId="6CF8E5BD" w14:textId="1A5349C8" w:rsidR="00D06E5F" w:rsidRPr="00076918" w:rsidRDefault="00D06E5F" w:rsidP="00D06E5F">
      <w:pPr>
        <w:spacing w:after="100" w:afterAutospacing="1"/>
        <w:rPr>
          <w:noProof/>
        </w:rPr>
      </w:pPr>
      <w:r w:rsidRPr="00076918">
        <w:rPr>
          <w:noProof/>
        </w:rPr>
        <w:drawing>
          <wp:inline distT="0" distB="0" distL="0" distR="0" wp14:anchorId="1D88F214" wp14:editId="29BBAB21">
            <wp:extent cx="1208598" cy="1837392"/>
            <wp:effectExtent l="0" t="0" r="0" b="0"/>
            <wp:docPr id="9" name="Picture 9" descr="Mary Barton By Elizabeth Gaske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Mary Barton By Elizabeth Gaskell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768" cy="1843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76918">
        <w:rPr>
          <w:noProof/>
        </w:rPr>
        <w:t xml:space="preserve">   </w:t>
      </w:r>
      <w:r w:rsidRPr="00076918">
        <w:rPr>
          <w:rFonts w:ascii="Georgia Pro Cond" w:hAnsi="Georgia Pro Cond"/>
          <w:noProof/>
        </w:rPr>
        <w:t xml:space="preserve"> OR</w:t>
      </w:r>
      <w:r w:rsidRPr="00076918">
        <w:rPr>
          <w:noProof/>
        </w:rPr>
        <w:t xml:space="preserve">  </w:t>
      </w:r>
      <w:r>
        <w:rPr>
          <w:noProof/>
        </w:rPr>
        <w:drawing>
          <wp:inline distT="0" distB="0" distL="0" distR="0" wp14:anchorId="3CA2A310" wp14:editId="661CC130">
            <wp:extent cx="1247775" cy="190993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8474" cy="192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06E5F">
        <w:rPr>
          <w:rFonts w:ascii="Georgia Pro Cond" w:hAnsi="Georgia Pro Cond"/>
          <w:noProof/>
        </w:rPr>
        <w:t xml:space="preserve"> OR</w:t>
      </w:r>
      <w:r>
        <w:rPr>
          <w:noProof/>
        </w:rPr>
        <w:t xml:space="preserve"> </w:t>
      </w:r>
      <w:r w:rsidRPr="00076918">
        <w:rPr>
          <w:noProof/>
        </w:rPr>
        <w:t xml:space="preserve"> </w:t>
      </w:r>
      <w:r w:rsidRPr="00076918">
        <w:rPr>
          <w:noProof/>
        </w:rPr>
        <w:drawing>
          <wp:inline distT="0" distB="0" distL="0" distR="0" wp14:anchorId="1FA0DDDE" wp14:editId="796C4F0F">
            <wp:extent cx="1145949" cy="1870741"/>
            <wp:effectExtent l="0" t="0" r="0" b="0"/>
            <wp:docPr id="24" name="Picture 24" descr="Mary Barton, Norton Critical Edition | Wil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Mary Barton, Norton Critical Edition | Wiley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066" cy="1890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27BC6" w14:textId="77777777" w:rsidR="00D06E5F" w:rsidRPr="00D06E5F" w:rsidRDefault="00D06E5F" w:rsidP="00D06E5F">
      <w:pPr>
        <w:spacing w:before="100" w:beforeAutospacing="1" w:after="100" w:afterAutospacing="1"/>
        <w:rPr>
          <w:rFonts w:ascii="Georgia Pro Cond" w:hAnsi="Georgia Pro Cond" w:cs="Times New Roman"/>
          <w:sz w:val="24"/>
          <w:szCs w:val="24"/>
        </w:rPr>
      </w:pPr>
      <w:r w:rsidRPr="00D06E5F">
        <w:rPr>
          <w:rFonts w:ascii="Georgia Pro Cond" w:hAnsi="Georgia Pro Cond" w:cs="Times New Roman"/>
          <w:b/>
          <w:bCs/>
          <w:sz w:val="24"/>
          <w:szCs w:val="24"/>
          <w:highlight w:val="yellow"/>
          <w:u w:val="single"/>
        </w:rPr>
        <w:t>Recommended for Purchase: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t xml:space="preserve"> 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br/>
      </w:r>
      <w:r w:rsidRPr="00D06E5F">
        <w:rPr>
          <w:rFonts w:ascii="Georgia Pro Cond" w:hAnsi="Georgia Pro Cond" w:cs="Times New Roman"/>
          <w:sz w:val="24"/>
          <w:szCs w:val="24"/>
        </w:rPr>
        <w:t xml:space="preserve">For ease of us all being on the same page, and because of their critical insights, the </w:t>
      </w:r>
      <w:hyperlink r:id="rId26" w:history="1">
        <w:r w:rsidRPr="00D06E5F">
          <w:rPr>
            <w:rStyle w:val="Hyperlink"/>
            <w:rFonts w:ascii="Georgia Pro Cond" w:hAnsi="Georgia Pro Cond" w:cs="Times New Roman"/>
            <w:sz w:val="24"/>
            <w:szCs w:val="24"/>
          </w:rPr>
          <w:t>Oxford World’s Classics</w:t>
        </w:r>
      </w:hyperlink>
      <w:r w:rsidRPr="00D06E5F">
        <w:rPr>
          <w:rFonts w:ascii="Georgia Pro Cond" w:hAnsi="Georgia Pro Cond" w:cs="Times New Roman"/>
          <w:sz w:val="24"/>
          <w:szCs w:val="24"/>
        </w:rPr>
        <w:t xml:space="preserve"> </w:t>
      </w:r>
      <w:r w:rsidRPr="00D06E5F">
        <w:rPr>
          <w:rFonts w:ascii="Georgia Pro Cond" w:hAnsi="Georgia Pro Cond" w:cs="Times New Roman"/>
          <w:i/>
          <w:iCs/>
          <w:sz w:val="24"/>
          <w:szCs w:val="24"/>
          <w:u w:val="single"/>
        </w:rPr>
        <w:t>or</w:t>
      </w:r>
      <w:r w:rsidRPr="00D06E5F">
        <w:rPr>
          <w:rFonts w:ascii="Georgia Pro Cond" w:hAnsi="Georgia Pro Cond" w:cs="Times New Roman"/>
          <w:sz w:val="24"/>
          <w:szCs w:val="24"/>
        </w:rPr>
        <w:t xml:space="preserve"> </w:t>
      </w:r>
      <w:hyperlink r:id="rId27" w:history="1">
        <w:r w:rsidRPr="00D06E5F">
          <w:rPr>
            <w:rStyle w:val="Hyperlink"/>
            <w:rFonts w:ascii="Georgia Pro Cond" w:hAnsi="Georgia Pro Cond" w:cs="Times New Roman"/>
            <w:sz w:val="24"/>
            <w:szCs w:val="24"/>
          </w:rPr>
          <w:t>Norton Critical Edition</w:t>
        </w:r>
      </w:hyperlink>
      <w:r w:rsidRPr="00D06E5F">
        <w:rPr>
          <w:rFonts w:ascii="Georgia Pro Cond" w:hAnsi="Georgia Pro Cond" w:cs="Times New Roman"/>
          <w:sz w:val="24"/>
          <w:szCs w:val="24"/>
        </w:rPr>
        <w:t xml:space="preserve"> (pictured above) are recommended. They base their text on the 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t>1854 edition</w:t>
      </w:r>
      <w:r w:rsidRPr="00D06E5F">
        <w:rPr>
          <w:rFonts w:ascii="Georgia Pro Cond" w:hAnsi="Georgia Pro Cond" w:cs="Times New Roman"/>
          <w:sz w:val="24"/>
          <w:szCs w:val="24"/>
        </w:rPr>
        <w:t xml:space="preserve">. This was the fifth edition and the last one Gaskell saw through the press with her own revisions. </w:t>
      </w:r>
    </w:p>
    <w:p w14:paraId="45A31500" w14:textId="39BBB9D9" w:rsidR="00D06E5F" w:rsidRPr="00D06E5F" w:rsidRDefault="00D06E5F" w:rsidP="00D06E5F">
      <w:pPr>
        <w:spacing w:before="100" w:beforeAutospacing="1" w:after="100" w:afterAutospacing="1"/>
        <w:rPr>
          <w:rFonts w:ascii="Georgia Pro Cond" w:hAnsi="Georgia Pro Cond" w:cs="Times New Roman"/>
          <w:sz w:val="24"/>
          <w:szCs w:val="24"/>
        </w:rPr>
      </w:pPr>
      <w:r w:rsidRPr="00D06E5F">
        <w:rPr>
          <w:rFonts w:ascii="Georgia Pro Cond" w:hAnsi="Georgia Pro Cond" w:cs="Times New Roman"/>
          <w:b/>
          <w:bCs/>
          <w:sz w:val="24"/>
          <w:szCs w:val="24"/>
          <w:highlight w:val="yellow"/>
        </w:rPr>
        <w:t>The Library</w:t>
      </w:r>
      <w:r w:rsidRPr="00D06E5F">
        <w:rPr>
          <w:rFonts w:ascii="Georgia Pro Cond" w:hAnsi="Georgia Pro Cond" w:cs="Times New Roman"/>
          <w:sz w:val="24"/>
          <w:szCs w:val="24"/>
        </w:rPr>
        <w:t xml:space="preserve"> has print copies of </w:t>
      </w:r>
      <w:hyperlink r:id="rId28" w:history="1">
        <w:r w:rsidRPr="00D06E5F">
          <w:rPr>
            <w:rStyle w:val="Hyperlink"/>
            <w:rFonts w:ascii="Georgia Pro Cond" w:hAnsi="Georgia Pro Cond" w:cs="Times New Roman"/>
            <w:sz w:val="24"/>
            <w:szCs w:val="24"/>
          </w:rPr>
          <w:t>an older version</w:t>
        </w:r>
      </w:hyperlink>
      <w:r w:rsidRPr="00D06E5F">
        <w:rPr>
          <w:rFonts w:ascii="Georgia Pro Cond" w:hAnsi="Georgia Pro Cond" w:cs="Times New Roman"/>
          <w:sz w:val="24"/>
          <w:szCs w:val="24"/>
        </w:rPr>
        <w:t xml:space="preserve"> of the recommended Oxford </w:t>
      </w:r>
      <w:r w:rsidR="005104A9">
        <w:rPr>
          <w:rFonts w:ascii="Georgia Pro Cond" w:hAnsi="Georgia Pro Cond" w:cs="Times New Roman"/>
          <w:i/>
          <w:iCs/>
          <w:sz w:val="24"/>
          <w:szCs w:val="24"/>
        </w:rPr>
        <w:t>Mary Barton</w:t>
      </w:r>
      <w:r w:rsidRPr="00D06E5F">
        <w:rPr>
          <w:rFonts w:ascii="Georgia Pro Cond" w:hAnsi="Georgia Pro Cond" w:cs="Times New Roman"/>
          <w:sz w:val="24"/>
          <w:szCs w:val="24"/>
        </w:rPr>
        <w:t xml:space="preserve"> which you can use.</w:t>
      </w:r>
    </w:p>
    <w:p w14:paraId="1C697213" w14:textId="77777777" w:rsidR="00D06E5F" w:rsidRPr="00D06E5F" w:rsidRDefault="00D06E5F" w:rsidP="00D06E5F">
      <w:pPr>
        <w:spacing w:before="100" w:beforeAutospacing="1" w:after="100" w:afterAutospacing="1"/>
        <w:rPr>
          <w:rFonts w:ascii="Georgia Pro Cond" w:hAnsi="Georgia Pro Cond" w:cs="Times New Roman"/>
          <w:sz w:val="24"/>
          <w:szCs w:val="24"/>
        </w:rPr>
      </w:pPr>
      <w:r w:rsidRPr="00D06E5F">
        <w:rPr>
          <w:rFonts w:ascii="Georgia Pro Cond" w:hAnsi="Georgia Pro Cond" w:cs="Times New Roman"/>
          <w:sz w:val="24"/>
          <w:szCs w:val="24"/>
        </w:rPr>
        <w:t xml:space="preserve">There are differences from the original 1848 edition that some other texts use (such as Penguin classics), but it is 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t>not essential</w:t>
      </w:r>
      <w:r w:rsidRPr="00D06E5F">
        <w:rPr>
          <w:rFonts w:ascii="Georgia Pro Cond" w:hAnsi="Georgia Pro Cond" w:cs="Times New Roman"/>
          <w:sz w:val="24"/>
          <w:szCs w:val="24"/>
        </w:rPr>
        <w:t xml:space="preserve"> for this novel that you read one edition over the other (we can always raise any differences as a point of interest in class). </w:t>
      </w:r>
    </w:p>
    <w:p w14:paraId="144A0AE9" w14:textId="77777777" w:rsidR="00D06E5F" w:rsidRPr="00D06E5F" w:rsidRDefault="00D06E5F" w:rsidP="00D06E5F">
      <w:pPr>
        <w:spacing w:before="100" w:beforeAutospacing="1" w:after="100" w:afterAutospacing="1"/>
        <w:rPr>
          <w:rFonts w:ascii="Georgia Pro Cond" w:hAnsi="Georgia Pro Cond" w:cs="Times New Roman"/>
          <w:b/>
          <w:bCs/>
          <w:sz w:val="24"/>
          <w:szCs w:val="24"/>
        </w:rPr>
      </w:pPr>
      <w:r w:rsidRPr="00D06E5F">
        <w:rPr>
          <w:rFonts w:ascii="Georgia Pro Cond" w:hAnsi="Georgia Pro Cond" w:cs="Times New Roman"/>
          <w:b/>
          <w:bCs/>
          <w:sz w:val="24"/>
          <w:szCs w:val="24"/>
          <w:highlight w:val="yellow"/>
          <w:u w:val="single"/>
        </w:rPr>
        <w:t>Free E-versions: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br/>
      </w:r>
      <w:r w:rsidRPr="00D06E5F">
        <w:rPr>
          <w:rFonts w:ascii="Georgia Pro Cond" w:hAnsi="Georgia Pro Cond" w:cs="Times New Roman"/>
          <w:sz w:val="24"/>
          <w:szCs w:val="24"/>
        </w:rPr>
        <w:t xml:space="preserve">The Library also has some e-versions but they are plain text (so the editing is dubious) and without critical notes. I therefore 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t>recommend one of these</w:t>
      </w:r>
      <w:r w:rsidRPr="00D06E5F">
        <w:rPr>
          <w:rFonts w:ascii="Georgia Pro Cond" w:hAnsi="Georgia Pro Cond" w:cs="Times New Roman"/>
          <w:sz w:val="24"/>
          <w:szCs w:val="24"/>
        </w:rPr>
        <w:t xml:space="preserve"> 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t xml:space="preserve">versions from Internet Archive </w:t>
      </w:r>
      <w:r w:rsidRPr="00D06E5F">
        <w:rPr>
          <w:rFonts w:ascii="Georgia Pro Cond" w:hAnsi="Georgia Pro Cond" w:cs="Times New Roman"/>
          <w:sz w:val="24"/>
          <w:szCs w:val="24"/>
        </w:rPr>
        <w:t>if you want a free online edition</w:t>
      </w:r>
      <w:r w:rsidRPr="00D06E5F">
        <w:rPr>
          <w:rFonts w:ascii="Georgia Pro Cond" w:hAnsi="Georgia Pro Cond" w:cs="Times New Roman"/>
          <w:b/>
          <w:bCs/>
          <w:sz w:val="24"/>
          <w:szCs w:val="24"/>
        </w:rPr>
        <w:t xml:space="preserve"> </w:t>
      </w:r>
      <w:r w:rsidRPr="00D06E5F">
        <w:rPr>
          <w:rFonts w:ascii="Georgia Pro Cond" w:eastAsia="Times New Roman" w:hAnsi="Georgia Pro Cond" w:cs="Times New Roman"/>
          <w:b/>
          <w:bCs/>
          <w:sz w:val="24"/>
          <w:szCs w:val="24"/>
          <w:lang w:eastAsia="en-GB"/>
        </w:rPr>
        <w:t>–</w:t>
      </w:r>
      <w:r w:rsidRPr="00D06E5F">
        <w:rPr>
          <w:rFonts w:ascii="Georgia Pro Cond" w:eastAsia="Times New Roman" w:hAnsi="Georgia Pro Cond" w:cs="Times New Roman"/>
          <w:sz w:val="24"/>
          <w:szCs w:val="24"/>
          <w:lang w:eastAsia="en-GB"/>
        </w:rPr>
        <w:t xml:space="preserve"> you need to sign up for free and “borrow” the book (you can borrow for 1 or 14 days and can re-borrow later). </w:t>
      </w:r>
      <w:hyperlink r:id="rId29" w:history="1">
        <w:r w:rsidRPr="00D06E5F">
          <w:rPr>
            <w:rStyle w:val="Hyperlink"/>
            <w:rFonts w:ascii="Georgia Pro Cond" w:hAnsi="Georgia Pro Cond" w:cs="Times New Roman"/>
            <w:sz w:val="24"/>
            <w:szCs w:val="24"/>
          </w:rPr>
          <w:t>https://archive.org/details/marybarton0000gask_o3v1/mode/2up</w:t>
        </w:r>
      </w:hyperlink>
      <w:r w:rsidRPr="00D06E5F">
        <w:rPr>
          <w:rFonts w:ascii="Georgia Pro Cond" w:hAnsi="Georgia Pro Cond" w:cs="Times New Roman"/>
          <w:sz w:val="24"/>
          <w:szCs w:val="24"/>
        </w:rPr>
        <w:t xml:space="preserve"> </w:t>
      </w:r>
      <w:r w:rsidRPr="00D06E5F">
        <w:rPr>
          <w:rFonts w:ascii="Georgia Pro Cond" w:hAnsi="Georgia Pro Cond" w:cs="Times New Roman"/>
          <w:sz w:val="24"/>
          <w:szCs w:val="24"/>
        </w:rPr>
        <w:br/>
      </w:r>
      <w:hyperlink r:id="rId30" w:history="1">
        <w:r w:rsidRPr="00D06E5F">
          <w:rPr>
            <w:rStyle w:val="Hyperlink"/>
            <w:rFonts w:ascii="Georgia Pro Cond" w:hAnsi="Georgia Pro Cond" w:cs="Times New Roman"/>
            <w:sz w:val="24"/>
            <w:szCs w:val="24"/>
          </w:rPr>
          <w:t>https://archive.org/details/marybarton0000gask</w:t>
        </w:r>
      </w:hyperlink>
      <w:r w:rsidRPr="00D06E5F">
        <w:rPr>
          <w:rFonts w:ascii="Georgia Pro Cond" w:hAnsi="Georgia Pro Cond" w:cs="Times New Roman"/>
          <w:sz w:val="24"/>
          <w:szCs w:val="24"/>
        </w:rPr>
        <w:t xml:space="preserve"> </w:t>
      </w:r>
    </w:p>
    <w:p w14:paraId="092017AC" w14:textId="084245AB" w:rsidR="00D06E5F" w:rsidRDefault="00D06E5F"/>
    <w:p w14:paraId="1E48C796" w14:textId="2DBEC272" w:rsidR="00E85EE7" w:rsidRDefault="00E85EE7"/>
    <w:p w14:paraId="0A36496A" w14:textId="77777777" w:rsidR="005104A9" w:rsidRDefault="005104A9"/>
    <w:p w14:paraId="432FEF50" w14:textId="2AE9C849" w:rsidR="00E85EE7" w:rsidRPr="00350CEF" w:rsidRDefault="00E85EE7" w:rsidP="00E85EE7">
      <w:pPr>
        <w:shd w:val="clear" w:color="auto" w:fill="E2EFD9" w:themeFill="accent6" w:themeFillTint="33"/>
        <w:rPr>
          <w:rFonts w:ascii="Georgia Pro Cond" w:hAnsi="Georgia Pro Cond"/>
          <w:sz w:val="28"/>
          <w:szCs w:val="28"/>
        </w:rPr>
      </w:pPr>
      <w:r>
        <w:rPr>
          <w:rStyle w:val="Strong"/>
          <w:rFonts w:ascii="Georgia Pro Cond" w:hAnsi="Georgia Pro Cond"/>
          <w:sz w:val="28"/>
          <w:szCs w:val="28"/>
        </w:rPr>
        <w:lastRenderedPageBreak/>
        <w:t xml:space="preserve">4. </w:t>
      </w:r>
      <w:r w:rsidRPr="00350CEF">
        <w:rPr>
          <w:rStyle w:val="Strong"/>
          <w:rFonts w:ascii="Georgia Pro Cond" w:hAnsi="Georgia Pro Cond"/>
          <w:sz w:val="28"/>
          <w:szCs w:val="28"/>
        </w:rPr>
        <w:t xml:space="preserve">Hybrid Sensations - </w:t>
      </w:r>
      <w:r w:rsidRPr="00350CEF">
        <w:rPr>
          <w:rFonts w:ascii="Georgia Pro Cond" w:hAnsi="Georgia Pro Cond"/>
          <w:b/>
          <w:bCs/>
          <w:sz w:val="28"/>
          <w:szCs w:val="28"/>
        </w:rPr>
        <w:t>Charlotte Bront</w:t>
      </w:r>
      <w:r w:rsidRPr="00350CEF">
        <w:rPr>
          <w:rFonts w:ascii="Georgia Pro Cond" w:hAnsi="Georgia Pro Cond" w:cstheme="minorHAnsi"/>
          <w:b/>
          <w:bCs/>
          <w:sz w:val="28"/>
          <w:szCs w:val="28"/>
        </w:rPr>
        <w:t>ë’s</w:t>
      </w:r>
      <w:r w:rsidRPr="00350CEF">
        <w:rPr>
          <w:rFonts w:ascii="Georgia Pro Cond" w:hAnsi="Georgia Pro Cond"/>
          <w:b/>
          <w:bCs/>
          <w:sz w:val="28"/>
          <w:szCs w:val="28"/>
        </w:rPr>
        <w:t xml:space="preserve"> </w:t>
      </w:r>
      <w:r w:rsidRPr="00350CEF">
        <w:rPr>
          <w:rFonts w:ascii="Georgia Pro Cond" w:hAnsi="Georgia Pro Cond"/>
          <w:b/>
          <w:bCs/>
          <w:i/>
          <w:sz w:val="28"/>
          <w:szCs w:val="28"/>
        </w:rPr>
        <w:t xml:space="preserve">Villette </w:t>
      </w:r>
      <w:r w:rsidRPr="00350CEF">
        <w:rPr>
          <w:rFonts w:ascii="Georgia Pro Cond" w:hAnsi="Georgia Pro Cond"/>
          <w:b/>
          <w:bCs/>
          <w:sz w:val="28"/>
          <w:szCs w:val="28"/>
        </w:rPr>
        <w:t>(1853)</w:t>
      </w:r>
    </w:p>
    <w:p w14:paraId="08370E65" w14:textId="77777777" w:rsidR="00E85EE7" w:rsidRDefault="00E85EE7"/>
    <w:p w14:paraId="78864810" w14:textId="77777777" w:rsidR="00E85EE7" w:rsidRPr="00076918" w:rsidRDefault="00E85EE7" w:rsidP="00E85EE7">
      <w:pPr>
        <w:spacing w:after="100" w:afterAutospacing="1"/>
        <w:rPr>
          <w:noProof/>
        </w:rPr>
      </w:pPr>
      <w:r w:rsidRPr="00076918">
        <w:rPr>
          <w:noProof/>
        </w:rPr>
        <w:t xml:space="preserve">   </w:t>
      </w:r>
      <w:r>
        <w:rPr>
          <w:noProof/>
        </w:rPr>
        <w:drawing>
          <wp:inline distT="0" distB="0" distL="0" distR="0" wp14:anchorId="1A8BD6AC" wp14:editId="01B73C29">
            <wp:extent cx="1209675" cy="1789460"/>
            <wp:effectExtent l="0" t="0" r="0" b="1270"/>
            <wp:docPr id="5" name="Picture 5" descr="Villette by Charlotte Bronte (Paperback, 2000) for sale online | e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illette by Charlotte Bronte (Paperback, 2000) for sale online | eBay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403" cy="180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D8BA2CB" wp14:editId="468B8723">
            <wp:extent cx="1181290" cy="1789834"/>
            <wp:effectExtent l="0" t="0" r="0" b="1270"/>
            <wp:docPr id="4" name="Picture 4" descr="9780199536658: Villette n/e (Oxford World's Classics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9780199536658: Villette n/e (Oxford World's Classics)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685" cy="1798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76918">
        <w:rPr>
          <w:rFonts w:ascii="Georgia Pro Cond" w:hAnsi="Georgia Pro Cond"/>
          <w:noProof/>
        </w:rPr>
        <w:t xml:space="preserve"> OR</w:t>
      </w:r>
      <w:r w:rsidRPr="00076918">
        <w:rPr>
          <w:noProof/>
        </w:rPr>
        <w:t xml:space="preserve">   </w:t>
      </w:r>
      <w:r>
        <w:rPr>
          <w:noProof/>
        </w:rPr>
        <w:drawing>
          <wp:inline distT="0" distB="0" distL="0" distR="0" wp14:anchorId="62ED25C3" wp14:editId="3ECE8D7F">
            <wp:extent cx="1149991" cy="1790700"/>
            <wp:effectExtent l="0" t="0" r="0" b="0"/>
            <wp:docPr id="3" name="Picture 3" descr="Villette (Revised) (Penguin Classics) Bronte, Charlotte ( Author ) Dec-28-2004 Paperb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illette (Revised) (Penguin Classics) Bronte, Charlotte ( Author ) Dec-28-2004 Paperback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6339" cy="180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5170AF2" wp14:editId="300B962B">
            <wp:extent cx="1181100" cy="1818894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974" cy="1823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78ADE" w14:textId="77777777" w:rsidR="00E85EE7" w:rsidRPr="005104A9" w:rsidRDefault="00E85EE7" w:rsidP="00E85EE7">
      <w:pPr>
        <w:spacing w:before="100" w:beforeAutospacing="1" w:after="100" w:afterAutospacing="1"/>
        <w:rPr>
          <w:rFonts w:ascii="Georgia Pro Cond" w:hAnsi="Georgia Pro Cond"/>
          <w:sz w:val="24"/>
          <w:szCs w:val="24"/>
        </w:rPr>
      </w:pPr>
      <w:r w:rsidRPr="005104A9">
        <w:rPr>
          <w:rFonts w:ascii="Georgia Pro Cond" w:hAnsi="Georgia Pro Cond"/>
          <w:b/>
          <w:bCs/>
          <w:sz w:val="24"/>
          <w:szCs w:val="24"/>
          <w:u w:val="single"/>
        </w:rPr>
        <w:t>Recommended for Purchase:</w:t>
      </w:r>
      <w:r w:rsidRPr="005104A9">
        <w:rPr>
          <w:rFonts w:ascii="Georgia Pro Cond" w:hAnsi="Georgia Pro Cond"/>
          <w:b/>
          <w:bCs/>
          <w:sz w:val="24"/>
          <w:szCs w:val="24"/>
        </w:rPr>
        <w:t xml:space="preserve"> </w:t>
      </w:r>
      <w:r w:rsidRPr="005104A9">
        <w:rPr>
          <w:rFonts w:ascii="Georgia Pro Cond" w:hAnsi="Georgia Pro Cond"/>
          <w:b/>
          <w:bCs/>
          <w:sz w:val="24"/>
          <w:szCs w:val="24"/>
        </w:rPr>
        <w:br/>
      </w:r>
      <w:r w:rsidRPr="005104A9">
        <w:rPr>
          <w:rFonts w:ascii="Georgia Pro Cond" w:hAnsi="Georgia Pro Cond"/>
          <w:sz w:val="24"/>
          <w:szCs w:val="24"/>
        </w:rPr>
        <w:t xml:space="preserve">For this novel, there is not really any issue with which edition you get (as long as it’s not abridged!) but I will be using the </w:t>
      </w:r>
      <w:hyperlink r:id="rId35" w:history="1">
        <w:r w:rsidRPr="005104A9">
          <w:rPr>
            <w:rStyle w:val="Hyperlink"/>
            <w:rFonts w:ascii="Georgia Pro Cond" w:hAnsi="Georgia Pro Cond"/>
            <w:sz w:val="24"/>
            <w:szCs w:val="24"/>
          </w:rPr>
          <w:t>Oxford World’s Classics version</w:t>
        </w:r>
      </w:hyperlink>
      <w:r w:rsidRPr="005104A9">
        <w:rPr>
          <w:rFonts w:ascii="Georgia Pro Cond" w:hAnsi="Georgia Pro Cond"/>
          <w:sz w:val="24"/>
          <w:szCs w:val="24"/>
        </w:rPr>
        <w:t>. Oxford and Penguin are generally more reliable. Everyman and Wordsworth are fine too.</w:t>
      </w:r>
    </w:p>
    <w:p w14:paraId="34E746A2" w14:textId="77777777" w:rsidR="00E85EE7" w:rsidRPr="005104A9" w:rsidRDefault="00E85EE7" w:rsidP="00E85EE7">
      <w:pPr>
        <w:pStyle w:val="NormalWeb"/>
        <w:shd w:val="clear" w:color="auto" w:fill="FFFFFF"/>
        <w:spacing w:after="0" w:afterAutospacing="0"/>
        <w:jc w:val="both"/>
        <w:textAlignment w:val="baseline"/>
        <w:rPr>
          <w:rFonts w:ascii="Georgia Pro Cond" w:hAnsi="Georgia Pro Cond"/>
          <w:b/>
          <w:bCs/>
          <w:u w:val="single"/>
        </w:rPr>
      </w:pPr>
      <w:r w:rsidRPr="005104A9">
        <w:rPr>
          <w:rFonts w:ascii="Georgia Pro Cond" w:hAnsi="Georgia Pro Cond"/>
          <w:b/>
          <w:bCs/>
          <w:u w:val="single"/>
        </w:rPr>
        <w:t>Library/Free E-versions:</w:t>
      </w:r>
    </w:p>
    <w:p w14:paraId="278D827B" w14:textId="77777777" w:rsidR="00E85EE7" w:rsidRPr="005104A9" w:rsidRDefault="00E85EE7" w:rsidP="00E85EE7">
      <w:pPr>
        <w:spacing w:after="0"/>
        <w:rPr>
          <w:rFonts w:ascii="Georgia Pro Cond" w:hAnsi="Georgia Pro Cond"/>
          <w:bCs/>
          <w:sz w:val="24"/>
          <w:szCs w:val="24"/>
        </w:rPr>
      </w:pPr>
      <w:r w:rsidRPr="005104A9">
        <w:rPr>
          <w:rFonts w:ascii="Georgia Pro Cond" w:hAnsi="Georgia Pro Cond"/>
          <w:bCs/>
          <w:sz w:val="24"/>
          <w:szCs w:val="24"/>
        </w:rPr>
        <w:br/>
        <w:t xml:space="preserve">The Library has print copies (3 Day loan) and online copies of the Oxford version: </w:t>
      </w:r>
    </w:p>
    <w:p w14:paraId="7331C4B7" w14:textId="56CCC8BE" w:rsidR="00D06E5F" w:rsidRDefault="00E85EE7" w:rsidP="0096626A">
      <w:pPr>
        <w:ind w:left="720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</w:pPr>
      <w:r w:rsidRPr="005104A9">
        <w:rPr>
          <w:rFonts w:ascii="Georgia Pro Cond" w:hAnsi="Georgia Pro Cond"/>
          <w:bCs/>
          <w:sz w:val="24"/>
          <w:szCs w:val="24"/>
        </w:rPr>
        <w:br/>
      </w:r>
      <w:hyperlink r:id="rId36" w:history="1">
        <w:r w:rsidRPr="005104A9">
          <w:rPr>
            <w:rStyle w:val="Hyperlink"/>
            <w:rFonts w:ascii="Georgia" w:hAnsi="Georgia"/>
            <w:b/>
            <w:bCs/>
            <w:color w:val="114F8C"/>
            <w:sz w:val="24"/>
            <w:szCs w:val="24"/>
            <w:bdr w:val="none" w:sz="0" w:space="0" w:color="auto" w:frame="1"/>
          </w:rPr>
          <w:t>Villette [electro</w:t>
        </w:r>
        <w:r w:rsidRPr="005104A9">
          <w:rPr>
            <w:rStyle w:val="Hyperlink"/>
            <w:rFonts w:ascii="Georgia" w:hAnsi="Georgia"/>
            <w:b/>
            <w:bCs/>
            <w:color w:val="114F8C"/>
            <w:sz w:val="24"/>
            <w:szCs w:val="24"/>
            <w:bdr w:val="none" w:sz="0" w:space="0" w:color="auto" w:frame="1"/>
          </w:rPr>
          <w:t>nic resource] </w:t>
        </w:r>
      </w:hyperlink>
      <w:r w:rsidRPr="005104A9"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  <w:t>/ Charlotte Brontë ; edited by Margaret Smith and Herbert Rosengarten ; with an introduction and notes by Tim Dolin</w:t>
      </w:r>
    </w:p>
    <w:p w14:paraId="093E0D60" w14:textId="2C93C204" w:rsidR="0096626A" w:rsidRDefault="0096626A" w:rsidP="0096626A">
      <w:pPr>
        <w:ind w:left="720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</w:pPr>
    </w:p>
    <w:p w14:paraId="3B86D863" w14:textId="3F282C00" w:rsidR="0096626A" w:rsidRDefault="0096626A" w:rsidP="0096626A">
      <w:pPr>
        <w:ind w:left="720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</w:pPr>
    </w:p>
    <w:p w14:paraId="032CD445" w14:textId="69D80D7E" w:rsidR="0096626A" w:rsidRDefault="0096626A" w:rsidP="0096626A">
      <w:pPr>
        <w:ind w:left="720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</w:pPr>
    </w:p>
    <w:p w14:paraId="208A7DFC" w14:textId="7C0FE38A" w:rsidR="0096626A" w:rsidRDefault="0096626A" w:rsidP="0096626A">
      <w:pPr>
        <w:ind w:left="720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</w:pPr>
    </w:p>
    <w:p w14:paraId="089931C7" w14:textId="77777777" w:rsidR="0096626A" w:rsidRPr="005104A9" w:rsidRDefault="0096626A" w:rsidP="0096626A">
      <w:pPr>
        <w:ind w:left="720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</w:rPr>
      </w:pPr>
    </w:p>
    <w:p w14:paraId="4AD9A988" w14:textId="1911D125" w:rsidR="00374931" w:rsidRPr="00045E3D" w:rsidRDefault="00374931" w:rsidP="00FE4B01">
      <w:pPr>
        <w:shd w:val="clear" w:color="auto" w:fill="E2EFD9" w:themeFill="accent6" w:themeFillTint="33"/>
        <w:rPr>
          <w:rStyle w:val="additionalfields"/>
          <w:rFonts w:ascii="Georgia Pro Cond" w:hAnsi="Georgia Pro Cond"/>
          <w:b/>
          <w:bCs/>
          <w:sz w:val="28"/>
          <w:szCs w:val="28"/>
          <w:bdr w:val="none" w:sz="0" w:space="0" w:color="auto" w:frame="1"/>
        </w:rPr>
      </w:pPr>
      <w:r w:rsidRPr="00045E3D">
        <w:rPr>
          <w:rStyle w:val="additionalfields"/>
          <w:rFonts w:ascii="Georgia Pro Cond" w:hAnsi="Georgia Pro Cond"/>
          <w:b/>
          <w:bCs/>
          <w:sz w:val="28"/>
          <w:szCs w:val="28"/>
          <w:bdr w:val="none" w:sz="0" w:space="0" w:color="auto" w:frame="1"/>
        </w:rPr>
        <w:t>5. Chi</w:t>
      </w:r>
      <w:r w:rsidR="00FE4B01" w:rsidRPr="00045E3D">
        <w:rPr>
          <w:rStyle w:val="additionalfields"/>
          <w:rFonts w:ascii="Georgia Pro Cond" w:hAnsi="Georgia Pro Cond"/>
          <w:b/>
          <w:bCs/>
          <w:sz w:val="28"/>
          <w:szCs w:val="28"/>
          <w:bdr w:val="none" w:sz="0" w:space="0" w:color="auto" w:frame="1"/>
        </w:rPr>
        <w:t xml:space="preserve">ldren’s Literature – Charles Kingsley, </w:t>
      </w:r>
      <w:r w:rsidR="00FE4B01" w:rsidRPr="00045E3D">
        <w:rPr>
          <w:rStyle w:val="additionalfields"/>
          <w:rFonts w:ascii="Georgia Pro Cond" w:hAnsi="Georgia Pro Cond"/>
          <w:b/>
          <w:bCs/>
          <w:i/>
          <w:iCs/>
          <w:sz w:val="28"/>
          <w:szCs w:val="28"/>
          <w:bdr w:val="none" w:sz="0" w:space="0" w:color="auto" w:frame="1"/>
        </w:rPr>
        <w:t xml:space="preserve">The Water-Babies </w:t>
      </w:r>
      <w:r w:rsidR="00FE4B01" w:rsidRPr="00045E3D">
        <w:rPr>
          <w:rStyle w:val="additionalfields"/>
          <w:rFonts w:ascii="Georgia Pro Cond" w:hAnsi="Georgia Pro Cond"/>
          <w:b/>
          <w:bCs/>
          <w:sz w:val="28"/>
          <w:szCs w:val="28"/>
          <w:bdr w:val="none" w:sz="0" w:space="0" w:color="auto" w:frame="1"/>
        </w:rPr>
        <w:t>(1863)</w:t>
      </w:r>
    </w:p>
    <w:p w14:paraId="66A75C48" w14:textId="63B9C0E0" w:rsidR="00AD3833" w:rsidRDefault="00AD3833" w:rsidP="00AD3833">
      <w:r>
        <w:rPr>
          <w:noProof/>
        </w:rPr>
        <w:drawing>
          <wp:inline distT="0" distB="0" distL="0" distR="0" wp14:anchorId="06048185" wp14:editId="4629E203">
            <wp:extent cx="1095375" cy="1664703"/>
            <wp:effectExtent l="0" t="0" r="0" b="0"/>
            <wp:docPr id="8" name="Picture 8" descr="The Water -Babies (Oxford World&amp;#39;s Classics): Amazon.co.uk: Kingsley, Charles,  Douglas-Fairhurst, Robert, Alderson, Brian: 9780199685455: Book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The Water -Babies (Oxford World&amp;#39;s Classics): Amazon.co.uk: Kingsley, Charles,  Douglas-Fairhurst, Robert, Alderson, Brian: 9780199685455: Books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0441" cy="1672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C4805" w:rsidRPr="007C4805">
        <w:t xml:space="preserve"> </w:t>
      </w:r>
      <w:r w:rsidR="007C4805">
        <w:rPr>
          <w:noProof/>
        </w:rPr>
        <w:drawing>
          <wp:inline distT="0" distB="0" distL="0" distR="0" wp14:anchorId="24FFF19B" wp14:editId="77C07136">
            <wp:extent cx="1096702" cy="1676400"/>
            <wp:effectExtent l="0" t="0" r="8255" b="0"/>
            <wp:docPr id="10" name="Picture 10" descr="Charles Kingsley - The Water Babi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harles Kingsley - The Water Babies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867" cy="169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A16F40" w14:textId="77777777" w:rsidR="002A06A8" w:rsidRPr="003C0C72" w:rsidRDefault="002A06A8" w:rsidP="002A06A8">
      <w:pPr>
        <w:rPr>
          <w:rFonts w:ascii="Georgia Pro Cond" w:hAnsi="Georgia Pro Cond"/>
          <w:sz w:val="24"/>
          <w:szCs w:val="24"/>
        </w:rPr>
      </w:pPr>
      <w:r w:rsidRPr="003C0C72">
        <w:rPr>
          <w:rFonts w:ascii="Georgia Pro Cond" w:hAnsi="Georgia Pro Cond"/>
          <w:sz w:val="24"/>
          <w:szCs w:val="24"/>
        </w:rPr>
        <w:t xml:space="preserve">If you already own an </w:t>
      </w:r>
      <w:r w:rsidRPr="003C0C72">
        <w:rPr>
          <w:rFonts w:ascii="Georgia Pro Cond" w:hAnsi="Georgia Pro Cond"/>
          <w:b/>
          <w:bCs/>
          <w:sz w:val="24"/>
          <w:szCs w:val="24"/>
        </w:rPr>
        <w:t xml:space="preserve">unabridged </w:t>
      </w:r>
      <w:r w:rsidRPr="003C0C72">
        <w:rPr>
          <w:rFonts w:ascii="Georgia Pro Cond" w:hAnsi="Georgia Pro Cond"/>
          <w:sz w:val="24"/>
          <w:szCs w:val="24"/>
        </w:rPr>
        <w:t xml:space="preserve">edition then that is fine, but if you would like to purchase a copy, then I am </w:t>
      </w:r>
      <w:r w:rsidRPr="003C4D25">
        <w:rPr>
          <w:rFonts w:ascii="Georgia Pro Cond" w:hAnsi="Georgia Pro Cond"/>
          <w:b/>
          <w:bCs/>
          <w:sz w:val="24"/>
          <w:szCs w:val="24"/>
          <w:highlight w:val="yellow"/>
        </w:rPr>
        <w:t>suggesting foremost Oxford or Penguin</w:t>
      </w:r>
      <w:r w:rsidRPr="003C0C72">
        <w:rPr>
          <w:rFonts w:ascii="Georgia Pro Cond" w:hAnsi="Georgia Pro Cond"/>
          <w:sz w:val="24"/>
          <w:szCs w:val="24"/>
        </w:rPr>
        <w:t xml:space="preserve"> as they contain some early illustrations, but any unabridged version is acceptable</w:t>
      </w:r>
      <w:r>
        <w:rPr>
          <w:rFonts w:ascii="Georgia Pro Cond" w:hAnsi="Georgia Pro Cond"/>
          <w:sz w:val="24"/>
          <w:szCs w:val="24"/>
        </w:rPr>
        <w:t>,</w:t>
      </w:r>
      <w:r w:rsidRPr="003C0C72">
        <w:rPr>
          <w:rFonts w:ascii="Georgia Pro Cond" w:hAnsi="Georgia Pro Cond"/>
          <w:sz w:val="24"/>
          <w:szCs w:val="24"/>
        </w:rPr>
        <w:t xml:space="preserve"> and lots </w:t>
      </w:r>
      <w:r>
        <w:rPr>
          <w:rFonts w:ascii="Georgia Pro Cond" w:hAnsi="Georgia Pro Cond"/>
          <w:sz w:val="24"/>
          <w:szCs w:val="24"/>
        </w:rPr>
        <w:t xml:space="preserve">of versions </w:t>
      </w:r>
      <w:r w:rsidRPr="003C0C72">
        <w:rPr>
          <w:rFonts w:ascii="Georgia Pro Cond" w:hAnsi="Georgia Pro Cond"/>
          <w:sz w:val="24"/>
          <w:szCs w:val="24"/>
        </w:rPr>
        <w:t>have different fabulous illustrations we can compare.</w:t>
      </w:r>
    </w:p>
    <w:p w14:paraId="2835A0E0" w14:textId="77777777" w:rsidR="002A06A8" w:rsidRPr="003C0C72" w:rsidRDefault="002A06A8" w:rsidP="002A06A8">
      <w:pPr>
        <w:rPr>
          <w:rFonts w:ascii="Georgia Pro Cond" w:hAnsi="Georgia Pro Cond"/>
          <w:sz w:val="24"/>
          <w:szCs w:val="24"/>
        </w:rPr>
      </w:pPr>
      <w:r w:rsidRPr="003C4D25">
        <w:rPr>
          <w:rFonts w:ascii="Georgia Pro Cond" w:hAnsi="Georgia Pro Cond"/>
          <w:b/>
          <w:bCs/>
          <w:sz w:val="24"/>
          <w:szCs w:val="24"/>
          <w:highlight w:val="yellow"/>
        </w:rPr>
        <w:lastRenderedPageBreak/>
        <w:t>The Library</w:t>
      </w:r>
      <w:r w:rsidRPr="003C0C72">
        <w:rPr>
          <w:rFonts w:ascii="Georgia Pro Cond" w:hAnsi="Georgia Pro Cond"/>
          <w:sz w:val="24"/>
          <w:szCs w:val="24"/>
        </w:rPr>
        <w:t xml:space="preserve"> doesn’t currently have any copies we can use but I have requested some.</w:t>
      </w:r>
    </w:p>
    <w:p w14:paraId="2C6974D0" w14:textId="77777777" w:rsidR="002A06A8" w:rsidRPr="003C0C72" w:rsidRDefault="002A06A8" w:rsidP="002A06A8">
      <w:pPr>
        <w:rPr>
          <w:rFonts w:ascii="Georgia Pro Cond" w:hAnsi="Georgia Pro Cond"/>
          <w:sz w:val="24"/>
          <w:szCs w:val="24"/>
        </w:rPr>
      </w:pPr>
      <w:r w:rsidRPr="003C4D25">
        <w:rPr>
          <w:rFonts w:ascii="Georgia Pro Cond" w:hAnsi="Georgia Pro Cond"/>
          <w:b/>
          <w:bCs/>
          <w:sz w:val="24"/>
          <w:szCs w:val="24"/>
          <w:highlight w:val="yellow"/>
        </w:rPr>
        <w:t>Free e-version</w:t>
      </w:r>
      <w:r w:rsidRPr="003C0C72">
        <w:rPr>
          <w:rFonts w:ascii="Georgia Pro Cond" w:hAnsi="Georgia Pro Cond"/>
          <w:b/>
          <w:bCs/>
          <w:sz w:val="24"/>
          <w:szCs w:val="24"/>
        </w:rPr>
        <w:t>:</w:t>
      </w:r>
      <w:r w:rsidRPr="003C0C72">
        <w:rPr>
          <w:rFonts w:ascii="Georgia Pro Cond" w:hAnsi="Georgia Pro Cond"/>
          <w:sz w:val="24"/>
          <w:szCs w:val="24"/>
        </w:rPr>
        <w:t xml:space="preserve"> There are lots of versions, but this is an 1894 version with illustrations </w:t>
      </w:r>
      <w:hyperlink r:id="rId39" w:history="1">
        <w:r w:rsidRPr="003C0C72">
          <w:rPr>
            <w:rStyle w:val="Hyperlink"/>
            <w:rFonts w:ascii="Georgia Pro Cond" w:hAnsi="Georgia Pro Cond"/>
            <w:sz w:val="24"/>
            <w:szCs w:val="24"/>
          </w:rPr>
          <w:t>https://archive.org/details/waterbabiesfairy00king2/page/6/mode/thumb</w:t>
        </w:r>
      </w:hyperlink>
      <w:r w:rsidRPr="003C0C72">
        <w:rPr>
          <w:rFonts w:ascii="Georgia Pro Cond" w:hAnsi="Georgia Pro Cond"/>
          <w:sz w:val="24"/>
          <w:szCs w:val="24"/>
        </w:rPr>
        <w:t xml:space="preserve"> </w:t>
      </w:r>
    </w:p>
    <w:p w14:paraId="4088D525" w14:textId="4D96CCF5" w:rsidR="00045E3D" w:rsidRDefault="00045E3D" w:rsidP="00AD3833">
      <w:pPr>
        <w:rPr>
          <w:rFonts w:ascii="Georgia Pro Cond" w:hAnsi="Georgia Pro Cond"/>
        </w:rPr>
      </w:pPr>
    </w:p>
    <w:p w14:paraId="2D41AC66" w14:textId="77777777" w:rsidR="003C0C72" w:rsidRDefault="003C0C72" w:rsidP="00AD3833">
      <w:pPr>
        <w:rPr>
          <w:rFonts w:ascii="Georgia Pro Cond" w:hAnsi="Georgia Pro Cond"/>
        </w:rPr>
      </w:pPr>
    </w:p>
    <w:p w14:paraId="30EA669B" w14:textId="383BB64C" w:rsidR="009C73C2" w:rsidRPr="009C73C2" w:rsidRDefault="009C73C2" w:rsidP="009C73C2">
      <w:pPr>
        <w:shd w:val="clear" w:color="auto" w:fill="E2EFD9" w:themeFill="accent6" w:themeFillTint="33"/>
        <w:rPr>
          <w:rFonts w:ascii="Georgia Pro Cond" w:hAnsi="Georgia Pro Cond"/>
          <w:b/>
          <w:bCs/>
          <w:sz w:val="27"/>
          <w:szCs w:val="27"/>
        </w:rPr>
      </w:pPr>
      <w:r w:rsidRPr="009C73C2">
        <w:rPr>
          <w:rFonts w:ascii="Georgia Pro Cond" w:hAnsi="Georgia Pro Cond"/>
          <w:b/>
          <w:bCs/>
          <w:sz w:val="27"/>
          <w:szCs w:val="27"/>
        </w:rPr>
        <w:t xml:space="preserve">6. </w:t>
      </w:r>
      <w:r w:rsidRPr="009C73C2">
        <w:rPr>
          <w:rFonts w:ascii="Georgia Pro Cond" w:hAnsi="Georgia Pro Cond"/>
          <w:b/>
          <w:bCs/>
          <w:sz w:val="27"/>
          <w:szCs w:val="27"/>
        </w:rPr>
        <w:t xml:space="preserve">The Pastoral Novel – Thomas Hardy’s </w:t>
      </w:r>
      <w:r w:rsidRPr="009C73C2">
        <w:rPr>
          <w:rFonts w:ascii="Georgia Pro Cond" w:hAnsi="Georgia Pro Cond"/>
          <w:b/>
          <w:bCs/>
          <w:i/>
          <w:iCs/>
          <w:sz w:val="27"/>
          <w:szCs w:val="27"/>
        </w:rPr>
        <w:t>Far from the Madding Crowd</w:t>
      </w:r>
    </w:p>
    <w:p w14:paraId="3DD1C45F" w14:textId="65CD632A" w:rsidR="00A65FEA" w:rsidRDefault="001E64ED" w:rsidP="00AD3833">
      <w:pPr>
        <w:rPr>
          <w:rFonts w:ascii="Georgia Pro Cond" w:hAnsi="Georgia Pro Cond"/>
          <w:sz w:val="28"/>
          <w:szCs w:val="28"/>
        </w:rPr>
      </w:pPr>
      <w:r>
        <w:rPr>
          <w:noProof/>
        </w:rPr>
        <w:drawing>
          <wp:inline distT="0" distB="0" distL="0" distR="0" wp14:anchorId="1F8EA334" wp14:editId="0FB914BF">
            <wp:extent cx="1142962" cy="1733550"/>
            <wp:effectExtent l="0" t="0" r="63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7503" cy="1740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868C3F" w14:textId="77777777" w:rsidR="003C0C72" w:rsidRPr="003C0C72" w:rsidRDefault="003C0C72" w:rsidP="003C0C72">
      <w:pPr>
        <w:rPr>
          <w:rFonts w:ascii="Georgia Pro Cond" w:hAnsi="Georgia Pro Cond"/>
          <w:sz w:val="24"/>
          <w:szCs w:val="24"/>
        </w:rPr>
      </w:pPr>
      <w:r w:rsidRPr="003C0C72">
        <w:rPr>
          <w:rFonts w:ascii="Georgia Pro Cond" w:hAnsi="Georgia Pro Cond"/>
          <w:b/>
          <w:bCs/>
          <w:sz w:val="24"/>
          <w:szCs w:val="24"/>
        </w:rPr>
        <w:t xml:space="preserve">It is fairly important </w:t>
      </w:r>
      <w:r w:rsidRPr="003C0C72">
        <w:rPr>
          <w:rFonts w:ascii="Georgia Pro Cond" w:hAnsi="Georgia Pro Cond"/>
          <w:sz w:val="24"/>
          <w:szCs w:val="24"/>
        </w:rPr>
        <w:t xml:space="preserve">we use the same or similar edition to this novel (1874), if possible, as in 1895 and then 1912 Hardy substantially revised passages. </w:t>
      </w:r>
      <w:r w:rsidRPr="003C0C72">
        <w:rPr>
          <w:rFonts w:ascii="Georgia Pro Cond" w:hAnsi="Georgia Pro Cond"/>
          <w:b/>
          <w:bCs/>
          <w:sz w:val="24"/>
          <w:szCs w:val="24"/>
        </w:rPr>
        <w:t xml:space="preserve">The one I recommend if you want to purchase – </w:t>
      </w:r>
      <w:r w:rsidRPr="003C0C72">
        <w:rPr>
          <w:rFonts w:ascii="Georgia Pro Cond" w:hAnsi="Georgia Pro Cond"/>
          <w:sz w:val="24"/>
          <w:szCs w:val="24"/>
        </w:rPr>
        <w:t>the</w:t>
      </w:r>
      <w:r w:rsidRPr="003C0C72">
        <w:rPr>
          <w:rFonts w:ascii="Georgia Pro Cond" w:hAnsi="Georgia Pro Cond"/>
          <w:b/>
          <w:bCs/>
          <w:sz w:val="24"/>
          <w:szCs w:val="24"/>
        </w:rPr>
        <w:t xml:space="preserve"> </w:t>
      </w:r>
      <w:hyperlink r:id="rId41" w:history="1">
        <w:r w:rsidRPr="003C0C72">
          <w:rPr>
            <w:rStyle w:val="Hyperlink"/>
            <w:rFonts w:ascii="Georgia Pro Cond" w:hAnsi="Georgia Pro Cond"/>
            <w:b/>
            <w:bCs/>
            <w:sz w:val="24"/>
            <w:szCs w:val="24"/>
          </w:rPr>
          <w:t>Oxford World’s Classics</w:t>
        </w:r>
      </w:hyperlink>
      <w:r w:rsidRPr="003C0C72">
        <w:rPr>
          <w:rFonts w:ascii="Georgia Pro Cond" w:hAnsi="Georgia Pro Cond"/>
          <w:b/>
          <w:bCs/>
          <w:sz w:val="24"/>
          <w:szCs w:val="24"/>
        </w:rPr>
        <w:t xml:space="preserve"> </w:t>
      </w:r>
      <w:r w:rsidRPr="003C0C72">
        <w:rPr>
          <w:rFonts w:ascii="Georgia Pro Cond" w:hAnsi="Georgia Pro Cond"/>
          <w:sz w:val="24"/>
          <w:szCs w:val="24"/>
        </w:rPr>
        <w:t>edition –</w:t>
      </w:r>
      <w:r w:rsidRPr="003C0C72">
        <w:rPr>
          <w:rFonts w:ascii="Georgia Pro Cond" w:hAnsi="Georgia Pro Cond"/>
          <w:b/>
          <w:bCs/>
          <w:sz w:val="24"/>
          <w:szCs w:val="24"/>
        </w:rPr>
        <w:t xml:space="preserve"> </w:t>
      </w:r>
      <w:r w:rsidRPr="003C0C72">
        <w:rPr>
          <w:rFonts w:ascii="Georgia Pro Cond" w:hAnsi="Georgia Pro Cond"/>
          <w:sz w:val="24"/>
          <w:szCs w:val="24"/>
        </w:rPr>
        <w:t>collates some of the revisions.</w:t>
      </w:r>
    </w:p>
    <w:p w14:paraId="15BF0623" w14:textId="77777777" w:rsidR="003C0C72" w:rsidRPr="003C0C72" w:rsidRDefault="003C0C72" w:rsidP="003C0C72">
      <w:pPr>
        <w:rPr>
          <w:rFonts w:ascii="Georgia Pro Cond" w:hAnsi="Georgia Pro Cond"/>
          <w:sz w:val="24"/>
          <w:szCs w:val="24"/>
        </w:rPr>
      </w:pPr>
      <w:r w:rsidRPr="003C0C72">
        <w:rPr>
          <w:rFonts w:ascii="Georgia Pro Cond" w:hAnsi="Georgia Pro Cond"/>
          <w:sz w:val="24"/>
          <w:szCs w:val="24"/>
        </w:rPr>
        <w:t>The Penguin editions are based on the 1912 “New” Wessex Edition, and we are using the early versions – but it does also include some of the revised passages so if you already own a Penguin then we can make do. As beautiful as the Norton Critical edition is, it’s not appropriate for our needs here.</w:t>
      </w:r>
    </w:p>
    <w:p w14:paraId="5C5B177F" w14:textId="77777777" w:rsidR="003C0C72" w:rsidRPr="003C0C72" w:rsidRDefault="003C0C72" w:rsidP="003C0C72">
      <w:pPr>
        <w:rPr>
          <w:rFonts w:ascii="Georgia Pro Cond" w:hAnsi="Georgia Pro Cond"/>
          <w:sz w:val="24"/>
          <w:szCs w:val="24"/>
        </w:rPr>
      </w:pPr>
      <w:r w:rsidRPr="003C0C72">
        <w:rPr>
          <w:rFonts w:ascii="Georgia Pro Cond" w:hAnsi="Georgia Pro Cond"/>
          <w:sz w:val="24"/>
          <w:szCs w:val="24"/>
        </w:rPr>
        <w:t>I have requested the library purchases some of the Oxford editions.</w:t>
      </w:r>
    </w:p>
    <w:p w14:paraId="2DA1587A" w14:textId="77777777" w:rsidR="003C0C72" w:rsidRPr="003C0C72" w:rsidRDefault="003C0C72" w:rsidP="003C0C72">
      <w:pPr>
        <w:rPr>
          <w:rFonts w:ascii="Georgia Pro Cond" w:hAnsi="Georgia Pro Cond"/>
          <w:sz w:val="24"/>
          <w:szCs w:val="24"/>
        </w:rPr>
      </w:pPr>
      <w:r w:rsidRPr="003C0C72">
        <w:rPr>
          <w:rFonts w:ascii="Georgia Pro Cond" w:hAnsi="Georgia Pro Cond"/>
          <w:b/>
          <w:bCs/>
          <w:sz w:val="24"/>
          <w:szCs w:val="24"/>
        </w:rPr>
        <w:t>The Library</w:t>
      </w:r>
      <w:r w:rsidRPr="003C0C72">
        <w:rPr>
          <w:rFonts w:ascii="Georgia Pro Cond" w:hAnsi="Georgia Pro Cond"/>
          <w:sz w:val="24"/>
          <w:szCs w:val="24"/>
        </w:rPr>
        <w:t xml:space="preserve"> </w:t>
      </w:r>
      <w:r w:rsidRPr="003C0C72">
        <w:rPr>
          <w:rFonts w:ascii="Georgia Pro Cond" w:hAnsi="Georgia Pro Cond"/>
          <w:b/>
          <w:bCs/>
          <w:sz w:val="24"/>
          <w:szCs w:val="24"/>
        </w:rPr>
        <w:t>has two e-books</w:t>
      </w:r>
      <w:r w:rsidRPr="003C0C72">
        <w:rPr>
          <w:rFonts w:ascii="Georgia Pro Cond" w:hAnsi="Georgia Pro Cond"/>
          <w:sz w:val="24"/>
          <w:szCs w:val="24"/>
        </w:rPr>
        <w:t xml:space="preserve">  - Open Road Integrated Media that uses the 1912 </w:t>
      </w:r>
      <w:proofErr w:type="spellStart"/>
      <w:r w:rsidRPr="003C0C72">
        <w:rPr>
          <w:rFonts w:ascii="Georgia Pro Cond" w:hAnsi="Georgia Pro Cond"/>
          <w:sz w:val="24"/>
          <w:szCs w:val="24"/>
        </w:rPr>
        <w:t>edn</w:t>
      </w:r>
      <w:proofErr w:type="spellEnd"/>
      <w:r w:rsidRPr="003C0C72">
        <w:rPr>
          <w:rFonts w:ascii="Georgia Pro Cond" w:hAnsi="Georgia Pro Cond"/>
          <w:sz w:val="24"/>
          <w:szCs w:val="24"/>
        </w:rPr>
        <w:t xml:space="preserve"> and Floating Press which uses the 1895) so </w:t>
      </w:r>
      <w:r w:rsidRPr="003C0C72">
        <w:rPr>
          <w:rFonts w:ascii="Georgia Pro Cond" w:hAnsi="Georgia Pro Cond"/>
          <w:b/>
          <w:bCs/>
          <w:sz w:val="24"/>
          <w:szCs w:val="24"/>
          <w:highlight w:val="yellow"/>
        </w:rPr>
        <w:t>my recommendation is this e-version</w:t>
      </w:r>
      <w:r w:rsidRPr="003C0C72">
        <w:rPr>
          <w:rFonts w:ascii="Georgia Pro Cond" w:hAnsi="Georgia Pro Cond"/>
          <w:b/>
          <w:bCs/>
          <w:sz w:val="24"/>
          <w:szCs w:val="24"/>
        </w:rPr>
        <w:t>:</w:t>
      </w:r>
      <w:r w:rsidRPr="003C0C72">
        <w:rPr>
          <w:rFonts w:ascii="Georgia Pro Cond" w:hAnsi="Georgia Pro Cond"/>
          <w:sz w:val="24"/>
          <w:szCs w:val="24"/>
        </w:rPr>
        <w:t xml:space="preserve"> </w:t>
      </w:r>
      <w:hyperlink r:id="rId42" w:history="1">
        <w:r w:rsidRPr="003C0C72">
          <w:rPr>
            <w:rStyle w:val="Hyperlink"/>
            <w:rFonts w:ascii="Georgia Pro Cond" w:hAnsi="Georgia Pro Cond"/>
            <w:sz w:val="24"/>
            <w:szCs w:val="24"/>
          </w:rPr>
          <w:t>https://archive.org/details/farfrommaddingc00hardgoog/page/n42/mode/thumb</w:t>
        </w:r>
      </w:hyperlink>
      <w:r w:rsidRPr="003C0C72">
        <w:rPr>
          <w:rFonts w:ascii="Georgia Pro Cond" w:hAnsi="Georgia Pro Cond"/>
          <w:sz w:val="24"/>
          <w:szCs w:val="24"/>
        </w:rPr>
        <w:t xml:space="preserve"> </w:t>
      </w:r>
    </w:p>
    <w:p w14:paraId="09FE3BC1" w14:textId="79471BC6" w:rsidR="000B7C31" w:rsidRDefault="000B7C31" w:rsidP="00AD3833">
      <w:pPr>
        <w:rPr>
          <w:rFonts w:ascii="Georgia Pro Cond" w:hAnsi="Georgia Pro Cond"/>
          <w:sz w:val="24"/>
          <w:szCs w:val="24"/>
        </w:rPr>
      </w:pPr>
    </w:p>
    <w:p w14:paraId="0E992601" w14:textId="311E1114" w:rsidR="00653248" w:rsidRPr="006D32AA" w:rsidRDefault="00653248" w:rsidP="00653248">
      <w:pPr>
        <w:shd w:val="clear" w:color="auto" w:fill="E2EFD9" w:themeFill="accent6" w:themeFillTint="33"/>
        <w:rPr>
          <w:rFonts w:ascii="Georgia Pro Cond" w:hAnsi="Georgia Pro Cond"/>
          <w:b/>
          <w:bCs/>
          <w:i/>
          <w:iCs/>
          <w:sz w:val="28"/>
          <w:szCs w:val="28"/>
        </w:rPr>
      </w:pPr>
      <w:r>
        <w:rPr>
          <w:rFonts w:ascii="Georgia Pro Cond" w:hAnsi="Georgia Pro Cond"/>
          <w:b/>
          <w:bCs/>
          <w:sz w:val="28"/>
          <w:szCs w:val="28"/>
        </w:rPr>
        <w:t xml:space="preserve">7. </w:t>
      </w:r>
      <w:r w:rsidRPr="00653248">
        <w:rPr>
          <w:rFonts w:ascii="Georgia Pro Cond" w:hAnsi="Georgia Pro Cond"/>
          <w:b/>
          <w:bCs/>
          <w:sz w:val="27"/>
          <w:szCs w:val="27"/>
        </w:rPr>
        <w:t>I</w:t>
      </w:r>
      <w:r w:rsidRPr="00653248">
        <w:rPr>
          <w:rFonts w:ascii="Georgia Pro Cond" w:hAnsi="Georgia Pro Cond"/>
          <w:b/>
          <w:bCs/>
          <w:sz w:val="27"/>
          <w:szCs w:val="27"/>
        </w:rPr>
        <w:t>mperial Romance – H.</w:t>
      </w:r>
      <w:r w:rsidRPr="00653248">
        <w:rPr>
          <w:rFonts w:ascii="Georgia Pro Cond" w:hAnsi="Georgia Pro Cond"/>
          <w:b/>
          <w:bCs/>
          <w:sz w:val="27"/>
          <w:szCs w:val="27"/>
        </w:rPr>
        <w:t xml:space="preserve"> </w:t>
      </w:r>
      <w:r w:rsidRPr="00653248">
        <w:rPr>
          <w:rFonts w:ascii="Georgia Pro Cond" w:hAnsi="Georgia Pro Cond"/>
          <w:b/>
          <w:bCs/>
          <w:sz w:val="27"/>
          <w:szCs w:val="27"/>
        </w:rPr>
        <w:t xml:space="preserve">Rider Haggard’s </w:t>
      </w:r>
      <w:r w:rsidRPr="00653248">
        <w:rPr>
          <w:rFonts w:ascii="Georgia Pro Cond" w:hAnsi="Georgia Pro Cond"/>
          <w:b/>
          <w:bCs/>
          <w:i/>
          <w:iCs/>
          <w:sz w:val="27"/>
          <w:szCs w:val="27"/>
        </w:rPr>
        <w:t>She: A History of Adventure</w:t>
      </w:r>
    </w:p>
    <w:p w14:paraId="380171C4" w14:textId="4EE206CD" w:rsidR="000B7C31" w:rsidRDefault="007C438E" w:rsidP="00AD3833">
      <w:pPr>
        <w:rPr>
          <w:rFonts w:ascii="Georgia Pro Cond" w:hAnsi="Georgia Pro Cond"/>
          <w:sz w:val="24"/>
          <w:szCs w:val="24"/>
        </w:rPr>
      </w:pPr>
      <w:r>
        <w:rPr>
          <w:noProof/>
        </w:rPr>
        <w:drawing>
          <wp:inline distT="0" distB="0" distL="0" distR="0" wp14:anchorId="6F2D8579" wp14:editId="0BBAC569">
            <wp:extent cx="1286200" cy="1952625"/>
            <wp:effectExtent l="0" t="0" r="952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1853" cy="1961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6055B" w:rsidRPr="0036055B">
        <w:t xml:space="preserve"> </w:t>
      </w:r>
      <w:r w:rsidR="0036055B">
        <w:rPr>
          <w:noProof/>
        </w:rPr>
        <w:drawing>
          <wp:inline distT="0" distB="0" distL="0" distR="0" wp14:anchorId="4911DE0A" wp14:editId="6CCFA9B5">
            <wp:extent cx="1223131" cy="1943100"/>
            <wp:effectExtent l="0" t="0" r="0" b="0"/>
            <wp:docPr id="14" name="Picture 14" descr="She: A History of Adventure (She, #1) by H. Rider Hagg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She: A History of Adventure (She, #1) by H. Rider Haggard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6716" cy="1964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C106D" w:rsidRPr="00BC106D">
        <w:t xml:space="preserve"> </w:t>
      </w:r>
      <w:r w:rsidR="00BC106D">
        <w:rPr>
          <w:noProof/>
        </w:rPr>
        <w:drawing>
          <wp:inline distT="0" distB="0" distL="0" distR="0" wp14:anchorId="6B7DA886" wp14:editId="5A228637">
            <wp:extent cx="1260690" cy="1933575"/>
            <wp:effectExtent l="0" t="0" r="0" b="0"/>
            <wp:docPr id="15" name="Picture 15" descr="9780140437638: She (Penguin Classics) - AbeBooks - Haggard, H. Rider:  01404376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9780140437638: She (Penguin Classics) - AbeBooks - Haggard, H. Rider:  014043763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8701" cy="1945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6D843" w14:textId="77777777" w:rsidR="007800FC" w:rsidRPr="0095570E" w:rsidRDefault="007800FC" w:rsidP="007800FC">
      <w:pPr>
        <w:rPr>
          <w:rFonts w:ascii="Georgia Pro Cond" w:hAnsi="Georgia Pro Cond"/>
        </w:rPr>
      </w:pPr>
      <w:r w:rsidRPr="0095570E">
        <w:rPr>
          <w:rFonts w:ascii="Georgia Pro Cond" w:hAnsi="Georgia Pro Cond"/>
        </w:rPr>
        <w:t xml:space="preserve">I will be using, and therefore, </w:t>
      </w:r>
      <w:r w:rsidRPr="0095570E">
        <w:rPr>
          <w:rFonts w:ascii="Georgia Pro Cond" w:hAnsi="Georgia Pro Cond"/>
          <w:b/>
          <w:bCs/>
          <w:highlight w:val="yellow"/>
        </w:rPr>
        <w:t>recommend</w:t>
      </w:r>
      <w:r w:rsidRPr="0095570E">
        <w:rPr>
          <w:rFonts w:ascii="Georgia Pro Cond" w:hAnsi="Georgia Pro Cond"/>
          <w:b/>
          <w:bCs/>
        </w:rPr>
        <w:t xml:space="preserve"> </w:t>
      </w:r>
      <w:r w:rsidRPr="0095570E">
        <w:rPr>
          <w:rFonts w:ascii="Georgia Pro Cond" w:hAnsi="Georgia Pro Cond"/>
        </w:rPr>
        <w:t xml:space="preserve">one of the </w:t>
      </w:r>
      <w:r w:rsidRPr="0095570E">
        <w:rPr>
          <w:rFonts w:ascii="Georgia Pro Cond" w:hAnsi="Georgia Pro Cond"/>
          <w:b/>
          <w:bCs/>
        </w:rPr>
        <w:t>Oxford World’s Classics editions</w:t>
      </w:r>
      <w:r w:rsidRPr="0095570E">
        <w:rPr>
          <w:rFonts w:ascii="Georgia Pro Cond" w:hAnsi="Georgia Pro Cond"/>
        </w:rPr>
        <w:t xml:space="preserve"> (</w:t>
      </w:r>
      <w:hyperlink r:id="rId46" w:history="1">
        <w:r w:rsidRPr="0095570E">
          <w:rPr>
            <w:rStyle w:val="Hyperlink"/>
            <w:rFonts w:ascii="Georgia Pro Cond" w:hAnsi="Georgia Pro Cond"/>
          </w:rPr>
          <w:t>1991</w:t>
        </w:r>
      </w:hyperlink>
      <w:r w:rsidRPr="0095570E">
        <w:rPr>
          <w:rFonts w:ascii="Georgia Pro Cond" w:hAnsi="Georgia Pro Cond"/>
        </w:rPr>
        <w:t xml:space="preserve"> or </w:t>
      </w:r>
      <w:hyperlink r:id="rId47" w:history="1">
        <w:r w:rsidRPr="0095570E">
          <w:rPr>
            <w:rStyle w:val="Hyperlink"/>
            <w:rFonts w:ascii="Georgia Pro Cond" w:hAnsi="Georgia Pro Cond"/>
          </w:rPr>
          <w:t>2008</w:t>
        </w:r>
      </w:hyperlink>
      <w:r w:rsidRPr="0095570E">
        <w:rPr>
          <w:rFonts w:ascii="Georgia Pro Cond" w:hAnsi="Georgia Pro Cond"/>
        </w:rPr>
        <w:t>). But there is no issue with the Penguin or most other unabridged versions (but try to get one with some sort of critical introduction).</w:t>
      </w:r>
    </w:p>
    <w:p w14:paraId="61C388D6" w14:textId="77777777" w:rsidR="007800FC" w:rsidRPr="0095570E" w:rsidRDefault="007800FC" w:rsidP="007800FC">
      <w:pPr>
        <w:rPr>
          <w:rFonts w:ascii="Georgia Pro Cond" w:hAnsi="Georgia Pro Cond"/>
        </w:rPr>
      </w:pPr>
      <w:r w:rsidRPr="0095570E">
        <w:rPr>
          <w:rFonts w:ascii="Georgia Pro Cond" w:hAnsi="Georgia Pro Cond"/>
          <w:b/>
          <w:bCs/>
          <w:highlight w:val="yellow"/>
        </w:rPr>
        <w:lastRenderedPageBreak/>
        <w:t>The Library</w:t>
      </w:r>
      <w:r w:rsidRPr="0095570E">
        <w:rPr>
          <w:rFonts w:ascii="Georgia Pro Cond" w:hAnsi="Georgia Pro Cond"/>
        </w:rPr>
        <w:t xml:space="preserve"> has two print copies of the 1991 Oxford </w:t>
      </w:r>
      <w:proofErr w:type="spellStart"/>
      <w:r w:rsidRPr="0095570E">
        <w:rPr>
          <w:rFonts w:ascii="Georgia Pro Cond" w:hAnsi="Georgia Pro Cond"/>
        </w:rPr>
        <w:t>edn</w:t>
      </w:r>
      <w:proofErr w:type="spellEnd"/>
      <w:r w:rsidRPr="0095570E">
        <w:rPr>
          <w:rFonts w:ascii="Georgia Pro Cond" w:hAnsi="Georgia Pro Cond"/>
        </w:rPr>
        <w:t xml:space="preserve"> (middle – that’s the one I have) and also some Pulp Fictions versions with very interesting covers</w:t>
      </w:r>
    </w:p>
    <w:p w14:paraId="25655562" w14:textId="77777777" w:rsidR="007800FC" w:rsidRPr="0095570E" w:rsidRDefault="007800FC" w:rsidP="007800FC">
      <w:pPr>
        <w:rPr>
          <w:rFonts w:ascii="Georgia Pro Cond" w:hAnsi="Georgia Pro Cond"/>
        </w:rPr>
      </w:pPr>
      <w:r w:rsidRPr="0095570E">
        <w:rPr>
          <w:rFonts w:ascii="Georgia Pro Cond" w:hAnsi="Georgia Pro Cond"/>
          <w:b/>
          <w:bCs/>
          <w:highlight w:val="yellow"/>
        </w:rPr>
        <w:t>Free e-version</w:t>
      </w:r>
      <w:r w:rsidRPr="0095570E">
        <w:rPr>
          <w:rFonts w:ascii="Georgia Pro Cond" w:hAnsi="Georgia Pro Cond"/>
        </w:rPr>
        <w:t xml:space="preserve"> (via library catalogue):</w:t>
      </w:r>
    </w:p>
    <w:p w14:paraId="3B8949B3" w14:textId="07A936E7" w:rsidR="007800FC" w:rsidRPr="0095570E" w:rsidRDefault="007800FC" w:rsidP="007800FC">
      <w:pPr>
        <w:ind w:left="284"/>
        <w:rPr>
          <w:rStyle w:val="additionalfields"/>
          <w:rFonts w:ascii="Georgia" w:hAnsi="Georgia"/>
          <w:b/>
          <w:bCs/>
          <w:color w:val="424242"/>
          <w:bdr w:val="none" w:sz="0" w:space="0" w:color="auto" w:frame="1"/>
          <w:shd w:val="clear" w:color="auto" w:fill="FFFFFF"/>
        </w:rPr>
      </w:pPr>
      <w:hyperlink r:id="rId48" w:history="1">
        <w:r w:rsidRPr="0095570E">
          <w:rPr>
            <w:rStyle w:val="Hyperlink"/>
            <w:rFonts w:ascii="Georgia" w:hAnsi="Georgia"/>
            <w:b/>
            <w:bCs/>
            <w:color w:val="114F8C"/>
            <w:bdr w:val="none" w:sz="0" w:space="0" w:color="auto" w:frame="1"/>
            <w:shd w:val="clear" w:color="auto" w:fill="FFFFFF"/>
          </w:rPr>
          <w:t>She [electronic resource] : a history of adventure </w:t>
        </w:r>
      </w:hyperlink>
      <w:r w:rsidRPr="0095570E">
        <w:rPr>
          <w:rStyle w:val="additionalfields"/>
          <w:rFonts w:ascii="Georgia" w:hAnsi="Georgia"/>
          <w:b/>
          <w:bCs/>
          <w:color w:val="424242"/>
          <w:bdr w:val="none" w:sz="0" w:space="0" w:color="auto" w:frame="1"/>
          <w:shd w:val="clear" w:color="auto" w:fill="FFFFFF"/>
        </w:rPr>
        <w:t>/ by H. Rider Haggard</w:t>
      </w:r>
    </w:p>
    <w:p w14:paraId="01ABF731" w14:textId="77777777" w:rsidR="0095570E" w:rsidRPr="00D9274B" w:rsidRDefault="0095570E" w:rsidP="007800FC">
      <w:pPr>
        <w:ind w:left="284"/>
        <w:rPr>
          <w:rStyle w:val="additionalfields"/>
          <w:rFonts w:ascii="Georgia" w:hAnsi="Georgia"/>
          <w:b/>
          <w:bCs/>
          <w:color w:val="424242"/>
          <w:sz w:val="24"/>
          <w:szCs w:val="24"/>
          <w:bdr w:val="none" w:sz="0" w:space="0" w:color="auto" w:frame="1"/>
          <w:shd w:val="clear" w:color="auto" w:fill="FFFFFF"/>
        </w:rPr>
      </w:pPr>
    </w:p>
    <w:p w14:paraId="268623B6" w14:textId="5FFD91EB" w:rsidR="00AF0D1F" w:rsidRPr="0095570E" w:rsidRDefault="00123D5D" w:rsidP="0095570E">
      <w:pPr>
        <w:shd w:val="clear" w:color="auto" w:fill="FFF2CC" w:themeFill="accent4" w:themeFillTint="33"/>
        <w:rPr>
          <w:rFonts w:ascii="Georgia Pro Cond" w:hAnsi="Georgia Pro Cond"/>
          <w:b/>
          <w:bCs/>
          <w:sz w:val="28"/>
          <w:szCs w:val="28"/>
        </w:rPr>
      </w:pPr>
      <w:r w:rsidRPr="00123D5D">
        <w:rPr>
          <w:rFonts w:ascii="Georgia Pro Cond" w:hAnsi="Georgia Pro Cond"/>
          <w:b/>
          <w:bCs/>
          <w:sz w:val="28"/>
          <w:szCs w:val="28"/>
        </w:rPr>
        <w:t xml:space="preserve">8. </w:t>
      </w:r>
      <w:r w:rsidRPr="00123D5D">
        <w:rPr>
          <w:rFonts w:ascii="Georgia Pro Cond" w:hAnsi="Georgia Pro Cond"/>
          <w:b/>
          <w:bCs/>
          <w:sz w:val="28"/>
          <w:szCs w:val="28"/>
        </w:rPr>
        <w:t xml:space="preserve">Realism and the Literary Profession/Market-place – George Gissing’s </w:t>
      </w:r>
      <w:r w:rsidRPr="00123D5D">
        <w:rPr>
          <w:rFonts w:ascii="Georgia Pro Cond" w:hAnsi="Georgia Pro Cond"/>
          <w:b/>
          <w:bCs/>
          <w:i/>
          <w:iCs/>
          <w:sz w:val="28"/>
          <w:szCs w:val="28"/>
        </w:rPr>
        <w:t xml:space="preserve">New Grub Street </w:t>
      </w:r>
      <w:r w:rsidRPr="00123D5D">
        <w:rPr>
          <w:rFonts w:ascii="Georgia Pro Cond" w:hAnsi="Georgia Pro Cond"/>
          <w:b/>
          <w:bCs/>
          <w:sz w:val="28"/>
          <w:szCs w:val="28"/>
        </w:rPr>
        <w:t>(1891)</w:t>
      </w:r>
    </w:p>
    <w:p w14:paraId="0314BC36" w14:textId="77777777" w:rsidR="00AF0D1F" w:rsidRDefault="00AF0D1F" w:rsidP="00AF0D1F">
      <w:pPr>
        <w:rPr>
          <w:rFonts w:ascii="Georgia Pro Cond" w:hAnsi="Georgia Pro Cond"/>
        </w:rPr>
      </w:pPr>
      <w:r>
        <w:rPr>
          <w:rFonts w:ascii="Georgia Pro Cond" w:hAnsi="Georgia Pro Cond"/>
          <w:noProof/>
        </w:rPr>
        <w:drawing>
          <wp:inline distT="0" distB="0" distL="0" distR="0" wp14:anchorId="28920C01" wp14:editId="357F01A0">
            <wp:extent cx="1171575" cy="1785258"/>
            <wp:effectExtent l="0" t="0" r="0" b="571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600" cy="1805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1CA7">
        <w:rPr>
          <w:rFonts w:ascii="Georgia Pro Cond" w:hAnsi="Georgia Pro Cond"/>
        </w:rPr>
        <w:t xml:space="preserve"> </w:t>
      </w:r>
      <w:r>
        <w:rPr>
          <w:rFonts w:ascii="Georgia Pro Cond" w:hAnsi="Georgia Pro Cond"/>
          <w:noProof/>
        </w:rPr>
        <w:drawing>
          <wp:inline distT="0" distB="0" distL="0" distR="0" wp14:anchorId="7AC8B16D" wp14:editId="5C08AC28">
            <wp:extent cx="1150143" cy="175260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2018" cy="1785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91CA7">
        <w:rPr>
          <w:rFonts w:ascii="Georgia Pro Cond" w:hAnsi="Georgia Pro Cond"/>
        </w:rPr>
        <w:t xml:space="preserve"> </w:t>
      </w:r>
      <w:r>
        <w:rPr>
          <w:rFonts w:ascii="Georgia Pro Cond" w:hAnsi="Georgia Pro Cond"/>
          <w:noProof/>
        </w:rPr>
        <w:drawing>
          <wp:inline distT="0" distB="0" distL="0" distR="0" wp14:anchorId="704FA89D" wp14:editId="0D215BBB">
            <wp:extent cx="1137642" cy="1733550"/>
            <wp:effectExtent l="0" t="0" r="571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684" cy="1750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D8947" w14:textId="77777777" w:rsidR="00AF0D1F" w:rsidRDefault="00AF0D1F" w:rsidP="00AF0D1F">
      <w:pPr>
        <w:jc w:val="both"/>
        <w:rPr>
          <w:rFonts w:ascii="Georgia Pro Cond" w:hAnsi="Georgia Pro Cond"/>
        </w:rPr>
      </w:pPr>
      <w:r w:rsidRPr="0095570E">
        <w:rPr>
          <w:rFonts w:ascii="Georgia Pro Cond" w:hAnsi="Georgia Pro Cond"/>
          <w:b/>
          <w:bCs/>
          <w:highlight w:val="yellow"/>
        </w:rPr>
        <w:t xml:space="preserve">I recommend any of the </w:t>
      </w:r>
      <w:hyperlink r:id="rId52" w:history="1">
        <w:r w:rsidRPr="0095570E">
          <w:rPr>
            <w:rStyle w:val="Hyperlink"/>
            <w:rFonts w:ascii="Georgia Pro Cond" w:hAnsi="Georgia Pro Cond"/>
            <w:b/>
            <w:bCs/>
            <w:highlight w:val="yellow"/>
          </w:rPr>
          <w:t>Oxford World Classics</w:t>
        </w:r>
      </w:hyperlink>
      <w:r w:rsidRPr="00CA03A6">
        <w:rPr>
          <w:rFonts w:ascii="Georgia Pro Cond" w:hAnsi="Georgia Pro Cond"/>
        </w:rPr>
        <w:t xml:space="preserve"> version</w:t>
      </w:r>
      <w:r>
        <w:rPr>
          <w:rFonts w:ascii="Georgia Pro Cond" w:hAnsi="Georgia Pro Cond"/>
        </w:rPr>
        <w:t>s</w:t>
      </w:r>
      <w:r w:rsidRPr="00CA03A6">
        <w:rPr>
          <w:rFonts w:ascii="Georgia Pro Cond" w:hAnsi="Georgia Pro Cond"/>
        </w:rPr>
        <w:t xml:space="preserve"> </w:t>
      </w:r>
      <w:r>
        <w:rPr>
          <w:rFonts w:ascii="Georgia Pro Cond" w:hAnsi="Georgia Pro Cond"/>
        </w:rPr>
        <w:t xml:space="preserve">pictured above (these reproduce the text in the single-volume format), but you </w:t>
      </w:r>
      <w:r w:rsidRPr="00A63847">
        <w:rPr>
          <w:rFonts w:ascii="Georgia Pro Cond" w:hAnsi="Georgia Pro Cond"/>
          <w:b/>
          <w:bCs/>
        </w:rPr>
        <w:t>can also use</w:t>
      </w:r>
      <w:r>
        <w:rPr>
          <w:rFonts w:ascii="Georgia Pro Cond" w:hAnsi="Georgia Pro Cond"/>
          <w:b/>
          <w:bCs/>
        </w:rPr>
        <w:t>/obtain</w:t>
      </w:r>
      <w:r>
        <w:rPr>
          <w:rFonts w:ascii="Georgia Pro Cond" w:hAnsi="Georgia Pro Cond"/>
        </w:rPr>
        <w:t xml:space="preserve"> the Penguin editions (the indicate the separate volumes but that is not an issue)</w:t>
      </w:r>
      <w:r w:rsidRPr="00CA03A6">
        <w:rPr>
          <w:rFonts w:ascii="Georgia Pro Cond" w:hAnsi="Georgia Pro Cond"/>
        </w:rPr>
        <w:t>.</w:t>
      </w:r>
    </w:p>
    <w:p w14:paraId="3C081500" w14:textId="77777777" w:rsidR="00AF0D1F" w:rsidRDefault="00AF0D1F" w:rsidP="00AF0D1F">
      <w:pPr>
        <w:jc w:val="both"/>
        <w:rPr>
          <w:rFonts w:ascii="Georgia Pro Cond" w:hAnsi="Georgia Pro Cond"/>
        </w:rPr>
      </w:pPr>
      <w:r>
        <w:rPr>
          <w:rFonts w:ascii="Georgia Pro Cond" w:hAnsi="Georgia Pro Cond"/>
        </w:rPr>
        <w:t>If you want to spend a bit more money the Broadview Press critical edition might entice.</w:t>
      </w:r>
    </w:p>
    <w:p w14:paraId="1CDE90A8" w14:textId="1F5FE44E" w:rsidR="00AF0D1F" w:rsidRPr="005A4EE2" w:rsidRDefault="00AF0D1F" w:rsidP="00AF0D1F">
      <w:pPr>
        <w:jc w:val="both"/>
        <w:rPr>
          <w:rFonts w:ascii="Georgia Pro Cond" w:hAnsi="Georgia Pro Cond"/>
        </w:rPr>
      </w:pPr>
      <w:r>
        <w:rPr>
          <w:rFonts w:ascii="Georgia Pro Cond" w:hAnsi="Georgia Pro Cond"/>
          <w:b/>
          <w:bCs/>
          <w:highlight w:val="yellow"/>
          <w:u w:val="single"/>
        </w:rPr>
        <w:t>The Library</w:t>
      </w:r>
      <w:r w:rsidR="0095570E">
        <w:rPr>
          <w:rFonts w:ascii="Georgia Pro Cond" w:hAnsi="Georgia Pro Cond"/>
          <w:b/>
          <w:bCs/>
          <w:u w:val="single"/>
        </w:rPr>
        <w:t xml:space="preserve"> </w:t>
      </w:r>
      <w:r w:rsidR="0095570E" w:rsidRPr="0095570E">
        <w:rPr>
          <w:rFonts w:ascii="Georgia Pro Cond" w:hAnsi="Georgia Pro Cond"/>
        </w:rPr>
        <w:t>h</w:t>
      </w:r>
      <w:r w:rsidRPr="005A4EE2">
        <w:rPr>
          <w:rFonts w:ascii="Georgia Pro Cond" w:hAnsi="Georgia Pro Cond"/>
        </w:rPr>
        <w:t>as</w:t>
      </w:r>
      <w:r>
        <w:rPr>
          <w:rFonts w:ascii="Georgia Pro Cond" w:hAnsi="Georgia Pro Cond"/>
        </w:rPr>
        <w:t xml:space="preserve"> hard copies of the Oxford and the Penguin versions.</w:t>
      </w:r>
    </w:p>
    <w:p w14:paraId="21604D48" w14:textId="77777777" w:rsidR="00AF0D1F" w:rsidRPr="00716DC7" w:rsidRDefault="00AF0D1F" w:rsidP="00AF0D1F">
      <w:pPr>
        <w:jc w:val="both"/>
        <w:rPr>
          <w:rFonts w:ascii="Georgia Pro Cond" w:hAnsi="Georgia Pro Cond"/>
          <w:b/>
          <w:bCs/>
          <w:u w:val="single"/>
        </w:rPr>
      </w:pPr>
      <w:r w:rsidRPr="00716DC7">
        <w:rPr>
          <w:rFonts w:ascii="Georgia Pro Cond" w:hAnsi="Georgia Pro Cond"/>
          <w:b/>
          <w:bCs/>
          <w:highlight w:val="yellow"/>
          <w:u w:val="single"/>
        </w:rPr>
        <w:t>Free e-versions</w:t>
      </w:r>
      <w:r>
        <w:rPr>
          <w:rFonts w:ascii="Georgia Pro Cond" w:hAnsi="Georgia Pro Cond"/>
          <w:b/>
          <w:bCs/>
          <w:u w:val="single"/>
        </w:rPr>
        <w:t>:</w:t>
      </w:r>
    </w:p>
    <w:p w14:paraId="06818B3E" w14:textId="77777777" w:rsidR="00AF0D1F" w:rsidRPr="00716DC7" w:rsidRDefault="00AF0D1F" w:rsidP="00AF0D1F">
      <w:pPr>
        <w:jc w:val="both"/>
        <w:rPr>
          <w:rFonts w:ascii="Georgia Pro Cond" w:hAnsi="Georgia Pro Cond"/>
        </w:rPr>
      </w:pPr>
      <w:r w:rsidRPr="00716DC7">
        <w:rPr>
          <w:rFonts w:ascii="Georgia Pro Cond" w:hAnsi="Georgia Pro Cond"/>
        </w:rPr>
        <w:t xml:space="preserve">Link to a facsimile of the </w:t>
      </w:r>
      <w:hyperlink r:id="rId53" w:history="1">
        <w:r w:rsidRPr="001F7CAC">
          <w:rPr>
            <w:rStyle w:val="Hyperlink"/>
            <w:rFonts w:ascii="Georgia Pro Cond" w:hAnsi="Georgia Pro Cond"/>
            <w:b/>
            <w:bCs/>
          </w:rPr>
          <w:t>Oxford edition</w:t>
        </w:r>
      </w:hyperlink>
      <w:r w:rsidRPr="00716DC7">
        <w:rPr>
          <w:rFonts w:ascii="Georgia Pro Cond" w:hAnsi="Georgia Pro Cond"/>
        </w:rPr>
        <w:t xml:space="preserve"> at archive.org (for this one you need to sign-up for free to borrow the book – borrowing is renewable)</w:t>
      </w:r>
    </w:p>
    <w:p w14:paraId="32C772F6" w14:textId="78175085" w:rsidR="00AF0D1F" w:rsidRDefault="00AF0D1F" w:rsidP="00AF0D1F">
      <w:pPr>
        <w:jc w:val="both"/>
        <w:rPr>
          <w:rFonts w:ascii="Georgia Pro Cond" w:hAnsi="Georgia Pro Cond"/>
          <w:b/>
          <w:bCs/>
        </w:rPr>
      </w:pPr>
      <w:r w:rsidRPr="00716DC7">
        <w:rPr>
          <w:rFonts w:ascii="Georgia Pro Cond" w:hAnsi="Georgia Pro Cond"/>
        </w:rPr>
        <w:t>Link to a facsimile of the</w:t>
      </w:r>
      <w:r w:rsidRPr="00716DC7">
        <w:rPr>
          <w:rFonts w:ascii="Georgia Pro Cond" w:hAnsi="Georgia Pro Cond"/>
          <w:b/>
          <w:bCs/>
        </w:rPr>
        <w:t xml:space="preserve"> </w:t>
      </w:r>
      <w:hyperlink r:id="rId54" w:history="1">
        <w:r w:rsidRPr="001F7CAC">
          <w:rPr>
            <w:rStyle w:val="Hyperlink"/>
            <w:rFonts w:ascii="Georgia Pro Cond" w:hAnsi="Georgia Pro Cond"/>
            <w:b/>
            <w:bCs/>
          </w:rPr>
          <w:t>Penguin edition</w:t>
        </w:r>
      </w:hyperlink>
      <w:r w:rsidRPr="00716DC7">
        <w:rPr>
          <w:rFonts w:ascii="Georgia Pro Cond" w:hAnsi="Georgia Pro Cond"/>
          <w:b/>
          <w:bCs/>
        </w:rPr>
        <w:t xml:space="preserve"> </w:t>
      </w:r>
      <w:r w:rsidRPr="00716DC7">
        <w:rPr>
          <w:rFonts w:ascii="Georgia Pro Cond" w:hAnsi="Georgia Pro Cond"/>
        </w:rPr>
        <w:t>at archive.org</w:t>
      </w:r>
      <w:r w:rsidRPr="00716DC7">
        <w:rPr>
          <w:rFonts w:ascii="Georgia Pro Cond" w:hAnsi="Georgia Pro Cond"/>
          <w:b/>
          <w:bCs/>
        </w:rPr>
        <w:t xml:space="preserve"> </w:t>
      </w:r>
    </w:p>
    <w:p w14:paraId="3178E51F" w14:textId="77777777" w:rsidR="0096626A" w:rsidRDefault="0096626A" w:rsidP="00AF0D1F">
      <w:pPr>
        <w:jc w:val="both"/>
        <w:rPr>
          <w:rFonts w:ascii="Georgia Pro Cond" w:hAnsi="Georgia Pro Cond"/>
          <w:b/>
          <w:bCs/>
        </w:rPr>
      </w:pPr>
    </w:p>
    <w:p w14:paraId="16938BF3" w14:textId="356CB747" w:rsidR="002606B5" w:rsidRDefault="002606B5" w:rsidP="00AD3833">
      <w:pPr>
        <w:rPr>
          <w:rFonts w:ascii="Georgia Pro Cond" w:hAnsi="Georgia Pro Cond"/>
          <w:sz w:val="24"/>
          <w:szCs w:val="24"/>
        </w:rPr>
      </w:pPr>
    </w:p>
    <w:p w14:paraId="26BFFC01" w14:textId="6F4D2018" w:rsidR="002606B5" w:rsidRPr="001971D9" w:rsidRDefault="00535B15" w:rsidP="001971D9">
      <w:pPr>
        <w:shd w:val="clear" w:color="auto" w:fill="FFF2CC" w:themeFill="accent4" w:themeFillTint="33"/>
        <w:rPr>
          <w:rFonts w:ascii="Georgia Pro Cond" w:hAnsi="Georgia Pro Cond"/>
          <w:b/>
          <w:bCs/>
          <w:i/>
          <w:iCs/>
          <w:sz w:val="28"/>
          <w:szCs w:val="28"/>
        </w:rPr>
      </w:pPr>
      <w:r w:rsidRPr="001971D9">
        <w:rPr>
          <w:rFonts w:ascii="Georgia Pro Cond" w:hAnsi="Georgia Pro Cond"/>
          <w:b/>
          <w:bCs/>
          <w:sz w:val="28"/>
          <w:szCs w:val="28"/>
        </w:rPr>
        <w:t xml:space="preserve">9. </w:t>
      </w:r>
      <w:r w:rsidR="001971D9" w:rsidRPr="001971D9">
        <w:rPr>
          <w:rFonts w:ascii="Georgia Pro Cond" w:hAnsi="Georgia Pro Cond"/>
          <w:b/>
          <w:bCs/>
          <w:sz w:val="28"/>
          <w:szCs w:val="28"/>
        </w:rPr>
        <w:t xml:space="preserve">Science Fiction – </w:t>
      </w:r>
      <w:r w:rsidR="001971D9" w:rsidRPr="001971D9">
        <w:rPr>
          <w:rFonts w:ascii="Georgia Pro Cond" w:hAnsi="Georgia Pro Cond"/>
          <w:b/>
          <w:bCs/>
          <w:i/>
          <w:iCs/>
          <w:sz w:val="28"/>
          <w:szCs w:val="28"/>
        </w:rPr>
        <w:t>The War of the Worlds</w:t>
      </w:r>
    </w:p>
    <w:p w14:paraId="0A5CFB27" w14:textId="3E7F76A1" w:rsidR="002606B5" w:rsidRDefault="008A1C8C" w:rsidP="00AD3833">
      <w:pPr>
        <w:rPr>
          <w:rFonts w:ascii="Georgia Pro Cond" w:hAnsi="Georgia Pro Cond"/>
          <w:sz w:val="24"/>
          <w:szCs w:val="24"/>
        </w:rPr>
      </w:pPr>
      <w:r>
        <w:rPr>
          <w:noProof/>
        </w:rPr>
        <w:drawing>
          <wp:inline distT="0" distB="0" distL="0" distR="0" wp14:anchorId="22788679" wp14:editId="57B873C1">
            <wp:extent cx="1438275" cy="2188875"/>
            <wp:effectExtent l="0" t="0" r="0" b="1905"/>
            <wp:docPr id="20" name="Picture 20" descr="The War of the Worlds: (Oxford World's Classics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The War of the Worlds: (Oxford World's Classics)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827" cy="21958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606B5">
        <w:rPr>
          <w:noProof/>
        </w:rPr>
        <w:drawing>
          <wp:inline distT="0" distB="0" distL="0" distR="0" wp14:anchorId="4C98B08F" wp14:editId="49492664">
            <wp:extent cx="1432751" cy="2190750"/>
            <wp:effectExtent l="0" t="0" r="0" b="0"/>
            <wp:docPr id="13" name="Picture 13" descr="9780141441030: The War of the World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9780141441030: The War of the Worlds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55" cy="2195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7C83" w:rsidRPr="00E97C83">
        <w:t xml:space="preserve"> </w:t>
      </w:r>
      <w:r w:rsidR="00E97C83">
        <w:rPr>
          <w:noProof/>
        </w:rPr>
        <w:drawing>
          <wp:inline distT="0" distB="0" distL="0" distR="0" wp14:anchorId="4B646268" wp14:editId="708AFFBC">
            <wp:extent cx="1440790" cy="2209800"/>
            <wp:effectExtent l="0" t="0" r="7620" b="0"/>
            <wp:docPr id="21" name="Picture 21" descr="The War of the Worlds (Paperback): H. G. Wel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The War of the Worlds (Paperback): H. G. Wells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15" cy="222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A9DDE" w14:textId="51D43551" w:rsidR="004D30C4" w:rsidRDefault="008A1C8C" w:rsidP="00AD3833">
      <w:pPr>
        <w:rPr>
          <w:rFonts w:ascii="Georgia Pro Cond" w:hAnsi="Georgia Pro Cond"/>
          <w:sz w:val="24"/>
          <w:szCs w:val="24"/>
        </w:rPr>
      </w:pPr>
      <w:r>
        <w:rPr>
          <w:rFonts w:ascii="Georgia Pro Cond" w:hAnsi="Georgia Pro Cond"/>
          <w:sz w:val="24"/>
          <w:szCs w:val="24"/>
        </w:rPr>
        <w:lastRenderedPageBreak/>
        <w:t>For this text, y</w:t>
      </w:r>
      <w:r w:rsidR="0089735A">
        <w:rPr>
          <w:rFonts w:ascii="Georgia Pro Cond" w:hAnsi="Georgia Pro Cond"/>
          <w:sz w:val="24"/>
          <w:szCs w:val="24"/>
        </w:rPr>
        <w:t xml:space="preserve">ou can use any unabridged edition, but as per, I </w:t>
      </w:r>
      <w:r w:rsidR="0035077A" w:rsidRPr="008A1C8C">
        <w:rPr>
          <w:rFonts w:ascii="Georgia Pro Cond" w:hAnsi="Georgia Pro Cond"/>
          <w:b/>
          <w:bCs/>
          <w:sz w:val="24"/>
          <w:szCs w:val="24"/>
        </w:rPr>
        <w:t xml:space="preserve">recommend the </w:t>
      </w:r>
      <w:hyperlink r:id="rId58" w:history="1">
        <w:r w:rsidR="0035077A" w:rsidRPr="008A1C8C">
          <w:rPr>
            <w:rStyle w:val="Hyperlink"/>
            <w:rFonts w:ascii="Georgia Pro Cond" w:hAnsi="Georgia Pro Cond"/>
            <w:b/>
            <w:bCs/>
            <w:sz w:val="24"/>
            <w:szCs w:val="24"/>
          </w:rPr>
          <w:t>Oxford</w:t>
        </w:r>
      </w:hyperlink>
      <w:r w:rsidR="0035077A" w:rsidRPr="008A1C8C">
        <w:rPr>
          <w:rFonts w:ascii="Georgia Pro Cond" w:hAnsi="Georgia Pro Cond"/>
          <w:b/>
          <w:bCs/>
          <w:sz w:val="24"/>
          <w:szCs w:val="24"/>
        </w:rPr>
        <w:t xml:space="preserve"> or the </w:t>
      </w:r>
      <w:hyperlink r:id="rId59" w:history="1">
        <w:r w:rsidR="0035077A" w:rsidRPr="008A1C8C">
          <w:rPr>
            <w:rStyle w:val="Hyperlink"/>
            <w:rFonts w:ascii="Georgia Pro Cond" w:hAnsi="Georgia Pro Cond"/>
            <w:b/>
            <w:bCs/>
            <w:sz w:val="24"/>
            <w:szCs w:val="24"/>
          </w:rPr>
          <w:t>Penguin</w:t>
        </w:r>
      </w:hyperlink>
      <w:r>
        <w:rPr>
          <w:rFonts w:ascii="Georgia Pro Cond" w:hAnsi="Georgia Pro Cond"/>
          <w:b/>
          <w:bCs/>
          <w:sz w:val="24"/>
          <w:szCs w:val="24"/>
        </w:rPr>
        <w:t>.</w:t>
      </w:r>
      <w:r w:rsidR="0035077A">
        <w:rPr>
          <w:rFonts w:ascii="Georgia Pro Cond" w:hAnsi="Georgia Pro Cond"/>
          <w:sz w:val="24"/>
          <w:szCs w:val="24"/>
        </w:rPr>
        <w:t xml:space="preserve"> </w:t>
      </w:r>
      <w:r w:rsidR="004D30C4">
        <w:rPr>
          <w:rFonts w:ascii="Georgia Pro Cond" w:hAnsi="Georgia Pro Cond"/>
          <w:sz w:val="24"/>
          <w:szCs w:val="24"/>
        </w:rPr>
        <w:t>If you want</w:t>
      </w:r>
      <w:r w:rsidR="009A478B">
        <w:rPr>
          <w:rFonts w:ascii="Georgia Pro Cond" w:hAnsi="Georgia Pro Cond"/>
          <w:sz w:val="24"/>
          <w:szCs w:val="24"/>
        </w:rPr>
        <w:t xml:space="preserve"> one with lots more critical material in, then try t</w:t>
      </w:r>
      <w:r w:rsidR="004D30C4">
        <w:rPr>
          <w:rFonts w:ascii="Georgia Pro Cond" w:hAnsi="Georgia Pro Cond"/>
          <w:sz w:val="24"/>
          <w:szCs w:val="24"/>
        </w:rPr>
        <w:t>he</w:t>
      </w:r>
      <w:r w:rsidR="009A478B">
        <w:rPr>
          <w:rFonts w:ascii="Georgia Pro Cond" w:hAnsi="Georgia Pro Cond"/>
          <w:sz w:val="24"/>
          <w:szCs w:val="24"/>
        </w:rPr>
        <w:t xml:space="preserve"> (more expensive)</w:t>
      </w:r>
      <w:r w:rsidR="004D30C4">
        <w:rPr>
          <w:rFonts w:ascii="Georgia Pro Cond" w:hAnsi="Georgia Pro Cond"/>
          <w:sz w:val="24"/>
          <w:szCs w:val="24"/>
        </w:rPr>
        <w:t xml:space="preserve"> </w:t>
      </w:r>
      <w:hyperlink r:id="rId60" w:history="1">
        <w:r w:rsidR="004D30C4" w:rsidRPr="009A478B">
          <w:rPr>
            <w:rStyle w:val="Hyperlink"/>
            <w:rFonts w:ascii="Georgia Pro Cond" w:hAnsi="Georgia Pro Cond"/>
            <w:sz w:val="24"/>
            <w:szCs w:val="24"/>
          </w:rPr>
          <w:t>Broadview</w:t>
        </w:r>
      </w:hyperlink>
      <w:r w:rsidR="00E97C83">
        <w:rPr>
          <w:rFonts w:ascii="Georgia Pro Cond" w:hAnsi="Georgia Pro Cond"/>
          <w:sz w:val="24"/>
          <w:szCs w:val="24"/>
        </w:rPr>
        <w:t>.</w:t>
      </w:r>
    </w:p>
    <w:p w14:paraId="550E39FE" w14:textId="32A04D23" w:rsidR="00E97C83" w:rsidRDefault="007121D9" w:rsidP="00AD3833">
      <w:pPr>
        <w:rPr>
          <w:rFonts w:ascii="Georgia Pro Cond" w:hAnsi="Georgia Pro Cond"/>
          <w:b/>
          <w:bCs/>
          <w:sz w:val="24"/>
          <w:szCs w:val="24"/>
        </w:rPr>
      </w:pPr>
      <w:r>
        <w:rPr>
          <w:rFonts w:ascii="Georgia Pro Cond" w:hAnsi="Georgia Pro Cond"/>
          <w:b/>
          <w:bCs/>
          <w:sz w:val="24"/>
          <w:szCs w:val="24"/>
        </w:rPr>
        <w:t xml:space="preserve">The Library </w:t>
      </w:r>
      <w:r>
        <w:rPr>
          <w:rFonts w:ascii="Georgia Pro Cond" w:hAnsi="Georgia Pro Cond"/>
          <w:sz w:val="24"/>
          <w:szCs w:val="24"/>
        </w:rPr>
        <w:t xml:space="preserve">as a few print copies of the Penguin and this </w:t>
      </w:r>
      <w:r w:rsidRPr="007121D9">
        <w:rPr>
          <w:rFonts w:ascii="Georgia Pro Cond" w:hAnsi="Georgia Pro Cond"/>
          <w:b/>
          <w:bCs/>
          <w:sz w:val="24"/>
          <w:szCs w:val="24"/>
          <w:highlight w:val="yellow"/>
        </w:rPr>
        <w:t>free e-text</w:t>
      </w:r>
      <w:r>
        <w:rPr>
          <w:rFonts w:ascii="Georgia Pro Cond" w:hAnsi="Georgia Pro Cond"/>
          <w:b/>
          <w:bCs/>
          <w:sz w:val="24"/>
          <w:szCs w:val="24"/>
        </w:rPr>
        <w:t>:</w:t>
      </w:r>
    </w:p>
    <w:p w14:paraId="4ABC0C29" w14:textId="5BA6377B" w:rsidR="007121D9" w:rsidRPr="007121D9" w:rsidRDefault="007121D9" w:rsidP="007121D9">
      <w:pPr>
        <w:ind w:firstLine="720"/>
        <w:rPr>
          <w:rFonts w:ascii="Georgia Pro Cond" w:hAnsi="Georgia Pro Cond"/>
          <w:sz w:val="24"/>
          <w:szCs w:val="24"/>
        </w:rPr>
      </w:pPr>
      <w:hyperlink r:id="rId61" w:history="1">
        <w:r>
          <w:rPr>
            <w:rStyle w:val="Hyperlink"/>
            <w:rFonts w:ascii="Georgia" w:hAnsi="Georgia"/>
            <w:b/>
            <w:bCs/>
            <w:color w:val="AC593D"/>
            <w:sz w:val="21"/>
            <w:szCs w:val="21"/>
            <w:bdr w:val="none" w:sz="0" w:space="0" w:color="auto" w:frame="1"/>
            <w:shd w:val="clear" w:color="auto" w:fill="FFFFFF"/>
          </w:rPr>
          <w:t>The war of the worlds </w:t>
        </w:r>
      </w:hyperlink>
      <w:r>
        <w:rPr>
          <w:rStyle w:val="additionalfields"/>
          <w:rFonts w:ascii="Georgia" w:hAnsi="Georgia"/>
          <w:b/>
          <w:bCs/>
          <w:color w:val="424242"/>
          <w:sz w:val="21"/>
          <w:szCs w:val="21"/>
          <w:bdr w:val="none" w:sz="0" w:space="0" w:color="auto" w:frame="1"/>
          <w:shd w:val="clear" w:color="auto" w:fill="FFFFFF"/>
        </w:rPr>
        <w:t>/ by H. G. Wells</w:t>
      </w:r>
    </w:p>
    <w:sectPr w:rsidR="007121D9" w:rsidRPr="007121D9" w:rsidSect="0096626A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40E66" w14:textId="77777777" w:rsidR="00902BE5" w:rsidRDefault="00902BE5" w:rsidP="00D06E5F">
      <w:pPr>
        <w:spacing w:after="0" w:line="240" w:lineRule="auto"/>
      </w:pPr>
      <w:r>
        <w:separator/>
      </w:r>
    </w:p>
  </w:endnote>
  <w:endnote w:type="continuationSeparator" w:id="0">
    <w:p w14:paraId="3ABAC98E" w14:textId="77777777" w:rsidR="00902BE5" w:rsidRDefault="00902BE5" w:rsidP="00D06E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 Pro Cond">
    <w:altName w:val="Georgia Pro Cond"/>
    <w:charset w:val="00"/>
    <w:family w:val="roman"/>
    <w:pitch w:val="variable"/>
    <w:sig w:usb0="80000287" w:usb1="00000043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B305A" w14:textId="77777777" w:rsidR="00902BE5" w:rsidRDefault="00902BE5" w:rsidP="00D06E5F">
      <w:pPr>
        <w:spacing w:after="0" w:line="240" w:lineRule="auto"/>
      </w:pPr>
      <w:r>
        <w:separator/>
      </w:r>
    </w:p>
  </w:footnote>
  <w:footnote w:type="continuationSeparator" w:id="0">
    <w:p w14:paraId="3E2BEB31" w14:textId="77777777" w:rsidR="00902BE5" w:rsidRDefault="00902BE5" w:rsidP="00D06E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803A72"/>
    <w:multiLevelType w:val="hybridMultilevel"/>
    <w:tmpl w:val="D6D8DE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E5F"/>
    <w:rsid w:val="0000085F"/>
    <w:rsid w:val="00021BB2"/>
    <w:rsid w:val="00045E3D"/>
    <w:rsid w:val="00056422"/>
    <w:rsid w:val="00066288"/>
    <w:rsid w:val="000B7C31"/>
    <w:rsid w:val="00123D5D"/>
    <w:rsid w:val="00134773"/>
    <w:rsid w:val="001971D9"/>
    <w:rsid w:val="001A2652"/>
    <w:rsid w:val="001E64ED"/>
    <w:rsid w:val="00211899"/>
    <w:rsid w:val="002606B5"/>
    <w:rsid w:val="002A06A8"/>
    <w:rsid w:val="002C7C4A"/>
    <w:rsid w:val="00310271"/>
    <w:rsid w:val="0035077A"/>
    <w:rsid w:val="0036055B"/>
    <w:rsid w:val="00374931"/>
    <w:rsid w:val="003C0C72"/>
    <w:rsid w:val="003C5195"/>
    <w:rsid w:val="004960F9"/>
    <w:rsid w:val="004D30C4"/>
    <w:rsid w:val="00506A02"/>
    <w:rsid w:val="005104A9"/>
    <w:rsid w:val="00535B15"/>
    <w:rsid w:val="006028D6"/>
    <w:rsid w:val="00653248"/>
    <w:rsid w:val="006B5FFC"/>
    <w:rsid w:val="00700E25"/>
    <w:rsid w:val="007121D9"/>
    <w:rsid w:val="00766924"/>
    <w:rsid w:val="007800FC"/>
    <w:rsid w:val="007C438E"/>
    <w:rsid w:val="007C4805"/>
    <w:rsid w:val="00844612"/>
    <w:rsid w:val="0089735A"/>
    <w:rsid w:val="008A1C8C"/>
    <w:rsid w:val="00902BE5"/>
    <w:rsid w:val="00930FE7"/>
    <w:rsid w:val="0095570E"/>
    <w:rsid w:val="0096626A"/>
    <w:rsid w:val="009A478B"/>
    <w:rsid w:val="009A6505"/>
    <w:rsid w:val="009C73C2"/>
    <w:rsid w:val="00A30BC4"/>
    <w:rsid w:val="00A65FEA"/>
    <w:rsid w:val="00A87BBA"/>
    <w:rsid w:val="00AC7F83"/>
    <w:rsid w:val="00AD3833"/>
    <w:rsid w:val="00AF0D1F"/>
    <w:rsid w:val="00B9504F"/>
    <w:rsid w:val="00BC106D"/>
    <w:rsid w:val="00C03C7B"/>
    <w:rsid w:val="00C17F7B"/>
    <w:rsid w:val="00C36152"/>
    <w:rsid w:val="00C97D34"/>
    <w:rsid w:val="00CC19A6"/>
    <w:rsid w:val="00CC56B3"/>
    <w:rsid w:val="00D06E5F"/>
    <w:rsid w:val="00D34600"/>
    <w:rsid w:val="00D54F1E"/>
    <w:rsid w:val="00D61146"/>
    <w:rsid w:val="00DD3B6C"/>
    <w:rsid w:val="00E14EF2"/>
    <w:rsid w:val="00E61879"/>
    <w:rsid w:val="00E85EE7"/>
    <w:rsid w:val="00E97C83"/>
    <w:rsid w:val="00EB2B54"/>
    <w:rsid w:val="00EB5008"/>
    <w:rsid w:val="00F73A18"/>
    <w:rsid w:val="00FE4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AF7BA"/>
  <w15:chartTrackingRefBased/>
  <w15:docId w15:val="{9004344C-5472-4110-8A23-CD00CA20D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06E5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06E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E5F"/>
  </w:style>
  <w:style w:type="paragraph" w:styleId="Footer">
    <w:name w:val="footer"/>
    <w:basedOn w:val="Normal"/>
    <w:link w:val="FooterChar"/>
    <w:uiPriority w:val="99"/>
    <w:unhideWhenUsed/>
    <w:rsid w:val="00D06E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E5F"/>
  </w:style>
  <w:style w:type="paragraph" w:styleId="ListParagraph">
    <w:name w:val="List Paragraph"/>
    <w:basedOn w:val="Normal"/>
    <w:uiPriority w:val="34"/>
    <w:qFormat/>
    <w:rsid w:val="00D06E5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85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Title1">
    <w:name w:val="Title1"/>
    <w:basedOn w:val="DefaultParagraphFont"/>
    <w:rsid w:val="00E85EE7"/>
  </w:style>
  <w:style w:type="character" w:customStyle="1" w:styleId="additionalfields">
    <w:name w:val="additionalfields"/>
    <w:basedOn w:val="DefaultParagraphFont"/>
    <w:rsid w:val="00E85EE7"/>
  </w:style>
  <w:style w:type="character" w:styleId="FollowedHyperlink">
    <w:name w:val="FollowedHyperlink"/>
    <w:basedOn w:val="DefaultParagraphFont"/>
    <w:uiPriority w:val="99"/>
    <w:semiHidden/>
    <w:unhideWhenUsed/>
    <w:rsid w:val="00E85EE7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E85EE7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A87BBA"/>
    <w:rPr>
      <w:color w:val="605E5C"/>
      <w:shd w:val="clear" w:color="auto" w:fill="E1DFDD"/>
    </w:rPr>
  </w:style>
  <w:style w:type="character" w:customStyle="1" w:styleId="title">
    <w:name w:val="title"/>
    <w:basedOn w:val="DefaultParagraphFont"/>
    <w:rsid w:val="0071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jpeg"/><Relationship Id="rId18" Type="http://schemas.openxmlformats.org/officeDocument/2006/relationships/image" Target="media/image4.jpeg"/><Relationship Id="rId26" Type="http://schemas.openxmlformats.org/officeDocument/2006/relationships/hyperlink" Target="https://global.oup.com/academic/product/mary-barton-9780199538355?cc=gb&amp;lang=en&amp;" TargetMode="External"/><Relationship Id="rId39" Type="http://schemas.openxmlformats.org/officeDocument/2006/relationships/hyperlink" Target="https://archive.org/details/waterbabiesfairy00king2/page/6/mode/thumb" TargetMode="External"/><Relationship Id="rId21" Type="http://schemas.openxmlformats.org/officeDocument/2006/relationships/hyperlink" Target="https://www.bookdepository.com/Ivanhoe-Sir-Walter-Scott/9781853262029?utm_content=Ivanhoe&amp;utm_source=Affiliate_Window&amp;utm_medium=Affiliate_Marketing&amp;utm_campaign=55937&amp;utm_term=booksprice&amp;awc=5478_1625147780_89b5a1b35b5fcac850bdc34db142f99d" TargetMode="External"/><Relationship Id="rId34" Type="http://schemas.openxmlformats.org/officeDocument/2006/relationships/image" Target="media/image12.jpeg"/><Relationship Id="rId42" Type="http://schemas.openxmlformats.org/officeDocument/2006/relationships/hyperlink" Target="https://archive.org/details/farfrommaddingc00hardgoog/page/n42/mode/thumb" TargetMode="External"/><Relationship Id="rId47" Type="http://schemas.openxmlformats.org/officeDocument/2006/relationships/hyperlink" Target="https://www.amazon.co.uk/Oxford-Worlds-Classics-Rider-Haggard/dp/0199536422/ref=sr_1_1?dchild=1&amp;keywords=She%3A+A+history+of+adventure+oxford&amp;qid=1627316962&amp;s=books&amp;sr=1-1" TargetMode="External"/><Relationship Id="rId50" Type="http://schemas.openxmlformats.org/officeDocument/2006/relationships/image" Target="media/image20.jpeg"/><Relationship Id="rId55" Type="http://schemas.openxmlformats.org/officeDocument/2006/relationships/image" Target="media/image22.jpeg"/><Relationship Id="rId63" Type="http://schemas.openxmlformats.org/officeDocument/2006/relationships/theme" Target="theme/theme1.xml"/><Relationship Id="rId7" Type="http://schemas.openxmlformats.org/officeDocument/2006/relationships/hyperlink" Target="https://warwick.ac.uk/fac/arts/english/currentstudents/undergraduate/modules/fulllist/special/english19thcentnovel/requiredreading/" TargetMode="External"/><Relationship Id="rId2" Type="http://schemas.openxmlformats.org/officeDocument/2006/relationships/styles" Target="styles.xml"/><Relationship Id="rId16" Type="http://schemas.openxmlformats.org/officeDocument/2006/relationships/hyperlink" Target="https://archive.org/details/belinda0000edge" TargetMode="External"/><Relationship Id="rId29" Type="http://schemas.openxmlformats.org/officeDocument/2006/relationships/hyperlink" Target="https://archive.org/details/marybarton0000gask_o3v1/mode/2up" TargetMode="External"/><Relationship Id="rId11" Type="http://schemas.openxmlformats.org/officeDocument/2006/relationships/hyperlink" Target="http://www.booksprice.co.uk/" TargetMode="External"/><Relationship Id="rId24" Type="http://schemas.openxmlformats.org/officeDocument/2006/relationships/image" Target="media/image7.jpeg"/><Relationship Id="rId32" Type="http://schemas.openxmlformats.org/officeDocument/2006/relationships/image" Target="media/image10.jpeg"/><Relationship Id="rId37" Type="http://schemas.openxmlformats.org/officeDocument/2006/relationships/image" Target="media/image13.jpeg"/><Relationship Id="rId40" Type="http://schemas.openxmlformats.org/officeDocument/2006/relationships/image" Target="media/image15.jpeg"/><Relationship Id="rId45" Type="http://schemas.openxmlformats.org/officeDocument/2006/relationships/image" Target="media/image18.jpeg"/><Relationship Id="rId53" Type="http://schemas.openxmlformats.org/officeDocument/2006/relationships/hyperlink" Target="https://archive.org/details/newgrubstreet0000giss_l1j1" TargetMode="External"/><Relationship Id="rId58" Type="http://schemas.openxmlformats.org/officeDocument/2006/relationships/hyperlink" Target="https://www.whsmith.co.uk/products/the-war-of-the-worlds/h-g-wells/darryl-jones/paperback/9780198702641.html?gclid=Cj0KCQjw3f6HBhDHARIsAD_i3D8QB-tPQXukgZzngJRcp1lY8klebMSPB_intSuBueoug_9Hc1DGmlgaAmemEALw_wcB&amp;gclsrc=aw.ds" TargetMode="External"/><Relationship Id="rId5" Type="http://schemas.openxmlformats.org/officeDocument/2006/relationships/footnotes" Target="footnotes.xml"/><Relationship Id="rId61" Type="http://schemas.openxmlformats.org/officeDocument/2006/relationships/hyperlink" Target="https://encore.lib.warwick.ac.uk/iii/encore/record/C__Rb3370959__SThe%20War%20of%20the%20Worlds__P0%2C1__Orightresult__U__X6?lang=eng&amp;suite=cobalt" TargetMode="External"/><Relationship Id="rId19" Type="http://schemas.openxmlformats.org/officeDocument/2006/relationships/image" Target="media/image5.jpeg"/><Relationship Id="rId14" Type="http://schemas.openxmlformats.org/officeDocument/2006/relationships/hyperlink" Target="https://www.bookdepository.com/Belinda-Maria-Edgeworth/9780199682133?ref=grid-view&amp;qid=1625148553882&amp;sr=1-2" TargetMode="External"/><Relationship Id="rId22" Type="http://schemas.openxmlformats.org/officeDocument/2006/relationships/hyperlink" Target="https://web.archive.org/web/20080517015317/http:/etext.lib.virginia.edu/toc/modeng/public/ScoIvan.html" TargetMode="External"/><Relationship Id="rId27" Type="http://schemas.openxmlformats.org/officeDocument/2006/relationships/hyperlink" Target="https://www.abebooks.co.uk/servlet/SearchResults?isbn=9780393930634&amp;n=100121503&amp;cm_sp=mbc-_-ISBN-_-used" TargetMode="External"/><Relationship Id="rId30" Type="http://schemas.openxmlformats.org/officeDocument/2006/relationships/hyperlink" Target="https://archive.org/details/marybarton0000gask" TargetMode="External"/><Relationship Id="rId35" Type="http://schemas.openxmlformats.org/officeDocument/2006/relationships/hyperlink" Target="https://www.abebooks.co.uk/9780199536658/Villette-Oxford-Worlds-Classics-Bront%C3%AB-0199536651/plp" TargetMode="External"/><Relationship Id="rId43" Type="http://schemas.openxmlformats.org/officeDocument/2006/relationships/image" Target="media/image16.jpeg"/><Relationship Id="rId48" Type="http://schemas.openxmlformats.org/officeDocument/2006/relationships/hyperlink" Target="https://encore.lib.warwick.ac.uk/iii/encore/record/C__Rb2230947__SHaggard%20She__P0%2C5__Orightresult__U__X2?lang=eng&amp;suite=cobalt" TargetMode="External"/><Relationship Id="rId56" Type="http://schemas.openxmlformats.org/officeDocument/2006/relationships/image" Target="media/image23.jpeg"/><Relationship Id="rId8" Type="http://schemas.openxmlformats.org/officeDocument/2006/relationships/hyperlink" Target="https://www.worldofbooks.com/en-gb" TargetMode="External"/><Relationship Id="rId51" Type="http://schemas.openxmlformats.org/officeDocument/2006/relationships/image" Target="media/image21.jpeg"/><Relationship Id="rId3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image" Target="media/image3.jpeg"/><Relationship Id="rId25" Type="http://schemas.openxmlformats.org/officeDocument/2006/relationships/image" Target="media/image8.jpeg"/><Relationship Id="rId33" Type="http://schemas.openxmlformats.org/officeDocument/2006/relationships/image" Target="media/image11.jpeg"/><Relationship Id="rId38" Type="http://schemas.openxmlformats.org/officeDocument/2006/relationships/image" Target="media/image14.jpeg"/><Relationship Id="rId46" Type="http://schemas.openxmlformats.org/officeDocument/2006/relationships/hyperlink" Target="https://www.abebooks.co.uk/Oxford-Worlds-Classics-Haggard-H-Rider/30220365574/bd?cm_mmc=ggl-_-UK_Shopp_Tradestandard-_-product_id=COUK9780192835505USED-_-keyword=&amp;gclid=Cj0KCQjw3f6HBhDHARIsAD_i3D8ouSSFr3zB09rMgGtfTucIEcqqZ7wBZjXQwao7JLk7juQFAM3fDNcaAu5LEALw_wcB" TargetMode="External"/><Relationship Id="rId59" Type="http://schemas.openxmlformats.org/officeDocument/2006/relationships/hyperlink" Target="https://blackwells.co.uk/bookshop/product/9780141441030?gC=5a105e8b&amp;gclid=Cj0KCQjw3f6HBhDHARIsAD_i3D8BWdshU_0qhXnjuI980e9Rixzkt_hGcX2w_6c3MtXrQEtWje6Mvl0aApQ-EALw_wcB" TargetMode="External"/><Relationship Id="rId20" Type="http://schemas.openxmlformats.org/officeDocument/2006/relationships/hyperlink" Target="https://www.worldofbooks.com/en-gb/books/walter-scott/ivanhoe/9780199538409" TargetMode="External"/><Relationship Id="rId41" Type="http://schemas.openxmlformats.org/officeDocument/2006/relationships/hyperlink" Target="https://blackwells.co.uk/bookshop/product/9780199537013?gC=5a105e8b&amp;gclid=Cj0KCQjw3f6HBhDHARIsAD_i3D83OgAOABEdZAfdjbKFUHbozFVxyB6zsLuV5u4RjUCBnTdhE_Trn9kaAvZ0EALw_wcB" TargetMode="External"/><Relationship Id="rId54" Type="http://schemas.openxmlformats.org/officeDocument/2006/relationships/hyperlink" Target="https://archive.org/details/newgrubstreet00giss/page/n5/mode/2up" TargetMode="External"/><Relationship Id="rId62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encore.lib.warwick.ac.uk/iii/encore/record/C__Rb1777127__Sa%3A%28Edgeworth%2C%20Maria%29%20t%3A%28Belinda%29__Orightresult__U__X4?lang=eng&amp;suite=cobalt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s://encore.lib.warwick.ac.uk/iii/encore/record/C__Rb1615195__SMary%20Barton__P0%2C3__Orightresult__U__X6?lang=eng&amp;suite=cobalt" TargetMode="External"/><Relationship Id="rId36" Type="http://schemas.openxmlformats.org/officeDocument/2006/relationships/hyperlink" Target="https://encore.lib.warwick.ac.uk/iii/encore/record/C__Rb2677732__Svillette__P0%2C1__Orightresult__U__X6?lang=eng&amp;suite=cobalt" TargetMode="External"/><Relationship Id="rId49" Type="http://schemas.openxmlformats.org/officeDocument/2006/relationships/image" Target="media/image19.jpeg"/><Relationship Id="rId57" Type="http://schemas.openxmlformats.org/officeDocument/2006/relationships/image" Target="media/image24.jpeg"/><Relationship Id="rId10" Type="http://schemas.openxmlformats.org/officeDocument/2006/relationships/hyperlink" Target="https://www.betterworldbooks.com/" TargetMode="External"/><Relationship Id="rId31" Type="http://schemas.openxmlformats.org/officeDocument/2006/relationships/image" Target="media/image9.jpeg"/><Relationship Id="rId44" Type="http://schemas.openxmlformats.org/officeDocument/2006/relationships/image" Target="media/image17.jpeg"/><Relationship Id="rId52" Type="http://schemas.openxmlformats.org/officeDocument/2006/relationships/hyperlink" Target="https://www.abebooks.co.uk/9780198729181/New-Grub-Street-Oxford-Worlds-0198729189/plp" TargetMode="External"/><Relationship Id="rId60" Type="http://schemas.openxmlformats.org/officeDocument/2006/relationships/hyperlink" Target="https://www.abebooks.co.uk/Worlds-Paperback-H-G-Wells-Broadview/30884025651/bd?cm_mmc=ggl-_-UK_Shopp_Tradestandard-_-product_id=COUK9781551113531NEW-_-keyword=&amp;gclid=Cj0KCQjw3f6HBhDHARIsAD_i3D-sQFQ98__PzpFjRI64w2IizwDCMV1wlYLdIp8wvwt-Fgip4xSxiO4aAv0aEALw_wc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lineshop.oxfam.org.uk/books/category/book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7</Pages>
  <Words>1982</Words>
  <Characters>10228</Characters>
  <Application>Microsoft Office Word</Application>
  <DocSecurity>0</DocSecurity>
  <Lines>255</Lines>
  <Paragraphs>102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Jen Baker</dc:creator>
  <cp:keywords/>
  <dc:description/>
  <cp:lastModifiedBy>Dr. Jen Baker</cp:lastModifiedBy>
  <cp:revision>68</cp:revision>
  <cp:lastPrinted>2021-07-27T14:32:00Z</cp:lastPrinted>
  <dcterms:created xsi:type="dcterms:W3CDTF">2021-07-26T10:06:00Z</dcterms:created>
  <dcterms:modified xsi:type="dcterms:W3CDTF">2021-07-27T14:33:00Z</dcterms:modified>
</cp:coreProperties>
</file>