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2076" w:rsidRPr="005120E0" w:rsidRDefault="00BA4B21" w:rsidP="001D7E7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For a Materialist Psychoanalysis Conference</w:t>
      </w:r>
    </w:p>
    <w:p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BA4B21">
        <w:rPr>
          <w:rFonts w:ascii="Arial" w:eastAsia="Times New Roman" w:hAnsi="Arial" w:cs="Arial"/>
          <w:sz w:val="18"/>
          <w:szCs w:val="18"/>
          <w:lang w:eastAsia="en-GB"/>
        </w:rPr>
        <w:t>For a Materialist Psychoanalysis Conference</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BA4B21">
        <w:rPr>
          <w:rFonts w:ascii="Arial" w:eastAsia="Times New Roman" w:hAnsi="Arial" w:cs="Arial"/>
          <w:sz w:val="18"/>
          <w:szCs w:val="18"/>
          <w:lang w:eastAsia="en-GB"/>
        </w:rPr>
        <w:t>English and Comparative Literary Studies</w:t>
      </w:r>
      <w:r w:rsidRPr="005120E0">
        <w:rPr>
          <w:rFonts w:ascii="Arial" w:eastAsia="Times New Roman" w:hAnsi="Arial" w:cs="Arial"/>
          <w:sz w:val="18"/>
          <w:szCs w:val="18"/>
          <w:lang w:eastAsia="en-GB"/>
        </w:rPr>
        <w:t xml:space="preserve"> 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rsidR="005120E0" w:rsidRPr="005120E0" w:rsidRDefault="005120E0" w:rsidP="005120E0">
      <w:pPr>
        <w:pStyle w:val="ListParagraph"/>
        <w:rPr>
          <w:rFonts w:ascii="Arial" w:eastAsia="Times New Roman" w:hAnsi="Arial" w:cs="Arial"/>
          <w:color w:val="000000"/>
          <w:sz w:val="18"/>
          <w:szCs w:val="18"/>
        </w:rPr>
      </w:pP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1901C9" w:rsidRPr="005120E0" w:rsidRDefault="001901C9" w:rsidP="001D7E7C">
      <w:pPr>
        <w:spacing w:after="0" w:line="240" w:lineRule="auto"/>
        <w:ind w:left="360"/>
        <w:contextualSpacing/>
        <w:jc w:val="both"/>
        <w:rPr>
          <w:rFonts w:ascii="Arial" w:eastAsia="Times New Roman" w:hAnsi="Arial" w:cs="Arial"/>
          <w:sz w:val="18"/>
          <w:szCs w:val="18"/>
        </w:rPr>
      </w:pPr>
    </w:p>
    <w:p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BA4B21" w:rsidRPr="00806FA2">
        <w:rPr>
          <w:rFonts w:ascii="Arial" w:eastAsia="Times New Roman" w:hAnsi="Arial" w:cs="Arial"/>
          <w:sz w:val="18"/>
          <w:szCs w:val="18"/>
        </w:rPr>
        <w:t>English and Comparative Literary Studies</w:t>
      </w:r>
      <w:r w:rsidR="005E27A4" w:rsidRPr="00806FA2">
        <w:rPr>
          <w:rFonts w:ascii="Arial" w:eastAsia="Times New Roman" w:hAnsi="Arial" w:cs="Arial"/>
          <w:sz w:val="18"/>
          <w:szCs w:val="18"/>
        </w:rPr>
        <w:t xml:space="preserve">, </w:t>
      </w:r>
      <w:r w:rsidRPr="00806FA2">
        <w:rPr>
          <w:rFonts w:ascii="Arial" w:eastAsia="Times New Roman" w:hAnsi="Arial" w:cs="Arial"/>
          <w:sz w:val="18"/>
          <w:szCs w:val="18"/>
        </w:rPr>
        <w:t xml:space="preserve">The University of Warwick, Coventry, CV4 </w:t>
      </w:r>
      <w:r w:rsidR="00806FA2" w:rsidRPr="00806FA2">
        <w:rPr>
          <w:rFonts w:ascii="Arial" w:eastAsia="Times New Roman" w:hAnsi="Arial" w:cs="Arial"/>
          <w:sz w:val="18"/>
          <w:szCs w:val="18"/>
        </w:rPr>
        <w:t>7AL</w:t>
      </w:r>
      <w:r w:rsidRPr="00806FA2">
        <w:rPr>
          <w:rFonts w:ascii="Arial" w:eastAsia="Times New Roman" w:hAnsi="Arial" w:cs="Arial"/>
          <w:sz w:val="18"/>
          <w:szCs w:val="18"/>
        </w:rPr>
        <w:t xml:space="preserve"> </w:t>
      </w:r>
      <w:r w:rsidR="00A7748F" w:rsidRPr="00A7748F">
        <w:rPr>
          <w:rFonts w:ascii="Arial" w:eastAsia="Times New Roman" w:hAnsi="Arial" w:cs="Arial"/>
          <w:sz w:val="18"/>
          <w:szCs w:val="18"/>
        </w:rPr>
        <w:t>T</w:t>
      </w:r>
      <w:r w:rsidRPr="00A7748F">
        <w:rPr>
          <w:rFonts w:ascii="Arial" w:eastAsia="Times New Roman" w:hAnsi="Arial" w:cs="Arial"/>
          <w:sz w:val="18"/>
          <w:szCs w:val="18"/>
        </w:rPr>
        <w:t xml:space="preserve">el: </w:t>
      </w:r>
      <w:r w:rsidR="004923DE" w:rsidRPr="00A7748F">
        <w:rPr>
          <w:rFonts w:ascii="Arial" w:eastAsia="Times New Roman" w:hAnsi="Arial" w:cs="Arial"/>
          <w:sz w:val="18"/>
          <w:szCs w:val="18"/>
        </w:rPr>
        <w:t xml:space="preserve">02476 </w:t>
      </w:r>
      <w:r w:rsidR="00A7748F" w:rsidRPr="00A7748F">
        <w:rPr>
          <w:rFonts w:ascii="Arial" w:eastAsia="Times New Roman" w:hAnsi="Arial" w:cs="Arial"/>
          <w:sz w:val="18"/>
          <w:szCs w:val="18"/>
        </w:rPr>
        <w:t>523323</w:t>
      </w:r>
      <w:r w:rsidR="00192412" w:rsidRPr="00A7748F">
        <w:rPr>
          <w:rFonts w:ascii="Arial" w:eastAsia="Times New Roman" w:hAnsi="Arial" w:cs="Arial"/>
          <w:sz w:val="18"/>
          <w:szCs w:val="18"/>
        </w:rPr>
        <w:t xml:space="preserve"> </w:t>
      </w:r>
      <w:r w:rsidR="00A7748F" w:rsidRPr="00A7748F">
        <w:rPr>
          <w:rFonts w:ascii="Arial" w:eastAsia="Times New Roman" w:hAnsi="Arial" w:cs="Arial"/>
          <w:sz w:val="18"/>
          <w:szCs w:val="18"/>
        </w:rPr>
        <w:t xml:space="preserve">or </w:t>
      </w:r>
      <w:r w:rsidRPr="00A7748F">
        <w:rPr>
          <w:rFonts w:ascii="Arial" w:eastAsia="Times New Roman" w:hAnsi="Arial" w:cs="Arial"/>
          <w:sz w:val="18"/>
          <w:szCs w:val="18"/>
        </w:rPr>
        <w:t>Email</w:t>
      </w:r>
      <w:r w:rsidR="00A7748F" w:rsidRPr="00A7748F">
        <w:rPr>
          <w:rFonts w:ascii="Arial" w:eastAsia="Times New Roman" w:hAnsi="Arial" w:cs="Arial"/>
          <w:sz w:val="18"/>
          <w:szCs w:val="18"/>
        </w:rPr>
        <w:t xml:space="preserve"> D.Katz@warwick.ac.uk</w:t>
      </w:r>
      <w:r w:rsidRPr="00A7748F">
        <w:rPr>
          <w:rFonts w:ascii="Arial" w:eastAsia="Times New Roman" w:hAnsi="Arial" w:cs="Arial"/>
          <w:sz w:val="18"/>
          <w:szCs w:val="18"/>
        </w:rPr>
        <w:t>,</w:t>
      </w:r>
      <w:r w:rsidRPr="005120E0">
        <w:rPr>
          <w:rFonts w:ascii="Arial" w:eastAsia="Times New Roman" w:hAnsi="Arial" w:cs="Arial"/>
          <w:sz w:val="18"/>
          <w:szCs w:val="18"/>
        </w:rPr>
        <w:t xml:space="preserve"> of your decision to cancel this contract by a clear statement (e.g.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rsidR="00223DAB" w:rsidRPr="005120E0" w:rsidRDefault="00223DAB" w:rsidP="001D7E7C">
      <w:pPr>
        <w:spacing w:after="0" w:line="240" w:lineRule="auto"/>
        <w:contextualSpacing/>
        <w:jc w:val="both"/>
        <w:rPr>
          <w:rFonts w:ascii="Arial" w:eastAsia="Times New Roman" w:hAnsi="Arial" w:cs="Arial"/>
          <w:sz w:val="18"/>
          <w:szCs w:val="18"/>
        </w:rPr>
      </w:pPr>
    </w:p>
    <w:p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rsidR="00694495" w:rsidRPr="005120E0" w:rsidRDefault="00694495" w:rsidP="001D7E7C">
      <w:pPr>
        <w:pStyle w:val="ListParagraph"/>
        <w:spacing w:line="240" w:lineRule="auto"/>
        <w:rPr>
          <w:rFonts w:ascii="Arial" w:eastAsia="Times New Roman" w:hAnsi="Arial" w:cs="Arial"/>
          <w:sz w:val="18"/>
          <w:szCs w:val="18"/>
        </w:rPr>
      </w:pP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rsidR="00694495" w:rsidRPr="005120E0" w:rsidRDefault="00694495"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rsidR="005E27A4" w:rsidRDefault="005E27A4" w:rsidP="005E27A4">
      <w:pPr>
        <w:spacing w:after="0" w:line="240" w:lineRule="auto"/>
        <w:contextualSpacing/>
        <w:jc w:val="both"/>
        <w:rPr>
          <w:rFonts w:ascii="Arial" w:eastAsia="Times New Roman" w:hAnsi="Arial" w:cs="Arial"/>
          <w:sz w:val="18"/>
          <w:szCs w:val="18"/>
        </w:rPr>
      </w:pPr>
    </w:p>
    <w:p w:rsidR="00582EBB" w:rsidRPr="005120E0"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9"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051A0C" w:rsidRDefault="00051A0C" w:rsidP="001D7E7C">
      <w:pPr>
        <w:spacing w:before="100" w:beforeAutospacing="1" w:after="100" w:afterAutospacing="1" w:line="240" w:lineRule="auto"/>
        <w:jc w:val="both"/>
        <w:rPr>
          <w:rFonts w:ascii="Arial" w:eastAsia="Times New Roman" w:hAnsi="Arial" w:cs="Arial"/>
          <w:b/>
          <w:bCs/>
          <w:sz w:val="18"/>
          <w:szCs w:val="18"/>
          <w:lang w:eastAsia="en-GB"/>
        </w:rPr>
      </w:pPr>
    </w:p>
    <w:p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lastRenderedPageBreak/>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051A0C" w:rsidRDefault="00CE2F59" w:rsidP="0019595F">
      <w:pPr>
        <w:spacing w:before="100" w:beforeAutospacing="1" w:after="100" w:afterAutospacing="1" w:line="240" w:lineRule="auto"/>
        <w:jc w:val="both"/>
        <w:rPr>
          <w:rFonts w:ascii="Arial" w:eastAsia="Times New Roman" w:hAnsi="Arial" w:cs="Arial"/>
          <w:b/>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rsidR="003E4595" w:rsidRDefault="003E4595">
      <w:pPr>
        <w:rPr>
          <w:rFonts w:ascii="Arial" w:eastAsia="Times New Roman" w:hAnsi="Arial" w:cs="Arial"/>
          <w:b/>
          <w:lang w:eastAsia="en-GB"/>
        </w:rPr>
      </w:pPr>
      <w:r>
        <w:rPr>
          <w:rFonts w:ascii="Arial" w:eastAsia="Times New Roman" w:hAnsi="Arial" w:cs="Arial"/>
          <w:b/>
          <w:lang w:eastAsia="en-GB"/>
        </w:rPr>
        <w:br w:type="page"/>
      </w:r>
    </w:p>
    <w:p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lastRenderedPageBreak/>
        <w:t>ANNEX</w:t>
      </w:r>
    </w:p>
    <w:p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BA4B21">
        <w:rPr>
          <w:rFonts w:ascii="Arial" w:eastAsia="Times New Roman" w:hAnsi="Arial" w:cs="Arial"/>
          <w:lang w:eastAsia="en-GB"/>
        </w:rPr>
        <w:t>English and Comparative Literary Studies</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 xml:space="preserve">The University of Warwick </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Coventry</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 xml:space="preserve">CV4 </w:t>
      </w:r>
      <w:r w:rsidR="00806FA2">
        <w:rPr>
          <w:rFonts w:ascii="Arial" w:eastAsia="Times New Roman" w:hAnsi="Arial" w:cs="Arial"/>
          <w:lang w:eastAsia="en-GB"/>
        </w:rPr>
        <w:t>7AL</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Tel: </w:t>
      </w:r>
      <w:r w:rsidR="005120E0" w:rsidRPr="005120E0">
        <w:rPr>
          <w:rFonts w:ascii="Arial" w:eastAsia="Times New Roman" w:hAnsi="Arial" w:cs="Arial"/>
          <w:lang w:eastAsia="en-GB"/>
        </w:rPr>
        <w:tab/>
      </w:r>
      <w:r w:rsidR="000B4D6F" w:rsidRPr="00A7748F">
        <w:rPr>
          <w:rFonts w:ascii="Arial" w:eastAsia="Times New Roman" w:hAnsi="Arial" w:cs="Arial"/>
          <w:lang w:eastAsia="en-GB"/>
        </w:rPr>
        <w:t>02476</w:t>
      </w:r>
      <w:r w:rsidR="00A7748F" w:rsidRPr="00A7748F">
        <w:rPr>
          <w:rFonts w:ascii="Arial" w:eastAsia="Times New Roman" w:hAnsi="Arial" w:cs="Arial"/>
          <w:lang w:eastAsia="en-GB"/>
        </w:rPr>
        <w:t xml:space="preserve"> 523323</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for my atte</w:t>
      </w:r>
      <w:bookmarkStart w:id="0" w:name="_GoBack"/>
      <w:bookmarkEnd w:id="0"/>
      <w:r w:rsidR="005120E0" w:rsidRPr="005120E0">
        <w:rPr>
          <w:rFonts w:ascii="Arial" w:eastAsia="Times New Roman" w:hAnsi="Arial" w:cs="Arial"/>
          <w:lang w:eastAsia="en-GB"/>
        </w:rPr>
        <w:t xml:space="preserve">ndance at the University of Warwick’s </w:t>
      </w:r>
      <w:r w:rsidR="00BA4B21">
        <w:rPr>
          <w:rFonts w:ascii="Arial" w:eastAsia="Times New Roman" w:hAnsi="Arial" w:cs="Arial"/>
          <w:lang w:eastAsia="en-GB"/>
        </w:rPr>
        <w:t>For a Materialist Psychoanalysis Conference</w:t>
      </w:r>
      <w:r w:rsidR="005120E0" w:rsidRPr="005120E0">
        <w:rPr>
          <w:rFonts w:ascii="Arial" w:eastAsia="Times New Roman" w:hAnsi="Arial" w:cs="Arial"/>
          <w:lang w:eastAsia="en-GB"/>
        </w:rPr>
        <w:t>.</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orm is handwritten)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Default="00E94DC1" w:rsidP="001D7E7C">
      <w:pPr>
        <w:spacing w:after="0" w:line="240" w:lineRule="auto"/>
        <w:jc w:val="both"/>
        <w:rPr>
          <w:rFonts w:ascii="Arial" w:eastAsia="Times New Roman" w:hAnsi="Arial" w:cs="Arial"/>
          <w:sz w:val="18"/>
          <w:szCs w:val="18"/>
          <w:lang w:eastAsia="en-GB"/>
        </w:rPr>
      </w:pPr>
    </w:p>
    <w:p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A7748F">
          <w:rPr>
            <w:noProof/>
          </w:rPr>
          <w:t>2</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8"/>
  </w:num>
  <w:num w:numId="4">
    <w:abstractNumId w:val="15"/>
  </w:num>
  <w:num w:numId="5">
    <w:abstractNumId w:val="16"/>
  </w:num>
  <w:num w:numId="6">
    <w:abstractNumId w:val="0"/>
  </w:num>
  <w:num w:numId="7">
    <w:abstractNumId w:val="4"/>
  </w:num>
  <w:num w:numId="8">
    <w:abstractNumId w:val="5"/>
  </w:num>
  <w:num w:numId="9">
    <w:abstractNumId w:val="17"/>
  </w:num>
  <w:num w:numId="10">
    <w:abstractNumId w:val="6"/>
  </w:num>
  <w:num w:numId="11">
    <w:abstractNumId w:val="8"/>
  </w:num>
  <w:num w:numId="12">
    <w:abstractNumId w:val="10"/>
  </w:num>
  <w:num w:numId="13">
    <w:abstractNumId w:val="11"/>
  </w:num>
  <w:num w:numId="14">
    <w:abstractNumId w:val="13"/>
  </w:num>
  <w:num w:numId="15">
    <w:abstractNumId w:val="1"/>
  </w:num>
  <w:num w:numId="16">
    <w:abstractNumId w:val="7"/>
  </w:num>
  <w:num w:numId="17">
    <w:abstractNumId w:val="2"/>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Formatting/>
  <w:defaultTabStop w:val="720"/>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F59"/>
    <w:rsid w:val="000013D2"/>
    <w:rsid w:val="00006494"/>
    <w:rsid w:val="00024703"/>
    <w:rsid w:val="00036D13"/>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9595F"/>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06FA2"/>
    <w:rsid w:val="00815105"/>
    <w:rsid w:val="0082362B"/>
    <w:rsid w:val="00827F8A"/>
    <w:rsid w:val="0083036A"/>
    <w:rsid w:val="00832B2D"/>
    <w:rsid w:val="00852670"/>
    <w:rsid w:val="008573BA"/>
    <w:rsid w:val="0089077F"/>
    <w:rsid w:val="008C0916"/>
    <w:rsid w:val="009137B2"/>
    <w:rsid w:val="009210AE"/>
    <w:rsid w:val="00924837"/>
    <w:rsid w:val="009257AB"/>
    <w:rsid w:val="009465B1"/>
    <w:rsid w:val="00950741"/>
    <w:rsid w:val="00951451"/>
    <w:rsid w:val="0096072C"/>
    <w:rsid w:val="00960B4A"/>
    <w:rsid w:val="00975078"/>
    <w:rsid w:val="0097621B"/>
    <w:rsid w:val="00983008"/>
    <w:rsid w:val="00997E92"/>
    <w:rsid w:val="009A27E7"/>
    <w:rsid w:val="009A5333"/>
    <w:rsid w:val="009B0C38"/>
    <w:rsid w:val="009E018B"/>
    <w:rsid w:val="009E7047"/>
    <w:rsid w:val="009F2AC6"/>
    <w:rsid w:val="009F30FA"/>
    <w:rsid w:val="00A22F99"/>
    <w:rsid w:val="00A323F6"/>
    <w:rsid w:val="00A33A05"/>
    <w:rsid w:val="00A53249"/>
    <w:rsid w:val="00A7748F"/>
    <w:rsid w:val="00A91EAC"/>
    <w:rsid w:val="00AB6505"/>
    <w:rsid w:val="00AF1F17"/>
    <w:rsid w:val="00B122FF"/>
    <w:rsid w:val="00B22034"/>
    <w:rsid w:val="00B2537D"/>
    <w:rsid w:val="00B42F48"/>
    <w:rsid w:val="00B46557"/>
    <w:rsid w:val="00B64DCC"/>
    <w:rsid w:val="00B85E6B"/>
    <w:rsid w:val="00B90E63"/>
    <w:rsid w:val="00BA1501"/>
    <w:rsid w:val="00BA4B21"/>
    <w:rsid w:val="00BA5350"/>
    <w:rsid w:val="00BB6086"/>
    <w:rsid w:val="00BD12FB"/>
    <w:rsid w:val="00BD1A01"/>
    <w:rsid w:val="00BE32F1"/>
    <w:rsid w:val="00BF41AA"/>
    <w:rsid w:val="00C11CE7"/>
    <w:rsid w:val="00C153CC"/>
    <w:rsid w:val="00C338B2"/>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E739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74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2.warwick.ac.uk/services/gov/calendar/section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6B97F-38EA-4811-949B-5A731C6B4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7EBD217</Template>
  <TotalTime>1</TotalTime>
  <Pages>5</Pages>
  <Words>2336</Words>
  <Characters>13318</Characters>
  <Application>Microsoft Office Word</Application>
  <DocSecurity>4</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Pilbin, Heather</cp:lastModifiedBy>
  <cp:revision>2</cp:revision>
  <cp:lastPrinted>2015-03-23T11:27:00Z</cp:lastPrinted>
  <dcterms:created xsi:type="dcterms:W3CDTF">2015-03-23T11:28:00Z</dcterms:created>
  <dcterms:modified xsi:type="dcterms:W3CDTF">2015-03-23T11:28:00Z</dcterms:modified>
</cp:coreProperties>
</file>