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E5D" w:rsidRPr="00DF7060" w:rsidRDefault="00DF7060" w:rsidP="00984E5D">
      <w:pPr>
        <w:shd w:val="clear" w:color="auto" w:fill="FFFFFF"/>
        <w:spacing w:after="240" w:line="272" w:lineRule="atLeast"/>
        <w:rPr>
          <w:rFonts w:ascii="Calibri" w:eastAsia="Times New Roman" w:hAnsi="Calibri" w:cs="Times New Roman"/>
          <w:color w:val="000000"/>
          <w:sz w:val="18"/>
          <w:szCs w:val="18"/>
          <w:lang w:eastAsia="en-GB"/>
        </w:rPr>
      </w:pPr>
      <w:r w:rsidRPr="00DF7060">
        <w:rPr>
          <w:rFonts w:ascii="Fedra Sans Medium 3" w:eastAsia="Times New Roman" w:hAnsi="Fedra Sans Medium 3" w:cs="Times New Roman"/>
          <w:b/>
          <w:bCs/>
          <w:color w:val="CF4F28"/>
          <w:kern w:val="36"/>
          <w:sz w:val="31"/>
          <w:szCs w:val="31"/>
          <w:lang w:eastAsia="en-GB"/>
        </w:rPr>
        <w:t>EN122 Modes of Reading</w:t>
      </w:r>
      <w:r w:rsidR="00984E5D">
        <w:rPr>
          <w:rFonts w:ascii="Fedra Sans Medium 3" w:eastAsia="Times New Roman" w:hAnsi="Fedra Sans Medium 3" w:cs="Times New Roman"/>
          <w:b/>
          <w:bCs/>
          <w:color w:val="CF4F28"/>
          <w:kern w:val="36"/>
          <w:sz w:val="31"/>
          <w:szCs w:val="31"/>
          <w:lang w:eastAsia="en-GB"/>
        </w:rPr>
        <w:t xml:space="preserve"> -</w:t>
      </w:r>
      <w:r w:rsidRPr="00DF7060">
        <w:rPr>
          <w:rFonts w:ascii="Fedra Sans Medium 3" w:eastAsia="Times New Roman" w:hAnsi="Fedra Sans Medium 3" w:cs="Times New Roman"/>
          <w:b/>
          <w:bCs/>
          <w:color w:val="CF4F28"/>
          <w:kern w:val="36"/>
          <w:sz w:val="31"/>
          <w:szCs w:val="31"/>
          <w:lang w:eastAsia="en-GB"/>
        </w:rPr>
        <w:t xml:space="preserve"> </w:t>
      </w:r>
      <w:r w:rsidR="00984E5D" w:rsidRPr="00984E5D">
        <w:rPr>
          <w:rFonts w:ascii="Calibri" w:eastAsia="Times New Roman" w:hAnsi="Calibri" w:cs="Times New Roman"/>
          <w:b/>
          <w:bCs/>
          <w:color w:val="000000"/>
          <w:sz w:val="28"/>
          <w:szCs w:val="28"/>
          <w:lang w:eastAsia="en-GB"/>
        </w:rPr>
        <w:t>2014-2015</w:t>
      </w:r>
    </w:p>
    <w:p w:rsidR="008C445C" w:rsidRDefault="00DF7060" w:rsidP="008C445C">
      <w:pPr>
        <w:shd w:val="clear" w:color="auto" w:fill="FFFFFF"/>
        <w:spacing w:before="100" w:beforeAutospacing="1" w:after="100" w:afterAutospacing="1" w:line="336" w:lineRule="atLeast"/>
        <w:outlineLvl w:val="1"/>
        <w:rPr>
          <w:rFonts w:ascii="Fedra Sans Medium 3" w:eastAsia="Times New Roman" w:hAnsi="Fedra Sans Medium 3" w:cs="Times New Roman"/>
          <w:b/>
          <w:bCs/>
          <w:color w:val="CF4F28"/>
          <w:kern w:val="36"/>
          <w:sz w:val="31"/>
          <w:szCs w:val="31"/>
          <w:lang w:eastAsia="en-GB"/>
        </w:rPr>
      </w:pPr>
      <w:hyperlink r:id="rId5" w:history="1">
        <w:r>
          <w:rPr>
            <w:rStyle w:val="Hyperlink"/>
            <w:rFonts w:ascii="Calibri" w:hAnsi="Calibri"/>
            <w:b/>
            <w:bCs/>
            <w:sz w:val="18"/>
            <w:szCs w:val="18"/>
          </w:rPr>
          <w:t>Roxanne Bibizadeh</w:t>
        </w:r>
      </w:hyperlink>
      <w:r>
        <w:rPr>
          <w:rStyle w:val="Strong"/>
          <w:rFonts w:ascii="Calibri" w:hAnsi="Calibri"/>
          <w:color w:val="000000"/>
          <w:sz w:val="18"/>
          <w:szCs w:val="18"/>
        </w:rPr>
        <w:t xml:space="preserve">; </w:t>
      </w:r>
      <w:hyperlink r:id="rId6" w:history="1">
        <w:r>
          <w:rPr>
            <w:rStyle w:val="Hyperlink"/>
            <w:rFonts w:ascii="Calibri" w:hAnsi="Calibri"/>
            <w:b/>
            <w:bCs/>
            <w:sz w:val="18"/>
            <w:szCs w:val="18"/>
          </w:rPr>
          <w:t>R.E.Bibizadeh@warwick.ac.uk</w:t>
        </w:r>
      </w:hyperlink>
      <w:r>
        <w:rPr>
          <w:rStyle w:val="Strong"/>
          <w:rFonts w:ascii="Calibri" w:hAnsi="Calibri"/>
          <w:color w:val="000000"/>
          <w:sz w:val="18"/>
          <w:szCs w:val="18"/>
        </w:rPr>
        <w:t>. Office Hour: Wednesdays 12-1 (H507).</w:t>
      </w:r>
    </w:p>
    <w:p w:rsidR="008C445C" w:rsidRPr="008C445C" w:rsidRDefault="008C445C" w:rsidP="008C445C">
      <w:pPr>
        <w:shd w:val="clear" w:color="auto" w:fill="FFFFFF"/>
        <w:spacing w:before="100" w:beforeAutospacing="1" w:after="100" w:afterAutospacing="1" w:line="336" w:lineRule="atLeast"/>
        <w:outlineLvl w:val="1"/>
        <w:rPr>
          <w:rFonts w:ascii="Fedra Sans Medium 3" w:eastAsia="Times New Roman" w:hAnsi="Fedra Sans Medium 3" w:cs="Times New Roman"/>
          <w:b/>
          <w:bCs/>
          <w:color w:val="CF4F28"/>
          <w:kern w:val="36"/>
          <w:sz w:val="31"/>
          <w:szCs w:val="31"/>
          <w:lang w:eastAsia="en-GB"/>
        </w:rPr>
      </w:pPr>
      <w:r w:rsidRPr="008C445C">
        <w:rPr>
          <w:rFonts w:ascii="Fedra Sans Medium 3" w:eastAsia="Times New Roman" w:hAnsi="Fedra Sans Medium 3" w:cs="Times New Roman"/>
          <w:b/>
          <w:bCs/>
          <w:color w:val="CF4F28"/>
          <w:kern w:val="36"/>
          <w:sz w:val="31"/>
          <w:szCs w:val="31"/>
          <w:lang w:eastAsia="en-GB"/>
        </w:rPr>
        <w:t xml:space="preserve">Lecture List: term 1 </w:t>
      </w:r>
    </w:p>
    <w:p w:rsidR="008C445C" w:rsidRPr="008C445C" w:rsidRDefault="008C445C" w:rsidP="008C445C">
      <w:pPr>
        <w:shd w:val="clear" w:color="auto" w:fill="FFFFFF"/>
        <w:spacing w:after="240" w:line="272" w:lineRule="atLeast"/>
        <w:rPr>
          <w:rFonts w:ascii="Calibri" w:eastAsia="Times New Roman" w:hAnsi="Calibri" w:cs="Times New Roman"/>
          <w:color w:val="000000"/>
          <w:sz w:val="18"/>
          <w:szCs w:val="18"/>
          <w:lang w:eastAsia="en-GB"/>
        </w:rPr>
      </w:pPr>
      <w:r w:rsidRPr="008C445C">
        <w:rPr>
          <w:rFonts w:ascii="Calibri" w:eastAsia="Times New Roman" w:hAnsi="Calibri" w:cs="Times New Roman"/>
          <w:b/>
          <w:bCs/>
          <w:color w:val="000000"/>
          <w:sz w:val="18"/>
          <w:lang w:eastAsia="en-GB"/>
        </w:rPr>
        <w:t xml:space="preserve">The first lecture of each unit will focus on the primary text for that unit. The lectures in the remaining weeks of that unit will look at the primary text in relation to the stated theory. You will cover the same material each week in your seminars. </w:t>
      </w:r>
    </w:p>
    <w:tbl>
      <w:tblPr>
        <w:tblW w:w="0" w:type="auto"/>
        <w:jc w:val="center"/>
        <w:tblBorders>
          <w:top w:val="single" w:sz="18" w:space="0" w:color="6600FF"/>
          <w:left w:val="single" w:sz="18" w:space="0" w:color="6600FF"/>
          <w:bottom w:val="single" w:sz="18" w:space="0" w:color="6600FF"/>
          <w:right w:val="single" w:sz="18" w:space="0" w:color="6600FF"/>
        </w:tblBorders>
        <w:tblCellMar>
          <w:top w:w="60" w:type="dxa"/>
          <w:left w:w="60" w:type="dxa"/>
          <w:bottom w:w="60" w:type="dxa"/>
          <w:right w:w="60" w:type="dxa"/>
        </w:tblCellMar>
        <w:tblLook w:val="04A0"/>
      </w:tblPr>
      <w:tblGrid>
        <w:gridCol w:w="919"/>
        <w:gridCol w:w="3927"/>
        <w:gridCol w:w="1968"/>
      </w:tblGrid>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Set Texts</w:t>
            </w:r>
            <w:r w:rsidRPr="008C445C">
              <w:rPr>
                <w:rFonts w:ascii="Fedra Sans Book 3" w:eastAsia="Times New Roman" w:hAnsi="Fedra Sans Book 3" w:cs="Times New Roman"/>
                <w:b/>
                <w:bCs/>
                <w:color w:val="38294F"/>
                <w:sz w:val="25"/>
                <w:szCs w:val="25"/>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Lecture Podcasts</w:t>
            </w:r>
            <w:r w:rsidRPr="008C445C">
              <w:rPr>
                <w:rFonts w:ascii="Fedra Sans Book 3" w:eastAsia="Times New Roman" w:hAnsi="Fedra Sans Book 3" w:cs="Times New Roman"/>
                <w:b/>
                <w:bCs/>
                <w:color w:val="38294F"/>
                <w:sz w:val="25"/>
                <w:szCs w:val="25"/>
                <w:lang w:eastAsia="en-GB"/>
              </w:rPr>
              <w:t xml:space="preserve"> </w:t>
            </w: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1</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984E5D">
            <w:pPr>
              <w:spacing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Introduction to the Module: Ways of Reading</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7" w:tgtFrame="_blank" w:history="1">
              <w:r w:rsidRPr="008C445C">
                <w:rPr>
                  <w:rFonts w:ascii="Calibri" w:eastAsia="Times New Roman" w:hAnsi="Calibri" w:cs="Times New Roman"/>
                  <w:color w:val="123E5A"/>
                  <w:sz w:val="18"/>
                  <w:u w:val="single"/>
                  <w:lang w:eastAsia="en-GB"/>
                </w:rPr>
                <w:t>Ways of Reading Podcast</w:t>
              </w:r>
              <w:r>
                <w:rPr>
                  <w:rFonts w:ascii="Calibri" w:eastAsia="Times New Roman" w:hAnsi="Calibri" w:cs="Times New Roman"/>
                  <w:noProof/>
                  <w:color w:val="123E5A"/>
                  <w:sz w:val="18"/>
                  <w:szCs w:val="18"/>
                  <w:lang w:eastAsia="en-GB"/>
                </w:rPr>
                <w:drawing>
                  <wp:inline distT="0" distB="0" distL="0" distR="0">
                    <wp:extent cx="8255" cy="8255"/>
                    <wp:effectExtent l="0" t="0" r="0" b="0"/>
                    <wp:docPr id="11" name="Picture 11" descr="http://www2.warwick.ac.uk/static_war/images/shim.gif">
                      <a:hlinkClick xmlns:a="http://schemas.openxmlformats.org/drawingml/2006/main" r:id="rId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tatic_war/images/shim.gif">
                              <a:hlinkClick r:id="rId7" tgtFrame="&quot;_blank&quot;"/>
                            </pic:cNvPr>
                            <pic:cNvPicPr>
                              <a:picLocks noChangeAspect="1" noChangeArrowheads="1"/>
                            </pic:cNvPicPr>
                          </pic:nvPicPr>
                          <pic:blipFill>
                            <a:blip r:embed="rId8"/>
                            <a:srcRect/>
                            <a:stretch>
                              <a:fillRect/>
                            </a:stretch>
                          </pic:blipFill>
                          <pic:spPr bwMode="auto">
                            <a:xfrm>
                              <a:off x="0" y="0"/>
                              <a:ext cx="8255" cy="8255"/>
                            </a:xfrm>
                            <a:prstGeom prst="rect">
                              <a:avLst/>
                            </a:prstGeom>
                            <a:noFill/>
                            <a:ln w="9525">
                              <a:noFill/>
                              <a:miter lim="800000"/>
                              <a:headEnd/>
                              <a:tailEnd/>
                            </a:ln>
                          </pic:spPr>
                        </pic:pic>
                      </a:graphicData>
                    </a:graphic>
                  </wp:inline>
                </w:drawing>
              </w:r>
            </w:hyperlink>
            <w:r w:rsidRPr="008C445C">
              <w:rPr>
                <w:rFonts w:ascii="Calibri" w:eastAsia="Times New Roman" w:hAnsi="Calibri" w:cs="Times New Roman"/>
                <w:sz w:val="18"/>
                <w:szCs w:val="18"/>
                <w:lang w:eastAsia="en-GB"/>
              </w:rPr>
              <w:t xml:space="preserve"> </w:t>
            </w: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2</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Unit 1: Theorising the Self and Others Around 1969</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Angela Carter, </w:t>
            </w:r>
            <w:r w:rsidRPr="008C445C">
              <w:rPr>
                <w:rFonts w:ascii="Calibri" w:eastAsia="Times New Roman" w:hAnsi="Calibri" w:cs="Times New Roman"/>
                <w:b/>
                <w:bCs/>
                <w:i/>
                <w:iCs/>
                <w:sz w:val="18"/>
                <w:lang w:eastAsia="en-GB"/>
              </w:rPr>
              <w:t xml:space="preserve">The Magic Toyshop </w:t>
            </w:r>
            <w:r w:rsidRPr="008C445C">
              <w:rPr>
                <w:rFonts w:ascii="Calibri" w:eastAsia="Times New Roman" w:hAnsi="Calibri" w:cs="Times New Roman"/>
                <w:b/>
                <w:bCs/>
                <w:sz w:val="18"/>
                <w:lang w:eastAsia="en-GB"/>
              </w:rPr>
              <w:t>(1967)</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Lecturer for this unit: Dr </w:t>
            </w:r>
            <w:proofErr w:type="spellStart"/>
            <w:r w:rsidRPr="008C445C">
              <w:rPr>
                <w:rFonts w:ascii="Calibri" w:eastAsia="Times New Roman" w:hAnsi="Calibri" w:cs="Times New Roman"/>
                <w:b/>
                <w:bCs/>
                <w:sz w:val="18"/>
                <w:lang w:eastAsia="en-GB"/>
              </w:rPr>
              <w:t>Gemma</w:t>
            </w:r>
            <w:proofErr w:type="spellEnd"/>
            <w:r w:rsidRPr="008C445C">
              <w:rPr>
                <w:rFonts w:ascii="Calibri" w:eastAsia="Times New Roman" w:hAnsi="Calibri" w:cs="Times New Roman"/>
                <w:b/>
                <w:bCs/>
                <w:sz w:val="18"/>
                <w:lang w:eastAsia="en-GB"/>
              </w:rPr>
              <w:t xml:space="preserve"> Goodman</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3</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Carter</w:t>
            </w:r>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1"/>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Virginia Woolf (Lodge 5)</w:t>
            </w:r>
          </w:p>
          <w:p w:rsidR="008C445C" w:rsidRPr="008C445C" w:rsidRDefault="008C445C" w:rsidP="008C445C">
            <w:pPr>
              <w:numPr>
                <w:ilvl w:val="0"/>
                <w:numId w:val="1"/>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Simone de Beauvoir (Lodge 6)</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4</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Carter</w:t>
            </w:r>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2"/>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 xml:space="preserve">Helene </w:t>
            </w:r>
            <w:proofErr w:type="spellStart"/>
            <w:r w:rsidRPr="008C445C">
              <w:rPr>
                <w:rFonts w:ascii="inherit" w:eastAsia="Times New Roman" w:hAnsi="inherit" w:cs="Times New Roman"/>
                <w:sz w:val="18"/>
                <w:szCs w:val="18"/>
                <w:lang w:eastAsia="en-GB"/>
              </w:rPr>
              <w:t>Cixous</w:t>
            </w:r>
            <w:proofErr w:type="spellEnd"/>
            <w:r w:rsidRPr="008C445C">
              <w:rPr>
                <w:rFonts w:ascii="inherit" w:eastAsia="Times New Roman" w:hAnsi="inherit" w:cs="Times New Roman"/>
                <w:sz w:val="18"/>
                <w:szCs w:val="18"/>
                <w:lang w:eastAsia="en-GB"/>
              </w:rPr>
              <w:t xml:space="preserve"> (Lodge 20)</w:t>
            </w:r>
          </w:p>
          <w:p w:rsidR="008C445C" w:rsidRPr="008C445C" w:rsidRDefault="008C445C" w:rsidP="008C445C">
            <w:pPr>
              <w:numPr>
                <w:ilvl w:val="0"/>
                <w:numId w:val="2"/>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 xml:space="preserve">Luce </w:t>
            </w:r>
            <w:proofErr w:type="spellStart"/>
            <w:r w:rsidRPr="008C445C">
              <w:rPr>
                <w:rFonts w:ascii="inherit" w:eastAsia="Times New Roman" w:hAnsi="inherit" w:cs="Times New Roman"/>
                <w:sz w:val="18"/>
                <w:szCs w:val="18"/>
                <w:lang w:eastAsia="en-GB"/>
              </w:rPr>
              <w:t>Irigaray</w:t>
            </w:r>
            <w:proofErr w:type="spellEnd"/>
            <w:r w:rsidRPr="008C445C">
              <w:rPr>
                <w:rFonts w:ascii="inherit" w:eastAsia="Times New Roman" w:hAnsi="inherit" w:cs="Times New Roman"/>
                <w:sz w:val="18"/>
                <w:szCs w:val="18"/>
                <w:lang w:eastAsia="en-GB"/>
              </w:rPr>
              <w:t xml:space="preserve"> (Lodge 32)</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5</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Carter </w:t>
            </w:r>
          </w:p>
          <w:p w:rsidR="008C445C" w:rsidRPr="008C445C" w:rsidRDefault="008C445C" w:rsidP="008C445C">
            <w:pPr>
              <w:numPr>
                <w:ilvl w:val="0"/>
                <w:numId w:val="3"/>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Eve Sedgwick (Lodge 31)</w:t>
            </w:r>
          </w:p>
          <w:p w:rsidR="008C445C" w:rsidRPr="008C445C" w:rsidRDefault="008C445C" w:rsidP="008C445C">
            <w:pPr>
              <w:numPr>
                <w:ilvl w:val="0"/>
                <w:numId w:val="3"/>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Judith Butler (Lodge 38)</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Week 6</w:t>
            </w:r>
            <w:r w:rsidRPr="008C445C">
              <w:rPr>
                <w:rFonts w:ascii="Fedra Sans Book 3" w:eastAsia="Times New Roman" w:hAnsi="Fedra Sans Book 3" w:cs="Times New Roman"/>
                <w:b/>
                <w:bCs/>
                <w:color w:val="38294F"/>
                <w:sz w:val="25"/>
                <w:szCs w:val="25"/>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READING WEEK</w:t>
            </w:r>
            <w:r w:rsidRPr="008C445C">
              <w:rPr>
                <w:rFonts w:ascii="Fedra Sans Book 3" w:eastAsia="Times New Roman" w:hAnsi="Fedra Sans Book 3" w:cs="Times New Roman"/>
                <w:b/>
                <w:bCs/>
                <w:color w:val="38294F"/>
                <w:sz w:val="25"/>
                <w:szCs w:val="25"/>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NO LECTURE</w:t>
            </w:r>
            <w:r w:rsidRPr="008C445C">
              <w:rPr>
                <w:rFonts w:ascii="Fedra Sans Book 3" w:eastAsia="Times New Roman" w:hAnsi="Fedra Sans Book 3" w:cs="Times New Roman"/>
                <w:b/>
                <w:bCs/>
                <w:color w:val="38294F"/>
                <w:sz w:val="25"/>
                <w:szCs w:val="25"/>
                <w:lang w:eastAsia="en-GB"/>
              </w:rPr>
              <w:t xml:space="preserve"> </w:t>
            </w: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7</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Unit 2: Shocks and Sympathies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Allen Ginsberg, 'Howl' (1956)</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Lecturer for this unit: Professor Emma Mason</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8</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Howl: Poetry and Ideology </w:t>
            </w:r>
          </w:p>
          <w:p w:rsidR="008C445C" w:rsidRPr="008C445C" w:rsidRDefault="008C445C" w:rsidP="008C445C">
            <w:pPr>
              <w:numPr>
                <w:ilvl w:val="0"/>
                <w:numId w:val="4"/>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Karl Marx (Lodge 1)</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9"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9</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Howl: Poetry and Experience </w:t>
            </w:r>
          </w:p>
          <w:p w:rsidR="008C445C" w:rsidRPr="008C445C" w:rsidRDefault="008C445C" w:rsidP="008C445C">
            <w:pPr>
              <w:numPr>
                <w:ilvl w:val="0"/>
                <w:numId w:val="5"/>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 xml:space="preserve">Viktor </w:t>
            </w:r>
            <w:proofErr w:type="spellStart"/>
            <w:r w:rsidRPr="008C445C">
              <w:rPr>
                <w:rFonts w:ascii="inherit" w:eastAsia="Times New Roman" w:hAnsi="inherit" w:cs="Times New Roman"/>
                <w:sz w:val="18"/>
                <w:szCs w:val="18"/>
                <w:lang w:eastAsia="en-GB"/>
              </w:rPr>
              <w:t>Shklovsky</w:t>
            </w:r>
            <w:proofErr w:type="spellEnd"/>
            <w:r w:rsidRPr="008C445C">
              <w:rPr>
                <w:rFonts w:ascii="inherit" w:eastAsia="Times New Roman" w:hAnsi="inherit" w:cs="Times New Roman"/>
                <w:sz w:val="18"/>
                <w:szCs w:val="18"/>
                <w:lang w:eastAsia="en-GB"/>
              </w:rPr>
              <w:t xml:space="preserve"> (</w:t>
            </w:r>
            <w:hyperlink r:id="rId10" w:history="1">
              <w:r w:rsidRPr="008C445C">
                <w:rPr>
                  <w:rFonts w:ascii="inherit" w:eastAsia="Times New Roman" w:hAnsi="inherit" w:cs="Times New Roman"/>
                  <w:color w:val="123E5A"/>
                  <w:sz w:val="18"/>
                  <w:u w:val="single"/>
                  <w:lang w:eastAsia="en-GB"/>
                </w:rPr>
                <w:t>'Art as Device'</w:t>
              </w:r>
            </w:hyperlink>
            <w:r>
              <w:rPr>
                <w:rFonts w:ascii="inherit" w:eastAsia="Times New Roman" w:hAnsi="inherit" w:cs="Times New Roman"/>
                <w:noProof/>
                <w:sz w:val="18"/>
                <w:szCs w:val="18"/>
                <w:lang w:eastAsia="en-GB"/>
              </w:rPr>
              <w:drawing>
                <wp:inline distT="0" distB="0" distL="0" distR="0">
                  <wp:extent cx="156210" cy="156210"/>
                  <wp:effectExtent l="19050" t="0" r="0" b="0"/>
                  <wp:docPr id="12" name="Picture 12" descr="(PDF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DF Document)"/>
                          <pic:cNvPicPr>
                            <a:picLocks noChangeAspect="1" noChangeArrowheads="1"/>
                          </pic:cNvPicPr>
                        </pic:nvPicPr>
                        <pic:blipFill>
                          <a:blip r:embed="rId11" cstate="print"/>
                          <a:srcRect/>
                          <a:stretch>
                            <a:fillRect/>
                          </a:stretch>
                        </pic:blipFill>
                        <pic:spPr bwMode="auto">
                          <a:xfrm>
                            <a:off x="0" y="0"/>
                            <a:ext cx="156210" cy="156210"/>
                          </a:xfrm>
                          <a:prstGeom prst="rect">
                            <a:avLst/>
                          </a:prstGeom>
                          <a:noFill/>
                          <a:ln w="9525">
                            <a:noFill/>
                            <a:miter lim="800000"/>
                            <a:headEnd/>
                            <a:tailEnd/>
                          </a:ln>
                        </pic:spPr>
                      </pic:pic>
                    </a:graphicData>
                  </a:graphic>
                </wp:inline>
              </w:drawing>
            </w:r>
            <w:r w:rsidRPr="008C445C">
              <w:rPr>
                <w:rFonts w:ascii="inherit" w:eastAsia="Times New Roman" w:hAnsi="inherit" w:cs="Times New Roman"/>
                <w:sz w:val="18"/>
                <w:szCs w:val="18"/>
                <w:lang w:eastAsia="en-GB"/>
              </w:rPr>
              <w:t>)</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12"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lastRenderedPageBreak/>
              <w:t>Week 10</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Howl: Poetry and the Author </w:t>
            </w:r>
          </w:p>
          <w:p w:rsidR="008C445C" w:rsidRPr="008C445C" w:rsidRDefault="008C445C" w:rsidP="008C445C">
            <w:pPr>
              <w:numPr>
                <w:ilvl w:val="0"/>
                <w:numId w:val="6"/>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Roland Barthes (Lodge 17)</w:t>
            </w:r>
          </w:p>
          <w:p w:rsidR="008C445C" w:rsidRPr="008C445C" w:rsidRDefault="008C445C" w:rsidP="008C445C">
            <w:pPr>
              <w:numPr>
                <w:ilvl w:val="0"/>
                <w:numId w:val="6"/>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Michel Foucault (Lodge 15)</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13"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rPr>
          <w:jc w:val="center"/>
        </w:trPr>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336" w:lineRule="atLeast"/>
              <w:outlineLvl w:val="5"/>
              <w:rPr>
                <w:rFonts w:ascii="Fedra Sans Book 3" w:eastAsia="Times New Roman" w:hAnsi="Fedra Sans Book 3" w:cs="Times New Roman"/>
                <w:b/>
                <w:bCs/>
                <w:color w:val="38294F"/>
                <w:sz w:val="20"/>
                <w:szCs w:val="20"/>
                <w:lang w:eastAsia="en-GB"/>
              </w:rPr>
            </w:pPr>
            <w:r w:rsidRPr="008C445C">
              <w:rPr>
                <w:rFonts w:ascii="Fedra Sans Book 3" w:eastAsia="Times New Roman" w:hAnsi="Fedra Sans Book 3" w:cs="Times New Roman"/>
                <w:b/>
                <w:bCs/>
                <w:color w:val="38294F"/>
                <w:sz w:val="20"/>
                <w:szCs w:val="20"/>
                <w:lang w:eastAsia="en-GB"/>
              </w:rPr>
              <w:t>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336" w:lineRule="atLeast"/>
              <w:outlineLvl w:val="5"/>
              <w:rPr>
                <w:rFonts w:ascii="Fedra Sans Book 3" w:eastAsia="Times New Roman" w:hAnsi="Fedra Sans Book 3" w:cs="Times New Roman"/>
                <w:b/>
                <w:bCs/>
                <w:color w:val="38294F"/>
                <w:sz w:val="20"/>
                <w:szCs w:val="20"/>
                <w:lang w:eastAsia="en-GB"/>
              </w:rPr>
            </w:pPr>
            <w:r w:rsidRPr="008C445C">
              <w:rPr>
                <w:rFonts w:ascii="Fedra Sans Book 3" w:eastAsia="Times New Roman" w:hAnsi="Fedra Sans Book 3" w:cs="Times New Roman"/>
                <w:b/>
                <w:bCs/>
                <w:color w:val="38294F"/>
                <w:sz w:val="20"/>
                <w:szCs w:val="20"/>
                <w:lang w:eastAsia="en-GB"/>
              </w:rPr>
              <w:t>VACATION</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0" w:line="336" w:lineRule="atLeast"/>
              <w:outlineLvl w:val="5"/>
              <w:rPr>
                <w:rFonts w:ascii="Fedra Sans Book 3" w:eastAsia="Times New Roman" w:hAnsi="Fedra Sans Book 3" w:cs="Times New Roman"/>
                <w:b/>
                <w:bCs/>
                <w:color w:val="38294F"/>
                <w:sz w:val="20"/>
                <w:szCs w:val="20"/>
                <w:lang w:eastAsia="en-GB"/>
              </w:rPr>
            </w:pPr>
            <w:r w:rsidRPr="008C445C">
              <w:rPr>
                <w:rFonts w:ascii="Fedra Sans Book 3" w:eastAsia="Times New Roman" w:hAnsi="Fedra Sans Book 3" w:cs="Times New Roman"/>
                <w:b/>
                <w:bCs/>
                <w:color w:val="38294F"/>
                <w:sz w:val="20"/>
                <w:szCs w:val="20"/>
                <w:lang w:eastAsia="en-GB"/>
              </w:rPr>
              <w:t>VACATION</w:t>
            </w:r>
          </w:p>
        </w:tc>
      </w:tr>
    </w:tbl>
    <w:p w:rsidR="008C445C" w:rsidRPr="008C445C" w:rsidRDefault="008C445C" w:rsidP="008C445C">
      <w:pPr>
        <w:shd w:val="clear" w:color="auto" w:fill="FFFFFF"/>
        <w:spacing w:before="100" w:beforeAutospacing="1" w:after="100" w:afterAutospacing="1" w:line="336" w:lineRule="atLeast"/>
        <w:outlineLvl w:val="1"/>
        <w:rPr>
          <w:rFonts w:ascii="Fedra Sans Medium 3" w:eastAsia="Times New Roman" w:hAnsi="Fedra Sans Medium 3" w:cs="Times New Roman"/>
          <w:b/>
          <w:bCs/>
          <w:color w:val="CF4F28"/>
          <w:kern w:val="36"/>
          <w:sz w:val="31"/>
          <w:szCs w:val="31"/>
          <w:lang w:eastAsia="en-GB"/>
        </w:rPr>
      </w:pPr>
      <w:r w:rsidRPr="008C445C">
        <w:rPr>
          <w:rFonts w:ascii="Fedra Sans Medium 3" w:eastAsia="Times New Roman" w:hAnsi="Fedra Sans Medium 3" w:cs="Times New Roman"/>
          <w:b/>
          <w:bCs/>
          <w:color w:val="CF4F28"/>
          <w:kern w:val="36"/>
          <w:sz w:val="31"/>
          <w:szCs w:val="31"/>
          <w:lang w:eastAsia="en-GB"/>
        </w:rPr>
        <w:t xml:space="preserve">Lecture List: term 2 </w:t>
      </w:r>
    </w:p>
    <w:tbl>
      <w:tblPr>
        <w:tblpPr w:leftFromText="45" w:rightFromText="45" w:vertAnchor="text"/>
        <w:tblW w:w="0" w:type="auto"/>
        <w:tblBorders>
          <w:top w:val="single" w:sz="18" w:space="0" w:color="6600FF"/>
          <w:left w:val="single" w:sz="18" w:space="0" w:color="6600FF"/>
          <w:bottom w:val="single" w:sz="18" w:space="0" w:color="6600FF"/>
          <w:right w:val="single" w:sz="18" w:space="0" w:color="6600FF"/>
        </w:tblBorders>
        <w:tblCellMar>
          <w:top w:w="60" w:type="dxa"/>
          <w:left w:w="60" w:type="dxa"/>
          <w:bottom w:w="60" w:type="dxa"/>
          <w:right w:w="60" w:type="dxa"/>
        </w:tblCellMar>
        <w:tblLook w:val="04A0"/>
      </w:tblPr>
      <w:tblGrid>
        <w:gridCol w:w="823"/>
        <w:gridCol w:w="4670"/>
        <w:gridCol w:w="1835"/>
      </w:tblGrid>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szCs w:val="25"/>
                <w:lang w:eastAsia="en-GB"/>
              </w:rP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Set texts</w:t>
            </w:r>
            <w:r w:rsidRPr="008C445C">
              <w:rPr>
                <w:rFonts w:ascii="Fedra Sans Book 3" w:eastAsia="Times New Roman" w:hAnsi="Fedra Sans Book 3" w:cs="Times New Roman"/>
                <w:b/>
                <w:bCs/>
                <w:color w:val="38294F"/>
                <w:sz w:val="25"/>
                <w:szCs w:val="25"/>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48" w:line="336" w:lineRule="atLeast"/>
              <w:outlineLvl w:val="3"/>
              <w:rPr>
                <w:rFonts w:ascii="Fedra Sans Book 3" w:eastAsia="Times New Roman" w:hAnsi="Fedra Sans Book 3" w:cs="Times New Roman"/>
                <w:b/>
                <w:bCs/>
                <w:color w:val="38294F"/>
                <w:sz w:val="25"/>
                <w:szCs w:val="25"/>
                <w:lang w:eastAsia="en-GB"/>
              </w:rPr>
            </w:pPr>
            <w:r w:rsidRPr="008C445C">
              <w:rPr>
                <w:rFonts w:ascii="Fedra Sans Book 3" w:eastAsia="Times New Roman" w:hAnsi="Fedra Sans Book 3" w:cs="Times New Roman"/>
                <w:b/>
                <w:bCs/>
                <w:color w:val="38294F"/>
                <w:sz w:val="25"/>
                <w:lang w:eastAsia="en-GB"/>
              </w:rPr>
              <w:t>Lecture podcast</w:t>
            </w:r>
            <w:r w:rsidRPr="008C445C">
              <w:rPr>
                <w:rFonts w:ascii="Fedra Sans Book 3" w:eastAsia="Times New Roman" w:hAnsi="Fedra Sans Book 3" w:cs="Times New Roman"/>
                <w:b/>
                <w:bCs/>
                <w:color w:val="38294F"/>
                <w:sz w:val="25"/>
                <w:szCs w:val="25"/>
                <w:lang w:eastAsia="en-GB"/>
              </w:rPr>
              <w:t xml:space="preserve"> </w:t>
            </w:r>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1</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Unit 3: Nation, Culture, Place</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Sam </w:t>
            </w:r>
            <w:proofErr w:type="spellStart"/>
            <w:r w:rsidRPr="008C445C">
              <w:rPr>
                <w:rFonts w:ascii="Calibri" w:eastAsia="Times New Roman" w:hAnsi="Calibri" w:cs="Times New Roman"/>
                <w:b/>
                <w:bCs/>
                <w:sz w:val="18"/>
                <w:lang w:eastAsia="en-GB"/>
              </w:rPr>
              <w:t>Selvon</w:t>
            </w:r>
            <w:proofErr w:type="spellEnd"/>
            <w:r w:rsidRPr="008C445C">
              <w:rPr>
                <w:rFonts w:ascii="Calibri" w:eastAsia="Times New Roman" w:hAnsi="Calibri" w:cs="Times New Roman"/>
                <w:b/>
                <w:bCs/>
                <w:sz w:val="18"/>
                <w:lang w:eastAsia="en-GB"/>
              </w:rPr>
              <w:t xml:space="preserve">, </w:t>
            </w:r>
            <w:r w:rsidRPr="008C445C">
              <w:rPr>
                <w:rFonts w:ascii="Calibri" w:eastAsia="Times New Roman" w:hAnsi="Calibri" w:cs="Times New Roman"/>
                <w:b/>
                <w:bCs/>
                <w:i/>
                <w:iCs/>
                <w:sz w:val="18"/>
                <w:lang w:eastAsia="en-GB"/>
              </w:rPr>
              <w:t xml:space="preserve">The Lonely Londoners </w:t>
            </w:r>
            <w:r w:rsidRPr="008C445C">
              <w:rPr>
                <w:rFonts w:ascii="Calibri" w:eastAsia="Times New Roman" w:hAnsi="Calibri" w:cs="Times New Roman"/>
                <w:b/>
                <w:bCs/>
                <w:sz w:val="18"/>
                <w:lang w:eastAsia="en-GB"/>
              </w:rPr>
              <w:t>(1956)</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Lecturers for this unit: Dr Chris Campbell and Dr Mike </w:t>
            </w:r>
            <w:proofErr w:type="spellStart"/>
            <w:r w:rsidRPr="008C445C">
              <w:rPr>
                <w:rFonts w:ascii="Calibri" w:eastAsia="Times New Roman" w:hAnsi="Calibri" w:cs="Times New Roman"/>
                <w:b/>
                <w:bCs/>
                <w:sz w:val="18"/>
                <w:lang w:eastAsia="en-GB"/>
              </w:rPr>
              <w:t>Niblett</w:t>
            </w:r>
            <w:proofErr w:type="spellEnd"/>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2</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roofErr w:type="spellStart"/>
            <w:r w:rsidRPr="008C445C">
              <w:rPr>
                <w:rFonts w:ascii="Calibri" w:eastAsia="Times New Roman" w:hAnsi="Calibri" w:cs="Times New Roman"/>
                <w:b/>
                <w:bCs/>
                <w:sz w:val="18"/>
                <w:lang w:eastAsia="en-GB"/>
              </w:rPr>
              <w:t>Selvon</w:t>
            </w:r>
            <w:proofErr w:type="spellEnd"/>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7"/>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Fredric Jameson (Lodge 542)</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3</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roofErr w:type="spellStart"/>
            <w:r w:rsidRPr="008C445C">
              <w:rPr>
                <w:rFonts w:ascii="Calibri" w:eastAsia="Times New Roman" w:hAnsi="Calibri" w:cs="Times New Roman"/>
                <w:b/>
                <w:bCs/>
                <w:sz w:val="18"/>
                <w:lang w:eastAsia="en-GB"/>
              </w:rPr>
              <w:t>Selvon</w:t>
            </w:r>
            <w:proofErr w:type="spellEnd"/>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8"/>
              </w:numPr>
              <w:spacing w:before="100" w:beforeAutospacing="1" w:after="78" w:line="240" w:lineRule="auto"/>
              <w:ind w:left="360"/>
              <w:rPr>
                <w:rFonts w:ascii="inherit" w:eastAsia="Times New Roman" w:hAnsi="inherit" w:cs="Times New Roman"/>
                <w:sz w:val="18"/>
                <w:szCs w:val="18"/>
                <w:lang w:eastAsia="en-GB"/>
              </w:rPr>
            </w:pPr>
            <w:proofErr w:type="spellStart"/>
            <w:r w:rsidRPr="008C445C">
              <w:rPr>
                <w:rFonts w:ascii="inherit" w:eastAsia="Times New Roman" w:hAnsi="inherit" w:cs="Times New Roman"/>
                <w:sz w:val="18"/>
                <w:szCs w:val="18"/>
                <w:lang w:eastAsia="en-GB"/>
              </w:rPr>
              <w:t>Ramond</w:t>
            </w:r>
            <w:proofErr w:type="spellEnd"/>
            <w:r w:rsidRPr="008C445C">
              <w:rPr>
                <w:rFonts w:ascii="inherit" w:eastAsia="Times New Roman" w:hAnsi="inherit" w:cs="Times New Roman"/>
                <w:sz w:val="18"/>
                <w:szCs w:val="18"/>
                <w:lang w:eastAsia="en-GB"/>
              </w:rPr>
              <w:t xml:space="preserve"> Williams (Lodge 337)</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14"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4</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roofErr w:type="spellStart"/>
            <w:r w:rsidRPr="008C445C">
              <w:rPr>
                <w:rFonts w:ascii="Calibri" w:eastAsia="Times New Roman" w:hAnsi="Calibri" w:cs="Times New Roman"/>
                <w:b/>
                <w:bCs/>
                <w:sz w:val="18"/>
                <w:lang w:eastAsia="en-GB"/>
              </w:rPr>
              <w:t>Selvon</w:t>
            </w:r>
            <w:proofErr w:type="spellEnd"/>
            <w:r w:rsidRPr="008C445C">
              <w:rPr>
                <w:rFonts w:ascii="Calibri" w:eastAsia="Times New Roman" w:hAnsi="Calibri" w:cs="Times New Roman"/>
                <w:b/>
                <w:bCs/>
                <w:sz w:val="18"/>
                <w:lang w:eastAsia="en-GB"/>
              </w:rPr>
              <w:t xml:space="preserve"> </w:t>
            </w:r>
          </w:p>
          <w:p w:rsidR="008C445C" w:rsidRPr="008C445C" w:rsidRDefault="008C445C" w:rsidP="008C445C">
            <w:pPr>
              <w:numPr>
                <w:ilvl w:val="0"/>
                <w:numId w:val="9"/>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Frantz Fanon (Lodge 127)</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15"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5</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Research Process and Academic Writing</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Lecturer: The Writing Centre</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16"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48" w:line="336" w:lineRule="atLeast"/>
              <w:outlineLvl w:val="4"/>
              <w:rPr>
                <w:rFonts w:ascii="Fedra Sans Book 3" w:eastAsia="Times New Roman" w:hAnsi="Fedra Sans Book 3" w:cs="Times New Roman"/>
                <w:b/>
                <w:bCs/>
                <w:color w:val="38294F"/>
                <w:lang w:eastAsia="en-GB"/>
              </w:rPr>
            </w:pPr>
            <w:r w:rsidRPr="008C445C">
              <w:rPr>
                <w:rFonts w:ascii="Fedra Sans Book 3" w:eastAsia="Times New Roman" w:hAnsi="Fedra Sans Book 3" w:cs="Times New Roman"/>
                <w:b/>
                <w:bCs/>
                <w:color w:val="38294F"/>
                <w:lang w:eastAsia="en-GB"/>
              </w:rPr>
              <w:t>Week 6</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48" w:line="336" w:lineRule="atLeast"/>
              <w:outlineLvl w:val="4"/>
              <w:rPr>
                <w:rFonts w:ascii="Fedra Sans Book 3" w:eastAsia="Times New Roman" w:hAnsi="Fedra Sans Book 3" w:cs="Times New Roman"/>
                <w:b/>
                <w:bCs/>
                <w:color w:val="38294F"/>
                <w:lang w:eastAsia="en-GB"/>
              </w:rPr>
            </w:pPr>
            <w:r w:rsidRPr="008C445C">
              <w:rPr>
                <w:rFonts w:ascii="Fedra Sans Book 3" w:eastAsia="Times New Roman" w:hAnsi="Fedra Sans Book 3" w:cs="Times New Roman"/>
                <w:b/>
                <w:bCs/>
                <w:color w:val="38294F"/>
                <w:lang w:eastAsia="en-GB"/>
              </w:rPr>
              <w:t>READING WEEK</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48" w:line="336" w:lineRule="atLeast"/>
              <w:outlineLvl w:val="4"/>
              <w:rPr>
                <w:rFonts w:ascii="Fedra Sans Book 3" w:eastAsia="Times New Roman" w:hAnsi="Fedra Sans Book 3" w:cs="Times New Roman"/>
                <w:b/>
                <w:bCs/>
                <w:color w:val="38294F"/>
                <w:lang w:eastAsia="en-GB"/>
              </w:rPr>
            </w:pPr>
            <w:r w:rsidRPr="008C445C">
              <w:rPr>
                <w:rFonts w:ascii="Fedra Sans Book 3" w:eastAsia="Times New Roman" w:hAnsi="Fedra Sans Book 3" w:cs="Times New Roman"/>
                <w:b/>
                <w:bCs/>
                <w:color w:val="38294F"/>
                <w:lang w:eastAsia="en-GB"/>
              </w:rPr>
              <w:t>NO LECTURE</w:t>
            </w:r>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7</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Unit 4: The Angel of History</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 xml:space="preserve">J.M Coetzee, </w:t>
            </w:r>
            <w:r w:rsidRPr="008C445C">
              <w:rPr>
                <w:rFonts w:ascii="Calibri" w:eastAsia="Times New Roman" w:hAnsi="Calibri" w:cs="Times New Roman"/>
                <w:b/>
                <w:bCs/>
                <w:i/>
                <w:iCs/>
                <w:sz w:val="18"/>
                <w:lang w:eastAsia="en-GB"/>
              </w:rPr>
              <w:t xml:space="preserve">Foe </w:t>
            </w:r>
            <w:r w:rsidRPr="008C445C">
              <w:rPr>
                <w:rFonts w:ascii="Calibri" w:eastAsia="Times New Roman" w:hAnsi="Calibri" w:cs="Times New Roman"/>
                <w:b/>
                <w:bCs/>
                <w:sz w:val="18"/>
                <w:lang w:eastAsia="en-GB"/>
              </w:rPr>
              <w:t>(1986)</w:t>
            </w:r>
            <w:r w:rsidRPr="008C445C">
              <w:rPr>
                <w:rFonts w:ascii="Calibri" w:eastAsia="Times New Roman" w:hAnsi="Calibri" w:cs="Times New Roman"/>
                <w:sz w:val="18"/>
                <w:szCs w:val="18"/>
                <w:lang w:eastAsia="en-GB"/>
              </w:rPr>
              <w:t xml:space="preserve"> </w:t>
            </w:r>
          </w:p>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Lecturer for this unit: Professor Paulo de Medeiros</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8</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Coetzee</w:t>
            </w:r>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10"/>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Edward Said (Lodge 366)</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9</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Coetzee</w:t>
            </w:r>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11"/>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Stuart Hall (Lodge 581)</w:t>
            </w:r>
          </w:p>
          <w:p w:rsidR="008C445C" w:rsidRPr="008C445C" w:rsidRDefault="008C445C" w:rsidP="008C445C">
            <w:pPr>
              <w:numPr>
                <w:ilvl w:val="0"/>
                <w:numId w:val="11"/>
              </w:numPr>
              <w:spacing w:before="100" w:beforeAutospacing="1" w:after="78" w:line="240" w:lineRule="auto"/>
              <w:ind w:left="360"/>
              <w:rPr>
                <w:rFonts w:ascii="inherit" w:eastAsia="Times New Roman" w:hAnsi="inherit" w:cs="Times New Roman"/>
                <w:sz w:val="18"/>
                <w:szCs w:val="18"/>
                <w:lang w:eastAsia="en-GB"/>
              </w:rPr>
            </w:pPr>
            <w:proofErr w:type="spellStart"/>
            <w:r w:rsidRPr="008C445C">
              <w:rPr>
                <w:rFonts w:ascii="inherit" w:eastAsia="Times New Roman" w:hAnsi="inherit" w:cs="Times New Roman"/>
                <w:sz w:val="18"/>
                <w:szCs w:val="18"/>
                <w:lang w:eastAsia="en-GB"/>
              </w:rPr>
              <w:t>Gayatri</w:t>
            </w:r>
            <w:proofErr w:type="spellEnd"/>
            <w:r w:rsidRPr="008C445C">
              <w:rPr>
                <w:rFonts w:ascii="inherit" w:eastAsia="Times New Roman" w:hAnsi="inherit" w:cs="Times New Roman"/>
                <w:sz w:val="18"/>
                <w:szCs w:val="18"/>
                <w:lang w:eastAsia="en-GB"/>
              </w:rPr>
              <w:t xml:space="preserve"> </w:t>
            </w:r>
            <w:proofErr w:type="spellStart"/>
            <w:r w:rsidRPr="008C445C">
              <w:rPr>
                <w:rFonts w:ascii="inherit" w:eastAsia="Times New Roman" w:hAnsi="inherit" w:cs="Times New Roman"/>
                <w:sz w:val="18"/>
                <w:szCs w:val="18"/>
                <w:lang w:eastAsia="en-GB"/>
              </w:rPr>
              <w:t>Spivak</w:t>
            </w:r>
            <w:proofErr w:type="spellEnd"/>
            <w:r w:rsidRPr="008C445C">
              <w:rPr>
                <w:rFonts w:ascii="inherit" w:eastAsia="Times New Roman" w:hAnsi="inherit" w:cs="Times New Roman"/>
                <w:sz w:val="18"/>
                <w:szCs w:val="18"/>
                <w:lang w:eastAsia="en-GB"/>
              </w:rPr>
              <w:t xml:space="preserve"> (</w:t>
            </w:r>
            <w:hyperlink r:id="rId17" w:history="1">
              <w:r w:rsidRPr="008C445C">
                <w:rPr>
                  <w:rFonts w:ascii="inherit" w:eastAsia="Times New Roman" w:hAnsi="inherit" w:cs="Times New Roman"/>
                  <w:color w:val="123E5A"/>
                  <w:sz w:val="18"/>
                  <w:u w:val="single"/>
                  <w:lang w:eastAsia="en-GB"/>
                </w:rPr>
                <w:t>'Can the Subaltern Speak?'</w:t>
              </w:r>
              <w:r>
                <w:rPr>
                  <w:rFonts w:ascii="inherit" w:eastAsia="Times New Roman" w:hAnsi="inherit" w:cs="Times New Roman"/>
                  <w:noProof/>
                  <w:color w:val="123E5A"/>
                  <w:sz w:val="18"/>
                  <w:szCs w:val="18"/>
                  <w:lang w:eastAsia="en-GB"/>
                </w:rPr>
                <w:drawing>
                  <wp:inline distT="0" distB="0" distL="0" distR="0">
                    <wp:extent cx="156210" cy="156210"/>
                    <wp:effectExtent l="19050" t="0" r="0" b="0"/>
                    <wp:docPr id="15" name="Picture 15" descr="(PDF Document)">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DF Document)">
                              <a:hlinkClick r:id="rId17"/>
                            </pic:cNvPr>
                            <pic:cNvPicPr>
                              <a:picLocks noChangeAspect="1" noChangeArrowheads="1"/>
                            </pic:cNvPicPr>
                          </pic:nvPicPr>
                          <pic:blipFill>
                            <a:blip r:embed="rId11" cstate="print"/>
                            <a:srcRect/>
                            <a:stretch>
                              <a:fillRect/>
                            </a:stretch>
                          </pic:blipFill>
                          <pic:spPr bwMode="auto">
                            <a:xfrm>
                              <a:off x="0" y="0"/>
                              <a:ext cx="156210" cy="156210"/>
                            </a:xfrm>
                            <a:prstGeom prst="rect">
                              <a:avLst/>
                            </a:prstGeom>
                            <a:noFill/>
                            <a:ln w="9525">
                              <a:noFill/>
                              <a:miter lim="800000"/>
                              <a:headEnd/>
                              <a:tailEnd/>
                            </a:ln>
                          </pic:spPr>
                        </pic:pic>
                      </a:graphicData>
                    </a:graphic>
                  </wp:inline>
                </w:drawing>
              </w:r>
            </w:hyperlink>
            <w:r w:rsidRPr="008C445C">
              <w:rPr>
                <w:rFonts w:ascii="inherit" w:eastAsia="Times New Roman" w:hAnsi="inherit" w:cs="Times New Roman"/>
                <w:sz w:val="18"/>
                <w:szCs w:val="18"/>
                <w:lang w:eastAsia="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18"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Week 10</w:t>
            </w:r>
            <w:r w:rsidRPr="008C445C">
              <w:rPr>
                <w:rFonts w:ascii="Calibri" w:eastAsia="Times New Roman" w:hAnsi="Calibri" w:cs="Times New Roman"/>
                <w:sz w:val="18"/>
                <w:szCs w:val="18"/>
                <w:lang w:eastAsia="en-GB"/>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r w:rsidRPr="008C445C">
              <w:rPr>
                <w:rFonts w:ascii="Calibri" w:eastAsia="Times New Roman" w:hAnsi="Calibri" w:cs="Times New Roman"/>
                <w:b/>
                <w:bCs/>
                <w:sz w:val="18"/>
                <w:lang w:eastAsia="en-GB"/>
              </w:rPr>
              <w:t>Coetzee</w:t>
            </w:r>
            <w:r w:rsidRPr="008C445C">
              <w:rPr>
                <w:rFonts w:ascii="Calibri" w:eastAsia="Times New Roman" w:hAnsi="Calibri" w:cs="Times New Roman"/>
                <w:sz w:val="18"/>
                <w:szCs w:val="18"/>
                <w:lang w:eastAsia="en-GB"/>
              </w:rPr>
              <w:t xml:space="preserve"> </w:t>
            </w:r>
          </w:p>
          <w:p w:rsidR="008C445C" w:rsidRPr="008C445C" w:rsidRDefault="008C445C" w:rsidP="008C445C">
            <w:pPr>
              <w:numPr>
                <w:ilvl w:val="0"/>
                <w:numId w:val="12"/>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lastRenderedPageBreak/>
              <w:t>Walter Benjamin (</w:t>
            </w:r>
            <w:hyperlink r:id="rId19" w:history="1">
              <w:r w:rsidRPr="008C445C">
                <w:rPr>
                  <w:rFonts w:ascii="inherit" w:eastAsia="Times New Roman" w:hAnsi="inherit" w:cs="Times New Roman"/>
                  <w:color w:val="123E5A"/>
                  <w:sz w:val="18"/>
                  <w:u w:val="single"/>
                  <w:lang w:eastAsia="en-GB"/>
                </w:rPr>
                <w:t>'On the Concept of History'</w:t>
              </w:r>
            </w:hyperlink>
            <w:r w:rsidRPr="008C445C">
              <w:rPr>
                <w:rFonts w:ascii="inherit" w:eastAsia="Times New Roman" w:hAnsi="inherit" w:cs="Times New Roman"/>
                <w:sz w:val="18"/>
                <w:szCs w:val="18"/>
                <w:lang w:eastAsia="en-GB"/>
              </w:rPr>
              <w:t>)</w:t>
            </w:r>
          </w:p>
          <w:p w:rsidR="008C445C" w:rsidRPr="008C445C" w:rsidRDefault="008C445C" w:rsidP="008C445C">
            <w:pPr>
              <w:numPr>
                <w:ilvl w:val="0"/>
                <w:numId w:val="12"/>
              </w:numPr>
              <w:spacing w:before="100" w:beforeAutospacing="1" w:after="78" w:line="240" w:lineRule="auto"/>
              <w:ind w:left="360"/>
              <w:rPr>
                <w:rFonts w:ascii="inherit" w:eastAsia="Times New Roman" w:hAnsi="inherit" w:cs="Times New Roman"/>
                <w:sz w:val="18"/>
                <w:szCs w:val="18"/>
                <w:lang w:eastAsia="en-GB"/>
              </w:rPr>
            </w:pPr>
            <w:r w:rsidRPr="008C445C">
              <w:rPr>
                <w:rFonts w:ascii="inherit" w:eastAsia="Times New Roman" w:hAnsi="inherit" w:cs="Times New Roman"/>
                <w:sz w:val="18"/>
                <w:szCs w:val="18"/>
                <w:lang w:eastAsia="en-GB"/>
              </w:rPr>
              <w:t>Jacques Derrida (</w:t>
            </w:r>
            <w:hyperlink r:id="rId20" w:history="1">
              <w:r w:rsidRPr="008C445C">
                <w:rPr>
                  <w:rFonts w:ascii="inherit" w:eastAsia="Times New Roman" w:hAnsi="inherit" w:cs="Times New Roman"/>
                  <w:color w:val="123E5A"/>
                  <w:sz w:val="18"/>
                  <w:u w:val="single"/>
                  <w:lang w:eastAsia="en-GB"/>
                </w:rPr>
                <w:t>'Racism's Last Word'</w:t>
              </w:r>
            </w:hyperlink>
            <w:r w:rsidRPr="008C445C">
              <w:rPr>
                <w:rFonts w:ascii="inherit" w:eastAsia="Times New Roman" w:hAnsi="inherit" w:cs="Times New Roman"/>
                <w:sz w:val="18"/>
                <w:szCs w:val="18"/>
                <w:lang w:eastAsia="en-GB"/>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240" w:line="240" w:lineRule="auto"/>
              <w:rPr>
                <w:rFonts w:ascii="Calibri" w:eastAsia="Times New Roman" w:hAnsi="Calibri" w:cs="Times New Roman"/>
                <w:sz w:val="18"/>
                <w:szCs w:val="18"/>
                <w:lang w:eastAsia="en-GB"/>
              </w:rPr>
            </w:pPr>
            <w:hyperlink r:id="rId21" w:history="1">
              <w:r w:rsidRPr="008C445C">
                <w:rPr>
                  <w:rFonts w:ascii="Calibri" w:eastAsia="Times New Roman" w:hAnsi="Calibri" w:cs="Times New Roman"/>
                  <w:color w:val="123E5A"/>
                  <w:sz w:val="18"/>
                  <w:szCs w:val="18"/>
                  <w:u w:val="single"/>
                  <w:lang w:eastAsia="en-GB"/>
                </w:rPr>
                <w:br/>
              </w:r>
            </w:hyperlink>
          </w:p>
        </w:tc>
      </w:tr>
      <w:tr w:rsidR="008C445C" w:rsidRPr="008C445C" w:rsidTr="008C445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336" w:lineRule="atLeast"/>
              <w:outlineLvl w:val="5"/>
              <w:rPr>
                <w:rFonts w:ascii="Fedra Sans Book 3" w:eastAsia="Times New Roman" w:hAnsi="Fedra Sans Book 3" w:cs="Times New Roman"/>
                <w:b/>
                <w:bCs/>
                <w:color w:val="38294F"/>
                <w:sz w:val="20"/>
                <w:szCs w:val="20"/>
                <w:lang w:eastAsia="en-GB"/>
              </w:rPr>
            </w:pPr>
            <w:r w:rsidRPr="008C445C">
              <w:rPr>
                <w:rFonts w:ascii="Fedra Sans Book 3" w:eastAsia="Times New Roman" w:hAnsi="Fedra Sans Book 3" w:cs="Times New Roman"/>
                <w:b/>
                <w:bCs/>
                <w:color w:val="38294F"/>
                <w:sz w:val="20"/>
                <w:szCs w:val="20"/>
                <w:lang w:eastAsia="en-GB"/>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336" w:lineRule="atLeast"/>
              <w:outlineLvl w:val="5"/>
              <w:rPr>
                <w:rFonts w:ascii="Fedra Sans Book 3" w:eastAsia="Times New Roman" w:hAnsi="Fedra Sans Book 3" w:cs="Times New Roman"/>
                <w:b/>
                <w:bCs/>
                <w:color w:val="38294F"/>
                <w:sz w:val="20"/>
                <w:szCs w:val="20"/>
                <w:lang w:eastAsia="en-GB"/>
              </w:rPr>
            </w:pPr>
            <w:r w:rsidRPr="008C445C">
              <w:rPr>
                <w:rFonts w:ascii="Fedra Sans Book 3" w:eastAsia="Times New Roman" w:hAnsi="Fedra Sans Book 3" w:cs="Times New Roman"/>
                <w:b/>
                <w:bCs/>
                <w:color w:val="38294F"/>
                <w:sz w:val="20"/>
                <w:szCs w:val="20"/>
                <w:lang w:eastAsia="en-GB"/>
              </w:rPr>
              <w:t>VACATION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8C445C" w:rsidRPr="008C445C" w:rsidRDefault="008C445C" w:rsidP="008C445C">
            <w:pPr>
              <w:spacing w:after="0" w:line="336" w:lineRule="atLeast"/>
              <w:outlineLvl w:val="5"/>
              <w:rPr>
                <w:rFonts w:ascii="Fedra Sans Book 3" w:eastAsia="Times New Roman" w:hAnsi="Fedra Sans Book 3" w:cs="Times New Roman"/>
                <w:b/>
                <w:bCs/>
                <w:color w:val="38294F"/>
                <w:sz w:val="20"/>
                <w:szCs w:val="20"/>
                <w:lang w:eastAsia="en-GB"/>
              </w:rPr>
            </w:pPr>
            <w:r w:rsidRPr="008C445C">
              <w:rPr>
                <w:rFonts w:ascii="Fedra Sans Book 3" w:eastAsia="Times New Roman" w:hAnsi="Fedra Sans Book 3" w:cs="Times New Roman"/>
                <w:b/>
                <w:bCs/>
                <w:color w:val="38294F"/>
                <w:sz w:val="20"/>
                <w:szCs w:val="20"/>
                <w:lang w:eastAsia="en-GB"/>
              </w:rPr>
              <w:t>VACATION</w:t>
            </w:r>
          </w:p>
        </w:tc>
      </w:tr>
    </w:tbl>
    <w:p w:rsidR="00DF7060" w:rsidRDefault="00DF7060"/>
    <w:p w:rsidR="00DF7060" w:rsidRPr="00DF7060" w:rsidRDefault="00DF7060" w:rsidP="00DF7060"/>
    <w:p w:rsidR="00DF7060" w:rsidRPr="00DF7060" w:rsidRDefault="00DF7060" w:rsidP="00DF7060"/>
    <w:p w:rsidR="00DF7060" w:rsidRPr="00DF7060" w:rsidRDefault="00DF7060" w:rsidP="00DF7060">
      <w:pPr>
        <w:shd w:val="clear" w:color="auto" w:fill="FFFFFF"/>
        <w:spacing w:after="120" w:line="336" w:lineRule="atLeast"/>
        <w:outlineLvl w:val="3"/>
        <w:rPr>
          <w:rFonts w:ascii="Fedra Sans Book 3" w:eastAsia="Times New Roman" w:hAnsi="Fedra Sans Book 3" w:cs="Times New Roman"/>
          <w:b/>
          <w:bCs/>
          <w:color w:val="38294F"/>
          <w:sz w:val="25"/>
          <w:szCs w:val="25"/>
          <w:lang w:eastAsia="en-GB"/>
        </w:rPr>
      </w:pPr>
      <w:r w:rsidRPr="00DF7060">
        <w:rPr>
          <w:rFonts w:ascii="Fedra Sans Book 3" w:eastAsia="Times New Roman" w:hAnsi="Fedra Sans Book 3" w:cs="Times New Roman"/>
          <w:b/>
          <w:bCs/>
          <w:color w:val="38294F"/>
          <w:sz w:val="25"/>
          <w:szCs w:val="25"/>
          <w:lang w:eastAsia="en-GB"/>
        </w:rPr>
        <w:t>First Year Students</w:t>
      </w:r>
    </w:p>
    <w:p w:rsidR="00DF7060" w:rsidRPr="00DF7060" w:rsidRDefault="00DF7060" w:rsidP="00DF7060">
      <w:pPr>
        <w:numPr>
          <w:ilvl w:val="0"/>
          <w:numId w:val="13"/>
        </w:numPr>
        <w:shd w:val="clear" w:color="auto" w:fill="FFFFFF"/>
        <w:spacing w:before="100" w:beforeAutospacing="1" w:after="78" w:line="272" w:lineRule="atLeast"/>
        <w:ind w:left="568"/>
        <w:rPr>
          <w:rFonts w:ascii="inherit" w:eastAsia="Times New Roman" w:hAnsi="inherit" w:cs="Times New Roman"/>
          <w:color w:val="000000"/>
          <w:sz w:val="18"/>
          <w:szCs w:val="18"/>
          <w:lang w:eastAsia="en-GB"/>
        </w:rPr>
      </w:pPr>
      <w:r w:rsidRPr="00DF7060">
        <w:rPr>
          <w:rFonts w:ascii="inherit" w:eastAsia="Times New Roman" w:hAnsi="inherit" w:cs="Times New Roman"/>
          <w:b/>
          <w:bCs/>
          <w:color w:val="000000"/>
          <w:sz w:val="18"/>
          <w:lang w:eastAsia="en-GB"/>
        </w:rPr>
        <w:t>TERM 1</w:t>
      </w:r>
      <w:r w:rsidRPr="00DF7060">
        <w:rPr>
          <w:rFonts w:ascii="inherit" w:eastAsia="Times New Roman" w:hAnsi="inherit" w:cs="Times New Roman"/>
          <w:color w:val="000000"/>
          <w:sz w:val="18"/>
          <w:szCs w:val="18"/>
          <w:lang w:eastAsia="en-GB"/>
        </w:rPr>
        <w:t>: Two formative--</w:t>
      </w:r>
      <w:proofErr w:type="spellStart"/>
      <w:r w:rsidRPr="00DF7060">
        <w:rPr>
          <w:rFonts w:ascii="inherit" w:eastAsia="Times New Roman" w:hAnsi="inherit" w:cs="Times New Roman"/>
          <w:color w:val="000000"/>
          <w:sz w:val="18"/>
          <w:szCs w:val="18"/>
          <w:lang w:eastAsia="en-GB"/>
        </w:rPr>
        <w:t>unassessed</w:t>
      </w:r>
      <w:proofErr w:type="spellEnd"/>
      <w:r w:rsidRPr="00DF7060">
        <w:rPr>
          <w:rFonts w:ascii="inherit" w:eastAsia="Times New Roman" w:hAnsi="inherit" w:cs="Times New Roman"/>
          <w:color w:val="000000"/>
          <w:sz w:val="18"/>
          <w:szCs w:val="18"/>
          <w:lang w:eastAsia="en-GB"/>
        </w:rPr>
        <w:t xml:space="preserve">--essays (2,000 words). </w:t>
      </w:r>
    </w:p>
    <w:p w:rsidR="00DF7060" w:rsidRPr="00DF7060" w:rsidRDefault="00DF7060" w:rsidP="00DF7060">
      <w:pPr>
        <w:numPr>
          <w:ilvl w:val="1"/>
          <w:numId w:val="13"/>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DF7060">
        <w:rPr>
          <w:rFonts w:ascii="inherit" w:eastAsia="Times New Roman" w:hAnsi="inherit" w:cs="Times New Roman"/>
          <w:color w:val="000000"/>
          <w:sz w:val="18"/>
          <w:szCs w:val="18"/>
          <w:lang w:eastAsia="en-GB"/>
        </w:rPr>
        <w:t>These are compulsory essays; they must be submitted and must achieve a passing grade.</w:t>
      </w:r>
    </w:p>
    <w:p w:rsidR="00DF7060" w:rsidRPr="00DF7060" w:rsidRDefault="00DF7060" w:rsidP="00DF7060">
      <w:pPr>
        <w:numPr>
          <w:ilvl w:val="1"/>
          <w:numId w:val="13"/>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DF7060">
        <w:rPr>
          <w:rFonts w:ascii="inherit" w:eastAsia="Times New Roman" w:hAnsi="inherit" w:cs="Times New Roman"/>
          <w:color w:val="000000"/>
          <w:sz w:val="18"/>
          <w:szCs w:val="18"/>
          <w:lang w:eastAsia="en-GB"/>
        </w:rPr>
        <w:t>Deadlines are 5th and 8th week (DURING SEMINARS).</w:t>
      </w:r>
    </w:p>
    <w:p w:rsidR="00DF7060" w:rsidRPr="00DF7060" w:rsidRDefault="00DF7060" w:rsidP="00DF7060">
      <w:pPr>
        <w:numPr>
          <w:ilvl w:val="1"/>
          <w:numId w:val="13"/>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DF7060">
        <w:rPr>
          <w:rFonts w:ascii="inherit" w:eastAsia="Times New Roman" w:hAnsi="inherit" w:cs="Times New Roman"/>
          <w:color w:val="000000"/>
          <w:sz w:val="18"/>
          <w:szCs w:val="18"/>
          <w:lang w:eastAsia="en-GB"/>
        </w:rPr>
        <w:t xml:space="preserve">You should submit a paper copy to your tutor during the seminar but you must also complete an electronic submission via </w:t>
      </w:r>
      <w:hyperlink r:id="rId22" w:history="1">
        <w:r w:rsidRPr="00DF7060">
          <w:rPr>
            <w:rFonts w:ascii="inherit" w:eastAsia="Times New Roman" w:hAnsi="inherit" w:cs="Times New Roman"/>
            <w:color w:val="123E5A"/>
            <w:sz w:val="18"/>
            <w:u w:val="single"/>
            <w:lang w:eastAsia="en-GB"/>
          </w:rPr>
          <w:t>TABULA</w:t>
        </w:r>
      </w:hyperlink>
      <w:r w:rsidRPr="00DF7060">
        <w:rPr>
          <w:rFonts w:ascii="inherit" w:eastAsia="Times New Roman" w:hAnsi="inherit" w:cs="Times New Roman"/>
          <w:color w:val="000000"/>
          <w:sz w:val="18"/>
          <w:szCs w:val="18"/>
          <w:lang w:eastAsia="en-GB"/>
        </w:rPr>
        <w:t>.</w:t>
      </w:r>
    </w:p>
    <w:p w:rsidR="00DF7060" w:rsidRPr="00DF7060" w:rsidRDefault="00DF7060" w:rsidP="00DF7060">
      <w:pPr>
        <w:numPr>
          <w:ilvl w:val="1"/>
          <w:numId w:val="13"/>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DF7060">
        <w:rPr>
          <w:rFonts w:ascii="inherit" w:eastAsia="Times New Roman" w:hAnsi="inherit" w:cs="Times New Roman"/>
          <w:b/>
          <w:bCs/>
          <w:color w:val="000000"/>
          <w:sz w:val="18"/>
          <w:lang w:eastAsia="en-GB"/>
        </w:rPr>
        <w:t xml:space="preserve">Students who fail to submit either or both of the </w:t>
      </w:r>
      <w:proofErr w:type="spellStart"/>
      <w:r w:rsidRPr="00DF7060">
        <w:rPr>
          <w:rFonts w:ascii="inherit" w:eastAsia="Times New Roman" w:hAnsi="inherit" w:cs="Times New Roman"/>
          <w:b/>
          <w:bCs/>
          <w:color w:val="000000"/>
          <w:sz w:val="18"/>
          <w:lang w:eastAsia="en-GB"/>
        </w:rPr>
        <w:t>unassessed</w:t>
      </w:r>
      <w:proofErr w:type="spellEnd"/>
      <w:r w:rsidRPr="00DF7060">
        <w:rPr>
          <w:rFonts w:ascii="inherit" w:eastAsia="Times New Roman" w:hAnsi="inherit" w:cs="Times New Roman"/>
          <w:b/>
          <w:bCs/>
          <w:color w:val="000000"/>
          <w:sz w:val="18"/>
          <w:lang w:eastAsia="en-GB"/>
        </w:rPr>
        <w:t xml:space="preserve"> essays without good cause by Week 3 of Term 3, will carry an overall mark of 40 for the module, regardless of whether they achieve a higher mark in the two assessed essays</w:t>
      </w:r>
      <w:r w:rsidRPr="00DF7060">
        <w:rPr>
          <w:rFonts w:ascii="inherit" w:eastAsia="Times New Roman" w:hAnsi="inherit" w:cs="Times New Roman"/>
          <w:color w:val="000000"/>
          <w:sz w:val="18"/>
          <w:szCs w:val="18"/>
          <w:lang w:eastAsia="en-GB"/>
        </w:rPr>
        <w:t>.</w:t>
      </w:r>
    </w:p>
    <w:p w:rsidR="00DF7060" w:rsidRPr="00DF7060" w:rsidRDefault="00DF7060" w:rsidP="00DF7060">
      <w:pPr>
        <w:numPr>
          <w:ilvl w:val="0"/>
          <w:numId w:val="13"/>
        </w:numPr>
        <w:shd w:val="clear" w:color="auto" w:fill="FFFFFF"/>
        <w:spacing w:before="100" w:beforeAutospacing="1" w:after="78" w:line="272" w:lineRule="atLeast"/>
        <w:ind w:left="568"/>
        <w:rPr>
          <w:rFonts w:ascii="inherit" w:eastAsia="Times New Roman" w:hAnsi="inherit" w:cs="Times New Roman"/>
          <w:color w:val="000000"/>
          <w:sz w:val="18"/>
          <w:szCs w:val="18"/>
          <w:lang w:eastAsia="en-GB"/>
        </w:rPr>
      </w:pPr>
      <w:r w:rsidRPr="00DF7060">
        <w:rPr>
          <w:rFonts w:ascii="inherit" w:eastAsia="Times New Roman" w:hAnsi="inherit" w:cs="Times New Roman"/>
          <w:b/>
          <w:bCs/>
          <w:color w:val="000000"/>
          <w:sz w:val="18"/>
          <w:lang w:eastAsia="en-GB"/>
        </w:rPr>
        <w:t>TERM 2</w:t>
      </w:r>
      <w:r w:rsidRPr="00DF7060">
        <w:rPr>
          <w:rFonts w:ascii="inherit" w:eastAsia="Times New Roman" w:hAnsi="inherit" w:cs="Times New Roman"/>
          <w:color w:val="000000"/>
          <w:sz w:val="18"/>
          <w:szCs w:val="18"/>
          <w:lang w:eastAsia="en-GB"/>
        </w:rPr>
        <w:t xml:space="preserve">: Assessed Essay 1 (3,500 words), weighted as 50% of your module mark; </w:t>
      </w:r>
      <w:r w:rsidRPr="00DF7060">
        <w:rPr>
          <w:rFonts w:ascii="inherit" w:eastAsia="Times New Roman" w:hAnsi="inherit" w:cs="Times New Roman"/>
          <w:b/>
          <w:bCs/>
          <w:color w:val="000000"/>
          <w:sz w:val="18"/>
          <w:lang w:eastAsia="en-GB"/>
        </w:rPr>
        <w:t>Submission deadline Tuesday 13th January 2015 (week 2, term 2) by 12 noon.</w:t>
      </w:r>
      <w:r w:rsidRPr="00DF7060">
        <w:rPr>
          <w:rFonts w:ascii="inherit" w:eastAsia="Times New Roman" w:hAnsi="inherit" w:cs="Times New Roman"/>
          <w:color w:val="000000"/>
          <w:sz w:val="18"/>
          <w:szCs w:val="18"/>
          <w:lang w:eastAsia="en-GB"/>
        </w:rPr>
        <w:t xml:space="preserve"> </w:t>
      </w:r>
    </w:p>
    <w:p w:rsidR="00DF7060" w:rsidRPr="00DF7060" w:rsidRDefault="00DF7060" w:rsidP="00DF7060">
      <w:pPr>
        <w:numPr>
          <w:ilvl w:val="0"/>
          <w:numId w:val="13"/>
        </w:numPr>
        <w:shd w:val="clear" w:color="auto" w:fill="FFFFFF"/>
        <w:spacing w:before="100" w:beforeAutospacing="1" w:line="272" w:lineRule="atLeast"/>
        <w:ind w:left="568"/>
        <w:rPr>
          <w:rFonts w:ascii="inherit" w:eastAsia="Times New Roman" w:hAnsi="inherit" w:cs="Times New Roman"/>
          <w:color w:val="000000"/>
          <w:sz w:val="18"/>
          <w:szCs w:val="18"/>
          <w:lang w:eastAsia="en-GB"/>
        </w:rPr>
      </w:pPr>
      <w:r w:rsidRPr="00DF7060">
        <w:rPr>
          <w:rFonts w:ascii="inherit" w:eastAsia="Times New Roman" w:hAnsi="inherit" w:cs="Times New Roman"/>
          <w:b/>
          <w:bCs/>
          <w:color w:val="000000"/>
          <w:sz w:val="18"/>
          <w:lang w:eastAsia="en-GB"/>
        </w:rPr>
        <w:t>TERM 3</w:t>
      </w:r>
      <w:r w:rsidRPr="00DF7060">
        <w:rPr>
          <w:rFonts w:ascii="inherit" w:eastAsia="Times New Roman" w:hAnsi="inherit" w:cs="Times New Roman"/>
          <w:color w:val="000000"/>
          <w:sz w:val="18"/>
          <w:szCs w:val="18"/>
          <w:lang w:eastAsia="en-GB"/>
        </w:rPr>
        <w:t xml:space="preserve">: Assessed Essay 2 (3,500 words), weighted as 50% of your module mark; </w:t>
      </w:r>
      <w:r w:rsidRPr="00DF7060">
        <w:rPr>
          <w:rFonts w:ascii="inherit" w:eastAsia="Times New Roman" w:hAnsi="inherit" w:cs="Times New Roman"/>
          <w:b/>
          <w:bCs/>
          <w:color w:val="000000"/>
          <w:sz w:val="18"/>
          <w:lang w:eastAsia="en-GB"/>
        </w:rPr>
        <w:t>Submission deadline Tuesday 28th April 2015 (week 2, term 3) by 12 noon.</w:t>
      </w:r>
      <w:r w:rsidRPr="00DF7060">
        <w:rPr>
          <w:rFonts w:ascii="inherit" w:eastAsia="Times New Roman" w:hAnsi="inherit" w:cs="Times New Roman"/>
          <w:color w:val="000000"/>
          <w:sz w:val="18"/>
          <w:szCs w:val="18"/>
          <w:lang w:eastAsia="en-GB"/>
        </w:rPr>
        <w:t xml:space="preserve"> </w:t>
      </w:r>
    </w:p>
    <w:p w:rsidR="006F36EE" w:rsidRPr="006F36EE" w:rsidRDefault="006F36EE" w:rsidP="006F36EE">
      <w:pPr>
        <w:shd w:val="clear" w:color="auto" w:fill="FFFFFF"/>
        <w:spacing w:after="120" w:line="336" w:lineRule="atLeast"/>
        <w:outlineLvl w:val="3"/>
        <w:rPr>
          <w:rFonts w:ascii="Fedra Sans Book 3" w:eastAsia="Times New Roman" w:hAnsi="Fedra Sans Book 3" w:cs="Times New Roman"/>
          <w:b/>
          <w:bCs/>
          <w:color w:val="38294F"/>
          <w:sz w:val="25"/>
          <w:szCs w:val="25"/>
          <w:lang w:eastAsia="en-GB"/>
        </w:rPr>
      </w:pPr>
      <w:r w:rsidRPr="006F36EE">
        <w:rPr>
          <w:rFonts w:ascii="Fedra Sans Book 3" w:eastAsia="Times New Roman" w:hAnsi="Fedra Sans Book 3" w:cs="Times New Roman"/>
          <w:b/>
          <w:bCs/>
          <w:color w:val="38294F"/>
          <w:sz w:val="25"/>
          <w:szCs w:val="25"/>
          <w:lang w:eastAsia="en-GB"/>
        </w:rPr>
        <w:t>Visiting Students (including Erasmus students)</w:t>
      </w:r>
    </w:p>
    <w:p w:rsidR="006F36EE" w:rsidRPr="006F36EE" w:rsidRDefault="006F36EE" w:rsidP="006F36EE">
      <w:pPr>
        <w:numPr>
          <w:ilvl w:val="0"/>
          <w:numId w:val="14"/>
        </w:numPr>
        <w:shd w:val="clear" w:color="auto" w:fill="FFFFFF"/>
        <w:spacing w:before="100" w:beforeAutospacing="1" w:after="78" w:line="272" w:lineRule="atLeast"/>
        <w:ind w:left="568"/>
        <w:rPr>
          <w:rFonts w:ascii="inherit" w:eastAsia="Times New Roman" w:hAnsi="inherit" w:cs="Times New Roman"/>
          <w:color w:val="000000"/>
          <w:sz w:val="18"/>
          <w:szCs w:val="18"/>
          <w:lang w:eastAsia="en-GB"/>
        </w:rPr>
      </w:pPr>
      <w:r w:rsidRPr="006F36EE">
        <w:rPr>
          <w:rFonts w:ascii="inherit" w:eastAsia="Times New Roman" w:hAnsi="inherit" w:cs="Times New Roman"/>
          <w:color w:val="000000"/>
          <w:sz w:val="18"/>
          <w:szCs w:val="18"/>
          <w:lang w:eastAsia="en-GB"/>
        </w:rPr>
        <w:t>Comprehensive information is available on the "Visiting Students--Information" page (</w:t>
      </w:r>
      <w:hyperlink r:id="rId23" w:history="1">
        <w:r w:rsidRPr="006F36EE">
          <w:rPr>
            <w:rFonts w:ascii="inherit" w:eastAsia="Times New Roman" w:hAnsi="inherit" w:cs="Times New Roman"/>
            <w:color w:val="123E5A"/>
            <w:sz w:val="18"/>
            <w:u w:val="single"/>
            <w:lang w:eastAsia="en-GB"/>
          </w:rPr>
          <w:t>click here</w:t>
        </w:r>
      </w:hyperlink>
      <w:r w:rsidRPr="006F36EE">
        <w:rPr>
          <w:rFonts w:ascii="inherit" w:eastAsia="Times New Roman" w:hAnsi="inherit" w:cs="Times New Roman"/>
          <w:color w:val="000000"/>
          <w:sz w:val="18"/>
          <w:szCs w:val="18"/>
          <w:lang w:eastAsia="en-GB"/>
        </w:rPr>
        <w:t>)</w:t>
      </w:r>
    </w:p>
    <w:p w:rsidR="006F36EE" w:rsidRPr="006F36EE" w:rsidRDefault="006F36EE" w:rsidP="006F36EE">
      <w:pPr>
        <w:numPr>
          <w:ilvl w:val="0"/>
          <w:numId w:val="14"/>
        </w:numPr>
        <w:shd w:val="clear" w:color="auto" w:fill="FFFFFF"/>
        <w:spacing w:before="100" w:beforeAutospacing="1" w:after="78" w:line="272" w:lineRule="atLeast"/>
        <w:ind w:left="568"/>
        <w:rPr>
          <w:rFonts w:ascii="inherit" w:eastAsia="Times New Roman" w:hAnsi="inherit" w:cs="Times New Roman"/>
          <w:color w:val="000000"/>
          <w:sz w:val="18"/>
          <w:szCs w:val="18"/>
          <w:lang w:eastAsia="en-GB"/>
        </w:rPr>
      </w:pPr>
      <w:r w:rsidRPr="006F36EE">
        <w:rPr>
          <w:rFonts w:ascii="inherit" w:eastAsia="Times New Roman" w:hAnsi="inherit" w:cs="Times New Roman"/>
          <w:color w:val="000000"/>
          <w:sz w:val="18"/>
          <w:szCs w:val="18"/>
          <w:lang w:eastAsia="en-GB"/>
        </w:rPr>
        <w:t xml:space="preserve">Visiting students taking the module </w:t>
      </w:r>
      <w:r w:rsidRPr="006F36EE">
        <w:rPr>
          <w:rFonts w:ascii="inherit" w:eastAsia="Times New Roman" w:hAnsi="inherit" w:cs="Times New Roman"/>
          <w:b/>
          <w:bCs/>
          <w:color w:val="000000"/>
          <w:sz w:val="18"/>
          <w:lang w:eastAsia="en-GB"/>
        </w:rPr>
        <w:t>who are not present for the whole year</w:t>
      </w:r>
      <w:r w:rsidRPr="006F36EE">
        <w:rPr>
          <w:rFonts w:ascii="inherit" w:eastAsia="Times New Roman" w:hAnsi="inherit" w:cs="Times New Roman"/>
          <w:color w:val="000000"/>
          <w:sz w:val="18"/>
          <w:szCs w:val="18"/>
          <w:lang w:eastAsia="en-GB"/>
        </w:rPr>
        <w:t xml:space="preserve"> must submit ONE assessed essay for each term that they are registered. Each essay is 3,000 words.</w:t>
      </w:r>
    </w:p>
    <w:p w:rsidR="006F36EE" w:rsidRPr="006F36EE" w:rsidRDefault="006F36EE" w:rsidP="006F36EE">
      <w:pPr>
        <w:numPr>
          <w:ilvl w:val="0"/>
          <w:numId w:val="14"/>
        </w:numPr>
        <w:shd w:val="clear" w:color="auto" w:fill="FFFFFF"/>
        <w:spacing w:before="100" w:beforeAutospacing="1" w:after="78" w:line="272" w:lineRule="atLeast"/>
        <w:ind w:left="568"/>
        <w:rPr>
          <w:rFonts w:ascii="inherit" w:eastAsia="Times New Roman" w:hAnsi="inherit" w:cs="Times New Roman"/>
          <w:color w:val="000000"/>
          <w:sz w:val="18"/>
          <w:szCs w:val="18"/>
          <w:lang w:eastAsia="en-GB"/>
        </w:rPr>
      </w:pPr>
      <w:r w:rsidRPr="006F36EE">
        <w:rPr>
          <w:rFonts w:ascii="inherit" w:eastAsia="Times New Roman" w:hAnsi="inherit" w:cs="Times New Roman"/>
          <w:color w:val="000000"/>
          <w:sz w:val="18"/>
          <w:szCs w:val="18"/>
          <w:lang w:eastAsia="en-GB"/>
        </w:rPr>
        <w:t xml:space="preserve">For students visiting during term 1 and 2, the deadlines are: </w:t>
      </w:r>
    </w:p>
    <w:p w:rsidR="006F36EE" w:rsidRPr="006F36EE" w:rsidRDefault="006F36EE" w:rsidP="006F36EE">
      <w:pPr>
        <w:numPr>
          <w:ilvl w:val="1"/>
          <w:numId w:val="14"/>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6F36EE">
        <w:rPr>
          <w:rFonts w:ascii="inherit" w:eastAsia="Times New Roman" w:hAnsi="inherit" w:cs="Times New Roman"/>
          <w:b/>
          <w:bCs/>
          <w:color w:val="000000"/>
          <w:sz w:val="18"/>
          <w:lang w:eastAsia="en-GB"/>
        </w:rPr>
        <w:t>Term 1</w:t>
      </w:r>
      <w:r w:rsidRPr="006F36EE">
        <w:rPr>
          <w:rFonts w:ascii="inherit" w:eastAsia="Times New Roman" w:hAnsi="inherit" w:cs="Times New Roman"/>
          <w:color w:val="000000"/>
          <w:sz w:val="18"/>
          <w:szCs w:val="18"/>
          <w:lang w:eastAsia="en-GB"/>
        </w:rPr>
        <w:t xml:space="preserve">: Assessed Essay 1 (3,000 words); </w:t>
      </w:r>
      <w:r w:rsidRPr="006F36EE">
        <w:rPr>
          <w:rFonts w:ascii="inherit" w:eastAsia="Times New Roman" w:hAnsi="inherit" w:cs="Times New Roman"/>
          <w:b/>
          <w:bCs/>
          <w:color w:val="000000"/>
          <w:sz w:val="18"/>
          <w:lang w:eastAsia="en-GB"/>
        </w:rPr>
        <w:t>Submission deadline Tuesday 2nd December 2014 (week 10, term 1) by 12 noon.</w:t>
      </w:r>
      <w:r w:rsidRPr="006F36EE">
        <w:rPr>
          <w:rFonts w:ascii="inherit" w:eastAsia="Times New Roman" w:hAnsi="inherit" w:cs="Times New Roman"/>
          <w:color w:val="000000"/>
          <w:sz w:val="18"/>
          <w:szCs w:val="18"/>
          <w:lang w:eastAsia="en-GB"/>
        </w:rPr>
        <w:t xml:space="preserve"> </w:t>
      </w:r>
    </w:p>
    <w:p w:rsidR="006F36EE" w:rsidRPr="006F36EE" w:rsidRDefault="006F36EE" w:rsidP="006F36EE">
      <w:pPr>
        <w:numPr>
          <w:ilvl w:val="1"/>
          <w:numId w:val="14"/>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6F36EE">
        <w:rPr>
          <w:rFonts w:ascii="inherit" w:eastAsia="Times New Roman" w:hAnsi="inherit" w:cs="Times New Roman"/>
          <w:b/>
          <w:bCs/>
          <w:color w:val="000000"/>
          <w:sz w:val="18"/>
          <w:lang w:eastAsia="en-GB"/>
        </w:rPr>
        <w:t>Term 2</w:t>
      </w:r>
      <w:r w:rsidRPr="006F36EE">
        <w:rPr>
          <w:rFonts w:ascii="inherit" w:eastAsia="Times New Roman" w:hAnsi="inherit" w:cs="Times New Roman"/>
          <w:color w:val="000000"/>
          <w:sz w:val="18"/>
          <w:szCs w:val="18"/>
          <w:lang w:eastAsia="en-GB"/>
        </w:rPr>
        <w:t xml:space="preserve">: Assessed Essay 2 (3,000 words); </w:t>
      </w:r>
      <w:r w:rsidRPr="006F36EE">
        <w:rPr>
          <w:rFonts w:ascii="inherit" w:eastAsia="Times New Roman" w:hAnsi="inherit" w:cs="Times New Roman"/>
          <w:b/>
          <w:bCs/>
          <w:color w:val="000000"/>
          <w:sz w:val="18"/>
          <w:lang w:eastAsia="en-GB"/>
        </w:rPr>
        <w:t>Submission deadline Tuesday 10th March 2015 (week 10, term 2) by 12 noon.</w:t>
      </w:r>
      <w:r w:rsidRPr="006F36EE">
        <w:rPr>
          <w:rFonts w:ascii="inherit" w:eastAsia="Times New Roman" w:hAnsi="inherit" w:cs="Times New Roman"/>
          <w:color w:val="000000"/>
          <w:sz w:val="18"/>
          <w:szCs w:val="18"/>
          <w:lang w:eastAsia="en-GB"/>
        </w:rPr>
        <w:t xml:space="preserve"> </w:t>
      </w:r>
    </w:p>
    <w:p w:rsidR="006F36EE" w:rsidRPr="006F36EE" w:rsidRDefault="006F36EE" w:rsidP="006F36EE">
      <w:pPr>
        <w:numPr>
          <w:ilvl w:val="0"/>
          <w:numId w:val="14"/>
        </w:numPr>
        <w:shd w:val="clear" w:color="auto" w:fill="FFFFFF"/>
        <w:spacing w:before="100" w:beforeAutospacing="1" w:after="78" w:line="272" w:lineRule="atLeast"/>
        <w:ind w:left="568"/>
        <w:rPr>
          <w:rFonts w:ascii="inherit" w:eastAsia="Times New Roman" w:hAnsi="inherit" w:cs="Times New Roman"/>
          <w:color w:val="000000"/>
          <w:sz w:val="18"/>
          <w:szCs w:val="18"/>
          <w:lang w:eastAsia="en-GB"/>
        </w:rPr>
      </w:pPr>
      <w:r w:rsidRPr="006F36EE">
        <w:rPr>
          <w:rFonts w:ascii="inherit" w:eastAsia="Times New Roman" w:hAnsi="inherit" w:cs="Times New Roman"/>
          <w:color w:val="000000"/>
          <w:sz w:val="18"/>
          <w:szCs w:val="18"/>
          <w:lang w:eastAsia="en-GB"/>
        </w:rPr>
        <w:t xml:space="preserve">For students visiting during terms 2 and 3, the deadlines are: </w:t>
      </w:r>
    </w:p>
    <w:p w:rsidR="006F36EE" w:rsidRPr="006F36EE" w:rsidRDefault="006F36EE" w:rsidP="006F36EE">
      <w:pPr>
        <w:numPr>
          <w:ilvl w:val="1"/>
          <w:numId w:val="14"/>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6F36EE">
        <w:rPr>
          <w:rFonts w:ascii="inherit" w:eastAsia="Times New Roman" w:hAnsi="inherit" w:cs="Times New Roman"/>
          <w:b/>
          <w:bCs/>
          <w:color w:val="000000"/>
          <w:sz w:val="18"/>
          <w:lang w:eastAsia="en-GB"/>
        </w:rPr>
        <w:t>Term 2</w:t>
      </w:r>
      <w:r w:rsidRPr="006F36EE">
        <w:rPr>
          <w:rFonts w:ascii="inherit" w:eastAsia="Times New Roman" w:hAnsi="inherit" w:cs="Times New Roman"/>
          <w:color w:val="000000"/>
          <w:sz w:val="18"/>
          <w:szCs w:val="18"/>
          <w:lang w:eastAsia="en-GB"/>
        </w:rPr>
        <w:t xml:space="preserve">: Assessed Essay 1 (3,000 words); </w:t>
      </w:r>
      <w:r w:rsidRPr="006F36EE">
        <w:rPr>
          <w:rFonts w:ascii="inherit" w:eastAsia="Times New Roman" w:hAnsi="inherit" w:cs="Times New Roman"/>
          <w:b/>
          <w:bCs/>
          <w:color w:val="000000"/>
          <w:sz w:val="18"/>
          <w:lang w:eastAsia="en-GB"/>
        </w:rPr>
        <w:t>Submission deadline Tuesday 10th March 2015 (week 10, term 2) by 12 noon.</w:t>
      </w:r>
      <w:r w:rsidRPr="006F36EE">
        <w:rPr>
          <w:rFonts w:ascii="inherit" w:eastAsia="Times New Roman" w:hAnsi="inherit" w:cs="Times New Roman"/>
          <w:color w:val="000000"/>
          <w:sz w:val="18"/>
          <w:szCs w:val="18"/>
          <w:lang w:eastAsia="en-GB"/>
        </w:rPr>
        <w:t xml:space="preserve"> </w:t>
      </w:r>
    </w:p>
    <w:p w:rsidR="006F36EE" w:rsidRPr="006F36EE" w:rsidRDefault="006F36EE" w:rsidP="006F36EE">
      <w:pPr>
        <w:numPr>
          <w:ilvl w:val="1"/>
          <w:numId w:val="14"/>
        </w:numPr>
        <w:shd w:val="clear" w:color="auto" w:fill="FFFFFF"/>
        <w:spacing w:before="100" w:beforeAutospacing="1" w:after="78" w:line="272" w:lineRule="atLeast"/>
        <w:ind w:left="928"/>
        <w:rPr>
          <w:rFonts w:ascii="inherit" w:eastAsia="Times New Roman" w:hAnsi="inherit" w:cs="Times New Roman"/>
          <w:color w:val="000000"/>
          <w:sz w:val="18"/>
          <w:szCs w:val="18"/>
          <w:lang w:eastAsia="en-GB"/>
        </w:rPr>
      </w:pPr>
      <w:r w:rsidRPr="006F36EE">
        <w:rPr>
          <w:rFonts w:ascii="inherit" w:eastAsia="Times New Roman" w:hAnsi="inherit" w:cs="Times New Roman"/>
          <w:b/>
          <w:bCs/>
          <w:color w:val="000000"/>
          <w:sz w:val="18"/>
          <w:lang w:eastAsia="en-GB"/>
        </w:rPr>
        <w:t>Term 3</w:t>
      </w:r>
      <w:r w:rsidRPr="006F36EE">
        <w:rPr>
          <w:rFonts w:ascii="inherit" w:eastAsia="Times New Roman" w:hAnsi="inherit" w:cs="Times New Roman"/>
          <w:color w:val="000000"/>
          <w:sz w:val="18"/>
          <w:szCs w:val="18"/>
          <w:lang w:eastAsia="en-GB"/>
        </w:rPr>
        <w:t xml:space="preserve">: Assessed Essay 2 (3,000 words); </w:t>
      </w:r>
      <w:r w:rsidRPr="006F36EE">
        <w:rPr>
          <w:rFonts w:ascii="inherit" w:eastAsia="Times New Roman" w:hAnsi="inherit" w:cs="Times New Roman"/>
          <w:b/>
          <w:bCs/>
          <w:color w:val="000000"/>
          <w:sz w:val="18"/>
          <w:lang w:eastAsia="en-GB"/>
        </w:rPr>
        <w:t>Submission deadline Tuesday 2nd June 2015 (week 7, term 3) by 12 noon.</w:t>
      </w:r>
      <w:r w:rsidRPr="006F36EE">
        <w:rPr>
          <w:rFonts w:ascii="inherit" w:eastAsia="Times New Roman" w:hAnsi="inherit" w:cs="Times New Roman"/>
          <w:color w:val="000000"/>
          <w:sz w:val="18"/>
          <w:szCs w:val="18"/>
          <w:lang w:eastAsia="en-GB"/>
        </w:rPr>
        <w:t xml:space="preserve"> </w:t>
      </w:r>
    </w:p>
    <w:p w:rsidR="006F36EE" w:rsidRPr="006F36EE" w:rsidRDefault="006F36EE" w:rsidP="006F36EE">
      <w:pPr>
        <w:shd w:val="clear" w:color="auto" w:fill="FFFFFF"/>
        <w:spacing w:after="240" w:line="272" w:lineRule="atLeast"/>
        <w:rPr>
          <w:rFonts w:ascii="Calibri" w:eastAsia="Times New Roman" w:hAnsi="Calibri" w:cs="Times New Roman"/>
          <w:color w:val="000000"/>
          <w:sz w:val="18"/>
          <w:szCs w:val="18"/>
          <w:lang w:eastAsia="en-GB"/>
        </w:rPr>
      </w:pPr>
      <w:r w:rsidRPr="006F36EE">
        <w:rPr>
          <w:rFonts w:ascii="Calibri" w:eastAsia="Times New Roman" w:hAnsi="Calibri" w:cs="Times New Roman"/>
          <w:color w:val="000000"/>
          <w:sz w:val="18"/>
          <w:szCs w:val="18"/>
          <w:lang w:eastAsia="en-GB"/>
        </w:rPr>
        <w:t>Titles for the essays will be the same as for those students taking the module by standard assessment. Students arriving in term 2 will write both essays on topics and texts covered during seminars and lectures in term 2.</w:t>
      </w:r>
    </w:p>
    <w:p w:rsidR="006F36EE" w:rsidRPr="006F36EE" w:rsidRDefault="006F36EE" w:rsidP="006F36EE">
      <w:pPr>
        <w:shd w:val="clear" w:color="auto" w:fill="FFFFFF"/>
        <w:spacing w:after="240" w:line="272" w:lineRule="atLeast"/>
        <w:rPr>
          <w:rFonts w:ascii="Calibri" w:eastAsia="Times New Roman" w:hAnsi="Calibri" w:cs="Times New Roman"/>
          <w:color w:val="000000"/>
          <w:sz w:val="18"/>
          <w:szCs w:val="18"/>
          <w:lang w:eastAsia="en-GB"/>
        </w:rPr>
      </w:pPr>
      <w:proofErr w:type="spellStart"/>
      <w:r w:rsidRPr="006F36EE">
        <w:rPr>
          <w:rFonts w:ascii="Calibri" w:eastAsia="Times New Roman" w:hAnsi="Calibri" w:cs="Times New Roman"/>
          <w:b/>
          <w:bCs/>
          <w:color w:val="000000"/>
          <w:sz w:val="18"/>
          <w:lang w:eastAsia="en-GB"/>
        </w:rPr>
        <w:t>Unassessed</w:t>
      </w:r>
      <w:proofErr w:type="spellEnd"/>
      <w:r w:rsidRPr="006F36EE">
        <w:rPr>
          <w:rFonts w:ascii="Calibri" w:eastAsia="Times New Roman" w:hAnsi="Calibri" w:cs="Times New Roman"/>
          <w:b/>
          <w:bCs/>
          <w:color w:val="000000"/>
          <w:sz w:val="18"/>
          <w:lang w:eastAsia="en-GB"/>
        </w:rPr>
        <w:t xml:space="preserve"> essays are optional for Erasmus / Part-Year Visiting students</w:t>
      </w:r>
      <w:r w:rsidRPr="006F36EE">
        <w:rPr>
          <w:rFonts w:ascii="Calibri" w:eastAsia="Times New Roman" w:hAnsi="Calibri" w:cs="Times New Roman"/>
          <w:color w:val="000000"/>
          <w:sz w:val="18"/>
          <w:szCs w:val="18"/>
          <w:lang w:eastAsia="en-GB"/>
        </w:rPr>
        <w:t>.</w:t>
      </w:r>
    </w:p>
    <w:p w:rsidR="006F36EE" w:rsidRPr="006F36EE" w:rsidRDefault="006F36EE" w:rsidP="006F36EE">
      <w:pPr>
        <w:shd w:val="clear" w:color="auto" w:fill="FFFFFF"/>
        <w:spacing w:after="240" w:line="272" w:lineRule="atLeast"/>
        <w:rPr>
          <w:rFonts w:ascii="Calibri" w:eastAsia="Times New Roman" w:hAnsi="Calibri" w:cs="Times New Roman"/>
          <w:color w:val="000000"/>
          <w:sz w:val="18"/>
          <w:szCs w:val="18"/>
          <w:lang w:eastAsia="en-GB"/>
        </w:rPr>
      </w:pPr>
    </w:p>
    <w:p w:rsidR="008C445C" w:rsidRPr="00DF7060" w:rsidRDefault="008C445C" w:rsidP="006F36EE"/>
    <w:sectPr w:rsidR="008C445C" w:rsidRPr="00DF7060" w:rsidSect="006B76A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edra Sans Medium 3">
    <w:altName w:val="Times New Roman"/>
    <w:charset w:val="00"/>
    <w:family w:val="auto"/>
    <w:pitch w:val="default"/>
    <w:sig w:usb0="00000000" w:usb1="00000000" w:usb2="00000000" w:usb3="00000000" w:csb0="00000000" w:csb1="00000000"/>
  </w:font>
  <w:font w:name="Fedra Sans Book 3">
    <w:altName w:val="Times New Roman"/>
    <w:charset w:val="00"/>
    <w:family w:val="auto"/>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574B5"/>
    <w:multiLevelType w:val="multilevel"/>
    <w:tmpl w:val="40CA0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B6B4A3D"/>
    <w:multiLevelType w:val="multilevel"/>
    <w:tmpl w:val="A86A8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E674474"/>
    <w:multiLevelType w:val="multilevel"/>
    <w:tmpl w:val="CEC84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5521F77"/>
    <w:multiLevelType w:val="multilevel"/>
    <w:tmpl w:val="8B027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D905C55"/>
    <w:multiLevelType w:val="multilevel"/>
    <w:tmpl w:val="05AC0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7D41F07"/>
    <w:multiLevelType w:val="multilevel"/>
    <w:tmpl w:val="EE76C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313D2FA0"/>
    <w:multiLevelType w:val="multilevel"/>
    <w:tmpl w:val="7DD621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31885FC2"/>
    <w:multiLevelType w:val="multilevel"/>
    <w:tmpl w:val="BCA21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369A7216"/>
    <w:multiLevelType w:val="multilevel"/>
    <w:tmpl w:val="12940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5C28441D"/>
    <w:multiLevelType w:val="multilevel"/>
    <w:tmpl w:val="ADBCA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6B9D2D54"/>
    <w:multiLevelType w:val="multilevel"/>
    <w:tmpl w:val="7242C8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76FB537D"/>
    <w:multiLevelType w:val="multilevel"/>
    <w:tmpl w:val="5FDA9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790C07C7"/>
    <w:multiLevelType w:val="multilevel"/>
    <w:tmpl w:val="FEF4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7D353F7A"/>
    <w:multiLevelType w:val="multilevel"/>
    <w:tmpl w:val="EEB2A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12"/>
  </w:num>
  <w:num w:numId="4">
    <w:abstractNumId w:val="8"/>
  </w:num>
  <w:num w:numId="5">
    <w:abstractNumId w:val="4"/>
  </w:num>
  <w:num w:numId="6">
    <w:abstractNumId w:val="13"/>
  </w:num>
  <w:num w:numId="7">
    <w:abstractNumId w:val="3"/>
  </w:num>
  <w:num w:numId="8">
    <w:abstractNumId w:val="11"/>
  </w:num>
  <w:num w:numId="9">
    <w:abstractNumId w:val="2"/>
  </w:num>
  <w:num w:numId="10">
    <w:abstractNumId w:val="7"/>
  </w:num>
  <w:num w:numId="11">
    <w:abstractNumId w:val="9"/>
  </w:num>
  <w:num w:numId="12">
    <w:abstractNumId w:val="5"/>
  </w:num>
  <w:num w:numId="13">
    <w:abstractNumId w:val="10"/>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defaultTabStop w:val="720"/>
  <w:characterSpacingControl w:val="doNotCompress"/>
  <w:compat/>
  <w:rsids>
    <w:rsidRoot w:val="008C445C"/>
    <w:rsid w:val="006B76AE"/>
    <w:rsid w:val="006E0AAE"/>
    <w:rsid w:val="006F36EE"/>
    <w:rsid w:val="008C445C"/>
    <w:rsid w:val="00984E5D"/>
    <w:rsid w:val="00DF7060"/>
    <w:rsid w:val="00FB301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6A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C445C"/>
    <w:rPr>
      <w:color w:val="123E5A"/>
      <w:u w:val="single"/>
    </w:rPr>
  </w:style>
  <w:style w:type="character" w:styleId="Emphasis">
    <w:name w:val="Emphasis"/>
    <w:basedOn w:val="DefaultParagraphFont"/>
    <w:uiPriority w:val="20"/>
    <w:qFormat/>
    <w:rsid w:val="008C445C"/>
    <w:rPr>
      <w:i/>
      <w:iCs/>
    </w:rPr>
  </w:style>
  <w:style w:type="character" w:styleId="Strong">
    <w:name w:val="Strong"/>
    <w:basedOn w:val="DefaultParagraphFont"/>
    <w:uiPriority w:val="22"/>
    <w:qFormat/>
    <w:rsid w:val="008C445C"/>
    <w:rPr>
      <w:b/>
      <w:bCs/>
    </w:rPr>
  </w:style>
  <w:style w:type="paragraph" w:styleId="BalloonText">
    <w:name w:val="Balloon Text"/>
    <w:basedOn w:val="Normal"/>
    <w:link w:val="BalloonTextChar"/>
    <w:uiPriority w:val="99"/>
    <w:semiHidden/>
    <w:unhideWhenUsed/>
    <w:rsid w:val="008C44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445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8886394">
      <w:bodyDiv w:val="1"/>
      <w:marLeft w:val="0"/>
      <w:marRight w:val="0"/>
      <w:marTop w:val="0"/>
      <w:marBottom w:val="0"/>
      <w:divBdr>
        <w:top w:val="none" w:sz="0" w:space="0" w:color="auto"/>
        <w:left w:val="none" w:sz="0" w:space="0" w:color="auto"/>
        <w:bottom w:val="none" w:sz="0" w:space="0" w:color="auto"/>
        <w:right w:val="none" w:sz="0" w:space="0" w:color="auto"/>
      </w:divBdr>
      <w:divsChild>
        <w:div w:id="1939753325">
          <w:marLeft w:val="0"/>
          <w:marRight w:val="0"/>
          <w:marTop w:val="0"/>
          <w:marBottom w:val="0"/>
          <w:divBdr>
            <w:top w:val="none" w:sz="0" w:space="0" w:color="auto"/>
            <w:left w:val="none" w:sz="0" w:space="0" w:color="auto"/>
            <w:bottom w:val="none" w:sz="0" w:space="0" w:color="auto"/>
            <w:right w:val="none" w:sz="0" w:space="0" w:color="auto"/>
          </w:divBdr>
          <w:divsChild>
            <w:div w:id="229392328">
              <w:marLeft w:val="0"/>
              <w:marRight w:val="0"/>
              <w:marTop w:val="0"/>
              <w:marBottom w:val="0"/>
              <w:divBdr>
                <w:top w:val="none" w:sz="0" w:space="0" w:color="auto"/>
                <w:left w:val="none" w:sz="0" w:space="0" w:color="auto"/>
                <w:bottom w:val="none" w:sz="0" w:space="0" w:color="auto"/>
                <w:right w:val="none" w:sz="0" w:space="0" w:color="auto"/>
              </w:divBdr>
              <w:divsChild>
                <w:div w:id="1801075943">
                  <w:marLeft w:val="208"/>
                  <w:marRight w:val="208"/>
                  <w:marTop w:val="0"/>
                  <w:marBottom w:val="208"/>
                  <w:divBdr>
                    <w:top w:val="none" w:sz="0" w:space="0" w:color="auto"/>
                    <w:left w:val="none" w:sz="0" w:space="0" w:color="auto"/>
                    <w:bottom w:val="none" w:sz="0" w:space="0" w:color="auto"/>
                    <w:right w:val="none" w:sz="0" w:space="0" w:color="auto"/>
                  </w:divBdr>
                  <w:divsChild>
                    <w:div w:id="179903663">
                      <w:marLeft w:val="0"/>
                      <w:marRight w:val="0"/>
                      <w:marTop w:val="0"/>
                      <w:marBottom w:val="0"/>
                      <w:divBdr>
                        <w:top w:val="none" w:sz="0" w:space="0" w:color="auto"/>
                        <w:left w:val="none" w:sz="0" w:space="0" w:color="auto"/>
                        <w:bottom w:val="none" w:sz="0" w:space="0" w:color="auto"/>
                        <w:right w:val="none" w:sz="0" w:space="0" w:color="auto"/>
                      </w:divBdr>
                      <w:divsChild>
                        <w:div w:id="2014183911">
                          <w:marLeft w:val="0"/>
                          <w:marRight w:val="0"/>
                          <w:marTop w:val="0"/>
                          <w:marBottom w:val="104"/>
                          <w:divBdr>
                            <w:top w:val="none" w:sz="0" w:space="0" w:color="auto"/>
                            <w:left w:val="none" w:sz="0" w:space="0" w:color="auto"/>
                            <w:bottom w:val="none" w:sz="0" w:space="0" w:color="auto"/>
                            <w:right w:val="none" w:sz="0" w:space="0" w:color="auto"/>
                          </w:divBdr>
                        </w:div>
                        <w:div w:id="1675642038">
                          <w:marLeft w:val="0"/>
                          <w:marRight w:val="0"/>
                          <w:marTop w:val="0"/>
                          <w:marBottom w:val="0"/>
                          <w:divBdr>
                            <w:top w:val="none" w:sz="0" w:space="0" w:color="auto"/>
                            <w:left w:val="none" w:sz="0" w:space="0" w:color="auto"/>
                            <w:bottom w:val="none" w:sz="0" w:space="0" w:color="auto"/>
                            <w:right w:val="none" w:sz="0" w:space="0" w:color="auto"/>
                          </w:divBdr>
                          <w:divsChild>
                            <w:div w:id="194465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858116">
      <w:bodyDiv w:val="1"/>
      <w:marLeft w:val="0"/>
      <w:marRight w:val="0"/>
      <w:marTop w:val="0"/>
      <w:marBottom w:val="0"/>
      <w:divBdr>
        <w:top w:val="none" w:sz="0" w:space="0" w:color="auto"/>
        <w:left w:val="none" w:sz="0" w:space="0" w:color="auto"/>
        <w:bottom w:val="none" w:sz="0" w:space="0" w:color="auto"/>
        <w:right w:val="none" w:sz="0" w:space="0" w:color="auto"/>
      </w:divBdr>
      <w:divsChild>
        <w:div w:id="238903013">
          <w:marLeft w:val="0"/>
          <w:marRight w:val="0"/>
          <w:marTop w:val="0"/>
          <w:marBottom w:val="0"/>
          <w:divBdr>
            <w:top w:val="none" w:sz="0" w:space="0" w:color="auto"/>
            <w:left w:val="none" w:sz="0" w:space="0" w:color="auto"/>
            <w:bottom w:val="none" w:sz="0" w:space="0" w:color="auto"/>
            <w:right w:val="none" w:sz="0" w:space="0" w:color="auto"/>
          </w:divBdr>
          <w:divsChild>
            <w:div w:id="889533858">
              <w:marLeft w:val="0"/>
              <w:marRight w:val="0"/>
              <w:marTop w:val="0"/>
              <w:marBottom w:val="0"/>
              <w:divBdr>
                <w:top w:val="none" w:sz="0" w:space="0" w:color="auto"/>
                <w:left w:val="none" w:sz="0" w:space="0" w:color="auto"/>
                <w:bottom w:val="none" w:sz="0" w:space="0" w:color="auto"/>
                <w:right w:val="none" w:sz="0" w:space="0" w:color="auto"/>
              </w:divBdr>
              <w:divsChild>
                <w:div w:id="2128767175">
                  <w:marLeft w:val="208"/>
                  <w:marRight w:val="208"/>
                  <w:marTop w:val="0"/>
                  <w:marBottom w:val="208"/>
                  <w:divBdr>
                    <w:top w:val="none" w:sz="0" w:space="0" w:color="auto"/>
                    <w:left w:val="none" w:sz="0" w:space="0" w:color="auto"/>
                    <w:bottom w:val="none" w:sz="0" w:space="0" w:color="auto"/>
                    <w:right w:val="none" w:sz="0" w:space="0" w:color="auto"/>
                  </w:divBdr>
                  <w:divsChild>
                    <w:div w:id="1063330108">
                      <w:marLeft w:val="0"/>
                      <w:marRight w:val="0"/>
                      <w:marTop w:val="0"/>
                      <w:marBottom w:val="0"/>
                      <w:divBdr>
                        <w:top w:val="none" w:sz="0" w:space="0" w:color="auto"/>
                        <w:left w:val="none" w:sz="0" w:space="0" w:color="auto"/>
                        <w:bottom w:val="none" w:sz="0" w:space="0" w:color="auto"/>
                        <w:right w:val="none" w:sz="0" w:space="0" w:color="auto"/>
                      </w:divBdr>
                      <w:divsChild>
                        <w:div w:id="760377043">
                          <w:marLeft w:val="0"/>
                          <w:marRight w:val="0"/>
                          <w:marTop w:val="0"/>
                          <w:marBottom w:val="0"/>
                          <w:divBdr>
                            <w:top w:val="none" w:sz="0" w:space="0" w:color="auto"/>
                            <w:left w:val="none" w:sz="0" w:space="0" w:color="auto"/>
                            <w:bottom w:val="none" w:sz="0" w:space="0" w:color="auto"/>
                            <w:right w:val="none" w:sz="0" w:space="0" w:color="auto"/>
                          </w:divBdr>
                          <w:divsChild>
                            <w:div w:id="78770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0616124">
      <w:bodyDiv w:val="1"/>
      <w:marLeft w:val="0"/>
      <w:marRight w:val="0"/>
      <w:marTop w:val="0"/>
      <w:marBottom w:val="0"/>
      <w:divBdr>
        <w:top w:val="none" w:sz="0" w:space="0" w:color="auto"/>
        <w:left w:val="none" w:sz="0" w:space="0" w:color="auto"/>
        <w:bottom w:val="none" w:sz="0" w:space="0" w:color="auto"/>
        <w:right w:val="none" w:sz="0" w:space="0" w:color="auto"/>
      </w:divBdr>
      <w:divsChild>
        <w:div w:id="335694844">
          <w:marLeft w:val="0"/>
          <w:marRight w:val="0"/>
          <w:marTop w:val="0"/>
          <w:marBottom w:val="0"/>
          <w:divBdr>
            <w:top w:val="none" w:sz="0" w:space="0" w:color="auto"/>
            <w:left w:val="none" w:sz="0" w:space="0" w:color="auto"/>
            <w:bottom w:val="none" w:sz="0" w:space="0" w:color="auto"/>
            <w:right w:val="none" w:sz="0" w:space="0" w:color="auto"/>
          </w:divBdr>
          <w:divsChild>
            <w:div w:id="1294795346">
              <w:marLeft w:val="0"/>
              <w:marRight w:val="0"/>
              <w:marTop w:val="0"/>
              <w:marBottom w:val="0"/>
              <w:divBdr>
                <w:top w:val="none" w:sz="0" w:space="0" w:color="auto"/>
                <w:left w:val="none" w:sz="0" w:space="0" w:color="auto"/>
                <w:bottom w:val="none" w:sz="0" w:space="0" w:color="auto"/>
                <w:right w:val="none" w:sz="0" w:space="0" w:color="auto"/>
              </w:divBdr>
              <w:divsChild>
                <w:div w:id="1037312655">
                  <w:marLeft w:val="208"/>
                  <w:marRight w:val="208"/>
                  <w:marTop w:val="0"/>
                  <w:marBottom w:val="208"/>
                  <w:divBdr>
                    <w:top w:val="none" w:sz="0" w:space="0" w:color="auto"/>
                    <w:left w:val="none" w:sz="0" w:space="0" w:color="auto"/>
                    <w:bottom w:val="none" w:sz="0" w:space="0" w:color="auto"/>
                    <w:right w:val="none" w:sz="0" w:space="0" w:color="auto"/>
                  </w:divBdr>
                  <w:divsChild>
                    <w:div w:id="321546105">
                      <w:marLeft w:val="0"/>
                      <w:marRight w:val="0"/>
                      <w:marTop w:val="0"/>
                      <w:marBottom w:val="0"/>
                      <w:divBdr>
                        <w:top w:val="none" w:sz="0" w:space="0" w:color="auto"/>
                        <w:left w:val="none" w:sz="0" w:space="0" w:color="auto"/>
                        <w:bottom w:val="none" w:sz="0" w:space="0" w:color="auto"/>
                        <w:right w:val="none" w:sz="0" w:space="0" w:color="auto"/>
                      </w:divBdr>
                      <w:divsChild>
                        <w:div w:id="1659074564">
                          <w:marLeft w:val="0"/>
                          <w:marRight w:val="0"/>
                          <w:marTop w:val="0"/>
                          <w:marBottom w:val="0"/>
                          <w:divBdr>
                            <w:top w:val="none" w:sz="0" w:space="0" w:color="auto"/>
                            <w:left w:val="none" w:sz="0" w:space="0" w:color="auto"/>
                            <w:bottom w:val="none" w:sz="0" w:space="0" w:color="auto"/>
                            <w:right w:val="none" w:sz="0" w:space="0" w:color="auto"/>
                          </w:divBdr>
                          <w:divsChild>
                            <w:div w:id="862934471">
                              <w:marLeft w:val="0"/>
                              <w:marRight w:val="0"/>
                              <w:marTop w:val="0"/>
                              <w:marBottom w:val="0"/>
                              <w:divBdr>
                                <w:top w:val="none" w:sz="0" w:space="0" w:color="auto"/>
                                <w:left w:val="none" w:sz="0" w:space="0" w:color="auto"/>
                                <w:bottom w:val="none" w:sz="0" w:space="0" w:color="auto"/>
                                <w:right w:val="none" w:sz="0" w:space="0" w:color="auto"/>
                              </w:divBdr>
                              <w:divsChild>
                                <w:div w:id="411128469">
                                  <w:marLeft w:val="120"/>
                                  <w:marRight w:val="120"/>
                                  <w:marTop w:val="120"/>
                                  <w:marBottom w:val="120"/>
                                  <w:divBdr>
                                    <w:top w:val="single" w:sz="4" w:space="0" w:color="CCCCCC"/>
                                    <w:left w:val="single" w:sz="4" w:space="0" w:color="CCCCCC"/>
                                    <w:bottom w:val="single" w:sz="4" w:space="0" w:color="CCCCCC"/>
                                    <w:right w:val="single" w:sz="4" w:space="0" w:color="CCCCCC"/>
                                  </w:divBdr>
                                  <w:divsChild>
                                    <w:div w:id="1378700714">
                                      <w:marLeft w:val="0"/>
                                      <w:marRight w:val="0"/>
                                      <w:marTop w:val="0"/>
                                      <w:marBottom w:val="0"/>
                                      <w:divBdr>
                                        <w:top w:val="none" w:sz="0" w:space="0" w:color="auto"/>
                                        <w:left w:val="none" w:sz="0" w:space="0" w:color="auto"/>
                                        <w:bottom w:val="none" w:sz="0" w:space="0" w:color="auto"/>
                                        <w:right w:val="none" w:sz="0" w:space="0" w:color="auto"/>
                                      </w:divBdr>
                                      <w:divsChild>
                                        <w:div w:id="674502376">
                                          <w:marLeft w:val="0"/>
                                          <w:marRight w:val="0"/>
                                          <w:marTop w:val="0"/>
                                          <w:marBottom w:val="0"/>
                                          <w:divBdr>
                                            <w:top w:val="none" w:sz="0" w:space="0" w:color="auto"/>
                                            <w:left w:val="none" w:sz="0" w:space="0" w:color="auto"/>
                                            <w:bottom w:val="none" w:sz="0" w:space="0" w:color="auto"/>
                                            <w:right w:val="none" w:sz="0" w:space="0" w:color="auto"/>
                                          </w:divBdr>
                                          <w:divsChild>
                                            <w:div w:id="472796376">
                                              <w:marLeft w:val="0"/>
                                              <w:marRight w:val="0"/>
                                              <w:marTop w:val="0"/>
                                              <w:marBottom w:val="0"/>
                                              <w:divBdr>
                                                <w:top w:val="none" w:sz="0" w:space="0" w:color="auto"/>
                                                <w:left w:val="none" w:sz="0" w:space="0" w:color="auto"/>
                                                <w:bottom w:val="none" w:sz="0" w:space="0" w:color="auto"/>
                                                <w:right w:val="none" w:sz="0" w:space="0" w:color="auto"/>
                                              </w:divBdr>
                                              <w:divsChild>
                                                <w:div w:id="38168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3841189">
                          <w:marLeft w:val="0"/>
                          <w:marRight w:val="0"/>
                          <w:marTop w:val="0"/>
                          <w:marBottom w:val="0"/>
                          <w:divBdr>
                            <w:top w:val="none" w:sz="0" w:space="0" w:color="auto"/>
                            <w:left w:val="none" w:sz="0" w:space="0" w:color="auto"/>
                            <w:bottom w:val="none" w:sz="0" w:space="0" w:color="auto"/>
                            <w:right w:val="none" w:sz="0" w:space="0" w:color="auto"/>
                          </w:divBdr>
                          <w:divsChild>
                            <w:div w:id="171241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8766157">
      <w:bodyDiv w:val="1"/>
      <w:marLeft w:val="0"/>
      <w:marRight w:val="0"/>
      <w:marTop w:val="0"/>
      <w:marBottom w:val="0"/>
      <w:divBdr>
        <w:top w:val="none" w:sz="0" w:space="0" w:color="auto"/>
        <w:left w:val="none" w:sz="0" w:space="0" w:color="auto"/>
        <w:bottom w:val="none" w:sz="0" w:space="0" w:color="auto"/>
        <w:right w:val="none" w:sz="0" w:space="0" w:color="auto"/>
      </w:divBdr>
      <w:divsChild>
        <w:div w:id="1214733550">
          <w:marLeft w:val="0"/>
          <w:marRight w:val="0"/>
          <w:marTop w:val="0"/>
          <w:marBottom w:val="0"/>
          <w:divBdr>
            <w:top w:val="none" w:sz="0" w:space="0" w:color="auto"/>
            <w:left w:val="none" w:sz="0" w:space="0" w:color="auto"/>
            <w:bottom w:val="none" w:sz="0" w:space="0" w:color="auto"/>
            <w:right w:val="none" w:sz="0" w:space="0" w:color="auto"/>
          </w:divBdr>
          <w:divsChild>
            <w:div w:id="1408966336">
              <w:marLeft w:val="0"/>
              <w:marRight w:val="0"/>
              <w:marTop w:val="0"/>
              <w:marBottom w:val="0"/>
              <w:divBdr>
                <w:top w:val="none" w:sz="0" w:space="0" w:color="auto"/>
                <w:left w:val="none" w:sz="0" w:space="0" w:color="auto"/>
                <w:bottom w:val="none" w:sz="0" w:space="0" w:color="auto"/>
                <w:right w:val="none" w:sz="0" w:space="0" w:color="auto"/>
              </w:divBdr>
              <w:divsChild>
                <w:div w:id="1735424534">
                  <w:marLeft w:val="208"/>
                  <w:marRight w:val="208"/>
                  <w:marTop w:val="0"/>
                  <w:marBottom w:val="208"/>
                  <w:divBdr>
                    <w:top w:val="none" w:sz="0" w:space="0" w:color="auto"/>
                    <w:left w:val="none" w:sz="0" w:space="0" w:color="auto"/>
                    <w:bottom w:val="none" w:sz="0" w:space="0" w:color="auto"/>
                    <w:right w:val="none" w:sz="0" w:space="0" w:color="auto"/>
                  </w:divBdr>
                  <w:divsChild>
                    <w:div w:id="1145245169">
                      <w:marLeft w:val="0"/>
                      <w:marRight w:val="0"/>
                      <w:marTop w:val="0"/>
                      <w:marBottom w:val="0"/>
                      <w:divBdr>
                        <w:top w:val="none" w:sz="0" w:space="0" w:color="auto"/>
                        <w:left w:val="none" w:sz="0" w:space="0" w:color="auto"/>
                        <w:bottom w:val="none" w:sz="0" w:space="0" w:color="auto"/>
                        <w:right w:val="none" w:sz="0" w:space="0" w:color="auto"/>
                      </w:divBdr>
                      <w:divsChild>
                        <w:div w:id="109518741">
                          <w:marLeft w:val="0"/>
                          <w:marRight w:val="0"/>
                          <w:marTop w:val="0"/>
                          <w:marBottom w:val="104"/>
                          <w:divBdr>
                            <w:top w:val="none" w:sz="0" w:space="0" w:color="auto"/>
                            <w:left w:val="none" w:sz="0" w:space="0" w:color="auto"/>
                            <w:bottom w:val="none" w:sz="0" w:space="0" w:color="auto"/>
                            <w:right w:val="none" w:sz="0" w:space="0" w:color="auto"/>
                          </w:divBdr>
                        </w:div>
                        <w:div w:id="1872108481">
                          <w:marLeft w:val="0"/>
                          <w:marRight w:val="0"/>
                          <w:marTop w:val="0"/>
                          <w:marBottom w:val="0"/>
                          <w:divBdr>
                            <w:top w:val="none" w:sz="0" w:space="0" w:color="auto"/>
                            <w:left w:val="none" w:sz="0" w:space="0" w:color="auto"/>
                            <w:bottom w:val="none" w:sz="0" w:space="0" w:color="auto"/>
                            <w:right w:val="none" w:sz="0" w:space="0" w:color="auto"/>
                          </w:divBdr>
                          <w:divsChild>
                            <w:div w:id="840317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7352416">
      <w:bodyDiv w:val="1"/>
      <w:marLeft w:val="0"/>
      <w:marRight w:val="0"/>
      <w:marTop w:val="0"/>
      <w:marBottom w:val="0"/>
      <w:divBdr>
        <w:top w:val="none" w:sz="0" w:space="0" w:color="auto"/>
        <w:left w:val="none" w:sz="0" w:space="0" w:color="auto"/>
        <w:bottom w:val="none" w:sz="0" w:space="0" w:color="auto"/>
        <w:right w:val="none" w:sz="0" w:space="0" w:color="auto"/>
      </w:divBdr>
      <w:divsChild>
        <w:div w:id="1836144882">
          <w:marLeft w:val="0"/>
          <w:marRight w:val="0"/>
          <w:marTop w:val="0"/>
          <w:marBottom w:val="0"/>
          <w:divBdr>
            <w:top w:val="none" w:sz="0" w:space="0" w:color="auto"/>
            <w:left w:val="none" w:sz="0" w:space="0" w:color="auto"/>
            <w:bottom w:val="none" w:sz="0" w:space="0" w:color="auto"/>
            <w:right w:val="none" w:sz="0" w:space="0" w:color="auto"/>
          </w:divBdr>
          <w:divsChild>
            <w:div w:id="636182457">
              <w:marLeft w:val="0"/>
              <w:marRight w:val="0"/>
              <w:marTop w:val="0"/>
              <w:marBottom w:val="0"/>
              <w:divBdr>
                <w:top w:val="none" w:sz="0" w:space="0" w:color="auto"/>
                <w:left w:val="none" w:sz="0" w:space="0" w:color="auto"/>
                <w:bottom w:val="none" w:sz="0" w:space="0" w:color="auto"/>
                <w:right w:val="none" w:sz="0" w:space="0" w:color="auto"/>
              </w:divBdr>
              <w:divsChild>
                <w:div w:id="1791317052">
                  <w:marLeft w:val="208"/>
                  <w:marRight w:val="208"/>
                  <w:marTop w:val="0"/>
                  <w:marBottom w:val="208"/>
                  <w:divBdr>
                    <w:top w:val="none" w:sz="0" w:space="0" w:color="auto"/>
                    <w:left w:val="none" w:sz="0" w:space="0" w:color="auto"/>
                    <w:bottom w:val="none" w:sz="0" w:space="0" w:color="auto"/>
                    <w:right w:val="none" w:sz="0" w:space="0" w:color="auto"/>
                  </w:divBdr>
                  <w:divsChild>
                    <w:div w:id="418596388">
                      <w:marLeft w:val="0"/>
                      <w:marRight w:val="0"/>
                      <w:marTop w:val="0"/>
                      <w:marBottom w:val="0"/>
                      <w:divBdr>
                        <w:top w:val="none" w:sz="0" w:space="0" w:color="auto"/>
                        <w:left w:val="none" w:sz="0" w:space="0" w:color="auto"/>
                        <w:bottom w:val="none" w:sz="0" w:space="0" w:color="auto"/>
                        <w:right w:val="none" w:sz="0" w:space="0" w:color="auto"/>
                      </w:divBdr>
                      <w:divsChild>
                        <w:div w:id="1339429774">
                          <w:marLeft w:val="0"/>
                          <w:marRight w:val="0"/>
                          <w:marTop w:val="0"/>
                          <w:marBottom w:val="104"/>
                          <w:divBdr>
                            <w:top w:val="none" w:sz="0" w:space="0" w:color="auto"/>
                            <w:left w:val="none" w:sz="0" w:space="0" w:color="auto"/>
                            <w:bottom w:val="none" w:sz="0" w:space="0" w:color="auto"/>
                            <w:right w:val="none" w:sz="0" w:space="0" w:color="auto"/>
                          </w:divBdr>
                        </w:div>
                        <w:div w:id="1256480972">
                          <w:marLeft w:val="0"/>
                          <w:marRight w:val="0"/>
                          <w:marTop w:val="0"/>
                          <w:marBottom w:val="0"/>
                          <w:divBdr>
                            <w:top w:val="none" w:sz="0" w:space="0" w:color="auto"/>
                            <w:left w:val="none" w:sz="0" w:space="0" w:color="auto"/>
                            <w:bottom w:val="none" w:sz="0" w:space="0" w:color="auto"/>
                            <w:right w:val="none" w:sz="0" w:space="0" w:color="auto"/>
                          </w:divBdr>
                          <w:divsChild>
                            <w:div w:id="84929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064854">
      <w:bodyDiv w:val="1"/>
      <w:marLeft w:val="0"/>
      <w:marRight w:val="0"/>
      <w:marTop w:val="0"/>
      <w:marBottom w:val="0"/>
      <w:divBdr>
        <w:top w:val="none" w:sz="0" w:space="0" w:color="auto"/>
        <w:left w:val="none" w:sz="0" w:space="0" w:color="auto"/>
        <w:bottom w:val="none" w:sz="0" w:space="0" w:color="auto"/>
        <w:right w:val="none" w:sz="0" w:space="0" w:color="auto"/>
      </w:divBdr>
      <w:divsChild>
        <w:div w:id="992177536">
          <w:marLeft w:val="0"/>
          <w:marRight w:val="0"/>
          <w:marTop w:val="0"/>
          <w:marBottom w:val="0"/>
          <w:divBdr>
            <w:top w:val="none" w:sz="0" w:space="0" w:color="auto"/>
            <w:left w:val="none" w:sz="0" w:space="0" w:color="auto"/>
            <w:bottom w:val="none" w:sz="0" w:space="0" w:color="auto"/>
            <w:right w:val="none" w:sz="0" w:space="0" w:color="auto"/>
          </w:divBdr>
          <w:divsChild>
            <w:div w:id="505288667">
              <w:marLeft w:val="0"/>
              <w:marRight w:val="0"/>
              <w:marTop w:val="0"/>
              <w:marBottom w:val="0"/>
              <w:divBdr>
                <w:top w:val="none" w:sz="0" w:space="0" w:color="auto"/>
                <w:left w:val="none" w:sz="0" w:space="0" w:color="auto"/>
                <w:bottom w:val="none" w:sz="0" w:space="0" w:color="auto"/>
                <w:right w:val="none" w:sz="0" w:space="0" w:color="auto"/>
              </w:divBdr>
              <w:divsChild>
                <w:div w:id="651564291">
                  <w:marLeft w:val="208"/>
                  <w:marRight w:val="208"/>
                  <w:marTop w:val="0"/>
                  <w:marBottom w:val="208"/>
                  <w:divBdr>
                    <w:top w:val="none" w:sz="0" w:space="0" w:color="auto"/>
                    <w:left w:val="none" w:sz="0" w:space="0" w:color="auto"/>
                    <w:bottom w:val="none" w:sz="0" w:space="0" w:color="auto"/>
                    <w:right w:val="none" w:sz="0" w:space="0" w:color="auto"/>
                  </w:divBdr>
                  <w:divsChild>
                    <w:div w:id="302127360">
                      <w:marLeft w:val="0"/>
                      <w:marRight w:val="0"/>
                      <w:marTop w:val="0"/>
                      <w:marBottom w:val="0"/>
                      <w:divBdr>
                        <w:top w:val="none" w:sz="0" w:space="0" w:color="auto"/>
                        <w:left w:val="none" w:sz="0" w:space="0" w:color="auto"/>
                        <w:bottom w:val="none" w:sz="0" w:space="0" w:color="auto"/>
                        <w:right w:val="none" w:sz="0" w:space="0" w:color="auto"/>
                      </w:divBdr>
                      <w:divsChild>
                        <w:div w:id="621765519">
                          <w:marLeft w:val="0"/>
                          <w:marRight w:val="0"/>
                          <w:marTop w:val="0"/>
                          <w:marBottom w:val="0"/>
                          <w:divBdr>
                            <w:top w:val="none" w:sz="0" w:space="0" w:color="auto"/>
                            <w:left w:val="none" w:sz="0" w:space="0" w:color="auto"/>
                            <w:bottom w:val="none" w:sz="0" w:space="0" w:color="auto"/>
                            <w:right w:val="none" w:sz="0" w:space="0" w:color="auto"/>
                          </w:divBdr>
                          <w:divsChild>
                            <w:div w:id="323508138">
                              <w:marLeft w:val="0"/>
                              <w:marRight w:val="0"/>
                              <w:marTop w:val="0"/>
                              <w:marBottom w:val="0"/>
                              <w:divBdr>
                                <w:top w:val="none" w:sz="0" w:space="0" w:color="auto"/>
                                <w:left w:val="none" w:sz="0" w:space="0" w:color="auto"/>
                                <w:bottom w:val="none" w:sz="0" w:space="0" w:color="auto"/>
                                <w:right w:val="none" w:sz="0" w:space="0" w:color="auto"/>
                              </w:divBdr>
                              <w:divsChild>
                                <w:div w:id="1531189806">
                                  <w:marLeft w:val="120"/>
                                  <w:marRight w:val="120"/>
                                  <w:marTop w:val="120"/>
                                  <w:marBottom w:val="120"/>
                                  <w:divBdr>
                                    <w:top w:val="single" w:sz="4" w:space="0" w:color="CCCCCC"/>
                                    <w:left w:val="single" w:sz="4" w:space="0" w:color="CCCCCC"/>
                                    <w:bottom w:val="single" w:sz="4" w:space="0" w:color="CCCCCC"/>
                                    <w:right w:val="single" w:sz="4" w:space="0" w:color="CCCCCC"/>
                                  </w:divBdr>
                                  <w:divsChild>
                                    <w:div w:id="306210759">
                                      <w:marLeft w:val="0"/>
                                      <w:marRight w:val="0"/>
                                      <w:marTop w:val="0"/>
                                      <w:marBottom w:val="0"/>
                                      <w:divBdr>
                                        <w:top w:val="none" w:sz="0" w:space="0" w:color="auto"/>
                                        <w:left w:val="none" w:sz="0" w:space="0" w:color="auto"/>
                                        <w:bottom w:val="none" w:sz="0" w:space="0" w:color="auto"/>
                                        <w:right w:val="none" w:sz="0" w:space="0" w:color="auto"/>
                                      </w:divBdr>
                                      <w:divsChild>
                                        <w:div w:id="757099785">
                                          <w:marLeft w:val="0"/>
                                          <w:marRight w:val="0"/>
                                          <w:marTop w:val="0"/>
                                          <w:marBottom w:val="0"/>
                                          <w:divBdr>
                                            <w:top w:val="none" w:sz="0" w:space="0" w:color="auto"/>
                                            <w:left w:val="none" w:sz="0" w:space="0" w:color="auto"/>
                                            <w:bottom w:val="none" w:sz="0" w:space="0" w:color="auto"/>
                                            <w:right w:val="none" w:sz="0" w:space="0" w:color="auto"/>
                                          </w:divBdr>
                                          <w:divsChild>
                                            <w:div w:id="1256479938">
                                              <w:marLeft w:val="0"/>
                                              <w:marRight w:val="0"/>
                                              <w:marTop w:val="0"/>
                                              <w:marBottom w:val="0"/>
                                              <w:divBdr>
                                                <w:top w:val="none" w:sz="0" w:space="0" w:color="auto"/>
                                                <w:left w:val="none" w:sz="0" w:space="0" w:color="auto"/>
                                                <w:bottom w:val="none" w:sz="0" w:space="0" w:color="auto"/>
                                                <w:right w:val="none" w:sz="0" w:space="0" w:color="auto"/>
                                              </w:divBdr>
                                              <w:divsChild>
                                                <w:div w:id="142961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26193820">
      <w:bodyDiv w:val="1"/>
      <w:marLeft w:val="0"/>
      <w:marRight w:val="0"/>
      <w:marTop w:val="0"/>
      <w:marBottom w:val="0"/>
      <w:divBdr>
        <w:top w:val="none" w:sz="0" w:space="0" w:color="auto"/>
        <w:left w:val="none" w:sz="0" w:space="0" w:color="auto"/>
        <w:bottom w:val="none" w:sz="0" w:space="0" w:color="auto"/>
        <w:right w:val="none" w:sz="0" w:space="0" w:color="auto"/>
      </w:divBdr>
      <w:divsChild>
        <w:div w:id="926616930">
          <w:marLeft w:val="0"/>
          <w:marRight w:val="0"/>
          <w:marTop w:val="0"/>
          <w:marBottom w:val="0"/>
          <w:divBdr>
            <w:top w:val="none" w:sz="0" w:space="0" w:color="auto"/>
            <w:left w:val="none" w:sz="0" w:space="0" w:color="auto"/>
            <w:bottom w:val="none" w:sz="0" w:space="0" w:color="auto"/>
            <w:right w:val="none" w:sz="0" w:space="0" w:color="auto"/>
          </w:divBdr>
          <w:divsChild>
            <w:div w:id="957025679">
              <w:marLeft w:val="0"/>
              <w:marRight w:val="0"/>
              <w:marTop w:val="0"/>
              <w:marBottom w:val="0"/>
              <w:divBdr>
                <w:top w:val="none" w:sz="0" w:space="0" w:color="auto"/>
                <w:left w:val="none" w:sz="0" w:space="0" w:color="auto"/>
                <w:bottom w:val="none" w:sz="0" w:space="0" w:color="auto"/>
                <w:right w:val="none" w:sz="0" w:space="0" w:color="auto"/>
              </w:divBdr>
              <w:divsChild>
                <w:div w:id="794525149">
                  <w:marLeft w:val="208"/>
                  <w:marRight w:val="208"/>
                  <w:marTop w:val="0"/>
                  <w:marBottom w:val="208"/>
                  <w:divBdr>
                    <w:top w:val="none" w:sz="0" w:space="0" w:color="auto"/>
                    <w:left w:val="none" w:sz="0" w:space="0" w:color="auto"/>
                    <w:bottom w:val="none" w:sz="0" w:space="0" w:color="auto"/>
                    <w:right w:val="none" w:sz="0" w:space="0" w:color="auto"/>
                  </w:divBdr>
                  <w:divsChild>
                    <w:div w:id="561407551">
                      <w:marLeft w:val="0"/>
                      <w:marRight w:val="0"/>
                      <w:marTop w:val="0"/>
                      <w:marBottom w:val="0"/>
                      <w:divBdr>
                        <w:top w:val="none" w:sz="0" w:space="0" w:color="auto"/>
                        <w:left w:val="none" w:sz="0" w:space="0" w:color="auto"/>
                        <w:bottom w:val="none" w:sz="0" w:space="0" w:color="auto"/>
                        <w:right w:val="none" w:sz="0" w:space="0" w:color="auto"/>
                      </w:divBdr>
                      <w:divsChild>
                        <w:div w:id="1032220307">
                          <w:marLeft w:val="0"/>
                          <w:marRight w:val="0"/>
                          <w:marTop w:val="0"/>
                          <w:marBottom w:val="0"/>
                          <w:divBdr>
                            <w:top w:val="none" w:sz="0" w:space="0" w:color="auto"/>
                            <w:left w:val="none" w:sz="0" w:space="0" w:color="auto"/>
                            <w:bottom w:val="none" w:sz="0" w:space="0" w:color="auto"/>
                            <w:right w:val="none" w:sz="0" w:space="0" w:color="auto"/>
                          </w:divBdr>
                          <w:divsChild>
                            <w:div w:id="36741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lecturecapture.warwick.ac.uk/ess/echo/presentation/feecf088-dfc8-4a11-a04b-d177249a8267" TargetMode="External"/><Relationship Id="rId18" Type="http://schemas.openxmlformats.org/officeDocument/2006/relationships/hyperlink" Target="https://lecturecapture.warwick.ac.uk/ess/echo/presentation/e64cf059-bb77-463a-bb63-2b6d2902cd48" TargetMode="External"/><Relationship Id="rId3" Type="http://schemas.openxmlformats.org/officeDocument/2006/relationships/settings" Target="settings.xml"/><Relationship Id="rId21" Type="http://schemas.openxmlformats.org/officeDocument/2006/relationships/hyperlink" Target="https://lecturecapture.warwick.ac.uk/ess/echo/presentation/916ce433-59a3-4aea-b305-7c3889d61e46" TargetMode="External"/><Relationship Id="rId7" Type="http://schemas.openxmlformats.org/officeDocument/2006/relationships/hyperlink" Target="https://lecturecapture.warwick.ac.uk/ess/echo/presentation/a5593789-81c0-44f5-a0fc-519e56608453" TargetMode="External"/><Relationship Id="rId12" Type="http://schemas.openxmlformats.org/officeDocument/2006/relationships/hyperlink" Target="https://lecturecapture.warwick.ac.uk/ess/echo/presentation/5ab8321a-6a0f-4400-aaa9-91f4ce5effd5" TargetMode="External"/><Relationship Id="rId17" Type="http://schemas.openxmlformats.org/officeDocument/2006/relationships/hyperlink" Target="http://www2.warwick.ac.uk/services/library/search/extracts/en/en12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lecturecapture.warwick.ac.uk/ess/echo/presentation/ae4b849d-ba3f-4b21-a6f8-a2f8c2662cff" TargetMode="External"/><Relationship Id="rId20" Type="http://schemas.openxmlformats.org/officeDocument/2006/relationships/hyperlink" Target="http://0-www.jstor.org.pugwash.lib.warwick.ac.uk/stable/1343472" TargetMode="External"/><Relationship Id="rId1" Type="http://schemas.openxmlformats.org/officeDocument/2006/relationships/numbering" Target="numbering.xml"/><Relationship Id="rId6" Type="http://schemas.openxmlformats.org/officeDocument/2006/relationships/hyperlink" Target="mailto:R.E.Bibizadeh@warwick.ac.uk" TargetMode="External"/><Relationship Id="rId11" Type="http://schemas.openxmlformats.org/officeDocument/2006/relationships/image" Target="media/image2.gif"/><Relationship Id="rId24" Type="http://schemas.openxmlformats.org/officeDocument/2006/relationships/fontTable" Target="fontTable.xml"/><Relationship Id="rId5" Type="http://schemas.openxmlformats.org/officeDocument/2006/relationships/hyperlink" Target="http://www2.warwick.ac.uk/fac/arts/english/people/postgraduate/enrdar/" TargetMode="External"/><Relationship Id="rId15" Type="http://schemas.openxmlformats.org/officeDocument/2006/relationships/hyperlink" Target="https://lecturecapture.warwick.ac.uk/ess/echo/presentation/78450aed-29c9-4bdb-9487-d07e83b25c05" TargetMode="External"/><Relationship Id="rId23" Type="http://schemas.openxmlformats.org/officeDocument/2006/relationships/hyperlink" Target="http://www2.warwick.ac.uk/fac/arts/english/undergraduate/visiting/" TargetMode="External"/><Relationship Id="rId10" Type="http://schemas.openxmlformats.org/officeDocument/2006/relationships/hyperlink" Target="http://www2.warwick.ac.uk/services/library/search/extracts/en/en122" TargetMode="External"/><Relationship Id="rId19" Type="http://schemas.openxmlformats.org/officeDocument/2006/relationships/hyperlink" Target="https://www.marxists.org/reference/archive/benjamin/1940/history.htm" TargetMode="External"/><Relationship Id="rId4" Type="http://schemas.openxmlformats.org/officeDocument/2006/relationships/webSettings" Target="webSettings.xml"/><Relationship Id="rId9" Type="http://schemas.openxmlformats.org/officeDocument/2006/relationships/hyperlink" Target="https://lecturecapture.warwick.ac.uk/ess/echo/presentation/a7f80140-e21d-46d4-bf71-4b80ed3862dc" TargetMode="External"/><Relationship Id="rId14" Type="http://schemas.openxmlformats.org/officeDocument/2006/relationships/hyperlink" Target="https://lecturecapture.warwick.ac.uk/ess/echo/presentation/26bb4409-8683-4970-840c-d6cfbf19f465" TargetMode="External"/><Relationship Id="rId22" Type="http://schemas.openxmlformats.org/officeDocument/2006/relationships/hyperlink" Target="http://www2.warwick.ac.uk/fac/arts/english/currentstudents/undergraduate/modules/ug-esubmiss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3</Pages>
  <Words>874</Words>
  <Characters>4982</Characters>
  <Application>Microsoft Office Word</Application>
  <DocSecurity>0</DocSecurity>
  <Lines>41</Lines>
  <Paragraphs>11</Paragraphs>
  <ScaleCrop>false</ScaleCrop>
  <Company/>
  <LinksUpToDate>false</LinksUpToDate>
  <CharactersWithSpaces>5845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9</cp:revision>
  <dcterms:created xsi:type="dcterms:W3CDTF">2014-10-07T10:36:00Z</dcterms:created>
  <dcterms:modified xsi:type="dcterms:W3CDTF">2014-10-07T15:40:00Z</dcterms:modified>
</cp:coreProperties>
</file>