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51DA" w:rsidRPr="007F6F41" w:rsidRDefault="001851DA" w:rsidP="007F6F41">
      <w:pPr>
        <w:spacing w:after="0" w:line="240" w:lineRule="auto"/>
        <w:jc w:val="center"/>
        <w:rPr>
          <w:rFonts w:ascii="Times New Roman" w:hAnsi="Times New Roman" w:cs="Times New Roman"/>
          <w:b/>
          <w:u w:val="single"/>
        </w:rPr>
      </w:pPr>
      <w:r>
        <w:softHyphen/>
      </w:r>
      <w:r>
        <w:softHyphen/>
      </w:r>
      <w:r w:rsidRPr="001851DA">
        <w:rPr>
          <w:rFonts w:ascii="Times New Roman" w:hAnsi="Times New Roman" w:cs="Times New Roman"/>
          <w:b/>
          <w:u w:val="single"/>
        </w:rPr>
        <w:t xml:space="preserve"> </w:t>
      </w:r>
      <w:r w:rsidRPr="007F6F41">
        <w:rPr>
          <w:rFonts w:ascii="Times New Roman" w:hAnsi="Times New Roman" w:cs="Times New Roman"/>
          <w:b/>
          <w:u w:val="single"/>
        </w:rPr>
        <w:t xml:space="preserve">Modes of Reading – Seminar </w:t>
      </w:r>
      <w:proofErr w:type="spellStart"/>
      <w:r w:rsidRPr="007F6F41">
        <w:rPr>
          <w:rFonts w:ascii="Times New Roman" w:hAnsi="Times New Roman" w:cs="Times New Roman"/>
          <w:b/>
          <w:u w:val="single"/>
        </w:rPr>
        <w:t>Handout</w:t>
      </w:r>
      <w:proofErr w:type="spellEnd"/>
    </w:p>
    <w:p w:rsidR="001851DA" w:rsidRPr="007F6F41" w:rsidRDefault="001851DA" w:rsidP="007F6F41">
      <w:pPr>
        <w:spacing w:after="0" w:line="240" w:lineRule="auto"/>
        <w:jc w:val="center"/>
        <w:rPr>
          <w:rFonts w:ascii="Times New Roman" w:hAnsi="Times New Roman" w:cs="Times New Roman"/>
          <w:b/>
          <w:u w:val="single"/>
        </w:rPr>
      </w:pPr>
      <w:r w:rsidRPr="007F6F41">
        <w:rPr>
          <w:rFonts w:ascii="Times New Roman" w:hAnsi="Times New Roman" w:cs="Times New Roman"/>
          <w:b/>
          <w:u w:val="single"/>
        </w:rPr>
        <w:t xml:space="preserve">Week </w:t>
      </w:r>
      <w:r w:rsidR="007F6F41">
        <w:rPr>
          <w:rFonts w:ascii="Times New Roman" w:hAnsi="Times New Roman" w:cs="Times New Roman"/>
          <w:b/>
          <w:u w:val="single"/>
        </w:rPr>
        <w:t>10 – Ginsberg, Barthes and Foucault</w:t>
      </w:r>
    </w:p>
    <w:p w:rsidR="001851DA" w:rsidRPr="007F6F41" w:rsidRDefault="001851DA" w:rsidP="007F6F41">
      <w:pPr>
        <w:spacing w:after="0" w:line="240" w:lineRule="auto"/>
        <w:rPr>
          <w:rFonts w:ascii="Times New Roman" w:hAnsi="Times New Roman" w:cs="Times New Roman"/>
        </w:rPr>
      </w:pPr>
    </w:p>
    <w:p w:rsidR="001851DA" w:rsidRPr="007F6F41" w:rsidRDefault="001851DA" w:rsidP="007F6F41">
      <w:pPr>
        <w:spacing w:after="0" w:line="240" w:lineRule="auto"/>
        <w:rPr>
          <w:rFonts w:ascii="Times New Roman" w:hAnsi="Times New Roman" w:cs="Times New Roman"/>
          <w:b/>
          <w:u w:val="single"/>
        </w:rPr>
      </w:pPr>
      <w:r w:rsidRPr="007F6F41">
        <w:rPr>
          <w:rFonts w:ascii="Times New Roman" w:hAnsi="Times New Roman" w:cs="Times New Roman"/>
          <w:b/>
          <w:u w:val="single"/>
        </w:rPr>
        <w:t>Barthes</w:t>
      </w:r>
    </w:p>
    <w:p w:rsidR="007F6F41" w:rsidRDefault="007F6F41" w:rsidP="007F6F41">
      <w:pPr>
        <w:spacing w:after="0" w:line="240" w:lineRule="auto"/>
        <w:rPr>
          <w:rFonts w:ascii="Times New Roman" w:hAnsi="Times New Roman" w:cs="Times New Roman"/>
        </w:rPr>
      </w:pPr>
    </w:p>
    <w:p w:rsidR="001851DA" w:rsidRPr="007F6F41" w:rsidRDefault="00BD6BF8" w:rsidP="007F6F41">
      <w:pPr>
        <w:spacing w:after="0" w:line="240" w:lineRule="auto"/>
        <w:rPr>
          <w:rFonts w:ascii="Times New Roman" w:hAnsi="Times New Roman" w:cs="Times New Roman"/>
        </w:rPr>
      </w:pPr>
      <w:r>
        <w:rPr>
          <w:rFonts w:ascii="Times New Roman" w:hAnsi="Times New Roman" w:cs="Times New Roman"/>
        </w:rPr>
        <w:t>‘</w:t>
      </w:r>
      <w:r w:rsidR="001851DA" w:rsidRPr="007F6F41">
        <w:rPr>
          <w:rFonts w:ascii="Times New Roman" w:hAnsi="Times New Roman" w:cs="Times New Roman"/>
        </w:rPr>
        <w:t xml:space="preserve">Linguistically, the author is never more than the instance of writing, just as </w:t>
      </w:r>
      <w:r w:rsidR="001851DA" w:rsidRPr="007F6F41">
        <w:rPr>
          <w:rStyle w:val="Emphasis"/>
          <w:rFonts w:ascii="Times New Roman" w:hAnsi="Times New Roman" w:cs="Times New Roman"/>
        </w:rPr>
        <w:t>I</w:t>
      </w:r>
      <w:r w:rsidR="001851DA" w:rsidRPr="007F6F41">
        <w:rPr>
          <w:rFonts w:ascii="Times New Roman" w:hAnsi="Times New Roman" w:cs="Times New Roman"/>
        </w:rPr>
        <w:t xml:space="preserve"> is nothing other than the instance of saying </w:t>
      </w:r>
      <w:r w:rsidR="001851DA" w:rsidRPr="007F6F41">
        <w:rPr>
          <w:rStyle w:val="Emphasis"/>
          <w:rFonts w:ascii="Times New Roman" w:hAnsi="Times New Roman" w:cs="Times New Roman"/>
        </w:rPr>
        <w:t>I</w:t>
      </w:r>
      <w:r w:rsidR="001851DA" w:rsidRPr="007F6F41">
        <w:rPr>
          <w:rFonts w:ascii="Times New Roman" w:hAnsi="Times New Roman" w:cs="Times New Roman"/>
        </w:rPr>
        <w:t>: language knows a “subject,” not a “person,” and this subject, empty outside of the very enunciation which defines it, suffices to make language “hold together,” suffices, that is to say, to exhaust it</w:t>
      </w:r>
      <w:r>
        <w:rPr>
          <w:rFonts w:ascii="Times New Roman" w:hAnsi="Times New Roman" w:cs="Times New Roman"/>
        </w:rPr>
        <w:t>’ (314)</w:t>
      </w:r>
    </w:p>
    <w:p w:rsidR="007F6F41" w:rsidRDefault="007F6F41" w:rsidP="007F6F41">
      <w:pPr>
        <w:spacing w:after="0" w:line="240" w:lineRule="auto"/>
        <w:rPr>
          <w:rFonts w:ascii="Times New Roman" w:hAnsi="Times New Roman" w:cs="Times New Roman"/>
        </w:rPr>
      </w:pPr>
    </w:p>
    <w:p w:rsidR="001851DA" w:rsidRDefault="00BD6BF8" w:rsidP="007F6F41">
      <w:pPr>
        <w:spacing w:after="0" w:line="240" w:lineRule="auto"/>
        <w:rPr>
          <w:rFonts w:ascii="Times New Roman" w:hAnsi="Times New Roman" w:cs="Times New Roman"/>
        </w:rPr>
      </w:pPr>
      <w:r>
        <w:rPr>
          <w:rFonts w:ascii="Times New Roman" w:hAnsi="Times New Roman" w:cs="Times New Roman"/>
        </w:rPr>
        <w:t>‘No one, no ‘person’, says it: its source, its voice, is not the true place of writing, which is reading’ (316)</w:t>
      </w:r>
    </w:p>
    <w:p w:rsidR="00BD6BF8" w:rsidRDefault="00BD6BF8" w:rsidP="007F6F41">
      <w:pPr>
        <w:spacing w:after="0" w:line="240" w:lineRule="auto"/>
        <w:rPr>
          <w:rFonts w:ascii="Times New Roman" w:hAnsi="Times New Roman" w:cs="Times New Roman"/>
        </w:rPr>
      </w:pPr>
    </w:p>
    <w:p w:rsidR="00BD6BF8" w:rsidRPr="007F6F41" w:rsidRDefault="00BD6BF8" w:rsidP="007F6F41">
      <w:pPr>
        <w:spacing w:after="0" w:line="240" w:lineRule="auto"/>
        <w:rPr>
          <w:rFonts w:ascii="Times New Roman" w:hAnsi="Times New Roman" w:cs="Times New Roman"/>
        </w:rPr>
      </w:pPr>
      <w:r>
        <w:rPr>
          <w:rFonts w:ascii="Times New Roman" w:hAnsi="Times New Roman" w:cs="Times New Roman"/>
        </w:rPr>
        <w:t>‘In the multiplicity of writing , everything is to be disentangled, nothing deciphered; the structure can be followed, ‘run’ (like the thread of a stocking) at ever</w:t>
      </w:r>
      <w:bookmarkStart w:id="0" w:name="_GoBack"/>
      <w:bookmarkEnd w:id="0"/>
      <w:r>
        <w:rPr>
          <w:rFonts w:ascii="Times New Roman" w:hAnsi="Times New Roman" w:cs="Times New Roman"/>
        </w:rPr>
        <w:t>y point and at every level, but there is nothing beneath: the space of writing is to be ranged over, not pierced…’ (316)</w:t>
      </w:r>
    </w:p>
    <w:p w:rsidR="007F6F41" w:rsidRDefault="007F6F41" w:rsidP="007F6F41">
      <w:pPr>
        <w:spacing w:after="0" w:line="240" w:lineRule="auto"/>
        <w:rPr>
          <w:rFonts w:ascii="Times New Roman" w:hAnsi="Times New Roman" w:cs="Times New Roman"/>
          <w:b/>
          <w:u w:val="single"/>
        </w:rPr>
      </w:pPr>
    </w:p>
    <w:p w:rsidR="001851DA" w:rsidRPr="007F6F41" w:rsidRDefault="001851DA" w:rsidP="007F6F41">
      <w:pPr>
        <w:spacing w:after="0" w:line="240" w:lineRule="auto"/>
        <w:rPr>
          <w:rFonts w:ascii="Times New Roman" w:hAnsi="Times New Roman" w:cs="Times New Roman"/>
          <w:b/>
          <w:u w:val="single"/>
        </w:rPr>
      </w:pPr>
      <w:r w:rsidRPr="007F6F41">
        <w:rPr>
          <w:rFonts w:ascii="Times New Roman" w:hAnsi="Times New Roman" w:cs="Times New Roman"/>
          <w:b/>
          <w:u w:val="single"/>
        </w:rPr>
        <w:t>Foucault</w:t>
      </w:r>
    </w:p>
    <w:p w:rsidR="007F6F41" w:rsidRDefault="007F6F41" w:rsidP="007F6F41">
      <w:pPr>
        <w:autoSpaceDE w:val="0"/>
        <w:autoSpaceDN w:val="0"/>
        <w:adjustRightInd w:val="0"/>
        <w:spacing w:after="0" w:line="240" w:lineRule="auto"/>
        <w:rPr>
          <w:rFonts w:ascii="Times New Roman" w:hAnsi="Times New Roman" w:cs="Times New Roman"/>
        </w:rPr>
      </w:pPr>
    </w:p>
    <w:p w:rsidR="007F6F41" w:rsidRDefault="00BD6BF8" w:rsidP="007F6F41">
      <w:pPr>
        <w:autoSpaceDE w:val="0"/>
        <w:autoSpaceDN w:val="0"/>
        <w:adjustRightInd w:val="0"/>
        <w:spacing w:after="0" w:line="240" w:lineRule="auto"/>
        <w:rPr>
          <w:rFonts w:ascii="Times New Roman" w:hAnsi="Times New Roman" w:cs="Times New Roman"/>
        </w:rPr>
      </w:pPr>
      <w:r>
        <w:rPr>
          <w:rFonts w:ascii="Times New Roman" w:hAnsi="Times New Roman" w:cs="Times New Roman"/>
        </w:rPr>
        <w:t>‘</w:t>
      </w:r>
      <w:r w:rsidR="00B655CF" w:rsidRPr="007F6F41">
        <w:rPr>
          <w:rFonts w:ascii="Times New Roman" w:hAnsi="Times New Roman" w:cs="Times New Roman"/>
        </w:rPr>
        <w:t>It is not enough, however, to repeat the empty affirmation that the author has</w:t>
      </w:r>
      <w:r w:rsidR="007F6F41">
        <w:rPr>
          <w:rFonts w:ascii="Times New Roman" w:hAnsi="Times New Roman" w:cs="Times New Roman"/>
        </w:rPr>
        <w:t xml:space="preserve"> </w:t>
      </w:r>
      <w:r w:rsidR="00B655CF" w:rsidRPr="007F6F41">
        <w:rPr>
          <w:rFonts w:ascii="Times New Roman" w:hAnsi="Times New Roman" w:cs="Times New Roman"/>
        </w:rPr>
        <w:t>disappeared. For the same reason, it is not enough to keep repeating that God</w:t>
      </w:r>
      <w:r w:rsidR="007F6F41">
        <w:rPr>
          <w:rFonts w:ascii="Times New Roman" w:hAnsi="Times New Roman" w:cs="Times New Roman"/>
        </w:rPr>
        <w:t xml:space="preserve"> </w:t>
      </w:r>
      <w:r w:rsidR="00B655CF" w:rsidRPr="007F6F41">
        <w:rPr>
          <w:rFonts w:ascii="Times New Roman" w:hAnsi="Times New Roman" w:cs="Times New Roman"/>
        </w:rPr>
        <w:t>and man have died a common death. Instead, we must locate the space left</w:t>
      </w:r>
      <w:r w:rsidR="007F6F41">
        <w:rPr>
          <w:rFonts w:ascii="Times New Roman" w:hAnsi="Times New Roman" w:cs="Times New Roman"/>
        </w:rPr>
        <w:t xml:space="preserve"> </w:t>
      </w:r>
      <w:r w:rsidR="00B655CF" w:rsidRPr="007F6F41">
        <w:rPr>
          <w:rFonts w:ascii="Times New Roman" w:hAnsi="Times New Roman" w:cs="Times New Roman"/>
        </w:rPr>
        <w:t>empty by the author's disappearance, follow the distribution of gaps and</w:t>
      </w:r>
      <w:r w:rsidR="007F6F41">
        <w:rPr>
          <w:rFonts w:ascii="Times New Roman" w:hAnsi="Times New Roman" w:cs="Times New Roman"/>
        </w:rPr>
        <w:t xml:space="preserve"> </w:t>
      </w:r>
      <w:r w:rsidR="00B655CF" w:rsidRPr="007F6F41">
        <w:rPr>
          <w:rFonts w:ascii="Times New Roman" w:hAnsi="Times New Roman" w:cs="Times New Roman"/>
        </w:rPr>
        <w:t>breaches, and watch for the openings this disappearance uncovers.</w:t>
      </w:r>
      <w:r w:rsidR="007F6F41">
        <w:rPr>
          <w:rFonts w:ascii="Times New Roman" w:hAnsi="Times New Roman" w:cs="Times New Roman"/>
        </w:rPr>
        <w:t xml:space="preserve"> </w:t>
      </w:r>
      <w:r w:rsidR="00B655CF" w:rsidRPr="007F6F41">
        <w:rPr>
          <w:rFonts w:ascii="Times New Roman" w:hAnsi="Times New Roman" w:cs="Times New Roman"/>
        </w:rPr>
        <w:t>First, we need to clarify briefly the problems arising from the use of the author's</w:t>
      </w:r>
      <w:r w:rsidR="007F6F41">
        <w:rPr>
          <w:rFonts w:ascii="Times New Roman" w:hAnsi="Times New Roman" w:cs="Times New Roman"/>
        </w:rPr>
        <w:t xml:space="preserve"> </w:t>
      </w:r>
      <w:r w:rsidR="00B655CF" w:rsidRPr="007F6F41">
        <w:rPr>
          <w:rFonts w:ascii="Times New Roman" w:hAnsi="Times New Roman" w:cs="Times New Roman"/>
        </w:rPr>
        <w:t>name. What is an author's name? How does it function? Far from offering a</w:t>
      </w:r>
      <w:r w:rsidR="007F6F41">
        <w:rPr>
          <w:rFonts w:ascii="Times New Roman" w:hAnsi="Times New Roman" w:cs="Times New Roman"/>
        </w:rPr>
        <w:t xml:space="preserve"> </w:t>
      </w:r>
      <w:r w:rsidR="00B655CF" w:rsidRPr="007F6F41">
        <w:rPr>
          <w:rFonts w:ascii="Times New Roman" w:hAnsi="Times New Roman" w:cs="Times New Roman"/>
        </w:rPr>
        <w:t>solution, I shall only indicate some of the difficulties that it presents.</w:t>
      </w:r>
      <w:r>
        <w:rPr>
          <w:rFonts w:ascii="Times New Roman" w:hAnsi="Times New Roman" w:cs="Times New Roman"/>
        </w:rPr>
        <w:t>’ (284)</w:t>
      </w:r>
    </w:p>
    <w:p w:rsidR="007F6F41" w:rsidRDefault="007F6F41" w:rsidP="007F6F41">
      <w:pPr>
        <w:autoSpaceDE w:val="0"/>
        <w:autoSpaceDN w:val="0"/>
        <w:adjustRightInd w:val="0"/>
        <w:spacing w:after="0" w:line="240" w:lineRule="auto"/>
        <w:rPr>
          <w:rFonts w:ascii="Times New Roman" w:hAnsi="Times New Roman" w:cs="Times New Roman"/>
        </w:rPr>
      </w:pPr>
    </w:p>
    <w:p w:rsidR="00BD6BF8" w:rsidRDefault="00BD6BF8" w:rsidP="007F6F41">
      <w:pPr>
        <w:autoSpaceDE w:val="0"/>
        <w:autoSpaceDN w:val="0"/>
        <w:adjustRightInd w:val="0"/>
        <w:spacing w:after="0" w:line="240" w:lineRule="auto"/>
        <w:rPr>
          <w:rFonts w:ascii="Times New Roman" w:hAnsi="Times New Roman" w:cs="Times New Roman"/>
        </w:rPr>
      </w:pPr>
      <w:r>
        <w:rPr>
          <w:rFonts w:ascii="Times New Roman" w:hAnsi="Times New Roman" w:cs="Times New Roman"/>
        </w:rPr>
        <w:t>‘…d</w:t>
      </w:r>
      <w:r w:rsidR="00B655CF" w:rsidRPr="007F6F41">
        <w:rPr>
          <w:rFonts w:ascii="Times New Roman" w:hAnsi="Times New Roman" w:cs="Times New Roman"/>
        </w:rPr>
        <w:t>iscourses are objects of appropriation.</w:t>
      </w:r>
      <w:r>
        <w:rPr>
          <w:rFonts w:ascii="Times New Roman" w:hAnsi="Times New Roman" w:cs="Times New Roman"/>
        </w:rPr>
        <w:t>’(286)</w:t>
      </w:r>
    </w:p>
    <w:p w:rsidR="00BD6BF8" w:rsidRDefault="00BD6BF8" w:rsidP="007F6F41">
      <w:pPr>
        <w:autoSpaceDE w:val="0"/>
        <w:autoSpaceDN w:val="0"/>
        <w:adjustRightInd w:val="0"/>
        <w:spacing w:after="0" w:line="240" w:lineRule="auto"/>
        <w:rPr>
          <w:rFonts w:ascii="Times New Roman" w:hAnsi="Times New Roman" w:cs="Times New Roman"/>
        </w:rPr>
      </w:pPr>
    </w:p>
    <w:p w:rsidR="00B655CF" w:rsidRPr="007F6F41" w:rsidRDefault="00BD6BF8" w:rsidP="007F6F41">
      <w:pPr>
        <w:autoSpaceDE w:val="0"/>
        <w:autoSpaceDN w:val="0"/>
        <w:adjustRightInd w:val="0"/>
        <w:spacing w:after="0" w:line="240" w:lineRule="auto"/>
        <w:rPr>
          <w:rFonts w:ascii="Times New Roman" w:hAnsi="Times New Roman" w:cs="Times New Roman"/>
        </w:rPr>
      </w:pPr>
      <w:r>
        <w:rPr>
          <w:rFonts w:ascii="Times New Roman" w:hAnsi="Times New Roman" w:cs="Times New Roman"/>
        </w:rPr>
        <w:t>‘</w:t>
      </w:r>
      <w:r w:rsidR="00B655CF" w:rsidRPr="007F6F41">
        <w:rPr>
          <w:rFonts w:ascii="Times New Roman" w:hAnsi="Times New Roman" w:cs="Times New Roman"/>
        </w:rPr>
        <w:t>Since literary anonymity is not</w:t>
      </w:r>
      <w:r w:rsidR="007F6F41">
        <w:rPr>
          <w:rFonts w:ascii="Times New Roman" w:hAnsi="Times New Roman" w:cs="Times New Roman"/>
        </w:rPr>
        <w:t xml:space="preserve"> </w:t>
      </w:r>
      <w:r w:rsidR="00B655CF" w:rsidRPr="007F6F41">
        <w:rPr>
          <w:rFonts w:ascii="Times New Roman" w:hAnsi="Times New Roman" w:cs="Times New Roman"/>
        </w:rPr>
        <w:t>tolerable, we can accept it only in the guise of an enigma.</w:t>
      </w:r>
      <w:r>
        <w:rPr>
          <w:rFonts w:ascii="Times New Roman" w:hAnsi="Times New Roman" w:cs="Times New Roman"/>
        </w:rPr>
        <w:t>’ (287)</w:t>
      </w:r>
    </w:p>
    <w:p w:rsidR="007F6F41" w:rsidRDefault="007F6F41" w:rsidP="007F6F41">
      <w:pPr>
        <w:spacing w:after="0" w:line="240" w:lineRule="auto"/>
        <w:outlineLvl w:val="0"/>
        <w:rPr>
          <w:rFonts w:ascii="Times New Roman" w:hAnsi="Times New Roman" w:cs="Times New Roman"/>
        </w:rPr>
      </w:pPr>
    </w:p>
    <w:p w:rsidR="007F6F41" w:rsidRDefault="00BD6BF8" w:rsidP="007F6F41">
      <w:pPr>
        <w:spacing w:after="0" w:line="240" w:lineRule="auto"/>
        <w:outlineLvl w:val="0"/>
        <w:rPr>
          <w:rFonts w:ascii="Times New Roman" w:hAnsi="Times New Roman" w:cs="Times New Roman"/>
        </w:rPr>
      </w:pPr>
      <w:r>
        <w:rPr>
          <w:rFonts w:ascii="Times New Roman" w:hAnsi="Times New Roman" w:cs="Times New Roman"/>
        </w:rPr>
        <w:t>‘</w:t>
      </w:r>
      <w:r w:rsidR="00B655CF" w:rsidRPr="007F6F41">
        <w:rPr>
          <w:rFonts w:ascii="Times New Roman" w:hAnsi="Times New Roman" w:cs="Times New Roman"/>
        </w:rPr>
        <w:t>All discourses, whatever their status, form, value, and whatever the treatment to</w:t>
      </w:r>
      <w:r w:rsidR="007F6F41">
        <w:rPr>
          <w:rFonts w:ascii="Times New Roman" w:hAnsi="Times New Roman" w:cs="Times New Roman"/>
        </w:rPr>
        <w:t xml:space="preserve"> </w:t>
      </w:r>
      <w:r w:rsidR="00B655CF" w:rsidRPr="007F6F41">
        <w:rPr>
          <w:rFonts w:ascii="Times New Roman" w:hAnsi="Times New Roman" w:cs="Times New Roman"/>
        </w:rPr>
        <w:t>which they will be subjected, would then develop in the anonymity of a murmur.</w:t>
      </w:r>
      <w:r w:rsidR="007F6F41">
        <w:rPr>
          <w:rFonts w:ascii="Times New Roman" w:hAnsi="Times New Roman" w:cs="Times New Roman"/>
        </w:rPr>
        <w:t xml:space="preserve"> </w:t>
      </w:r>
      <w:r w:rsidR="00B655CF" w:rsidRPr="007F6F41">
        <w:rPr>
          <w:rFonts w:ascii="Times New Roman" w:hAnsi="Times New Roman" w:cs="Times New Roman"/>
        </w:rPr>
        <w:t>We would no longer hear the questions that have been rehashed for so long:</w:t>
      </w:r>
      <w:r w:rsidR="007F6F41">
        <w:rPr>
          <w:rFonts w:ascii="Times New Roman" w:hAnsi="Times New Roman" w:cs="Times New Roman"/>
        </w:rPr>
        <w:t xml:space="preserve"> </w:t>
      </w:r>
      <w:r w:rsidR="00B655CF" w:rsidRPr="007F6F41">
        <w:rPr>
          <w:rFonts w:ascii="Times New Roman" w:hAnsi="Times New Roman" w:cs="Times New Roman"/>
        </w:rPr>
        <w:t xml:space="preserve">Who really spoke? Is it really he and not someone else? </w:t>
      </w:r>
      <w:proofErr w:type="gramStart"/>
      <w:r w:rsidR="00B655CF" w:rsidRPr="007F6F41">
        <w:rPr>
          <w:rFonts w:ascii="Times New Roman" w:hAnsi="Times New Roman" w:cs="Times New Roman"/>
        </w:rPr>
        <w:t>With what authenticity or</w:t>
      </w:r>
      <w:r w:rsidR="007F6F41">
        <w:rPr>
          <w:rFonts w:ascii="Times New Roman" w:hAnsi="Times New Roman" w:cs="Times New Roman"/>
        </w:rPr>
        <w:t xml:space="preserve"> </w:t>
      </w:r>
      <w:r w:rsidR="00B655CF" w:rsidRPr="007F6F41">
        <w:rPr>
          <w:rFonts w:ascii="Times New Roman" w:hAnsi="Times New Roman" w:cs="Times New Roman"/>
        </w:rPr>
        <w:t>originality?</w:t>
      </w:r>
      <w:proofErr w:type="gramEnd"/>
      <w:r w:rsidR="00B655CF" w:rsidRPr="007F6F41">
        <w:rPr>
          <w:rFonts w:ascii="Times New Roman" w:hAnsi="Times New Roman" w:cs="Times New Roman"/>
        </w:rPr>
        <w:t xml:space="preserve"> And what part of his deepest sell did he express in his discourse?</w:t>
      </w:r>
      <w:r w:rsidR="007F6F41">
        <w:rPr>
          <w:rFonts w:ascii="Times New Roman" w:hAnsi="Times New Roman" w:cs="Times New Roman"/>
        </w:rPr>
        <w:t xml:space="preserve"> </w:t>
      </w:r>
      <w:r w:rsidR="00B655CF" w:rsidRPr="007F6F41">
        <w:rPr>
          <w:rFonts w:ascii="Times New Roman" w:hAnsi="Times New Roman" w:cs="Times New Roman"/>
        </w:rPr>
        <w:t>Instead, there would be other questions, like these: What are the modes of</w:t>
      </w:r>
      <w:r w:rsidR="007F6F41">
        <w:rPr>
          <w:rFonts w:ascii="Times New Roman" w:hAnsi="Times New Roman" w:cs="Times New Roman"/>
        </w:rPr>
        <w:t xml:space="preserve"> </w:t>
      </w:r>
      <w:r w:rsidR="00B655CF" w:rsidRPr="007F6F41">
        <w:rPr>
          <w:rFonts w:ascii="Times New Roman" w:hAnsi="Times New Roman" w:cs="Times New Roman"/>
        </w:rPr>
        <w:t>existence of this discourse? Where has it been used, how can it circulate, and</w:t>
      </w:r>
      <w:r w:rsidR="007F6F41">
        <w:rPr>
          <w:rFonts w:ascii="Times New Roman" w:hAnsi="Times New Roman" w:cs="Times New Roman"/>
        </w:rPr>
        <w:t xml:space="preserve"> </w:t>
      </w:r>
      <w:r w:rsidR="00B655CF" w:rsidRPr="007F6F41">
        <w:rPr>
          <w:rFonts w:ascii="Times New Roman" w:hAnsi="Times New Roman" w:cs="Times New Roman"/>
        </w:rPr>
        <w:t>who can appropriate it for himself? What are the places in it where there is room</w:t>
      </w:r>
      <w:r w:rsidR="007F6F41">
        <w:rPr>
          <w:rFonts w:ascii="Times New Roman" w:hAnsi="Times New Roman" w:cs="Times New Roman"/>
        </w:rPr>
        <w:t xml:space="preserve"> </w:t>
      </w:r>
      <w:r w:rsidR="00B655CF" w:rsidRPr="007F6F41">
        <w:rPr>
          <w:rFonts w:ascii="Times New Roman" w:hAnsi="Times New Roman" w:cs="Times New Roman"/>
        </w:rPr>
        <w:t>for possible subjects? Who can assume these various subject functions? And</w:t>
      </w:r>
      <w:r w:rsidR="007F6F41">
        <w:rPr>
          <w:rFonts w:ascii="Times New Roman" w:hAnsi="Times New Roman" w:cs="Times New Roman"/>
        </w:rPr>
        <w:t xml:space="preserve"> </w:t>
      </w:r>
      <w:r w:rsidR="00B655CF" w:rsidRPr="007F6F41">
        <w:rPr>
          <w:rFonts w:ascii="Times New Roman" w:hAnsi="Times New Roman" w:cs="Times New Roman"/>
        </w:rPr>
        <w:t xml:space="preserve">behind all these questions, we would hear hardly anything but the stirring of </w:t>
      </w:r>
      <w:proofErr w:type="gramStart"/>
      <w:r w:rsidR="00B655CF" w:rsidRPr="007F6F41">
        <w:rPr>
          <w:rFonts w:ascii="Times New Roman" w:hAnsi="Times New Roman" w:cs="Times New Roman"/>
        </w:rPr>
        <w:t>an</w:t>
      </w:r>
      <w:r w:rsidR="007F6F41">
        <w:rPr>
          <w:rFonts w:ascii="Times New Roman" w:hAnsi="Times New Roman" w:cs="Times New Roman"/>
        </w:rPr>
        <w:t xml:space="preserve"> </w:t>
      </w:r>
      <w:r w:rsidR="00B655CF" w:rsidRPr="007F6F41">
        <w:rPr>
          <w:rFonts w:ascii="Times New Roman" w:hAnsi="Times New Roman" w:cs="Times New Roman"/>
        </w:rPr>
        <w:t>indifference</w:t>
      </w:r>
      <w:proofErr w:type="gramEnd"/>
      <w:r w:rsidR="00B655CF" w:rsidRPr="007F6F41">
        <w:rPr>
          <w:rFonts w:ascii="Times New Roman" w:hAnsi="Times New Roman" w:cs="Times New Roman"/>
        </w:rPr>
        <w:t>: What difference does it make who is speaking?</w:t>
      </w:r>
      <w:r>
        <w:rPr>
          <w:rFonts w:ascii="Times New Roman" w:hAnsi="Times New Roman" w:cs="Times New Roman"/>
        </w:rPr>
        <w:t>’ (293)</w:t>
      </w:r>
    </w:p>
    <w:p w:rsidR="007F6F41" w:rsidRDefault="007F6F41" w:rsidP="007F6F41">
      <w:pPr>
        <w:spacing w:after="0" w:line="240" w:lineRule="auto"/>
        <w:outlineLvl w:val="0"/>
        <w:rPr>
          <w:rFonts w:ascii="Times New Roman" w:eastAsia="Times New Roman" w:hAnsi="Times New Roman" w:cs="Times New Roman"/>
          <w:b/>
          <w:bCs/>
          <w:color w:val="000000"/>
          <w:kern w:val="36"/>
          <w:lang w:eastAsia="en-GB"/>
        </w:rPr>
      </w:pPr>
    </w:p>
    <w:p w:rsidR="001851DA" w:rsidRPr="001851DA" w:rsidRDefault="001851DA" w:rsidP="007F6F41">
      <w:pPr>
        <w:spacing w:after="0" w:line="240" w:lineRule="auto"/>
        <w:outlineLvl w:val="0"/>
        <w:rPr>
          <w:rFonts w:ascii="Times New Roman" w:eastAsia="Times New Roman" w:hAnsi="Times New Roman" w:cs="Times New Roman"/>
          <w:b/>
          <w:bCs/>
          <w:color w:val="000000"/>
          <w:u w:val="single"/>
          <w:lang w:eastAsia="en-GB"/>
        </w:rPr>
      </w:pPr>
      <w:r w:rsidRPr="001851DA">
        <w:rPr>
          <w:rFonts w:ascii="Times New Roman" w:eastAsia="Times New Roman" w:hAnsi="Times New Roman" w:cs="Times New Roman"/>
          <w:b/>
          <w:bCs/>
          <w:color w:val="000000"/>
          <w:kern w:val="36"/>
          <w:u w:val="single"/>
          <w:lang w:eastAsia="en-GB"/>
        </w:rPr>
        <w:t>Anecdote of the Jar</w:t>
      </w:r>
      <w:r w:rsidRPr="007F6F41">
        <w:rPr>
          <w:rFonts w:ascii="Times New Roman" w:eastAsia="Times New Roman" w:hAnsi="Times New Roman" w:cs="Times New Roman"/>
          <w:b/>
          <w:bCs/>
          <w:color w:val="000000"/>
          <w:kern w:val="36"/>
          <w:u w:val="single"/>
          <w:lang w:eastAsia="en-GB"/>
        </w:rPr>
        <w:t xml:space="preserve"> – </w:t>
      </w:r>
      <w:proofErr w:type="gramStart"/>
      <w:r w:rsidRPr="007F6F41">
        <w:rPr>
          <w:rFonts w:ascii="Times New Roman" w:eastAsia="Times New Roman" w:hAnsi="Times New Roman" w:cs="Times New Roman"/>
          <w:b/>
          <w:bCs/>
          <w:color w:val="000000"/>
          <w:kern w:val="36"/>
          <w:u w:val="single"/>
          <w:lang w:eastAsia="en-GB"/>
        </w:rPr>
        <w:t>by ??</w:t>
      </w:r>
      <w:proofErr w:type="gramEnd"/>
    </w:p>
    <w:p w:rsidR="007F6F41" w:rsidRDefault="007F6F41" w:rsidP="007F6F41">
      <w:pPr>
        <w:spacing w:after="0" w:line="240" w:lineRule="auto"/>
        <w:rPr>
          <w:rFonts w:ascii="Times New Roman" w:eastAsia="Times New Roman" w:hAnsi="Times New Roman" w:cs="Times New Roman"/>
          <w:color w:val="000000"/>
          <w:lang w:eastAsia="en-GB"/>
        </w:rPr>
      </w:pPr>
    </w:p>
    <w:p w:rsidR="001851DA" w:rsidRPr="001851DA" w:rsidRDefault="001851DA" w:rsidP="007F6F41">
      <w:pPr>
        <w:spacing w:after="0" w:line="240" w:lineRule="auto"/>
        <w:rPr>
          <w:rFonts w:ascii="Times New Roman" w:eastAsia="Times New Roman" w:hAnsi="Times New Roman" w:cs="Times New Roman"/>
          <w:color w:val="000000"/>
          <w:lang w:eastAsia="en-GB"/>
        </w:rPr>
      </w:pPr>
      <w:r w:rsidRPr="001851DA">
        <w:rPr>
          <w:rFonts w:ascii="Times New Roman" w:eastAsia="Times New Roman" w:hAnsi="Times New Roman" w:cs="Times New Roman"/>
          <w:color w:val="000000"/>
          <w:lang w:eastAsia="en-GB"/>
        </w:rPr>
        <w:t xml:space="preserve">I placed a jar in Tennessee, </w:t>
      </w:r>
      <w:r w:rsidRPr="001851DA">
        <w:rPr>
          <w:rFonts w:ascii="Times New Roman" w:eastAsia="Times New Roman" w:hAnsi="Times New Roman" w:cs="Times New Roman"/>
          <w:color w:val="000000"/>
          <w:lang w:eastAsia="en-GB"/>
        </w:rPr>
        <w:br/>
      </w:r>
      <w:proofErr w:type="gramStart"/>
      <w:r w:rsidRPr="001851DA">
        <w:rPr>
          <w:rFonts w:ascii="Times New Roman" w:eastAsia="Times New Roman" w:hAnsi="Times New Roman" w:cs="Times New Roman"/>
          <w:color w:val="000000"/>
          <w:lang w:eastAsia="en-GB"/>
        </w:rPr>
        <w:t>And</w:t>
      </w:r>
      <w:proofErr w:type="gramEnd"/>
      <w:r w:rsidRPr="001851DA">
        <w:rPr>
          <w:rFonts w:ascii="Times New Roman" w:eastAsia="Times New Roman" w:hAnsi="Times New Roman" w:cs="Times New Roman"/>
          <w:color w:val="000000"/>
          <w:lang w:eastAsia="en-GB"/>
        </w:rPr>
        <w:t xml:space="preserve"> round it was, upon a hill. </w:t>
      </w:r>
      <w:r w:rsidRPr="001851DA">
        <w:rPr>
          <w:rFonts w:ascii="Times New Roman" w:eastAsia="Times New Roman" w:hAnsi="Times New Roman" w:cs="Times New Roman"/>
          <w:color w:val="000000"/>
          <w:lang w:eastAsia="en-GB"/>
        </w:rPr>
        <w:br/>
        <w:t xml:space="preserve">It made the slovenly wilderness </w:t>
      </w:r>
      <w:r w:rsidRPr="001851DA">
        <w:rPr>
          <w:rFonts w:ascii="Times New Roman" w:eastAsia="Times New Roman" w:hAnsi="Times New Roman" w:cs="Times New Roman"/>
          <w:color w:val="000000"/>
          <w:lang w:eastAsia="en-GB"/>
        </w:rPr>
        <w:br/>
        <w:t xml:space="preserve">Surround that hill. </w:t>
      </w:r>
    </w:p>
    <w:p w:rsidR="007F6F41" w:rsidRDefault="001851DA" w:rsidP="007F6F41">
      <w:pPr>
        <w:spacing w:after="0" w:line="240" w:lineRule="auto"/>
        <w:rPr>
          <w:rFonts w:ascii="Times New Roman" w:eastAsia="Times New Roman" w:hAnsi="Times New Roman" w:cs="Times New Roman"/>
          <w:color w:val="000000"/>
          <w:lang w:eastAsia="en-GB"/>
        </w:rPr>
      </w:pPr>
      <w:r w:rsidRPr="001851DA">
        <w:rPr>
          <w:rFonts w:ascii="Times New Roman" w:eastAsia="Times New Roman" w:hAnsi="Times New Roman" w:cs="Times New Roman"/>
          <w:color w:val="000000"/>
          <w:lang w:eastAsia="en-GB"/>
        </w:rPr>
        <w:t xml:space="preserve">The wilderness rose up to it, </w:t>
      </w:r>
      <w:r w:rsidRPr="001851DA">
        <w:rPr>
          <w:rFonts w:ascii="Times New Roman" w:eastAsia="Times New Roman" w:hAnsi="Times New Roman" w:cs="Times New Roman"/>
          <w:color w:val="000000"/>
          <w:lang w:eastAsia="en-GB"/>
        </w:rPr>
        <w:br/>
      </w:r>
      <w:proofErr w:type="gramStart"/>
      <w:r w:rsidRPr="001851DA">
        <w:rPr>
          <w:rFonts w:ascii="Times New Roman" w:eastAsia="Times New Roman" w:hAnsi="Times New Roman" w:cs="Times New Roman"/>
          <w:color w:val="000000"/>
          <w:lang w:eastAsia="en-GB"/>
        </w:rPr>
        <w:t>And</w:t>
      </w:r>
      <w:proofErr w:type="gramEnd"/>
      <w:r w:rsidRPr="001851DA">
        <w:rPr>
          <w:rFonts w:ascii="Times New Roman" w:eastAsia="Times New Roman" w:hAnsi="Times New Roman" w:cs="Times New Roman"/>
          <w:color w:val="000000"/>
          <w:lang w:eastAsia="en-GB"/>
        </w:rPr>
        <w:t xml:space="preserve"> sprawled around, no longer wild. </w:t>
      </w:r>
      <w:r w:rsidRPr="001851DA">
        <w:rPr>
          <w:rFonts w:ascii="Times New Roman" w:eastAsia="Times New Roman" w:hAnsi="Times New Roman" w:cs="Times New Roman"/>
          <w:color w:val="000000"/>
          <w:lang w:eastAsia="en-GB"/>
        </w:rPr>
        <w:br/>
      </w:r>
    </w:p>
    <w:p w:rsidR="001851DA" w:rsidRPr="001851DA" w:rsidRDefault="001851DA" w:rsidP="007F6F41">
      <w:pPr>
        <w:spacing w:after="0" w:line="240" w:lineRule="auto"/>
        <w:rPr>
          <w:rFonts w:ascii="Times New Roman" w:eastAsia="Times New Roman" w:hAnsi="Times New Roman" w:cs="Times New Roman"/>
          <w:color w:val="000000"/>
          <w:lang w:eastAsia="en-GB"/>
        </w:rPr>
      </w:pPr>
      <w:r w:rsidRPr="001851DA">
        <w:rPr>
          <w:rFonts w:ascii="Times New Roman" w:eastAsia="Times New Roman" w:hAnsi="Times New Roman" w:cs="Times New Roman"/>
          <w:color w:val="000000"/>
          <w:lang w:eastAsia="en-GB"/>
        </w:rPr>
        <w:t xml:space="preserve">The jar was round upon the ground </w:t>
      </w:r>
      <w:r w:rsidRPr="001851DA">
        <w:rPr>
          <w:rFonts w:ascii="Times New Roman" w:eastAsia="Times New Roman" w:hAnsi="Times New Roman" w:cs="Times New Roman"/>
          <w:color w:val="000000"/>
          <w:lang w:eastAsia="en-GB"/>
        </w:rPr>
        <w:br/>
      </w:r>
      <w:proofErr w:type="gramStart"/>
      <w:r w:rsidRPr="001851DA">
        <w:rPr>
          <w:rFonts w:ascii="Times New Roman" w:eastAsia="Times New Roman" w:hAnsi="Times New Roman" w:cs="Times New Roman"/>
          <w:color w:val="000000"/>
          <w:lang w:eastAsia="en-GB"/>
        </w:rPr>
        <w:t>And</w:t>
      </w:r>
      <w:proofErr w:type="gramEnd"/>
      <w:r w:rsidRPr="001851DA">
        <w:rPr>
          <w:rFonts w:ascii="Times New Roman" w:eastAsia="Times New Roman" w:hAnsi="Times New Roman" w:cs="Times New Roman"/>
          <w:color w:val="000000"/>
          <w:lang w:eastAsia="en-GB"/>
        </w:rPr>
        <w:t xml:space="preserve"> tall and of a port in air. </w:t>
      </w:r>
    </w:p>
    <w:p w:rsidR="001851DA" w:rsidRPr="001851DA" w:rsidRDefault="001851DA" w:rsidP="007F6F41">
      <w:pPr>
        <w:spacing w:after="0" w:line="240" w:lineRule="auto"/>
        <w:rPr>
          <w:rFonts w:ascii="Times New Roman" w:eastAsia="Times New Roman" w:hAnsi="Times New Roman" w:cs="Times New Roman"/>
          <w:color w:val="000000"/>
          <w:lang w:eastAsia="en-GB"/>
        </w:rPr>
      </w:pPr>
      <w:r w:rsidRPr="001851DA">
        <w:rPr>
          <w:rFonts w:ascii="Times New Roman" w:eastAsia="Times New Roman" w:hAnsi="Times New Roman" w:cs="Times New Roman"/>
          <w:color w:val="000000"/>
          <w:lang w:eastAsia="en-GB"/>
        </w:rPr>
        <w:t xml:space="preserve">It took dominion </w:t>
      </w:r>
      <w:proofErr w:type="spellStart"/>
      <w:r w:rsidRPr="001851DA">
        <w:rPr>
          <w:rFonts w:ascii="Times New Roman" w:eastAsia="Times New Roman" w:hAnsi="Times New Roman" w:cs="Times New Roman"/>
          <w:color w:val="000000"/>
          <w:lang w:eastAsia="en-GB"/>
        </w:rPr>
        <w:t>every where</w:t>
      </w:r>
      <w:proofErr w:type="spellEnd"/>
      <w:r w:rsidRPr="001851DA">
        <w:rPr>
          <w:rFonts w:ascii="Times New Roman" w:eastAsia="Times New Roman" w:hAnsi="Times New Roman" w:cs="Times New Roman"/>
          <w:color w:val="000000"/>
          <w:lang w:eastAsia="en-GB"/>
        </w:rPr>
        <w:t xml:space="preserve">. </w:t>
      </w:r>
      <w:r w:rsidRPr="001851DA">
        <w:rPr>
          <w:rFonts w:ascii="Times New Roman" w:eastAsia="Times New Roman" w:hAnsi="Times New Roman" w:cs="Times New Roman"/>
          <w:color w:val="000000"/>
          <w:lang w:eastAsia="en-GB"/>
        </w:rPr>
        <w:br/>
        <w:t xml:space="preserve">The jar was </w:t>
      </w:r>
      <w:proofErr w:type="spellStart"/>
      <w:r w:rsidRPr="001851DA">
        <w:rPr>
          <w:rFonts w:ascii="Times New Roman" w:eastAsia="Times New Roman" w:hAnsi="Times New Roman" w:cs="Times New Roman"/>
          <w:color w:val="000000"/>
          <w:lang w:eastAsia="en-GB"/>
        </w:rPr>
        <w:t>gray</w:t>
      </w:r>
      <w:proofErr w:type="spellEnd"/>
      <w:r w:rsidRPr="001851DA">
        <w:rPr>
          <w:rFonts w:ascii="Times New Roman" w:eastAsia="Times New Roman" w:hAnsi="Times New Roman" w:cs="Times New Roman"/>
          <w:color w:val="000000"/>
          <w:lang w:eastAsia="en-GB"/>
        </w:rPr>
        <w:t xml:space="preserve"> and bare. </w:t>
      </w:r>
      <w:r w:rsidRPr="001851DA">
        <w:rPr>
          <w:rFonts w:ascii="Times New Roman" w:eastAsia="Times New Roman" w:hAnsi="Times New Roman" w:cs="Times New Roman"/>
          <w:color w:val="000000"/>
          <w:lang w:eastAsia="en-GB"/>
        </w:rPr>
        <w:br/>
        <w:t xml:space="preserve">It did not give of bird or bush, </w:t>
      </w:r>
      <w:r w:rsidRPr="001851DA">
        <w:rPr>
          <w:rFonts w:ascii="Times New Roman" w:eastAsia="Times New Roman" w:hAnsi="Times New Roman" w:cs="Times New Roman"/>
          <w:color w:val="000000"/>
          <w:lang w:eastAsia="en-GB"/>
        </w:rPr>
        <w:br/>
      </w:r>
      <w:proofErr w:type="gramStart"/>
      <w:r w:rsidRPr="001851DA">
        <w:rPr>
          <w:rFonts w:ascii="Times New Roman" w:eastAsia="Times New Roman" w:hAnsi="Times New Roman" w:cs="Times New Roman"/>
          <w:color w:val="000000"/>
          <w:lang w:eastAsia="en-GB"/>
        </w:rPr>
        <w:t>Like</w:t>
      </w:r>
      <w:proofErr w:type="gramEnd"/>
      <w:r w:rsidRPr="001851DA">
        <w:rPr>
          <w:rFonts w:ascii="Times New Roman" w:eastAsia="Times New Roman" w:hAnsi="Times New Roman" w:cs="Times New Roman"/>
          <w:color w:val="000000"/>
          <w:lang w:eastAsia="en-GB"/>
        </w:rPr>
        <w:t xml:space="preserve"> nothing else in Tennessee. </w:t>
      </w:r>
    </w:p>
    <w:p w:rsidR="007F6F41" w:rsidRDefault="007F6F41" w:rsidP="007F6F41">
      <w:pPr>
        <w:spacing w:after="0" w:line="240" w:lineRule="auto"/>
        <w:rPr>
          <w:rFonts w:ascii="Times New Roman" w:hAnsi="Times New Roman" w:cs="Times New Roman"/>
          <w:b/>
          <w:u w:val="single"/>
        </w:rPr>
      </w:pPr>
    </w:p>
    <w:p w:rsidR="001851DA" w:rsidRPr="007F6F41" w:rsidRDefault="00B655CF" w:rsidP="007F6F41">
      <w:pPr>
        <w:spacing w:after="0" w:line="240" w:lineRule="auto"/>
        <w:rPr>
          <w:rFonts w:ascii="Times New Roman" w:hAnsi="Times New Roman" w:cs="Times New Roman"/>
          <w:b/>
          <w:u w:val="single"/>
        </w:rPr>
      </w:pPr>
      <w:r w:rsidRPr="007F6F41">
        <w:rPr>
          <w:rFonts w:ascii="Times New Roman" w:hAnsi="Times New Roman" w:cs="Times New Roman"/>
          <w:b/>
          <w:u w:val="single"/>
        </w:rPr>
        <w:t xml:space="preserve">Ginsberg </w:t>
      </w:r>
    </w:p>
    <w:p w:rsidR="007F6F41" w:rsidRDefault="007F6F41" w:rsidP="007F6F41">
      <w:pPr>
        <w:spacing w:after="0" w:line="240" w:lineRule="auto"/>
        <w:ind w:left="567" w:hanging="567"/>
        <w:rPr>
          <w:rFonts w:ascii="Times New Roman" w:hAnsi="Times New Roman" w:cs="Times New Roman"/>
          <w:lang w:val="en"/>
        </w:rPr>
      </w:pPr>
    </w:p>
    <w:p w:rsidR="007F6F41" w:rsidRPr="007F6F41" w:rsidRDefault="00B655CF" w:rsidP="007F6F41">
      <w:pPr>
        <w:spacing w:after="0" w:line="240" w:lineRule="auto"/>
        <w:ind w:left="567" w:hanging="567"/>
        <w:rPr>
          <w:rFonts w:ascii="Times New Roman" w:hAnsi="Times New Roman" w:cs="Times New Roman"/>
          <w:lang w:val="en"/>
        </w:rPr>
      </w:pPr>
      <w:r w:rsidRPr="007F6F41">
        <w:rPr>
          <w:rFonts w:ascii="Times New Roman" w:hAnsi="Times New Roman" w:cs="Times New Roman"/>
          <w:lang w:val="en"/>
        </w:rPr>
        <w:t>Peyote solidities of halls, backyard green t</w:t>
      </w:r>
      <w:r w:rsidR="007F6F41" w:rsidRPr="007F6F41">
        <w:rPr>
          <w:rFonts w:ascii="Times New Roman" w:hAnsi="Times New Roman" w:cs="Times New Roman"/>
          <w:lang w:val="en"/>
        </w:rPr>
        <w:t>ree cemetery dawns, wine drunke</w:t>
      </w:r>
      <w:r w:rsidRPr="007F6F41">
        <w:rPr>
          <w:rFonts w:ascii="Times New Roman" w:hAnsi="Times New Roman" w:cs="Times New Roman"/>
          <w:lang w:val="en"/>
        </w:rPr>
        <w:t xml:space="preserve">nness over the rooftops, storefront boroughs of </w:t>
      </w:r>
      <w:proofErr w:type="spellStart"/>
      <w:r w:rsidRPr="007F6F41">
        <w:rPr>
          <w:rFonts w:ascii="Times New Roman" w:hAnsi="Times New Roman" w:cs="Times New Roman"/>
          <w:lang w:val="en"/>
        </w:rPr>
        <w:t>teahead</w:t>
      </w:r>
      <w:proofErr w:type="spellEnd"/>
      <w:r w:rsidRPr="007F6F41">
        <w:rPr>
          <w:rFonts w:ascii="Times New Roman" w:hAnsi="Times New Roman" w:cs="Times New Roman"/>
          <w:lang w:val="en"/>
        </w:rPr>
        <w:t xml:space="preserve"> joyride neon</w:t>
      </w:r>
      <w:r w:rsidR="007F6F41" w:rsidRPr="007F6F41">
        <w:rPr>
          <w:rFonts w:ascii="Times New Roman" w:hAnsi="Times New Roman" w:cs="Times New Roman"/>
          <w:lang w:val="en"/>
        </w:rPr>
        <w:t xml:space="preserve"> </w:t>
      </w:r>
      <w:r w:rsidRPr="007F6F41">
        <w:rPr>
          <w:rFonts w:ascii="Times New Roman" w:hAnsi="Times New Roman" w:cs="Times New Roman"/>
          <w:lang w:val="en"/>
        </w:rPr>
        <w:t>Blinking traffic light, sun and moon and tree vibrations in the roaring</w:t>
      </w:r>
      <w:r w:rsidR="007F6F41" w:rsidRPr="007F6F41">
        <w:rPr>
          <w:rFonts w:ascii="Times New Roman" w:hAnsi="Times New Roman" w:cs="Times New Roman"/>
          <w:lang w:val="en"/>
        </w:rPr>
        <w:t xml:space="preserve"> w</w:t>
      </w:r>
      <w:r w:rsidRPr="007F6F41">
        <w:rPr>
          <w:rFonts w:ascii="Times New Roman" w:hAnsi="Times New Roman" w:cs="Times New Roman"/>
          <w:lang w:val="en"/>
        </w:rPr>
        <w:t xml:space="preserve">inter dusks of Brooklyn, ashcan </w:t>
      </w:r>
      <w:proofErr w:type="spellStart"/>
      <w:r w:rsidRPr="007F6F41">
        <w:rPr>
          <w:rFonts w:ascii="Times New Roman" w:hAnsi="Times New Roman" w:cs="Times New Roman"/>
          <w:lang w:val="en"/>
        </w:rPr>
        <w:t>rantings</w:t>
      </w:r>
      <w:proofErr w:type="spellEnd"/>
      <w:r w:rsidRPr="007F6F41">
        <w:rPr>
          <w:rFonts w:ascii="Times New Roman" w:hAnsi="Times New Roman" w:cs="Times New Roman"/>
          <w:lang w:val="en"/>
        </w:rPr>
        <w:t xml:space="preserve"> and kind king light of</w:t>
      </w:r>
      <w:r w:rsidR="007F6F41" w:rsidRPr="007F6F41">
        <w:rPr>
          <w:rFonts w:ascii="Times New Roman" w:hAnsi="Times New Roman" w:cs="Times New Roman"/>
          <w:lang w:val="en"/>
        </w:rPr>
        <w:t xml:space="preserve"> m</w:t>
      </w:r>
      <w:r w:rsidRPr="007F6F41">
        <w:rPr>
          <w:rFonts w:ascii="Times New Roman" w:hAnsi="Times New Roman" w:cs="Times New Roman"/>
          <w:lang w:val="en"/>
        </w:rPr>
        <w:t>ind</w:t>
      </w:r>
    </w:p>
    <w:p w:rsidR="007F6F41" w:rsidRDefault="007F6F41" w:rsidP="007F6F41">
      <w:pPr>
        <w:spacing w:after="0" w:line="240" w:lineRule="auto"/>
        <w:ind w:left="567" w:hanging="567"/>
        <w:rPr>
          <w:rFonts w:ascii="Times New Roman" w:hAnsi="Times New Roman" w:cs="Times New Roman"/>
          <w:lang w:val="en"/>
        </w:rPr>
      </w:pPr>
    </w:p>
    <w:p w:rsidR="007F6F41" w:rsidRPr="007F6F41" w:rsidRDefault="00B655CF" w:rsidP="007F6F41">
      <w:pPr>
        <w:spacing w:after="0" w:line="240" w:lineRule="auto"/>
        <w:ind w:left="567" w:hanging="567"/>
        <w:rPr>
          <w:rFonts w:ascii="Times New Roman" w:hAnsi="Times New Roman" w:cs="Times New Roman"/>
          <w:lang w:val="en"/>
        </w:rPr>
      </w:pPr>
      <w:r w:rsidRPr="007F6F41">
        <w:rPr>
          <w:rFonts w:ascii="Times New Roman" w:hAnsi="Times New Roman" w:cs="Times New Roman"/>
          <w:lang w:val="en"/>
        </w:rPr>
        <w:t>Who chained themselves to subways for the endless ride from Battery to holy</w:t>
      </w:r>
      <w:r w:rsidR="007F6F41" w:rsidRPr="007F6F41">
        <w:rPr>
          <w:rFonts w:ascii="Times New Roman" w:hAnsi="Times New Roman" w:cs="Times New Roman"/>
          <w:lang w:val="en"/>
        </w:rPr>
        <w:t xml:space="preserve"> </w:t>
      </w:r>
      <w:r w:rsidRPr="007F6F41">
        <w:rPr>
          <w:rFonts w:ascii="Times New Roman" w:hAnsi="Times New Roman" w:cs="Times New Roman"/>
          <w:lang w:val="en"/>
        </w:rPr>
        <w:t xml:space="preserve">Bronx on </w:t>
      </w:r>
      <w:proofErr w:type="spellStart"/>
      <w:proofErr w:type="gramStart"/>
      <w:r w:rsidRPr="007F6F41">
        <w:rPr>
          <w:rFonts w:ascii="Times New Roman" w:hAnsi="Times New Roman" w:cs="Times New Roman"/>
          <w:lang w:val="en"/>
        </w:rPr>
        <w:t>benzedrine</w:t>
      </w:r>
      <w:proofErr w:type="spellEnd"/>
      <w:proofErr w:type="gramEnd"/>
      <w:r w:rsidRPr="007F6F41">
        <w:rPr>
          <w:rFonts w:ascii="Times New Roman" w:hAnsi="Times New Roman" w:cs="Times New Roman"/>
          <w:lang w:val="en"/>
        </w:rPr>
        <w:t xml:space="preserve"> until the noise of wheels and children brought</w:t>
      </w:r>
      <w:r w:rsidR="007F6F41" w:rsidRPr="007F6F41">
        <w:rPr>
          <w:rFonts w:ascii="Times New Roman" w:hAnsi="Times New Roman" w:cs="Times New Roman"/>
          <w:lang w:val="en"/>
        </w:rPr>
        <w:t xml:space="preserve"> t</w:t>
      </w:r>
      <w:r w:rsidRPr="007F6F41">
        <w:rPr>
          <w:rFonts w:ascii="Times New Roman" w:hAnsi="Times New Roman" w:cs="Times New Roman"/>
          <w:lang w:val="en"/>
        </w:rPr>
        <w:t>hem down shuddering mouth-wracked and battered bleak of brain</w:t>
      </w:r>
      <w:r w:rsidR="007F6F41" w:rsidRPr="007F6F41">
        <w:rPr>
          <w:rFonts w:ascii="Times New Roman" w:hAnsi="Times New Roman" w:cs="Times New Roman"/>
          <w:lang w:val="en"/>
        </w:rPr>
        <w:t xml:space="preserve"> a</w:t>
      </w:r>
      <w:r w:rsidRPr="007F6F41">
        <w:rPr>
          <w:rFonts w:ascii="Times New Roman" w:hAnsi="Times New Roman" w:cs="Times New Roman"/>
          <w:lang w:val="en"/>
        </w:rPr>
        <w:t>ll drained of brilliance in the drear light of Zoo</w:t>
      </w:r>
    </w:p>
    <w:p w:rsidR="007F6F41" w:rsidRDefault="007F6F41" w:rsidP="007F6F41">
      <w:pPr>
        <w:spacing w:after="0" w:line="240" w:lineRule="auto"/>
        <w:ind w:left="567" w:hanging="567"/>
        <w:rPr>
          <w:rFonts w:ascii="Times New Roman" w:hAnsi="Times New Roman" w:cs="Times New Roman"/>
          <w:lang w:val="en"/>
        </w:rPr>
      </w:pPr>
    </w:p>
    <w:p w:rsidR="007F6F41" w:rsidRPr="007F6F41" w:rsidRDefault="00B655CF" w:rsidP="007F6F41">
      <w:pPr>
        <w:spacing w:after="0" w:line="240" w:lineRule="auto"/>
        <w:ind w:left="567" w:hanging="567"/>
        <w:rPr>
          <w:rFonts w:ascii="Times New Roman" w:hAnsi="Times New Roman" w:cs="Times New Roman"/>
          <w:lang w:val="en"/>
        </w:rPr>
      </w:pPr>
      <w:r w:rsidRPr="007F6F41">
        <w:rPr>
          <w:rFonts w:ascii="Times New Roman" w:hAnsi="Times New Roman" w:cs="Times New Roman"/>
          <w:lang w:val="en"/>
        </w:rPr>
        <w:t>Who sank all night in submarine light of Bickford's floated out and sat</w:t>
      </w:r>
      <w:r w:rsidR="007F6F41" w:rsidRPr="007F6F41">
        <w:rPr>
          <w:rFonts w:ascii="Times New Roman" w:hAnsi="Times New Roman" w:cs="Times New Roman"/>
          <w:lang w:val="en"/>
        </w:rPr>
        <w:t xml:space="preserve"> t</w:t>
      </w:r>
      <w:r w:rsidRPr="007F6F41">
        <w:rPr>
          <w:rFonts w:ascii="Times New Roman" w:hAnsi="Times New Roman" w:cs="Times New Roman"/>
          <w:lang w:val="en"/>
        </w:rPr>
        <w:t xml:space="preserve">hrough the stale beer afternoon in desolate </w:t>
      </w:r>
      <w:proofErr w:type="spellStart"/>
      <w:r w:rsidRPr="007F6F41">
        <w:rPr>
          <w:rFonts w:ascii="Times New Roman" w:hAnsi="Times New Roman" w:cs="Times New Roman"/>
          <w:lang w:val="en"/>
        </w:rPr>
        <w:t>Fugazzi's</w:t>
      </w:r>
      <w:proofErr w:type="spellEnd"/>
      <w:r w:rsidRPr="007F6F41">
        <w:rPr>
          <w:rFonts w:ascii="Times New Roman" w:hAnsi="Times New Roman" w:cs="Times New Roman"/>
          <w:lang w:val="en"/>
        </w:rPr>
        <w:t>, listening to the</w:t>
      </w:r>
      <w:r w:rsidR="007F6F41" w:rsidRPr="007F6F41">
        <w:rPr>
          <w:rFonts w:ascii="Times New Roman" w:hAnsi="Times New Roman" w:cs="Times New Roman"/>
          <w:lang w:val="en"/>
        </w:rPr>
        <w:t xml:space="preserve"> c</w:t>
      </w:r>
      <w:r w:rsidRPr="007F6F41">
        <w:rPr>
          <w:rFonts w:ascii="Times New Roman" w:hAnsi="Times New Roman" w:cs="Times New Roman"/>
          <w:lang w:val="en"/>
        </w:rPr>
        <w:t xml:space="preserve">rack of doom on the hydrogen </w:t>
      </w:r>
      <w:proofErr w:type="gramStart"/>
      <w:r w:rsidRPr="007F6F41">
        <w:rPr>
          <w:rFonts w:ascii="Times New Roman" w:hAnsi="Times New Roman" w:cs="Times New Roman"/>
          <w:lang w:val="en"/>
        </w:rPr>
        <w:t>jukebox</w:t>
      </w:r>
      <w:proofErr w:type="gramEnd"/>
      <w:r w:rsidR="007F6F41" w:rsidRPr="007F6F41">
        <w:rPr>
          <w:rFonts w:ascii="Times New Roman" w:hAnsi="Times New Roman" w:cs="Times New Roman"/>
          <w:lang w:val="en"/>
        </w:rPr>
        <w:t xml:space="preserve"> </w:t>
      </w:r>
    </w:p>
    <w:p w:rsidR="007F6F41" w:rsidRDefault="007F6F41" w:rsidP="007F6F41">
      <w:pPr>
        <w:spacing w:after="0" w:line="240" w:lineRule="auto"/>
        <w:ind w:left="567" w:hanging="567"/>
        <w:rPr>
          <w:rFonts w:ascii="Times New Roman" w:hAnsi="Times New Roman" w:cs="Times New Roman"/>
          <w:lang w:val="en"/>
        </w:rPr>
      </w:pPr>
    </w:p>
    <w:p w:rsidR="007F6F41" w:rsidRPr="007F6F41" w:rsidRDefault="00B655CF" w:rsidP="007F6F41">
      <w:pPr>
        <w:spacing w:after="0" w:line="240" w:lineRule="auto"/>
        <w:ind w:left="567" w:hanging="567"/>
        <w:rPr>
          <w:rFonts w:ascii="Times New Roman" w:hAnsi="Times New Roman" w:cs="Times New Roman"/>
          <w:lang w:val="en"/>
        </w:rPr>
      </w:pPr>
      <w:r w:rsidRPr="007F6F41">
        <w:rPr>
          <w:rFonts w:ascii="Times New Roman" w:hAnsi="Times New Roman" w:cs="Times New Roman"/>
          <w:lang w:val="en"/>
        </w:rPr>
        <w:t>Who talked continuously seventy hours from park to pad to bar to Bellevue</w:t>
      </w:r>
      <w:r w:rsidR="007F6F41" w:rsidRPr="007F6F41">
        <w:rPr>
          <w:rFonts w:ascii="Times New Roman" w:hAnsi="Times New Roman" w:cs="Times New Roman"/>
          <w:lang w:val="en"/>
        </w:rPr>
        <w:t xml:space="preserve"> t</w:t>
      </w:r>
      <w:r w:rsidRPr="007F6F41">
        <w:rPr>
          <w:rFonts w:ascii="Times New Roman" w:hAnsi="Times New Roman" w:cs="Times New Roman"/>
          <w:lang w:val="en"/>
        </w:rPr>
        <w:t>o museum to the Brooklyn Bridge</w:t>
      </w:r>
      <w:r w:rsidR="007F6F41" w:rsidRPr="007F6F41">
        <w:rPr>
          <w:rFonts w:ascii="Times New Roman" w:hAnsi="Times New Roman" w:cs="Times New Roman"/>
          <w:lang w:val="en"/>
        </w:rPr>
        <w:t xml:space="preserve"> </w:t>
      </w:r>
    </w:p>
    <w:p w:rsidR="007F6F41" w:rsidRDefault="007F6F41" w:rsidP="007F6F41">
      <w:pPr>
        <w:spacing w:after="0" w:line="240" w:lineRule="auto"/>
        <w:ind w:left="567" w:hanging="567"/>
        <w:rPr>
          <w:rFonts w:ascii="Times New Roman" w:hAnsi="Times New Roman" w:cs="Times New Roman"/>
          <w:lang w:val="en"/>
        </w:rPr>
      </w:pPr>
    </w:p>
    <w:p w:rsidR="007F6F41" w:rsidRPr="007F6F41" w:rsidRDefault="007F6F41" w:rsidP="007F6F41">
      <w:pPr>
        <w:spacing w:after="0" w:line="240" w:lineRule="auto"/>
        <w:ind w:left="567" w:hanging="567"/>
        <w:rPr>
          <w:rFonts w:ascii="Times New Roman" w:hAnsi="Times New Roman" w:cs="Times New Roman"/>
          <w:lang w:val="en"/>
        </w:rPr>
      </w:pPr>
      <w:proofErr w:type="gramStart"/>
      <w:r w:rsidRPr="007F6F41">
        <w:rPr>
          <w:rFonts w:ascii="Times New Roman" w:hAnsi="Times New Roman" w:cs="Times New Roman"/>
          <w:lang w:val="en"/>
        </w:rPr>
        <w:t>a</w:t>
      </w:r>
      <w:proofErr w:type="gramEnd"/>
      <w:r w:rsidR="00B655CF" w:rsidRPr="007F6F41">
        <w:rPr>
          <w:rFonts w:ascii="Times New Roman" w:hAnsi="Times New Roman" w:cs="Times New Roman"/>
          <w:lang w:val="en"/>
        </w:rPr>
        <w:t xml:space="preserve"> lost battalion of platonic conversationalists jumping down the stoops off fire</w:t>
      </w:r>
      <w:r w:rsidRPr="007F6F41">
        <w:rPr>
          <w:rFonts w:ascii="Times New Roman" w:hAnsi="Times New Roman" w:cs="Times New Roman"/>
          <w:lang w:val="en"/>
        </w:rPr>
        <w:t xml:space="preserve"> e</w:t>
      </w:r>
      <w:r w:rsidR="00B655CF" w:rsidRPr="007F6F41">
        <w:rPr>
          <w:rFonts w:ascii="Times New Roman" w:hAnsi="Times New Roman" w:cs="Times New Roman"/>
          <w:lang w:val="en"/>
        </w:rPr>
        <w:t>scapes off windowsills of Empire State out of the moon</w:t>
      </w:r>
    </w:p>
    <w:p w:rsidR="007F6F41" w:rsidRDefault="007F6F41" w:rsidP="007F6F41">
      <w:pPr>
        <w:spacing w:after="0" w:line="240" w:lineRule="auto"/>
        <w:ind w:left="567" w:hanging="567"/>
        <w:rPr>
          <w:rFonts w:ascii="Times New Roman" w:hAnsi="Times New Roman" w:cs="Times New Roman"/>
          <w:lang w:val="en"/>
        </w:rPr>
      </w:pPr>
    </w:p>
    <w:p w:rsidR="007F6F41" w:rsidRPr="007F6F41" w:rsidRDefault="00B655CF" w:rsidP="007F6F41">
      <w:pPr>
        <w:spacing w:after="0" w:line="240" w:lineRule="auto"/>
        <w:ind w:left="567" w:hanging="567"/>
        <w:rPr>
          <w:rFonts w:ascii="Times New Roman" w:hAnsi="Times New Roman" w:cs="Times New Roman"/>
          <w:lang w:val="en"/>
        </w:rPr>
      </w:pPr>
      <w:proofErr w:type="spellStart"/>
      <w:r w:rsidRPr="007F6F41">
        <w:rPr>
          <w:rFonts w:ascii="Times New Roman" w:hAnsi="Times New Roman" w:cs="Times New Roman"/>
          <w:lang w:val="en"/>
        </w:rPr>
        <w:t>Yacketayakking</w:t>
      </w:r>
      <w:proofErr w:type="spellEnd"/>
      <w:r w:rsidRPr="007F6F41">
        <w:rPr>
          <w:rFonts w:ascii="Times New Roman" w:hAnsi="Times New Roman" w:cs="Times New Roman"/>
          <w:lang w:val="en"/>
        </w:rPr>
        <w:t xml:space="preserve"> screaming vomiting whispering facts and memories and</w:t>
      </w:r>
      <w:r w:rsidR="007F6F41" w:rsidRPr="007F6F41">
        <w:rPr>
          <w:rFonts w:ascii="Times New Roman" w:hAnsi="Times New Roman" w:cs="Times New Roman"/>
          <w:lang w:val="en"/>
        </w:rPr>
        <w:t xml:space="preserve"> a</w:t>
      </w:r>
      <w:r w:rsidRPr="007F6F41">
        <w:rPr>
          <w:rFonts w:ascii="Times New Roman" w:hAnsi="Times New Roman" w:cs="Times New Roman"/>
          <w:lang w:val="en"/>
        </w:rPr>
        <w:t>necdotes and eyeball kicks and shocks of hospitals and jails and wars</w:t>
      </w:r>
    </w:p>
    <w:p w:rsidR="007F6F41" w:rsidRDefault="007F6F41" w:rsidP="007F6F41">
      <w:pPr>
        <w:spacing w:after="0" w:line="240" w:lineRule="auto"/>
        <w:ind w:left="567" w:hanging="567"/>
        <w:rPr>
          <w:rFonts w:ascii="Times New Roman" w:hAnsi="Times New Roman" w:cs="Times New Roman"/>
          <w:lang w:val="en"/>
        </w:rPr>
      </w:pPr>
    </w:p>
    <w:p w:rsidR="007F6F41" w:rsidRPr="007F6F41" w:rsidRDefault="00B655CF" w:rsidP="007F6F41">
      <w:pPr>
        <w:spacing w:after="0" w:line="240" w:lineRule="auto"/>
        <w:ind w:left="567" w:hanging="567"/>
        <w:rPr>
          <w:rFonts w:ascii="Times New Roman" w:hAnsi="Times New Roman" w:cs="Times New Roman"/>
          <w:lang w:val="en"/>
        </w:rPr>
      </w:pPr>
      <w:r w:rsidRPr="007F6F41">
        <w:rPr>
          <w:rFonts w:ascii="Times New Roman" w:hAnsi="Times New Roman" w:cs="Times New Roman"/>
          <w:lang w:val="en"/>
        </w:rPr>
        <w:t>Whole intellects disgorged in total recall for seven days and nights with</w:t>
      </w:r>
      <w:r w:rsidR="007F6F41" w:rsidRPr="007F6F41">
        <w:rPr>
          <w:rFonts w:ascii="Times New Roman" w:hAnsi="Times New Roman" w:cs="Times New Roman"/>
          <w:lang w:val="en"/>
        </w:rPr>
        <w:t xml:space="preserve"> b</w:t>
      </w:r>
      <w:r w:rsidRPr="007F6F41">
        <w:rPr>
          <w:rFonts w:ascii="Times New Roman" w:hAnsi="Times New Roman" w:cs="Times New Roman"/>
          <w:lang w:val="en"/>
        </w:rPr>
        <w:t>rilliant eyes, meat for the Synagogue cast on the pavement</w:t>
      </w:r>
    </w:p>
    <w:p w:rsidR="007F6F41" w:rsidRDefault="007F6F41" w:rsidP="007F6F41">
      <w:pPr>
        <w:spacing w:after="0" w:line="240" w:lineRule="auto"/>
        <w:ind w:left="567" w:hanging="567"/>
        <w:rPr>
          <w:rFonts w:ascii="Times New Roman" w:hAnsi="Times New Roman" w:cs="Times New Roman"/>
          <w:lang w:val="en"/>
        </w:rPr>
      </w:pPr>
    </w:p>
    <w:p w:rsidR="00B73223" w:rsidRDefault="00B655CF" w:rsidP="007F6F41">
      <w:pPr>
        <w:spacing w:after="0" w:line="240" w:lineRule="auto"/>
        <w:ind w:left="567" w:hanging="567"/>
        <w:rPr>
          <w:rFonts w:ascii="Times New Roman" w:hAnsi="Times New Roman" w:cs="Times New Roman"/>
          <w:lang w:val="en"/>
        </w:rPr>
      </w:pPr>
      <w:r w:rsidRPr="007F6F41">
        <w:rPr>
          <w:rFonts w:ascii="Times New Roman" w:hAnsi="Times New Roman" w:cs="Times New Roman"/>
          <w:lang w:val="en"/>
        </w:rPr>
        <w:t>Who vanished into nowhere Zen New Jersey leaving a trail of ambiguous</w:t>
      </w:r>
      <w:r w:rsidR="007F6F41" w:rsidRPr="007F6F41">
        <w:rPr>
          <w:rFonts w:ascii="Times New Roman" w:hAnsi="Times New Roman" w:cs="Times New Roman"/>
          <w:lang w:val="en"/>
        </w:rPr>
        <w:t xml:space="preserve"> p</w:t>
      </w:r>
      <w:r w:rsidRPr="007F6F41">
        <w:rPr>
          <w:rFonts w:ascii="Times New Roman" w:hAnsi="Times New Roman" w:cs="Times New Roman"/>
          <w:lang w:val="en"/>
        </w:rPr>
        <w:t xml:space="preserve">icture postcards of Atlantic City </w:t>
      </w:r>
      <w:proofErr w:type="gramStart"/>
      <w:r w:rsidRPr="007F6F41">
        <w:rPr>
          <w:rFonts w:ascii="Times New Roman" w:hAnsi="Times New Roman" w:cs="Times New Roman"/>
          <w:lang w:val="en"/>
        </w:rPr>
        <w:t>Hall</w:t>
      </w:r>
      <w:proofErr w:type="gramEnd"/>
      <w:r w:rsidR="00B73223">
        <w:rPr>
          <w:rFonts w:ascii="Times New Roman" w:hAnsi="Times New Roman" w:cs="Times New Roman"/>
          <w:lang w:val="en"/>
        </w:rPr>
        <w:t xml:space="preserve"> </w:t>
      </w:r>
    </w:p>
    <w:p w:rsidR="00B73223" w:rsidRDefault="00B73223" w:rsidP="007F6F41">
      <w:pPr>
        <w:spacing w:after="0" w:line="240" w:lineRule="auto"/>
        <w:ind w:left="567" w:hanging="567"/>
        <w:rPr>
          <w:rFonts w:ascii="Times New Roman" w:hAnsi="Times New Roman" w:cs="Times New Roman"/>
          <w:lang w:val="en"/>
        </w:rPr>
      </w:pPr>
    </w:p>
    <w:p w:rsidR="00B655CF" w:rsidRPr="007F6F41" w:rsidRDefault="00B73223" w:rsidP="007F6F41">
      <w:pPr>
        <w:spacing w:after="0" w:line="240" w:lineRule="auto"/>
        <w:ind w:left="567" w:hanging="567"/>
        <w:rPr>
          <w:rFonts w:ascii="Times New Roman" w:hAnsi="Times New Roman" w:cs="Times New Roman"/>
          <w:b/>
        </w:rPr>
      </w:pPr>
      <w:r>
        <w:rPr>
          <w:rFonts w:ascii="Times New Roman" w:hAnsi="Times New Roman" w:cs="Times New Roman"/>
          <w:lang w:val="en"/>
        </w:rPr>
        <w:t>(‘Howl’, pp.10-11,</w:t>
      </w:r>
      <w:r w:rsidR="00BD6BF8">
        <w:rPr>
          <w:rFonts w:ascii="Times New Roman" w:hAnsi="Times New Roman" w:cs="Times New Roman"/>
          <w:lang w:val="en"/>
        </w:rPr>
        <w:t xml:space="preserve"> City Lights, 2006)</w:t>
      </w:r>
    </w:p>
    <w:p w:rsidR="007F6F41" w:rsidRDefault="007F6F41" w:rsidP="007F6F41">
      <w:pPr>
        <w:spacing w:after="0" w:line="240" w:lineRule="auto"/>
        <w:rPr>
          <w:rFonts w:ascii="Times New Roman" w:hAnsi="Times New Roman" w:cs="Times New Roman"/>
          <w:b/>
          <w:u w:val="single"/>
        </w:rPr>
      </w:pPr>
    </w:p>
    <w:p w:rsidR="001851DA" w:rsidRDefault="001851DA" w:rsidP="007F6F41">
      <w:pPr>
        <w:spacing w:after="0" w:line="240" w:lineRule="auto"/>
        <w:rPr>
          <w:rFonts w:ascii="Times New Roman" w:hAnsi="Times New Roman" w:cs="Times New Roman"/>
          <w:b/>
          <w:u w:val="single"/>
        </w:rPr>
      </w:pPr>
      <w:r w:rsidRPr="007F6F41">
        <w:rPr>
          <w:rFonts w:ascii="Times New Roman" w:hAnsi="Times New Roman" w:cs="Times New Roman"/>
          <w:b/>
          <w:u w:val="single"/>
        </w:rPr>
        <w:t>Questions</w:t>
      </w:r>
    </w:p>
    <w:p w:rsidR="007F6F41" w:rsidRPr="007F6F41" w:rsidRDefault="007F6F41" w:rsidP="007F6F41">
      <w:pPr>
        <w:spacing w:after="0" w:line="240" w:lineRule="auto"/>
        <w:rPr>
          <w:rFonts w:ascii="Times New Roman" w:hAnsi="Times New Roman" w:cs="Times New Roman"/>
          <w:b/>
          <w:u w:val="single"/>
        </w:rPr>
      </w:pPr>
    </w:p>
    <w:p w:rsidR="001851DA" w:rsidRDefault="001851DA" w:rsidP="00BD6BF8">
      <w:pPr>
        <w:pStyle w:val="NormalWeb"/>
        <w:numPr>
          <w:ilvl w:val="0"/>
          <w:numId w:val="2"/>
        </w:numPr>
        <w:spacing w:before="0" w:beforeAutospacing="0" w:after="0" w:afterAutospacing="0"/>
        <w:rPr>
          <w:sz w:val="22"/>
          <w:szCs w:val="22"/>
        </w:rPr>
      </w:pPr>
      <w:r w:rsidRPr="007F6F41">
        <w:rPr>
          <w:sz w:val="22"/>
          <w:szCs w:val="22"/>
        </w:rPr>
        <w:t xml:space="preserve">Michel Foucault claims that “if a text should be discovered in a state of anonymity – whether as a consequence of an accident or the author’s explicit wish – the game becomes one of rediscovering the author.” How can this statement be applied to </w:t>
      </w:r>
      <w:proofErr w:type="gramStart"/>
      <w:r w:rsidRPr="007F6F41">
        <w:rPr>
          <w:i/>
          <w:iCs/>
          <w:sz w:val="22"/>
          <w:szCs w:val="22"/>
        </w:rPr>
        <w:t>Howl</w:t>
      </w:r>
      <w:proofErr w:type="gramEnd"/>
      <w:r w:rsidRPr="007F6F41">
        <w:rPr>
          <w:sz w:val="22"/>
          <w:szCs w:val="22"/>
        </w:rPr>
        <w:t xml:space="preserve">? </w:t>
      </w:r>
    </w:p>
    <w:p w:rsidR="00BD6BF8" w:rsidRPr="007F6F41" w:rsidRDefault="00BD6BF8" w:rsidP="00BD6BF8">
      <w:pPr>
        <w:pStyle w:val="NormalWeb"/>
        <w:spacing w:before="0" w:beforeAutospacing="0" w:after="0" w:afterAutospacing="0"/>
        <w:ind w:left="720"/>
        <w:rPr>
          <w:sz w:val="22"/>
          <w:szCs w:val="22"/>
        </w:rPr>
      </w:pPr>
    </w:p>
    <w:p w:rsidR="001851DA" w:rsidRDefault="001851DA" w:rsidP="00BD6BF8">
      <w:pPr>
        <w:pStyle w:val="NormalWeb"/>
        <w:numPr>
          <w:ilvl w:val="0"/>
          <w:numId w:val="2"/>
        </w:numPr>
        <w:spacing w:before="0" w:beforeAutospacing="0" w:after="0" w:afterAutospacing="0"/>
        <w:rPr>
          <w:sz w:val="22"/>
          <w:szCs w:val="22"/>
        </w:rPr>
      </w:pPr>
      <w:r w:rsidRPr="007F6F41">
        <w:rPr>
          <w:sz w:val="22"/>
          <w:szCs w:val="22"/>
        </w:rPr>
        <w:t xml:space="preserve">Foucault also suggests that the author “does not refer purely and simply to a real individual, since it can give rise simultaneously to several selves, to several subjects – positions that can be occupied by different classes of individuals.” Is this similar to Ginsberg’s poem? To which selves can we talk about in the case of </w:t>
      </w:r>
      <w:r w:rsidRPr="007F6F41">
        <w:rPr>
          <w:i/>
          <w:iCs/>
          <w:sz w:val="22"/>
          <w:szCs w:val="22"/>
        </w:rPr>
        <w:t>Howl</w:t>
      </w:r>
      <w:r w:rsidRPr="007F6F41">
        <w:rPr>
          <w:sz w:val="22"/>
          <w:szCs w:val="22"/>
        </w:rPr>
        <w:t>?</w:t>
      </w:r>
    </w:p>
    <w:p w:rsidR="00BD6BF8" w:rsidRPr="007F6F41" w:rsidRDefault="00BD6BF8" w:rsidP="00BD6BF8">
      <w:pPr>
        <w:pStyle w:val="NormalWeb"/>
        <w:spacing w:before="0" w:beforeAutospacing="0" w:after="0" w:afterAutospacing="0"/>
        <w:rPr>
          <w:sz w:val="22"/>
          <w:szCs w:val="22"/>
        </w:rPr>
      </w:pPr>
    </w:p>
    <w:p w:rsidR="001851DA" w:rsidRDefault="001851DA" w:rsidP="00BD6BF8">
      <w:pPr>
        <w:pStyle w:val="NormalWeb"/>
        <w:numPr>
          <w:ilvl w:val="0"/>
          <w:numId w:val="2"/>
        </w:numPr>
        <w:spacing w:before="0" w:beforeAutospacing="0" w:after="0" w:afterAutospacing="0"/>
        <w:rPr>
          <w:sz w:val="22"/>
          <w:szCs w:val="22"/>
        </w:rPr>
      </w:pPr>
      <w:r w:rsidRPr="007F6F41">
        <w:rPr>
          <w:sz w:val="22"/>
          <w:szCs w:val="22"/>
        </w:rPr>
        <w:t xml:space="preserve">Foucault also mentions that “the text always contains a certain number of signs referring to the author,” which are “personal pronouns, adverbs of time and place, and verb conjugation. Such elements do not play the same role in discourses provided with the author-function as in those lacking it.” Consider the role of such signs in </w:t>
      </w:r>
      <w:r w:rsidRPr="007F6F41">
        <w:rPr>
          <w:i/>
          <w:iCs/>
          <w:sz w:val="22"/>
          <w:szCs w:val="22"/>
        </w:rPr>
        <w:t>Howl</w:t>
      </w:r>
      <w:r w:rsidRPr="007F6F41">
        <w:rPr>
          <w:sz w:val="22"/>
          <w:szCs w:val="22"/>
        </w:rPr>
        <w:t xml:space="preserve"> and their effect on the reader.</w:t>
      </w:r>
    </w:p>
    <w:p w:rsidR="00BD6BF8" w:rsidRPr="007F6F41" w:rsidRDefault="00BD6BF8" w:rsidP="00BD6BF8">
      <w:pPr>
        <w:pStyle w:val="NormalWeb"/>
        <w:spacing w:before="0" w:beforeAutospacing="0" w:after="0" w:afterAutospacing="0"/>
        <w:rPr>
          <w:sz w:val="22"/>
          <w:szCs w:val="22"/>
        </w:rPr>
      </w:pPr>
    </w:p>
    <w:p w:rsidR="00BD6BF8" w:rsidRDefault="001851DA" w:rsidP="007F6F41">
      <w:pPr>
        <w:pStyle w:val="NormalWeb"/>
        <w:numPr>
          <w:ilvl w:val="0"/>
          <w:numId w:val="2"/>
        </w:numPr>
        <w:spacing w:before="0" w:beforeAutospacing="0" w:after="0" w:afterAutospacing="0"/>
        <w:rPr>
          <w:sz w:val="22"/>
          <w:szCs w:val="22"/>
        </w:rPr>
      </w:pPr>
      <w:r w:rsidRPr="007F6F41">
        <w:rPr>
          <w:sz w:val="22"/>
          <w:szCs w:val="22"/>
        </w:rPr>
        <w:t xml:space="preserve">Roland Barthes states that in a text, the title “always has a double function; enunciating and </w:t>
      </w:r>
      <w:proofErr w:type="spellStart"/>
      <w:r w:rsidRPr="007F6F41">
        <w:rPr>
          <w:sz w:val="22"/>
          <w:szCs w:val="22"/>
        </w:rPr>
        <w:t>deictic.”Discuss</w:t>
      </w:r>
      <w:proofErr w:type="spellEnd"/>
      <w:r w:rsidRPr="007F6F41">
        <w:rPr>
          <w:sz w:val="22"/>
          <w:szCs w:val="22"/>
        </w:rPr>
        <w:t xml:space="preserve"> the role of the title in Ginsberg’s poem and how the reader perceives it.</w:t>
      </w:r>
    </w:p>
    <w:p w:rsidR="00BD6BF8" w:rsidRDefault="00BD6BF8" w:rsidP="00BD6BF8">
      <w:pPr>
        <w:pStyle w:val="ListParagraph"/>
      </w:pPr>
    </w:p>
    <w:p w:rsidR="001851DA" w:rsidRPr="00BD6BF8" w:rsidRDefault="001851DA" w:rsidP="007F6F41">
      <w:pPr>
        <w:pStyle w:val="NormalWeb"/>
        <w:numPr>
          <w:ilvl w:val="0"/>
          <w:numId w:val="2"/>
        </w:numPr>
        <w:spacing w:before="0" w:beforeAutospacing="0" w:after="0" w:afterAutospacing="0"/>
        <w:rPr>
          <w:sz w:val="22"/>
          <w:szCs w:val="22"/>
        </w:rPr>
      </w:pPr>
      <w:r w:rsidRPr="00BD6BF8">
        <w:rPr>
          <w:sz w:val="22"/>
          <w:szCs w:val="22"/>
        </w:rPr>
        <w:t>Barthes argues that ““the reader is the space on which all the quotations that make up a writing are inscribed without any of them being lost; a text’s unity lies not in its origin but in its destination...” In light of this view, do you think that the text has a different impact according to the context in which readers interpret the poem?</w:t>
      </w:r>
    </w:p>
    <w:p w:rsidR="001851DA" w:rsidRPr="007F6F41" w:rsidRDefault="001851DA" w:rsidP="007F6F41">
      <w:pPr>
        <w:spacing w:after="0" w:line="240" w:lineRule="auto"/>
        <w:rPr>
          <w:rFonts w:ascii="Times New Roman" w:hAnsi="Times New Roman" w:cs="Times New Roman"/>
        </w:rPr>
      </w:pPr>
    </w:p>
    <w:sectPr w:rsidR="001851DA" w:rsidRPr="007F6F41" w:rsidSect="007F6F41">
      <w:pgSz w:w="11906" w:h="16838"/>
      <w:pgMar w:top="993" w:right="1440" w:bottom="1134"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DC3CB9"/>
    <w:multiLevelType w:val="hybridMultilevel"/>
    <w:tmpl w:val="303487FA"/>
    <w:lvl w:ilvl="0" w:tplc="4F502AB0">
      <w:start w:val="300"/>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564D1852"/>
    <w:multiLevelType w:val="hybridMultilevel"/>
    <w:tmpl w:val="0C14B6EE"/>
    <w:lvl w:ilvl="0" w:tplc="2CFE78B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1DA"/>
    <w:rsid w:val="001851DA"/>
    <w:rsid w:val="00702C04"/>
    <w:rsid w:val="007F6F41"/>
    <w:rsid w:val="008D7202"/>
    <w:rsid w:val="009D2FE7"/>
    <w:rsid w:val="00A06B9E"/>
    <w:rsid w:val="00B655CF"/>
    <w:rsid w:val="00B73223"/>
    <w:rsid w:val="00BD6B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51DA"/>
  </w:style>
  <w:style w:type="paragraph" w:styleId="Heading1">
    <w:name w:val="heading 1"/>
    <w:basedOn w:val="Normal"/>
    <w:link w:val="Heading1Char"/>
    <w:uiPriority w:val="9"/>
    <w:qFormat/>
    <w:rsid w:val="001851DA"/>
    <w:pPr>
      <w:spacing w:before="100" w:beforeAutospacing="1" w:after="100" w:afterAutospacing="1" w:line="240" w:lineRule="auto"/>
      <w:outlineLvl w:val="0"/>
    </w:pPr>
    <w:rPr>
      <w:rFonts w:ascii="Times New Roman" w:eastAsia="Times New Roman" w:hAnsi="Times New Roman" w:cs="Times New Roman"/>
      <w:b/>
      <w:bCs/>
      <w:color w:val="000000"/>
      <w:kern w:val="36"/>
      <w:sz w:val="48"/>
      <w:szCs w:val="48"/>
      <w:lang w:eastAsia="en-GB"/>
    </w:rPr>
  </w:style>
  <w:style w:type="paragraph" w:styleId="Heading3">
    <w:name w:val="heading 3"/>
    <w:basedOn w:val="Normal"/>
    <w:link w:val="Heading3Char"/>
    <w:uiPriority w:val="9"/>
    <w:qFormat/>
    <w:rsid w:val="001851DA"/>
    <w:pPr>
      <w:spacing w:before="100" w:beforeAutospacing="1" w:after="100" w:afterAutospacing="1" w:line="240" w:lineRule="auto"/>
      <w:outlineLvl w:val="2"/>
    </w:pPr>
    <w:rPr>
      <w:rFonts w:ascii="Times New Roman" w:eastAsia="Times New Roman" w:hAnsi="Times New Roman" w:cs="Times New Roman"/>
      <w:b/>
      <w:bCs/>
      <w:color w:val="000000"/>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851D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1851DA"/>
    <w:rPr>
      <w:rFonts w:ascii="Times New Roman" w:eastAsia="Times New Roman" w:hAnsi="Times New Roman" w:cs="Times New Roman"/>
      <w:b/>
      <w:bCs/>
      <w:color w:val="000000"/>
      <w:kern w:val="36"/>
      <w:sz w:val="48"/>
      <w:szCs w:val="48"/>
      <w:lang w:eastAsia="en-GB"/>
    </w:rPr>
  </w:style>
  <w:style w:type="character" w:customStyle="1" w:styleId="Heading3Char">
    <w:name w:val="Heading 3 Char"/>
    <w:basedOn w:val="DefaultParagraphFont"/>
    <w:link w:val="Heading3"/>
    <w:uiPriority w:val="9"/>
    <w:rsid w:val="001851DA"/>
    <w:rPr>
      <w:rFonts w:ascii="Times New Roman" w:eastAsia="Times New Roman" w:hAnsi="Times New Roman" w:cs="Times New Roman"/>
      <w:b/>
      <w:bCs/>
      <w:color w:val="000000"/>
      <w:sz w:val="27"/>
      <w:szCs w:val="27"/>
      <w:lang w:eastAsia="en-GB"/>
    </w:rPr>
  </w:style>
  <w:style w:type="paragraph" w:styleId="ListParagraph">
    <w:name w:val="List Paragraph"/>
    <w:basedOn w:val="Normal"/>
    <w:uiPriority w:val="34"/>
    <w:qFormat/>
    <w:rsid w:val="001851DA"/>
    <w:pPr>
      <w:ind w:left="720"/>
      <w:contextualSpacing/>
    </w:pPr>
  </w:style>
  <w:style w:type="character" w:styleId="Emphasis">
    <w:name w:val="Emphasis"/>
    <w:basedOn w:val="DefaultParagraphFont"/>
    <w:uiPriority w:val="20"/>
    <w:qFormat/>
    <w:rsid w:val="001851D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51DA"/>
  </w:style>
  <w:style w:type="paragraph" w:styleId="Heading1">
    <w:name w:val="heading 1"/>
    <w:basedOn w:val="Normal"/>
    <w:link w:val="Heading1Char"/>
    <w:uiPriority w:val="9"/>
    <w:qFormat/>
    <w:rsid w:val="001851DA"/>
    <w:pPr>
      <w:spacing w:before="100" w:beforeAutospacing="1" w:after="100" w:afterAutospacing="1" w:line="240" w:lineRule="auto"/>
      <w:outlineLvl w:val="0"/>
    </w:pPr>
    <w:rPr>
      <w:rFonts w:ascii="Times New Roman" w:eastAsia="Times New Roman" w:hAnsi="Times New Roman" w:cs="Times New Roman"/>
      <w:b/>
      <w:bCs/>
      <w:color w:val="000000"/>
      <w:kern w:val="36"/>
      <w:sz w:val="48"/>
      <w:szCs w:val="48"/>
      <w:lang w:eastAsia="en-GB"/>
    </w:rPr>
  </w:style>
  <w:style w:type="paragraph" w:styleId="Heading3">
    <w:name w:val="heading 3"/>
    <w:basedOn w:val="Normal"/>
    <w:link w:val="Heading3Char"/>
    <w:uiPriority w:val="9"/>
    <w:qFormat/>
    <w:rsid w:val="001851DA"/>
    <w:pPr>
      <w:spacing w:before="100" w:beforeAutospacing="1" w:after="100" w:afterAutospacing="1" w:line="240" w:lineRule="auto"/>
      <w:outlineLvl w:val="2"/>
    </w:pPr>
    <w:rPr>
      <w:rFonts w:ascii="Times New Roman" w:eastAsia="Times New Roman" w:hAnsi="Times New Roman" w:cs="Times New Roman"/>
      <w:b/>
      <w:bCs/>
      <w:color w:val="000000"/>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851D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1851DA"/>
    <w:rPr>
      <w:rFonts w:ascii="Times New Roman" w:eastAsia="Times New Roman" w:hAnsi="Times New Roman" w:cs="Times New Roman"/>
      <w:b/>
      <w:bCs/>
      <w:color w:val="000000"/>
      <w:kern w:val="36"/>
      <w:sz w:val="48"/>
      <w:szCs w:val="48"/>
      <w:lang w:eastAsia="en-GB"/>
    </w:rPr>
  </w:style>
  <w:style w:type="character" w:customStyle="1" w:styleId="Heading3Char">
    <w:name w:val="Heading 3 Char"/>
    <w:basedOn w:val="DefaultParagraphFont"/>
    <w:link w:val="Heading3"/>
    <w:uiPriority w:val="9"/>
    <w:rsid w:val="001851DA"/>
    <w:rPr>
      <w:rFonts w:ascii="Times New Roman" w:eastAsia="Times New Roman" w:hAnsi="Times New Roman" w:cs="Times New Roman"/>
      <w:b/>
      <w:bCs/>
      <w:color w:val="000000"/>
      <w:sz w:val="27"/>
      <w:szCs w:val="27"/>
      <w:lang w:eastAsia="en-GB"/>
    </w:rPr>
  </w:style>
  <w:style w:type="paragraph" w:styleId="ListParagraph">
    <w:name w:val="List Paragraph"/>
    <w:basedOn w:val="Normal"/>
    <w:uiPriority w:val="34"/>
    <w:qFormat/>
    <w:rsid w:val="001851DA"/>
    <w:pPr>
      <w:ind w:left="720"/>
      <w:contextualSpacing/>
    </w:pPr>
  </w:style>
  <w:style w:type="character" w:styleId="Emphasis">
    <w:name w:val="Emphasis"/>
    <w:basedOn w:val="DefaultParagraphFont"/>
    <w:uiPriority w:val="20"/>
    <w:qFormat/>
    <w:rsid w:val="001851D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945160">
      <w:bodyDiv w:val="1"/>
      <w:marLeft w:val="0"/>
      <w:marRight w:val="0"/>
      <w:marTop w:val="0"/>
      <w:marBottom w:val="0"/>
      <w:divBdr>
        <w:top w:val="none" w:sz="0" w:space="0" w:color="auto"/>
        <w:left w:val="none" w:sz="0" w:space="0" w:color="auto"/>
        <w:bottom w:val="none" w:sz="0" w:space="0" w:color="auto"/>
        <w:right w:val="none" w:sz="0" w:space="0" w:color="auto"/>
      </w:divBdr>
    </w:div>
    <w:div w:id="666249474">
      <w:bodyDiv w:val="1"/>
      <w:marLeft w:val="0"/>
      <w:marRight w:val="0"/>
      <w:marTop w:val="0"/>
      <w:marBottom w:val="0"/>
      <w:divBdr>
        <w:top w:val="none" w:sz="0" w:space="0" w:color="auto"/>
        <w:left w:val="none" w:sz="0" w:space="0" w:color="auto"/>
        <w:bottom w:val="none" w:sz="0" w:space="0" w:color="auto"/>
        <w:right w:val="none" w:sz="0" w:space="0" w:color="auto"/>
      </w:divBdr>
      <w:divsChild>
        <w:div w:id="940140449">
          <w:marLeft w:val="0"/>
          <w:marRight w:val="0"/>
          <w:marTop w:val="0"/>
          <w:marBottom w:val="0"/>
          <w:divBdr>
            <w:top w:val="none" w:sz="0" w:space="0" w:color="auto"/>
            <w:left w:val="none" w:sz="0" w:space="0" w:color="auto"/>
            <w:bottom w:val="none" w:sz="0" w:space="0" w:color="auto"/>
            <w:right w:val="none" w:sz="0" w:space="0" w:color="auto"/>
          </w:divBdr>
          <w:divsChild>
            <w:div w:id="257906098">
              <w:marLeft w:val="0"/>
              <w:marRight w:val="0"/>
              <w:marTop w:val="0"/>
              <w:marBottom w:val="0"/>
              <w:divBdr>
                <w:top w:val="none" w:sz="0" w:space="0" w:color="auto"/>
                <w:left w:val="none" w:sz="0" w:space="0" w:color="auto"/>
                <w:bottom w:val="none" w:sz="0" w:space="0" w:color="auto"/>
                <w:right w:val="none" w:sz="0" w:space="0" w:color="auto"/>
              </w:divBdr>
              <w:divsChild>
                <w:div w:id="1925450366">
                  <w:marLeft w:val="0"/>
                  <w:marRight w:val="0"/>
                  <w:marTop w:val="0"/>
                  <w:marBottom w:val="0"/>
                  <w:divBdr>
                    <w:top w:val="none" w:sz="0" w:space="0" w:color="auto"/>
                    <w:left w:val="none" w:sz="0" w:space="0" w:color="auto"/>
                    <w:bottom w:val="none" w:sz="0" w:space="0" w:color="auto"/>
                    <w:right w:val="none" w:sz="0" w:space="0" w:color="auto"/>
                  </w:divBdr>
                  <w:divsChild>
                    <w:div w:id="936251916">
                      <w:marLeft w:val="0"/>
                      <w:marRight w:val="0"/>
                      <w:marTop w:val="0"/>
                      <w:marBottom w:val="0"/>
                      <w:divBdr>
                        <w:top w:val="none" w:sz="0" w:space="0" w:color="auto"/>
                        <w:left w:val="none" w:sz="0" w:space="0" w:color="auto"/>
                        <w:bottom w:val="none" w:sz="0" w:space="0" w:color="auto"/>
                        <w:right w:val="none" w:sz="0" w:space="0" w:color="auto"/>
                      </w:divBdr>
                      <w:divsChild>
                        <w:div w:id="1550455213">
                          <w:marLeft w:val="0"/>
                          <w:marRight w:val="0"/>
                          <w:marTop w:val="0"/>
                          <w:marBottom w:val="0"/>
                          <w:divBdr>
                            <w:top w:val="none" w:sz="0" w:space="0" w:color="auto"/>
                            <w:left w:val="none" w:sz="0" w:space="0" w:color="auto"/>
                            <w:bottom w:val="none" w:sz="0" w:space="0" w:color="auto"/>
                            <w:right w:val="none" w:sz="0" w:space="0" w:color="auto"/>
                          </w:divBdr>
                          <w:divsChild>
                            <w:div w:id="774788051">
                              <w:marLeft w:val="0"/>
                              <w:marRight w:val="0"/>
                              <w:marTop w:val="0"/>
                              <w:marBottom w:val="0"/>
                              <w:divBdr>
                                <w:top w:val="none" w:sz="0" w:space="0" w:color="auto"/>
                                <w:left w:val="none" w:sz="0" w:space="0" w:color="auto"/>
                                <w:bottom w:val="none" w:sz="0" w:space="0" w:color="auto"/>
                                <w:right w:val="none" w:sz="0" w:space="0" w:color="auto"/>
                              </w:divBdr>
                              <w:divsChild>
                                <w:div w:id="264270737">
                                  <w:marLeft w:val="0"/>
                                  <w:marRight w:val="0"/>
                                  <w:marTop w:val="0"/>
                                  <w:marBottom w:val="0"/>
                                  <w:divBdr>
                                    <w:top w:val="none" w:sz="0" w:space="0" w:color="auto"/>
                                    <w:left w:val="none" w:sz="0" w:space="0" w:color="auto"/>
                                    <w:bottom w:val="none" w:sz="0" w:space="0" w:color="auto"/>
                                    <w:right w:val="none" w:sz="0" w:space="0" w:color="auto"/>
                                  </w:divBdr>
                                  <w:divsChild>
                                    <w:div w:id="77557141">
                                      <w:marLeft w:val="0"/>
                                      <w:marRight w:val="0"/>
                                      <w:marTop w:val="0"/>
                                      <w:marBottom w:val="0"/>
                                      <w:divBdr>
                                        <w:top w:val="none" w:sz="0" w:space="0" w:color="auto"/>
                                        <w:left w:val="none" w:sz="0" w:space="0" w:color="auto"/>
                                        <w:bottom w:val="none" w:sz="0" w:space="0" w:color="auto"/>
                                        <w:right w:val="none" w:sz="0" w:space="0" w:color="auto"/>
                                      </w:divBdr>
                                      <w:divsChild>
                                        <w:div w:id="426660062">
                                          <w:marLeft w:val="0"/>
                                          <w:marRight w:val="0"/>
                                          <w:marTop w:val="0"/>
                                          <w:marBottom w:val="0"/>
                                          <w:divBdr>
                                            <w:top w:val="none" w:sz="0" w:space="0" w:color="auto"/>
                                            <w:left w:val="none" w:sz="0" w:space="0" w:color="auto"/>
                                            <w:bottom w:val="none" w:sz="0" w:space="0" w:color="auto"/>
                                            <w:right w:val="none" w:sz="0" w:space="0" w:color="auto"/>
                                          </w:divBdr>
                                          <w:divsChild>
                                            <w:div w:id="670836939">
                                              <w:marLeft w:val="0"/>
                                              <w:marRight w:val="0"/>
                                              <w:marTop w:val="0"/>
                                              <w:marBottom w:val="0"/>
                                              <w:divBdr>
                                                <w:top w:val="none" w:sz="0" w:space="0" w:color="auto"/>
                                                <w:left w:val="none" w:sz="0" w:space="0" w:color="auto"/>
                                                <w:bottom w:val="none" w:sz="0" w:space="0" w:color="auto"/>
                                                <w:right w:val="none" w:sz="0" w:space="0" w:color="auto"/>
                                              </w:divBdr>
                                              <w:divsChild>
                                                <w:div w:id="1825856022">
                                                  <w:marLeft w:val="0"/>
                                                  <w:marRight w:val="0"/>
                                                  <w:marTop w:val="0"/>
                                                  <w:marBottom w:val="0"/>
                                                  <w:divBdr>
                                                    <w:top w:val="none" w:sz="0" w:space="0" w:color="auto"/>
                                                    <w:left w:val="none" w:sz="0" w:space="0" w:color="auto"/>
                                                    <w:bottom w:val="none" w:sz="0" w:space="0" w:color="auto"/>
                                                    <w:right w:val="none" w:sz="0" w:space="0" w:color="auto"/>
                                                  </w:divBdr>
                                                  <w:divsChild>
                                                    <w:div w:id="1675955737">
                                                      <w:marLeft w:val="0"/>
                                                      <w:marRight w:val="0"/>
                                                      <w:marTop w:val="0"/>
                                                      <w:marBottom w:val="0"/>
                                                      <w:divBdr>
                                                        <w:top w:val="none" w:sz="0" w:space="0" w:color="auto"/>
                                                        <w:left w:val="none" w:sz="0" w:space="0" w:color="auto"/>
                                                        <w:bottom w:val="none" w:sz="0" w:space="0" w:color="auto"/>
                                                        <w:right w:val="none" w:sz="0" w:space="0" w:color="auto"/>
                                                      </w:divBdr>
                                                      <w:divsChild>
                                                        <w:div w:id="1405251094">
                                                          <w:marLeft w:val="0"/>
                                                          <w:marRight w:val="0"/>
                                                          <w:marTop w:val="0"/>
                                                          <w:marBottom w:val="0"/>
                                                          <w:divBdr>
                                                            <w:top w:val="none" w:sz="0" w:space="0" w:color="auto"/>
                                                            <w:left w:val="none" w:sz="0" w:space="0" w:color="auto"/>
                                                            <w:bottom w:val="none" w:sz="0" w:space="0" w:color="auto"/>
                                                            <w:right w:val="none" w:sz="0" w:space="0" w:color="auto"/>
                                                          </w:divBdr>
                                                          <w:divsChild>
                                                            <w:div w:id="18823254">
                                                              <w:marLeft w:val="0"/>
                                                              <w:marRight w:val="0"/>
                                                              <w:marTop w:val="0"/>
                                                              <w:marBottom w:val="0"/>
                                                              <w:divBdr>
                                                                <w:top w:val="none" w:sz="0" w:space="0" w:color="auto"/>
                                                                <w:left w:val="none" w:sz="0" w:space="0" w:color="auto"/>
                                                                <w:bottom w:val="none" w:sz="0" w:space="0" w:color="auto"/>
                                                                <w:right w:val="none" w:sz="0" w:space="0" w:color="auto"/>
                                                              </w:divBdr>
                                                              <w:divsChild>
                                                                <w:div w:id="868681695">
                                                                  <w:marLeft w:val="0"/>
                                                                  <w:marRight w:val="0"/>
                                                                  <w:marTop w:val="0"/>
                                                                  <w:marBottom w:val="0"/>
                                                                  <w:divBdr>
                                                                    <w:top w:val="none" w:sz="0" w:space="0" w:color="auto"/>
                                                                    <w:left w:val="none" w:sz="0" w:space="0" w:color="auto"/>
                                                                    <w:bottom w:val="none" w:sz="0" w:space="0" w:color="auto"/>
                                                                    <w:right w:val="none" w:sz="0" w:space="0" w:color="auto"/>
                                                                  </w:divBdr>
                                                                  <w:divsChild>
                                                                    <w:div w:id="1812668359">
                                                                      <w:marLeft w:val="0"/>
                                                                      <w:marRight w:val="0"/>
                                                                      <w:marTop w:val="0"/>
                                                                      <w:marBottom w:val="0"/>
                                                                      <w:divBdr>
                                                                        <w:top w:val="none" w:sz="0" w:space="0" w:color="auto"/>
                                                                        <w:left w:val="none" w:sz="0" w:space="0" w:color="auto"/>
                                                                        <w:bottom w:val="none" w:sz="0" w:space="0" w:color="auto"/>
                                                                        <w:right w:val="none" w:sz="0" w:space="0" w:color="auto"/>
                                                                      </w:divBdr>
                                                                      <w:divsChild>
                                                                        <w:div w:id="853612373">
                                                                          <w:marLeft w:val="0"/>
                                                                          <w:marRight w:val="0"/>
                                                                          <w:marTop w:val="0"/>
                                                                          <w:marBottom w:val="0"/>
                                                                          <w:divBdr>
                                                                            <w:top w:val="none" w:sz="0" w:space="0" w:color="auto"/>
                                                                            <w:left w:val="none" w:sz="0" w:space="0" w:color="auto"/>
                                                                            <w:bottom w:val="none" w:sz="0" w:space="0" w:color="auto"/>
                                                                            <w:right w:val="none" w:sz="0" w:space="0" w:color="auto"/>
                                                                          </w:divBdr>
                                                                          <w:divsChild>
                                                                            <w:div w:id="821309131">
                                                                              <w:marLeft w:val="0"/>
                                                                              <w:marRight w:val="0"/>
                                                                              <w:marTop w:val="0"/>
                                                                              <w:marBottom w:val="0"/>
                                                                              <w:divBdr>
                                                                                <w:top w:val="none" w:sz="0" w:space="0" w:color="auto"/>
                                                                                <w:left w:val="none" w:sz="0" w:space="0" w:color="auto"/>
                                                                                <w:bottom w:val="none" w:sz="0" w:space="0" w:color="auto"/>
                                                                                <w:right w:val="none" w:sz="0" w:space="0" w:color="auto"/>
                                                                              </w:divBdr>
                                                                              <w:divsChild>
                                                                                <w:div w:id="358237420">
                                                                                  <w:marLeft w:val="0"/>
                                                                                  <w:marRight w:val="0"/>
                                                                                  <w:marTop w:val="0"/>
                                                                                  <w:marBottom w:val="0"/>
                                                                                  <w:divBdr>
                                                                                    <w:top w:val="none" w:sz="0" w:space="0" w:color="auto"/>
                                                                                    <w:left w:val="none" w:sz="0" w:space="0" w:color="auto"/>
                                                                                    <w:bottom w:val="none" w:sz="0" w:space="0" w:color="auto"/>
                                                                                    <w:right w:val="none" w:sz="0" w:space="0" w:color="auto"/>
                                                                                  </w:divBdr>
                                                                                  <w:divsChild>
                                                                                    <w:div w:id="1915318067">
                                                                                      <w:marLeft w:val="0"/>
                                                                                      <w:marRight w:val="0"/>
                                                                                      <w:marTop w:val="0"/>
                                                                                      <w:marBottom w:val="0"/>
                                                                                      <w:divBdr>
                                                                                        <w:top w:val="none" w:sz="0" w:space="0" w:color="auto"/>
                                                                                        <w:left w:val="none" w:sz="0" w:space="0" w:color="auto"/>
                                                                                        <w:bottom w:val="none" w:sz="0" w:space="0" w:color="auto"/>
                                                                                        <w:right w:val="none" w:sz="0" w:space="0" w:color="auto"/>
                                                                                      </w:divBdr>
                                                                                      <w:divsChild>
                                                                                        <w:div w:id="497843675">
                                                                                          <w:marLeft w:val="0"/>
                                                                                          <w:marRight w:val="0"/>
                                                                                          <w:marTop w:val="0"/>
                                                                                          <w:marBottom w:val="0"/>
                                                                                          <w:divBdr>
                                                                                            <w:top w:val="none" w:sz="0" w:space="0" w:color="auto"/>
                                                                                            <w:left w:val="none" w:sz="0" w:space="0" w:color="auto"/>
                                                                                            <w:bottom w:val="none" w:sz="0" w:space="0" w:color="auto"/>
                                                                                            <w:right w:val="none" w:sz="0" w:space="0" w:color="auto"/>
                                                                                          </w:divBdr>
                                                                                          <w:divsChild>
                                                                                            <w:div w:id="941454652">
                                                                                              <w:marLeft w:val="0"/>
                                                                                              <w:marRight w:val="0"/>
                                                                                              <w:marTop w:val="0"/>
                                                                                              <w:marBottom w:val="0"/>
                                                                                              <w:divBdr>
                                                                                                <w:top w:val="none" w:sz="0" w:space="0" w:color="auto"/>
                                                                                                <w:left w:val="none" w:sz="0" w:space="0" w:color="auto"/>
                                                                                                <w:bottom w:val="none" w:sz="0" w:space="0" w:color="auto"/>
                                                                                                <w:right w:val="none" w:sz="0" w:space="0" w:color="auto"/>
                                                                                              </w:divBdr>
                                                                                              <w:divsChild>
                                                                                                <w:div w:id="1539203000">
                                                                                                  <w:marLeft w:val="0"/>
                                                                                                  <w:marRight w:val="0"/>
                                                                                                  <w:marTop w:val="0"/>
                                                                                                  <w:marBottom w:val="0"/>
                                                                                                  <w:divBdr>
                                                                                                    <w:top w:val="none" w:sz="0" w:space="0" w:color="auto"/>
                                                                                                    <w:left w:val="none" w:sz="0" w:space="0" w:color="auto"/>
                                                                                                    <w:bottom w:val="none" w:sz="0" w:space="0" w:color="auto"/>
                                                                                                    <w:right w:val="none" w:sz="0" w:space="0" w:color="auto"/>
                                                                                                  </w:divBdr>
                                                                                                  <w:divsChild>
                                                                                                    <w:div w:id="1416049713">
                                                                                                      <w:marLeft w:val="0"/>
                                                                                                      <w:marRight w:val="0"/>
                                                                                                      <w:marTop w:val="0"/>
                                                                                                      <w:marBottom w:val="0"/>
                                                                                                      <w:divBdr>
                                                                                                        <w:top w:val="none" w:sz="0" w:space="0" w:color="auto"/>
                                                                                                        <w:left w:val="none" w:sz="0" w:space="0" w:color="auto"/>
                                                                                                        <w:bottom w:val="none" w:sz="0" w:space="0" w:color="auto"/>
                                                                                                        <w:right w:val="none" w:sz="0" w:space="0" w:color="auto"/>
                                                                                                      </w:divBdr>
                                                                                                      <w:divsChild>
                                                                                                        <w:div w:id="1180046049">
                                                                                                          <w:marLeft w:val="0"/>
                                                                                                          <w:marRight w:val="0"/>
                                                                                                          <w:marTop w:val="0"/>
                                                                                                          <w:marBottom w:val="0"/>
                                                                                                          <w:divBdr>
                                                                                                            <w:top w:val="none" w:sz="0" w:space="0" w:color="auto"/>
                                                                                                            <w:left w:val="none" w:sz="0" w:space="0" w:color="auto"/>
                                                                                                            <w:bottom w:val="none" w:sz="0" w:space="0" w:color="auto"/>
                                                                                                            <w:right w:val="none" w:sz="0" w:space="0" w:color="auto"/>
                                                                                                          </w:divBdr>
                                                                                                          <w:divsChild>
                                                                                                            <w:div w:id="1970356407">
                                                                                                              <w:marLeft w:val="0"/>
                                                                                                              <w:marRight w:val="0"/>
                                                                                                              <w:marTop w:val="0"/>
                                                                                                              <w:marBottom w:val="0"/>
                                                                                                              <w:divBdr>
                                                                                                                <w:top w:val="none" w:sz="0" w:space="0" w:color="auto"/>
                                                                                                                <w:left w:val="none" w:sz="0" w:space="0" w:color="auto"/>
                                                                                                                <w:bottom w:val="none" w:sz="0" w:space="0" w:color="auto"/>
                                                                                                                <w:right w:val="none" w:sz="0" w:space="0" w:color="auto"/>
                                                                                                              </w:divBdr>
                                                                                                              <w:divsChild>
                                                                                                                <w:div w:id="1303652294">
                                                                                                                  <w:marLeft w:val="0"/>
                                                                                                                  <w:marRight w:val="0"/>
                                                                                                                  <w:marTop w:val="0"/>
                                                                                                                  <w:marBottom w:val="0"/>
                                                                                                                  <w:divBdr>
                                                                                                                    <w:top w:val="none" w:sz="0" w:space="0" w:color="auto"/>
                                                                                                                    <w:left w:val="none" w:sz="0" w:space="0" w:color="auto"/>
                                                                                                                    <w:bottom w:val="none" w:sz="0" w:space="0" w:color="auto"/>
                                                                                                                    <w:right w:val="none" w:sz="0" w:space="0" w:color="auto"/>
                                                                                                                  </w:divBdr>
                                                                                                                  <w:divsChild>
                                                                                                                    <w:div w:id="1358775079">
                                                                                                                      <w:marLeft w:val="0"/>
                                                                                                                      <w:marRight w:val="0"/>
                                                                                                                      <w:marTop w:val="0"/>
                                                                                                                      <w:marBottom w:val="0"/>
                                                                                                                      <w:divBdr>
                                                                                                                        <w:top w:val="none" w:sz="0" w:space="0" w:color="auto"/>
                                                                                                                        <w:left w:val="none" w:sz="0" w:space="0" w:color="auto"/>
                                                                                                                        <w:bottom w:val="none" w:sz="0" w:space="0" w:color="auto"/>
                                                                                                                        <w:right w:val="none" w:sz="0" w:space="0" w:color="auto"/>
                                                                                                                      </w:divBdr>
                                                                                                                      <w:divsChild>
                                                                                                                        <w:div w:id="1747919620">
                                                                                                                          <w:marLeft w:val="0"/>
                                                                                                                          <w:marRight w:val="0"/>
                                                                                                                          <w:marTop w:val="0"/>
                                                                                                                          <w:marBottom w:val="0"/>
                                                                                                                          <w:divBdr>
                                                                                                                            <w:top w:val="none" w:sz="0" w:space="0" w:color="auto"/>
                                                                                                                            <w:left w:val="none" w:sz="0" w:space="0" w:color="auto"/>
                                                                                                                            <w:bottom w:val="none" w:sz="0" w:space="0" w:color="auto"/>
                                                                                                                            <w:right w:val="none" w:sz="0" w:space="0" w:color="auto"/>
                                                                                                                          </w:divBdr>
                                                                                                                          <w:divsChild>
                                                                                                                            <w:div w:id="1801341012">
                                                                                                                              <w:marLeft w:val="0"/>
                                                                                                                              <w:marRight w:val="0"/>
                                                                                                                              <w:marTop w:val="0"/>
                                                                                                                              <w:marBottom w:val="0"/>
                                                                                                                              <w:divBdr>
                                                                                                                                <w:top w:val="none" w:sz="0" w:space="0" w:color="auto"/>
                                                                                                                                <w:left w:val="none" w:sz="0" w:space="0" w:color="auto"/>
                                                                                                                                <w:bottom w:val="none" w:sz="0" w:space="0" w:color="auto"/>
                                                                                                                                <w:right w:val="none" w:sz="0" w:space="0" w:color="auto"/>
                                                                                                                              </w:divBdr>
                                                                                                                              <w:divsChild>
                                                                                                                                <w:div w:id="1299458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5AD28EC4</Template>
  <TotalTime>0</TotalTime>
  <Pages>2</Pages>
  <Words>863</Words>
  <Characters>4921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2012-12-06T15:01:00Z</dcterms:created>
  <dcterms:modified xsi:type="dcterms:W3CDTF">2012-12-06T15:01:00Z</dcterms:modified>
</cp:coreProperties>
</file>