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F13E3" w14:textId="77777777" w:rsidR="00575B4B" w:rsidRDefault="00575B4B" w:rsidP="00575B4B">
      <w:pPr>
        <w:tabs>
          <w:tab w:val="left" w:pos="8647"/>
        </w:tabs>
        <w:ind w:left="-142"/>
        <w:jc w:val="center"/>
        <w:rPr>
          <w:b/>
          <w:sz w:val="32"/>
          <w:szCs w:val="32"/>
        </w:rPr>
      </w:pPr>
    </w:p>
    <w:p w14:paraId="1C2ACDEC" w14:textId="77777777" w:rsidR="00575B4B" w:rsidRPr="009536A8" w:rsidRDefault="00575B4B" w:rsidP="00575B4B">
      <w:pPr>
        <w:tabs>
          <w:tab w:val="left" w:pos="8647"/>
        </w:tabs>
        <w:ind w:left="-142"/>
        <w:jc w:val="center"/>
        <w:rPr>
          <w:b/>
          <w:sz w:val="32"/>
          <w:szCs w:val="32"/>
        </w:rPr>
      </w:pPr>
      <w:r w:rsidRPr="009536A8">
        <w:rPr>
          <w:b/>
          <w:sz w:val="32"/>
          <w:szCs w:val="32"/>
        </w:rPr>
        <w:t xml:space="preserve">Ends and Beginnings: </w:t>
      </w:r>
    </w:p>
    <w:p w14:paraId="312AA449" w14:textId="77777777" w:rsidR="00575B4B" w:rsidRPr="009536A8" w:rsidRDefault="00575B4B" w:rsidP="00575B4B">
      <w:pPr>
        <w:tabs>
          <w:tab w:val="left" w:pos="8647"/>
        </w:tabs>
        <w:ind w:left="-142"/>
        <w:jc w:val="center"/>
        <w:rPr>
          <w:b/>
          <w:sz w:val="32"/>
          <w:szCs w:val="32"/>
        </w:rPr>
      </w:pPr>
      <w:r w:rsidRPr="009536A8">
        <w:rPr>
          <w:b/>
          <w:sz w:val="32"/>
          <w:szCs w:val="32"/>
        </w:rPr>
        <w:t>Late 19</w:t>
      </w:r>
      <w:r w:rsidRPr="009536A8">
        <w:rPr>
          <w:b/>
          <w:sz w:val="32"/>
          <w:szCs w:val="32"/>
          <w:vertAlign w:val="superscript"/>
        </w:rPr>
        <w:t>th</w:t>
      </w:r>
      <w:r w:rsidRPr="009536A8">
        <w:rPr>
          <w:b/>
          <w:sz w:val="32"/>
          <w:szCs w:val="32"/>
        </w:rPr>
        <w:t xml:space="preserve"> &amp; Early 20</w:t>
      </w:r>
      <w:r w:rsidRPr="009536A8">
        <w:rPr>
          <w:b/>
          <w:sz w:val="32"/>
          <w:szCs w:val="32"/>
          <w:vertAlign w:val="superscript"/>
        </w:rPr>
        <w:t>th</w:t>
      </w:r>
      <w:r w:rsidRPr="009536A8">
        <w:rPr>
          <w:b/>
          <w:sz w:val="32"/>
          <w:szCs w:val="32"/>
        </w:rPr>
        <w:t xml:space="preserve"> Century Literature &amp; Culture</w:t>
      </w:r>
    </w:p>
    <w:p w14:paraId="666763C7" w14:textId="77777777" w:rsidR="00EE5F63" w:rsidRDefault="00EE5F63" w:rsidP="00927D6E">
      <w:pPr>
        <w:rPr>
          <w:u w:val="single"/>
        </w:rPr>
      </w:pPr>
    </w:p>
    <w:p w14:paraId="6A20922E" w14:textId="233BE859" w:rsidR="00C47B77" w:rsidRDefault="00C47B77" w:rsidP="00C47B77">
      <w:pPr>
        <w:jc w:val="center"/>
        <w:rPr>
          <w:u w:val="single"/>
        </w:rPr>
      </w:pPr>
      <w:r>
        <w:rPr>
          <w:u w:val="single"/>
        </w:rPr>
        <w:t xml:space="preserve">Miles Franklin: </w:t>
      </w:r>
      <w:r>
        <w:rPr>
          <w:i/>
          <w:u w:val="single"/>
        </w:rPr>
        <w:t xml:space="preserve">My Brilliant Career </w:t>
      </w:r>
      <w:r>
        <w:rPr>
          <w:u w:val="single"/>
        </w:rPr>
        <w:t>(1901)</w:t>
      </w:r>
    </w:p>
    <w:p w14:paraId="4C4D6058" w14:textId="77777777" w:rsidR="00C47B77" w:rsidRDefault="00C47B77" w:rsidP="00C47B77">
      <w:pPr>
        <w:jc w:val="center"/>
        <w:rPr>
          <w:u w:val="single"/>
        </w:rPr>
      </w:pPr>
    </w:p>
    <w:p w14:paraId="4F75EAC8" w14:textId="16A1976F" w:rsidR="00C47B77" w:rsidRDefault="00C47B77" w:rsidP="00C47B77">
      <w:r>
        <w:t xml:space="preserve">Miles Franklin, aka. Stella Maria Sarah Miles Franklin (1879-1954) </w:t>
      </w:r>
    </w:p>
    <w:p w14:paraId="2FEF759E" w14:textId="77777777" w:rsidR="00161366" w:rsidRDefault="00161366" w:rsidP="00C47B77"/>
    <w:p w14:paraId="53183D78" w14:textId="0A77E7A4" w:rsidR="00C21D55" w:rsidRDefault="00C21D55" w:rsidP="00C47B77">
      <w:r>
        <w:rPr>
          <w:i/>
        </w:rPr>
        <w:t xml:space="preserve">-- </w:t>
      </w:r>
      <w:proofErr w:type="spellStart"/>
      <w:r w:rsidR="00417302">
        <w:rPr>
          <w:i/>
        </w:rPr>
        <w:t>Jacke</w:t>
      </w:r>
      <w:r w:rsidR="00C47B77">
        <w:rPr>
          <w:i/>
        </w:rPr>
        <w:t>roo</w:t>
      </w:r>
      <w:proofErr w:type="spellEnd"/>
      <w:r w:rsidR="00C47B77">
        <w:rPr>
          <w:i/>
        </w:rPr>
        <w:t xml:space="preserve"> </w:t>
      </w:r>
      <w:r w:rsidR="00C47B77">
        <w:t>n. young male apprentice working on a sheep or cattle station.</w:t>
      </w:r>
    </w:p>
    <w:p w14:paraId="4477C919" w14:textId="36418065" w:rsidR="00F522FC" w:rsidRPr="00F522FC" w:rsidRDefault="00F522FC" w:rsidP="00C47B77">
      <w:r>
        <w:t xml:space="preserve">-- </w:t>
      </w:r>
      <w:r>
        <w:rPr>
          <w:i/>
        </w:rPr>
        <w:t xml:space="preserve">Larrikinism </w:t>
      </w:r>
      <w:r>
        <w:t>n. loutishness or hooliganism; disregard for social and political conventions</w:t>
      </w:r>
    </w:p>
    <w:p w14:paraId="42EF342B" w14:textId="77777777" w:rsidR="00161366" w:rsidRDefault="00161366" w:rsidP="00C47B77"/>
    <w:p w14:paraId="2DF3D981" w14:textId="539CDD45" w:rsidR="00C47B77" w:rsidRDefault="005F0B27" w:rsidP="00C47B77">
      <w:r>
        <w:rPr>
          <w:rFonts w:ascii="Helvetica" w:hAnsi="Helvetica" w:cs="Helvetica"/>
          <w:noProof/>
          <w:lang w:val="en-US"/>
        </w:rPr>
        <w:drawing>
          <wp:anchor distT="0" distB="0" distL="114300" distR="114300" simplePos="0" relativeHeight="251658240" behindDoc="0" locked="0" layoutInCell="1" allowOverlap="1" wp14:anchorId="344ECB9B" wp14:editId="18649962">
            <wp:simplePos x="0" y="0"/>
            <wp:positionH relativeFrom="margin">
              <wp:posOffset>4343400</wp:posOffset>
            </wp:positionH>
            <wp:positionV relativeFrom="margin">
              <wp:posOffset>2214880</wp:posOffset>
            </wp:positionV>
            <wp:extent cx="1905000" cy="2870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87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13B25" w14:textId="4336FF5D" w:rsidR="00161366" w:rsidRDefault="00C21D55" w:rsidP="00C47B77">
      <w:pPr>
        <w:rPr>
          <w:b/>
        </w:rPr>
      </w:pPr>
      <w:r>
        <w:rPr>
          <w:b/>
        </w:rPr>
        <w:t xml:space="preserve">Points to Consider </w:t>
      </w:r>
    </w:p>
    <w:p w14:paraId="00B9C3A5" w14:textId="3323017E" w:rsidR="00C21D55" w:rsidRDefault="00C21D55" w:rsidP="00C21D55">
      <w:pPr>
        <w:pStyle w:val="ListParagraph"/>
        <w:numPr>
          <w:ilvl w:val="0"/>
          <w:numId w:val="2"/>
        </w:numPr>
      </w:pPr>
      <w:r>
        <w:t xml:space="preserve">How does Franklin depict Australian national identity? </w:t>
      </w:r>
    </w:p>
    <w:p w14:paraId="71935220" w14:textId="3B342122" w:rsidR="00C21D55" w:rsidRDefault="00C21D55" w:rsidP="00C21D55">
      <w:pPr>
        <w:pStyle w:val="ListParagraph"/>
        <w:numPr>
          <w:ilvl w:val="0"/>
          <w:numId w:val="2"/>
        </w:numPr>
      </w:pPr>
      <w:r>
        <w:t xml:space="preserve">How do class, gender and race define </w:t>
      </w:r>
      <w:proofErr w:type="spellStart"/>
      <w:r>
        <w:t>Sybylla’s</w:t>
      </w:r>
      <w:proofErr w:type="spellEnd"/>
      <w:r>
        <w:t xml:space="preserve"> life? </w:t>
      </w:r>
    </w:p>
    <w:p w14:paraId="4C92EA52" w14:textId="52457BDA" w:rsidR="00C21D55" w:rsidRDefault="00C21D55" w:rsidP="00C21D55">
      <w:pPr>
        <w:pStyle w:val="ListParagraph"/>
        <w:numPr>
          <w:ilvl w:val="0"/>
          <w:numId w:val="2"/>
        </w:numPr>
      </w:pPr>
      <w:r>
        <w:t>Consider the function of the preface.</w:t>
      </w:r>
    </w:p>
    <w:p w14:paraId="74BB58AB" w14:textId="64591E75" w:rsidR="00C21D55" w:rsidRDefault="00C21D55" w:rsidP="00C21D55">
      <w:pPr>
        <w:pStyle w:val="ListParagraph"/>
        <w:numPr>
          <w:ilvl w:val="0"/>
          <w:numId w:val="2"/>
        </w:numPr>
      </w:pPr>
      <w:r>
        <w:t xml:space="preserve">Why does </w:t>
      </w:r>
      <w:proofErr w:type="spellStart"/>
      <w:r>
        <w:t>Sybylla</w:t>
      </w:r>
      <w:proofErr w:type="spellEnd"/>
      <w:r>
        <w:t xml:space="preserve"> refuse Harold </w:t>
      </w:r>
      <w:proofErr w:type="spellStart"/>
      <w:r>
        <w:t>Beechum</w:t>
      </w:r>
      <w:proofErr w:type="spellEnd"/>
      <w:r>
        <w:t>?</w:t>
      </w:r>
    </w:p>
    <w:p w14:paraId="1E2F1AA5" w14:textId="101E0017" w:rsidR="00A94512" w:rsidRDefault="00A94512" w:rsidP="00C21D55">
      <w:pPr>
        <w:pStyle w:val="ListParagraph"/>
        <w:numPr>
          <w:ilvl w:val="0"/>
          <w:numId w:val="2"/>
        </w:numPr>
      </w:pPr>
      <w:r>
        <w:t>How are women presented in the novel?</w:t>
      </w:r>
    </w:p>
    <w:p w14:paraId="1640CBEA" w14:textId="6F3DAA22" w:rsidR="005F0B27" w:rsidRDefault="005F0B27" w:rsidP="005F0B27">
      <w:pPr>
        <w:pStyle w:val="ListParagraph"/>
        <w:numPr>
          <w:ilvl w:val="0"/>
          <w:numId w:val="2"/>
        </w:numPr>
      </w:pPr>
      <w:r>
        <w:t>How does Miles interpret the relationship between poverty and class?</w:t>
      </w:r>
    </w:p>
    <w:p w14:paraId="4EAD2B0B" w14:textId="52C1AE8C" w:rsidR="00C21D55" w:rsidRDefault="00C21D55" w:rsidP="00C21D55">
      <w:pPr>
        <w:pStyle w:val="ListParagraph"/>
        <w:numPr>
          <w:ilvl w:val="0"/>
          <w:numId w:val="2"/>
        </w:numPr>
      </w:pPr>
      <w:r>
        <w:t>Consider the impact of familial love and affection on the New Woman figure.</w:t>
      </w:r>
    </w:p>
    <w:p w14:paraId="75A19442" w14:textId="46BEB7B3" w:rsidR="00C21D55" w:rsidRDefault="00C21D55" w:rsidP="00C21D55">
      <w:pPr>
        <w:pStyle w:val="ListParagraph"/>
        <w:numPr>
          <w:ilvl w:val="0"/>
          <w:numId w:val="2"/>
        </w:numPr>
      </w:pPr>
      <w:r>
        <w:t>How does this text relate to other texts on the module?</w:t>
      </w:r>
    </w:p>
    <w:p w14:paraId="1D9A15E3" w14:textId="552F4461" w:rsidR="00C21D55" w:rsidRDefault="00C21D55" w:rsidP="00C21D55">
      <w:pPr>
        <w:pStyle w:val="ListParagraph"/>
        <w:numPr>
          <w:ilvl w:val="0"/>
          <w:numId w:val="2"/>
        </w:numPr>
      </w:pPr>
      <w:r>
        <w:t xml:space="preserve">Analyse parent-child relationships and their significance to the 1880-1920s time period. </w:t>
      </w:r>
    </w:p>
    <w:p w14:paraId="7264CD49" w14:textId="6EBA65A4" w:rsidR="005F0B27" w:rsidRDefault="005F0B27" w:rsidP="00C21D55">
      <w:pPr>
        <w:pStyle w:val="ListParagraph"/>
        <w:numPr>
          <w:ilvl w:val="0"/>
          <w:numId w:val="2"/>
        </w:numPr>
      </w:pPr>
      <w:r>
        <w:t xml:space="preserve">How is marriage </w:t>
      </w:r>
      <w:r w:rsidR="000142CE">
        <w:t xml:space="preserve">and wifehood </w:t>
      </w:r>
      <w:r>
        <w:t>depicted in the novel?</w:t>
      </w:r>
    </w:p>
    <w:p w14:paraId="07649EDC" w14:textId="592FE9F4" w:rsidR="00A94512" w:rsidRDefault="005F0B27" w:rsidP="00A94512">
      <w:pPr>
        <w:pStyle w:val="ListParagraph"/>
        <w:numPr>
          <w:ilvl w:val="0"/>
          <w:numId w:val="2"/>
        </w:numPr>
      </w:pPr>
      <w:r>
        <w:t>What is</w:t>
      </w:r>
      <w:r w:rsidR="000142CE">
        <w:t xml:space="preserve"> the significance of literature/music/art </w:t>
      </w:r>
      <w:r>
        <w:t xml:space="preserve">to </w:t>
      </w:r>
      <w:proofErr w:type="spellStart"/>
      <w:r>
        <w:t>Sybylla</w:t>
      </w:r>
      <w:proofErr w:type="spellEnd"/>
      <w:r>
        <w:t xml:space="preserve">, and the New Woman at large? </w:t>
      </w:r>
    </w:p>
    <w:p w14:paraId="7830D712" w14:textId="3D96D3DD" w:rsidR="005F0B27" w:rsidRDefault="005F0B27" w:rsidP="005F0B27">
      <w:pPr>
        <w:pStyle w:val="ListParagraph"/>
        <w:numPr>
          <w:ilvl w:val="0"/>
          <w:numId w:val="2"/>
        </w:numPr>
      </w:pPr>
      <w:r>
        <w:rPr>
          <w:noProof/>
          <w:lang w:val="en-US"/>
        </w:rPr>
        <mc:AlternateContent>
          <mc:Choice Requires="wps">
            <w:drawing>
              <wp:anchor distT="0" distB="0" distL="114300" distR="114300" simplePos="0" relativeHeight="251659264" behindDoc="0" locked="0" layoutInCell="1" allowOverlap="1" wp14:anchorId="5E4AA50B" wp14:editId="428C9C8F">
                <wp:simplePos x="0" y="0"/>
                <wp:positionH relativeFrom="column">
                  <wp:posOffset>4343400</wp:posOffset>
                </wp:positionH>
                <wp:positionV relativeFrom="paragraph">
                  <wp:posOffset>19685</wp:posOffset>
                </wp:positionV>
                <wp:extent cx="1943100" cy="2286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9431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E88DFA" w14:textId="52282630" w:rsidR="00E70F08" w:rsidRPr="005F0B27" w:rsidRDefault="00E70F08" w:rsidP="005F0B27">
                            <w:pPr>
                              <w:jc w:val="center"/>
                              <w:rPr>
                                <w:color w:val="7F7F7F" w:themeColor="text1" w:themeTint="80"/>
                                <w:sz w:val="20"/>
                                <w:szCs w:val="20"/>
                              </w:rPr>
                            </w:pPr>
                            <w:r>
                              <w:rPr>
                                <w:color w:val="7F7F7F" w:themeColor="text1" w:themeTint="80"/>
                                <w:sz w:val="20"/>
                                <w:szCs w:val="20"/>
                              </w:rPr>
                              <w:t>Stella Franklin (1879-1954)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42pt;margin-top:1.55pt;width:153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" filled="f" stroked="f">
                <v:textbox>
                  <w:txbxContent>
                    <w:p w14:paraId="20E88DFA" w14:textId="52282630" w:rsidR="00E70F08" w:rsidRPr="005F0B27" w:rsidRDefault="00E70F08" w:rsidP="005F0B27">
                      <w:pPr>
                        <w:jc w:val="center"/>
                        <w:rPr>
                          <w:color w:val="7F7F7F" w:themeColor="text1" w:themeTint="80"/>
                          <w:sz w:val="20"/>
                          <w:szCs w:val="20"/>
                        </w:rPr>
                      </w:pPr>
                      <w:r>
                        <w:rPr>
                          <w:color w:val="7F7F7F" w:themeColor="text1" w:themeTint="80"/>
                          <w:sz w:val="20"/>
                          <w:szCs w:val="20"/>
                        </w:rPr>
                        <w:t>Stella Franklin (1879-1954)</w:t>
                      </w:r>
                    </w:p>
                  </w:txbxContent>
                </v:textbox>
                <w10:wrap type="square"/>
              </v:shape>
            </w:pict>
          </mc:Fallback>
        </mc:AlternateContent>
      </w:r>
      <w:r>
        <w:t xml:space="preserve">Consider the relation to this text to the “romance” genre. </w:t>
      </w:r>
    </w:p>
    <w:p w14:paraId="694DDED2" w14:textId="77777777" w:rsidR="005F0B27" w:rsidRDefault="005F0B27" w:rsidP="005F0B27"/>
    <w:p w14:paraId="0A704057" w14:textId="77777777" w:rsidR="00161366" w:rsidRDefault="00161366" w:rsidP="005F0B27"/>
    <w:p w14:paraId="0F611117" w14:textId="77777777" w:rsidR="00161366" w:rsidRDefault="00161366" w:rsidP="005F0B27"/>
    <w:p w14:paraId="6E22F36D" w14:textId="77777777" w:rsidR="000142CE" w:rsidRDefault="000142CE" w:rsidP="000142CE">
      <w:pPr>
        <w:rPr>
          <w:u w:val="single"/>
        </w:rPr>
      </w:pPr>
      <w:r w:rsidRPr="000142CE">
        <w:rPr>
          <w:u w:val="single"/>
        </w:rPr>
        <w:t xml:space="preserve">Civilisation and the Arts </w:t>
      </w:r>
    </w:p>
    <w:p w14:paraId="4DE191EF" w14:textId="77777777" w:rsidR="000142CE" w:rsidRPr="000142CE" w:rsidRDefault="000142CE" w:rsidP="000142CE">
      <w:pPr>
        <w:rPr>
          <w:u w:val="single"/>
        </w:rPr>
      </w:pPr>
    </w:p>
    <w:p w14:paraId="61A8690B" w14:textId="675BED13" w:rsidR="000142CE" w:rsidRDefault="000142CE" w:rsidP="000142CE">
      <w:r>
        <w:t xml:space="preserve">“When the body is wearied with much toil the desire to cultivate the mind, or the cultivation it has already received, is gradually wiped out. So it was with my parents. They had dropped from </w:t>
      </w:r>
      <w:proofErr w:type="spellStart"/>
      <w:r>
        <w:t>swelldom</w:t>
      </w:r>
      <w:proofErr w:type="spellEnd"/>
      <w:r>
        <w:t xml:space="preserve"> to </w:t>
      </w:r>
      <w:proofErr w:type="spellStart"/>
      <w:r>
        <w:t>peasantism</w:t>
      </w:r>
      <w:proofErr w:type="spellEnd"/>
      <w:r>
        <w:t>. They were among and of the peasantry. None of their former acquaintances came within their circle now, for the iron ungodly hand of class distinction has settled surely down upon Aust</w:t>
      </w:r>
      <w:r w:rsidR="00364007">
        <w:t>ralian society—Australia’s demo</w:t>
      </w:r>
      <w:r>
        <w:t>cracy is only a tradition of the past.” (17)</w:t>
      </w:r>
    </w:p>
    <w:p w14:paraId="14D2C86E" w14:textId="77777777" w:rsidR="000142CE" w:rsidRDefault="000142CE" w:rsidP="000142CE"/>
    <w:p w14:paraId="793A70F6" w14:textId="21F26A33" w:rsidR="000142CE" w:rsidRDefault="000142CE" w:rsidP="000142CE">
      <w:r>
        <w:t>“I could not help it that their life was warping my very soul. Nature fashions us all; we have no voice in the matter, and I could not change my organisation to one which w</w:t>
      </w:r>
      <w:r w:rsidR="00364007">
        <w:t>ould find sufficient sustenance</w:t>
      </w:r>
      <w:bookmarkStart w:id="0" w:name="_GoBack"/>
      <w:bookmarkEnd w:id="0"/>
      <w:r>
        <w:t xml:space="preserve"> in the mental</w:t>
      </w:r>
      <w:r w:rsidR="00161366">
        <w:t xml:space="preserve"> atmosphere of Barney’s Gap […] </w:t>
      </w:r>
      <w:r>
        <w:t>“Why the child is completely run down, and in a fair way to contract brain fever!” he exclaimed. “What has she been doing? It seems as though she had been under some great mental strain.” (198-99)</w:t>
      </w:r>
    </w:p>
    <w:p w14:paraId="520C7418" w14:textId="77777777" w:rsidR="000142CE" w:rsidRDefault="000142CE" w:rsidP="000142CE"/>
    <w:p w14:paraId="0F1FCBAE" w14:textId="77777777" w:rsidR="00161366" w:rsidRDefault="00161366" w:rsidP="000142CE"/>
    <w:p w14:paraId="51D5998B" w14:textId="77777777" w:rsidR="00161366" w:rsidRDefault="00161366" w:rsidP="000142CE"/>
    <w:p w14:paraId="42CE97C2" w14:textId="77777777" w:rsidR="000142CE" w:rsidRPr="000142CE" w:rsidRDefault="000142CE" w:rsidP="000142CE">
      <w:pPr>
        <w:rPr>
          <w:u w:val="single"/>
        </w:rPr>
      </w:pPr>
      <w:r w:rsidRPr="000142CE">
        <w:rPr>
          <w:u w:val="single"/>
        </w:rPr>
        <w:t>Poverty and Class</w:t>
      </w:r>
    </w:p>
    <w:p w14:paraId="0AA0BB8E" w14:textId="77777777" w:rsidR="000142CE" w:rsidRDefault="000142CE" w:rsidP="000142CE"/>
    <w:p w14:paraId="5347F467" w14:textId="77777777" w:rsidR="000142CE" w:rsidRDefault="000142CE" w:rsidP="000142CE">
      <w:r>
        <w:t>“We felt the full force of the heavy hand of poverty—the most stinging kind of poverty too, that which still holds up its head and keeps and outside appearance. Far more grinding is this than the poverty inherited from generations which is not ashamed of itself, and has not as an accompaniment the wounded pride and humiliation which attacked us.” (18)</w:t>
      </w:r>
    </w:p>
    <w:p w14:paraId="1AAA464A" w14:textId="77777777" w:rsidR="005F0B27" w:rsidRDefault="005F0B27" w:rsidP="005F0B27"/>
    <w:p w14:paraId="4A728561" w14:textId="77777777" w:rsidR="00161366" w:rsidRDefault="00161366" w:rsidP="005F0B27"/>
    <w:p w14:paraId="7FDA2E86" w14:textId="7E1D39D8" w:rsidR="000142CE" w:rsidRPr="000142CE" w:rsidRDefault="000142CE" w:rsidP="005F0B27">
      <w:pPr>
        <w:rPr>
          <w:u w:val="single"/>
        </w:rPr>
      </w:pPr>
      <w:r>
        <w:rPr>
          <w:u w:val="single"/>
        </w:rPr>
        <w:t>Ma</w:t>
      </w:r>
      <w:r w:rsidR="000F6B80">
        <w:rPr>
          <w:u w:val="single"/>
        </w:rPr>
        <w:t>r</w:t>
      </w:r>
      <w:r>
        <w:rPr>
          <w:u w:val="single"/>
        </w:rPr>
        <w:t xml:space="preserve">riage and </w:t>
      </w:r>
      <w:r w:rsidRPr="000142CE">
        <w:rPr>
          <w:u w:val="single"/>
        </w:rPr>
        <w:t>Gender relationships</w:t>
      </w:r>
    </w:p>
    <w:p w14:paraId="3143386B" w14:textId="77777777" w:rsidR="000142CE" w:rsidRDefault="000142CE" w:rsidP="005F0B27"/>
    <w:p w14:paraId="1157415A" w14:textId="3673F432" w:rsidR="005F0B27" w:rsidRDefault="005F0B27" w:rsidP="005F0B27">
      <w:r>
        <w:t xml:space="preserve">Jane </w:t>
      </w:r>
      <w:proofErr w:type="spellStart"/>
      <w:r>
        <w:t>Haizelip</w:t>
      </w:r>
      <w:proofErr w:type="spellEnd"/>
      <w:r>
        <w:t xml:space="preserve">: “I don’t think much of any of the men around here. They let the women work too hard. I never see such a tired wore-out set of women. It puts me in mind </w:t>
      </w:r>
      <w:proofErr w:type="spellStart"/>
      <w:proofErr w:type="gramStart"/>
      <w:r>
        <w:t>ev</w:t>
      </w:r>
      <w:proofErr w:type="spellEnd"/>
      <w:proofErr w:type="gramEnd"/>
      <w:r>
        <w:t xml:space="preserve"> the time wen the black fellers made the gins do all the work. Why, on </w:t>
      </w:r>
      <w:proofErr w:type="spellStart"/>
      <w:r>
        <w:t>Bruggabrong</w:t>
      </w:r>
      <w:proofErr w:type="spellEnd"/>
      <w:r>
        <w:t xml:space="preserve"> the women never had to do no outside work, only on a great pinch wen all the men were away at a fire or a muster.” (11)</w:t>
      </w:r>
    </w:p>
    <w:p w14:paraId="751BC62D" w14:textId="77777777" w:rsidR="000142CE" w:rsidRDefault="000142CE" w:rsidP="005F0B27"/>
    <w:p w14:paraId="79E922F1" w14:textId="77777777" w:rsidR="000142CE" w:rsidRDefault="000142CE" w:rsidP="000142CE">
      <w:r>
        <w:t xml:space="preserve">“I was to be given more time on account of being ugly—I was not a valuable article in the marriage market, sweet thought! My grandmother is one of the good old school, who believed that a girl’s only proper sphere in life was marriage […] I had an antipathy for the very thought of marriage, Marriage to me appeared the most horribly tied-down and unfair-to-women existence going.” (31) </w:t>
      </w:r>
    </w:p>
    <w:p w14:paraId="7FEE5FEC" w14:textId="77777777" w:rsidR="000142CE" w:rsidRDefault="000142CE" w:rsidP="000142CE"/>
    <w:p w14:paraId="76E2E1FC" w14:textId="77777777" w:rsidR="000142CE" w:rsidRDefault="000142CE" w:rsidP="000142CE">
      <w:r>
        <w:t xml:space="preserve">“Girls! Girls! Those of </w:t>
      </w:r>
      <w:proofErr w:type="gramStart"/>
      <w:r>
        <w:t>you</w:t>
      </w:r>
      <w:proofErr w:type="gramEnd"/>
      <w:r>
        <w:t xml:space="preserve"> who have hearts, and therefore a wish for happiness, homes and husbands by and by, never develop a reputation of being clever. It will put you out of the matrimonial running as effectually as though it had been circulated that you had leprosy.” (34)</w:t>
      </w:r>
    </w:p>
    <w:p w14:paraId="5078F358" w14:textId="77777777" w:rsidR="000142CE" w:rsidRDefault="000142CE" w:rsidP="000142CE"/>
    <w:p w14:paraId="72E6729E" w14:textId="77777777" w:rsidR="000142CE" w:rsidRDefault="000142CE" w:rsidP="000142CE">
      <w:r>
        <w:t>“…</w:t>
      </w:r>
      <w:proofErr w:type="gramStart"/>
      <w:r>
        <w:t>the</w:t>
      </w:r>
      <w:proofErr w:type="gramEnd"/>
      <w:r>
        <w:t xml:space="preserve"> word wife finished me up. I was very fond of Harold—fond to such an extent that had I a fortune I would gladly have given it all to him: I felt capable of giving him a life of servitude, but I loved him –big, manly, loveable, wholesome Harold—from the crown of his head to the sole of his foot he was good in my sight, but lacking that power over me which would make me </w:t>
      </w:r>
      <w:proofErr w:type="spellStart"/>
      <w:r>
        <w:t>desirious</w:t>
      </w:r>
      <w:proofErr w:type="spellEnd"/>
      <w:r>
        <w:t xml:space="preserve"> of being the mother of his children.”  (155)</w:t>
      </w:r>
    </w:p>
    <w:p w14:paraId="4F3E6C47" w14:textId="77777777" w:rsidR="000142CE" w:rsidRDefault="000142CE" w:rsidP="000142CE"/>
    <w:p w14:paraId="28CCB643" w14:textId="77777777" w:rsidR="000142CE" w:rsidRPr="00C21D55" w:rsidRDefault="000142CE" w:rsidP="000142CE">
      <w:r>
        <w:t xml:space="preserve">“Mrs </w:t>
      </w:r>
      <w:proofErr w:type="spellStart"/>
      <w:r>
        <w:t>M’Swat</w:t>
      </w:r>
      <w:proofErr w:type="spellEnd"/>
      <w:r>
        <w:t xml:space="preserve"> was faithful to [Mr </w:t>
      </w:r>
      <w:proofErr w:type="spellStart"/>
      <w:r>
        <w:t>M’Swat</w:t>
      </w:r>
      <w:proofErr w:type="spellEnd"/>
      <w:r>
        <w:t>], contented and good-natured and bore uncomplainingly, year after year, the most cruelly agonising of human duties—childbirth, and did more for her nation and her Maker than I will ever be noble enough to do.”</w:t>
      </w:r>
    </w:p>
    <w:p w14:paraId="34FE3859" w14:textId="77777777" w:rsidR="000142CE" w:rsidRDefault="000142CE" w:rsidP="005F0B27"/>
    <w:p w14:paraId="4B1C49FD" w14:textId="77777777" w:rsidR="000142CE" w:rsidRDefault="000142CE" w:rsidP="005F0B27"/>
    <w:p w14:paraId="665CF30E" w14:textId="77777777" w:rsidR="00161366" w:rsidRDefault="00161366" w:rsidP="005F0B27"/>
    <w:p w14:paraId="174F52A4" w14:textId="6529021D" w:rsidR="000142CE" w:rsidRDefault="000142CE" w:rsidP="005F0B27">
      <w:pPr>
        <w:rPr>
          <w:u w:val="single"/>
        </w:rPr>
      </w:pPr>
      <w:r w:rsidRPr="000142CE">
        <w:rPr>
          <w:u w:val="single"/>
        </w:rPr>
        <w:t xml:space="preserve">The New Woman </w:t>
      </w:r>
      <w:r>
        <w:rPr>
          <w:u w:val="single"/>
        </w:rPr>
        <w:t xml:space="preserve">and familial affection </w:t>
      </w:r>
    </w:p>
    <w:p w14:paraId="0F590532" w14:textId="77777777" w:rsidR="000142CE" w:rsidRPr="000142CE" w:rsidRDefault="000142CE" w:rsidP="005F0B27">
      <w:pPr>
        <w:rPr>
          <w:u w:val="single"/>
        </w:rPr>
      </w:pPr>
    </w:p>
    <w:p w14:paraId="2C1D94A2" w14:textId="2D616B89" w:rsidR="002C20B4" w:rsidRDefault="002C20B4" w:rsidP="005F0B27">
      <w:r>
        <w:t xml:space="preserve">“I certainly was utterly different to any girl I had seen or known. What was the hot wild </w:t>
      </w:r>
      <w:proofErr w:type="gramStart"/>
      <w:r>
        <w:t>spirit which</w:t>
      </w:r>
      <w:proofErr w:type="gramEnd"/>
      <w:r>
        <w:t xml:space="preserve"> surged within me? […] I wish I would be dead. What’s the good of a hateful ting like I am being alive? No one wants or cares for me.” (28)</w:t>
      </w:r>
    </w:p>
    <w:p w14:paraId="05E2CD65" w14:textId="77777777" w:rsidR="00F155E8" w:rsidRDefault="00F155E8" w:rsidP="005F0B27"/>
    <w:p w14:paraId="1B03A36A" w14:textId="2FBCBC7E" w:rsidR="00F155E8" w:rsidRDefault="00F155E8" w:rsidP="005F0B27">
      <w:r>
        <w:t xml:space="preserve">“Their welcome did more than all the sermons I have ever heard put together towards thawing a little of the pitiless cynicism which encrusted my heart.” (43) </w:t>
      </w:r>
    </w:p>
    <w:p w14:paraId="6628EC3B" w14:textId="77777777" w:rsidR="000F6B80" w:rsidRDefault="000F6B80" w:rsidP="005F0B27"/>
    <w:p w14:paraId="16E5519B" w14:textId="77777777" w:rsidR="00161366" w:rsidRDefault="00161366" w:rsidP="005F0B27"/>
    <w:p w14:paraId="767861E6" w14:textId="77777777" w:rsidR="00161366" w:rsidRDefault="00161366" w:rsidP="005F0B27"/>
    <w:p w14:paraId="0350B669" w14:textId="77777777" w:rsidR="00161366" w:rsidRDefault="00161366" w:rsidP="005F0B27"/>
    <w:p w14:paraId="4AFB7BBC" w14:textId="77777777" w:rsidR="000F6B80" w:rsidRPr="000F6B80" w:rsidRDefault="000F6B80" w:rsidP="005F0B27">
      <w:pPr>
        <w:rPr>
          <w:u w:val="single"/>
        </w:rPr>
      </w:pPr>
    </w:p>
    <w:p w14:paraId="523B463B" w14:textId="3B6784B5" w:rsidR="000F6B80" w:rsidRPr="000F6B80" w:rsidRDefault="000F6B80" w:rsidP="005F0B27">
      <w:pPr>
        <w:rPr>
          <w:u w:val="single"/>
        </w:rPr>
      </w:pPr>
      <w:r w:rsidRPr="000F6B80">
        <w:rPr>
          <w:u w:val="single"/>
        </w:rPr>
        <w:t xml:space="preserve">Nationhood </w:t>
      </w:r>
      <w:r>
        <w:rPr>
          <w:u w:val="single"/>
        </w:rPr>
        <w:t>&amp; Power Relations</w:t>
      </w:r>
    </w:p>
    <w:p w14:paraId="4240FD1E" w14:textId="77777777" w:rsidR="000F6B80" w:rsidRDefault="000F6B80" w:rsidP="005F0B27"/>
    <w:p w14:paraId="135B42BE" w14:textId="19DAE8AF" w:rsidR="000F6B80" w:rsidRPr="000F6B80" w:rsidRDefault="000F6B80" w:rsidP="000F6B80">
      <w:pPr>
        <w:jc w:val="both"/>
        <w:rPr>
          <w:i/>
        </w:rPr>
      </w:pPr>
      <w:r w:rsidRPr="000F6B80">
        <w:rPr>
          <w:i/>
        </w:rPr>
        <w:t>During the nine</w:t>
      </w:r>
      <w:r>
        <w:rPr>
          <w:i/>
        </w:rPr>
        <w:t>teenth century, so-called west</w:t>
      </w:r>
      <w:r w:rsidRPr="000F6B80">
        <w:rPr>
          <w:i/>
        </w:rPr>
        <w:t xml:space="preserve">ern liberal discourses regularly called on </w:t>
      </w:r>
      <w:r>
        <w:rPr>
          <w:i/>
        </w:rPr>
        <w:t>the language of slavery to rep</w:t>
      </w:r>
      <w:r w:rsidRPr="000F6B80">
        <w:rPr>
          <w:i/>
        </w:rPr>
        <w:t>resent and censure the structures of power that unevenly organized the lives and relations of white women and men. In a similar manner, in writings that advocated “progressive” social reforms and the rights of white middle-class women, the harem featured as a paradigm of female oppression to which the apparent lot of white wo</w:t>
      </w:r>
      <w:r>
        <w:rPr>
          <w:i/>
        </w:rPr>
        <w:t>men could be unfa</w:t>
      </w:r>
      <w:r w:rsidRPr="000F6B80">
        <w:rPr>
          <w:i/>
        </w:rPr>
        <w:t xml:space="preserve">vourably likened. </w:t>
      </w:r>
      <w:r>
        <w:rPr>
          <w:i/>
        </w:rPr>
        <w:tab/>
      </w:r>
      <w:r w:rsidRPr="000F6B80">
        <w:rPr>
          <w:i/>
        </w:rPr>
        <w:t>Importantly thoug</w:t>
      </w:r>
      <w:r>
        <w:rPr>
          <w:i/>
        </w:rPr>
        <w:t>h, one consequence of this com</w:t>
      </w:r>
      <w:r w:rsidRPr="000F6B80">
        <w:rPr>
          <w:i/>
        </w:rPr>
        <w:t>parison was that protests against occidenta</w:t>
      </w:r>
      <w:r>
        <w:rPr>
          <w:i/>
        </w:rPr>
        <w:t>l gender orders could be artic</w:t>
      </w:r>
      <w:r w:rsidRPr="000F6B80">
        <w:rPr>
          <w:i/>
        </w:rPr>
        <w:t xml:space="preserve">ulated at the same time that western imaginings of the east were upheld. As Joyce </w:t>
      </w:r>
      <w:proofErr w:type="spellStart"/>
      <w:r w:rsidRPr="000F6B80">
        <w:rPr>
          <w:i/>
        </w:rPr>
        <w:t>Zonana</w:t>
      </w:r>
      <w:proofErr w:type="spellEnd"/>
      <w:r w:rsidRPr="000F6B80">
        <w:rPr>
          <w:i/>
        </w:rPr>
        <w:t xml:space="preserve"> has argued: “the Western feminist’s desire to change the status quo can be represented not a</w:t>
      </w:r>
      <w:r>
        <w:rPr>
          <w:i/>
        </w:rPr>
        <w:t>s a radical attempt to restruc</w:t>
      </w:r>
      <w:r w:rsidRPr="000F6B80">
        <w:rPr>
          <w:i/>
        </w:rPr>
        <w:t xml:space="preserve">ture the West but as a conservative effort to make the West more like itself ”(594). Colonial </w:t>
      </w:r>
      <w:proofErr w:type="spellStart"/>
      <w:r w:rsidRPr="000F6B80">
        <w:rPr>
          <w:i/>
        </w:rPr>
        <w:t>figurings</w:t>
      </w:r>
      <w:proofErr w:type="spellEnd"/>
      <w:r w:rsidRPr="000F6B80">
        <w:rPr>
          <w:i/>
        </w:rPr>
        <w:t xml:space="preserve"> of the east not only worked to represent the orient as exotic and tyrannical; they also produced the occident. </w:t>
      </w:r>
    </w:p>
    <w:p w14:paraId="6182CAAB" w14:textId="555223C2" w:rsidR="000142CE" w:rsidRPr="000F6B80" w:rsidRDefault="000142CE" w:rsidP="005F0B27">
      <w:pPr>
        <w:rPr>
          <w:i/>
        </w:rPr>
      </w:pPr>
    </w:p>
    <w:sectPr w:rsidR="000142CE" w:rsidRPr="000F6B80" w:rsidSect="00575B4B">
      <w:headerReference w:type="default" r:id="rId10"/>
      <w:pgSz w:w="11900" w:h="16840"/>
      <w:pgMar w:top="1440" w:right="1127" w:bottom="1440" w:left="85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4E65B" w14:textId="77777777" w:rsidR="00E70F08" w:rsidRDefault="00E70F08" w:rsidP="00575B4B">
      <w:r>
        <w:separator/>
      </w:r>
    </w:p>
  </w:endnote>
  <w:endnote w:type="continuationSeparator" w:id="0">
    <w:p w14:paraId="4A361DEC" w14:textId="77777777" w:rsidR="00E70F08" w:rsidRDefault="00E70F08" w:rsidP="0057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FE52E" w14:textId="77777777" w:rsidR="00E70F08" w:rsidRDefault="00E70F08" w:rsidP="00575B4B">
      <w:r>
        <w:separator/>
      </w:r>
    </w:p>
  </w:footnote>
  <w:footnote w:type="continuationSeparator" w:id="0">
    <w:p w14:paraId="06A49DC1" w14:textId="77777777" w:rsidR="00E70F08" w:rsidRDefault="00E70F08" w:rsidP="00575B4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6529B" w14:textId="77777777" w:rsidR="00E70F08" w:rsidRDefault="00E70F08" w:rsidP="00575B4B">
    <w:pPr>
      <w:pStyle w:val="Header"/>
      <w:tabs>
        <w:tab w:val="clear" w:pos="8640"/>
        <w:tab w:val="right" w:pos="9639"/>
      </w:tabs>
    </w:pPr>
    <w:r>
      <w:t xml:space="preserve">En278: Ends and Beginnings </w:t>
    </w:r>
    <w:r>
      <w:tab/>
    </w:r>
    <w:r>
      <w:tab/>
      <w:t>Seminar Tutor: Emilie Taylor-Brown</w:t>
    </w:r>
  </w:p>
  <w:p w14:paraId="47DBF5D3" w14:textId="77777777" w:rsidR="00E70F08" w:rsidRDefault="00E70F08" w:rsidP="00575B4B">
    <w:pPr>
      <w:pStyle w:val="Header"/>
      <w:tabs>
        <w:tab w:val="clear" w:pos="8640"/>
        <w:tab w:val="right" w:pos="9639"/>
      </w:tabs>
    </w:pPr>
    <w:r>
      <w:t>Seminar Room: H543</w:t>
    </w:r>
    <w:r>
      <w:tab/>
    </w:r>
    <w:r>
      <w:tab/>
      <w:t>Office Hours: Mon 11-12pm, H512</w:t>
    </w:r>
  </w:p>
  <w:p w14:paraId="5C7280AF" w14:textId="77777777" w:rsidR="00E70F08" w:rsidRDefault="00E70F08" w:rsidP="00575B4B">
    <w:pPr>
      <w:pStyle w:val="Header"/>
      <w:tabs>
        <w:tab w:val="left" w:pos="9781"/>
      </w:tabs>
      <w:ind w:left="-993" w:right="-28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00BF4"/>
    <w:multiLevelType w:val="hybridMultilevel"/>
    <w:tmpl w:val="87FC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FC6691"/>
    <w:multiLevelType w:val="hybridMultilevel"/>
    <w:tmpl w:val="78363CF4"/>
    <w:lvl w:ilvl="0" w:tplc="E780971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B4B"/>
    <w:rsid w:val="000142CE"/>
    <w:rsid w:val="000F6B80"/>
    <w:rsid w:val="00161366"/>
    <w:rsid w:val="002C20B4"/>
    <w:rsid w:val="00364007"/>
    <w:rsid w:val="003C33AB"/>
    <w:rsid w:val="00417302"/>
    <w:rsid w:val="00444C85"/>
    <w:rsid w:val="00482223"/>
    <w:rsid w:val="00575B4B"/>
    <w:rsid w:val="005F0B27"/>
    <w:rsid w:val="006716EB"/>
    <w:rsid w:val="007236AE"/>
    <w:rsid w:val="007407C9"/>
    <w:rsid w:val="0079386C"/>
    <w:rsid w:val="008155E4"/>
    <w:rsid w:val="00927D6E"/>
    <w:rsid w:val="00A94512"/>
    <w:rsid w:val="00B5333A"/>
    <w:rsid w:val="00C002A1"/>
    <w:rsid w:val="00C21D55"/>
    <w:rsid w:val="00C47B77"/>
    <w:rsid w:val="00CC29DF"/>
    <w:rsid w:val="00CD3E1F"/>
    <w:rsid w:val="00DC6626"/>
    <w:rsid w:val="00DE4A8D"/>
    <w:rsid w:val="00E70F08"/>
    <w:rsid w:val="00EE5F63"/>
    <w:rsid w:val="00F155E8"/>
    <w:rsid w:val="00F522F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BBF3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4B"/>
    <w:pPr>
      <w:tabs>
        <w:tab w:val="center" w:pos="4320"/>
        <w:tab w:val="right" w:pos="8640"/>
      </w:tabs>
    </w:pPr>
  </w:style>
  <w:style w:type="character" w:customStyle="1" w:styleId="HeaderChar">
    <w:name w:val="Header Char"/>
    <w:basedOn w:val="DefaultParagraphFont"/>
    <w:link w:val="Header"/>
    <w:uiPriority w:val="99"/>
    <w:rsid w:val="00575B4B"/>
  </w:style>
  <w:style w:type="paragraph" w:styleId="Footer">
    <w:name w:val="footer"/>
    <w:basedOn w:val="Normal"/>
    <w:link w:val="FooterChar"/>
    <w:uiPriority w:val="99"/>
    <w:unhideWhenUsed/>
    <w:rsid w:val="00575B4B"/>
    <w:pPr>
      <w:tabs>
        <w:tab w:val="center" w:pos="4320"/>
        <w:tab w:val="right" w:pos="8640"/>
      </w:tabs>
    </w:pPr>
  </w:style>
  <w:style w:type="character" w:customStyle="1" w:styleId="FooterChar">
    <w:name w:val="Footer Char"/>
    <w:basedOn w:val="DefaultParagraphFont"/>
    <w:link w:val="Footer"/>
    <w:uiPriority w:val="99"/>
    <w:rsid w:val="00575B4B"/>
  </w:style>
  <w:style w:type="paragraph" w:styleId="BalloonText">
    <w:name w:val="Balloon Text"/>
    <w:basedOn w:val="Normal"/>
    <w:link w:val="BalloonTextChar"/>
    <w:uiPriority w:val="99"/>
    <w:semiHidden/>
    <w:unhideWhenUsed/>
    <w:rsid w:val="00927D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7D6E"/>
    <w:rPr>
      <w:rFonts w:ascii="Lucida Grande" w:hAnsi="Lucida Grande" w:cs="Lucida Grande"/>
      <w:sz w:val="18"/>
      <w:szCs w:val="18"/>
    </w:rPr>
  </w:style>
  <w:style w:type="paragraph" w:styleId="ListParagraph">
    <w:name w:val="List Paragraph"/>
    <w:basedOn w:val="Normal"/>
    <w:uiPriority w:val="34"/>
    <w:qFormat/>
    <w:rsid w:val="00C47B7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B4B"/>
    <w:pPr>
      <w:tabs>
        <w:tab w:val="center" w:pos="4320"/>
        <w:tab w:val="right" w:pos="8640"/>
      </w:tabs>
    </w:pPr>
  </w:style>
  <w:style w:type="character" w:customStyle="1" w:styleId="HeaderChar">
    <w:name w:val="Header Char"/>
    <w:basedOn w:val="DefaultParagraphFont"/>
    <w:link w:val="Header"/>
    <w:uiPriority w:val="99"/>
    <w:rsid w:val="00575B4B"/>
  </w:style>
  <w:style w:type="paragraph" w:styleId="Footer">
    <w:name w:val="footer"/>
    <w:basedOn w:val="Normal"/>
    <w:link w:val="FooterChar"/>
    <w:uiPriority w:val="99"/>
    <w:unhideWhenUsed/>
    <w:rsid w:val="00575B4B"/>
    <w:pPr>
      <w:tabs>
        <w:tab w:val="center" w:pos="4320"/>
        <w:tab w:val="right" w:pos="8640"/>
      </w:tabs>
    </w:pPr>
  </w:style>
  <w:style w:type="character" w:customStyle="1" w:styleId="FooterChar">
    <w:name w:val="Footer Char"/>
    <w:basedOn w:val="DefaultParagraphFont"/>
    <w:link w:val="Footer"/>
    <w:uiPriority w:val="99"/>
    <w:rsid w:val="00575B4B"/>
  </w:style>
  <w:style w:type="paragraph" w:styleId="BalloonText">
    <w:name w:val="Balloon Text"/>
    <w:basedOn w:val="Normal"/>
    <w:link w:val="BalloonTextChar"/>
    <w:uiPriority w:val="99"/>
    <w:semiHidden/>
    <w:unhideWhenUsed/>
    <w:rsid w:val="00927D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7D6E"/>
    <w:rPr>
      <w:rFonts w:ascii="Lucida Grande" w:hAnsi="Lucida Grande" w:cs="Lucida Grande"/>
      <w:sz w:val="18"/>
      <w:szCs w:val="18"/>
    </w:rPr>
  </w:style>
  <w:style w:type="paragraph" w:styleId="ListParagraph">
    <w:name w:val="List Paragraph"/>
    <w:basedOn w:val="Normal"/>
    <w:uiPriority w:val="34"/>
    <w:qFormat/>
    <w:rsid w:val="00C47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572886">
      <w:bodyDiv w:val="1"/>
      <w:marLeft w:val="0"/>
      <w:marRight w:val="0"/>
      <w:marTop w:val="0"/>
      <w:marBottom w:val="0"/>
      <w:divBdr>
        <w:top w:val="none" w:sz="0" w:space="0" w:color="auto"/>
        <w:left w:val="none" w:sz="0" w:space="0" w:color="auto"/>
        <w:bottom w:val="none" w:sz="0" w:space="0" w:color="auto"/>
        <w:right w:val="none" w:sz="0" w:space="0" w:color="auto"/>
      </w:divBdr>
      <w:divsChild>
        <w:div w:id="100996719">
          <w:marLeft w:val="0"/>
          <w:marRight w:val="0"/>
          <w:marTop w:val="0"/>
          <w:marBottom w:val="0"/>
          <w:divBdr>
            <w:top w:val="none" w:sz="0" w:space="0" w:color="auto"/>
            <w:left w:val="none" w:sz="0" w:space="0" w:color="auto"/>
            <w:bottom w:val="none" w:sz="0" w:space="0" w:color="auto"/>
            <w:right w:val="none" w:sz="0" w:space="0" w:color="auto"/>
          </w:divBdr>
          <w:divsChild>
            <w:div w:id="1586381952">
              <w:marLeft w:val="0"/>
              <w:marRight w:val="0"/>
              <w:marTop w:val="0"/>
              <w:marBottom w:val="0"/>
              <w:divBdr>
                <w:top w:val="none" w:sz="0" w:space="0" w:color="auto"/>
                <w:left w:val="none" w:sz="0" w:space="0" w:color="auto"/>
                <w:bottom w:val="none" w:sz="0" w:space="0" w:color="auto"/>
                <w:right w:val="none" w:sz="0" w:space="0" w:color="auto"/>
              </w:divBdr>
              <w:divsChild>
                <w:div w:id="192575492">
                  <w:marLeft w:val="0"/>
                  <w:marRight w:val="0"/>
                  <w:marTop w:val="0"/>
                  <w:marBottom w:val="0"/>
                  <w:divBdr>
                    <w:top w:val="none" w:sz="0" w:space="0" w:color="auto"/>
                    <w:left w:val="none" w:sz="0" w:space="0" w:color="auto"/>
                    <w:bottom w:val="none" w:sz="0" w:space="0" w:color="auto"/>
                    <w:right w:val="none" w:sz="0" w:space="0" w:color="auto"/>
                  </w:divBdr>
                  <w:divsChild>
                    <w:div w:id="13247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803405">
      <w:bodyDiv w:val="1"/>
      <w:marLeft w:val="0"/>
      <w:marRight w:val="0"/>
      <w:marTop w:val="0"/>
      <w:marBottom w:val="0"/>
      <w:divBdr>
        <w:top w:val="none" w:sz="0" w:space="0" w:color="auto"/>
        <w:left w:val="none" w:sz="0" w:space="0" w:color="auto"/>
        <w:bottom w:val="none" w:sz="0" w:space="0" w:color="auto"/>
        <w:right w:val="none" w:sz="0" w:space="0" w:color="auto"/>
      </w:divBdr>
      <w:divsChild>
        <w:div w:id="1629972019">
          <w:marLeft w:val="0"/>
          <w:marRight w:val="0"/>
          <w:marTop w:val="0"/>
          <w:marBottom w:val="0"/>
          <w:divBdr>
            <w:top w:val="none" w:sz="0" w:space="0" w:color="auto"/>
            <w:left w:val="none" w:sz="0" w:space="0" w:color="auto"/>
            <w:bottom w:val="none" w:sz="0" w:space="0" w:color="auto"/>
            <w:right w:val="none" w:sz="0" w:space="0" w:color="auto"/>
          </w:divBdr>
          <w:divsChild>
            <w:div w:id="420414840">
              <w:marLeft w:val="0"/>
              <w:marRight w:val="0"/>
              <w:marTop w:val="0"/>
              <w:marBottom w:val="0"/>
              <w:divBdr>
                <w:top w:val="none" w:sz="0" w:space="0" w:color="auto"/>
                <w:left w:val="none" w:sz="0" w:space="0" w:color="auto"/>
                <w:bottom w:val="none" w:sz="0" w:space="0" w:color="auto"/>
                <w:right w:val="none" w:sz="0" w:space="0" w:color="auto"/>
              </w:divBdr>
              <w:divsChild>
                <w:div w:id="156843693">
                  <w:marLeft w:val="0"/>
                  <w:marRight w:val="0"/>
                  <w:marTop w:val="0"/>
                  <w:marBottom w:val="0"/>
                  <w:divBdr>
                    <w:top w:val="none" w:sz="0" w:space="0" w:color="auto"/>
                    <w:left w:val="none" w:sz="0" w:space="0" w:color="auto"/>
                    <w:bottom w:val="none" w:sz="0" w:space="0" w:color="auto"/>
                    <w:right w:val="none" w:sz="0" w:space="0" w:color="auto"/>
                  </w:divBdr>
                  <w:divsChild>
                    <w:div w:id="4860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5A0D46E-A418-0B4A-9C1A-0A394D71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850</Words>
  <Characters>4846</Characters>
  <Application>Microsoft Macintosh Word</Application>
  <DocSecurity>0</DocSecurity>
  <Lines>40</Lines>
  <Paragraphs>11</Paragraphs>
  <ScaleCrop>false</ScaleCrop>
  <Company>University of Warwick</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Taylor-Brown</dc:creator>
  <cp:keywords/>
  <dc:description/>
  <cp:lastModifiedBy>Emilie Taylor-Brown</cp:lastModifiedBy>
  <cp:revision>3</cp:revision>
  <dcterms:created xsi:type="dcterms:W3CDTF">2015-03-06T12:42:00Z</dcterms:created>
  <dcterms:modified xsi:type="dcterms:W3CDTF">2015-03-09T10:19:00Z</dcterms:modified>
</cp:coreProperties>
</file>