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E7F13E3" w14:textId="77777777" w:rsidR="00575B4B" w:rsidRDefault="00575B4B" w:rsidP="00575B4B">
      <w:pPr>
        <w:tabs>
          <w:tab w:val="left" w:pos="8647"/>
        </w:tabs>
        <w:ind w:left="-142"/>
        <w:jc w:val="center"/>
        <w:rPr>
          <w:b/>
          <w:sz w:val="32"/>
          <w:szCs w:val="32"/>
        </w:rPr>
      </w:pPr>
    </w:p>
    <w:p w14:paraId="1C2ACDEC" w14:textId="77777777" w:rsidR="00575B4B" w:rsidRPr="009536A8" w:rsidRDefault="00575B4B" w:rsidP="00575B4B">
      <w:pPr>
        <w:tabs>
          <w:tab w:val="left" w:pos="8647"/>
        </w:tabs>
        <w:ind w:left="-142"/>
        <w:jc w:val="center"/>
        <w:rPr>
          <w:b/>
          <w:sz w:val="32"/>
          <w:szCs w:val="32"/>
        </w:rPr>
      </w:pPr>
      <w:r w:rsidRPr="009536A8">
        <w:rPr>
          <w:b/>
          <w:sz w:val="32"/>
          <w:szCs w:val="32"/>
        </w:rPr>
        <w:t xml:space="preserve">Ends and Beginnings: </w:t>
      </w:r>
    </w:p>
    <w:p w14:paraId="312AA449" w14:textId="1E620340" w:rsidR="00575B4B" w:rsidRPr="009536A8" w:rsidRDefault="00575B4B" w:rsidP="00575B4B">
      <w:pPr>
        <w:tabs>
          <w:tab w:val="left" w:pos="8647"/>
        </w:tabs>
        <w:ind w:left="-142"/>
        <w:jc w:val="center"/>
        <w:rPr>
          <w:b/>
          <w:sz w:val="32"/>
          <w:szCs w:val="32"/>
        </w:rPr>
      </w:pPr>
      <w:r w:rsidRPr="009536A8">
        <w:rPr>
          <w:b/>
          <w:sz w:val="32"/>
          <w:szCs w:val="32"/>
        </w:rPr>
        <w:t>Late 19</w:t>
      </w:r>
      <w:r w:rsidRPr="009536A8">
        <w:rPr>
          <w:b/>
          <w:sz w:val="32"/>
          <w:szCs w:val="32"/>
          <w:vertAlign w:val="superscript"/>
        </w:rPr>
        <w:t>th</w:t>
      </w:r>
      <w:r w:rsidRPr="009536A8">
        <w:rPr>
          <w:b/>
          <w:sz w:val="32"/>
          <w:szCs w:val="32"/>
        </w:rPr>
        <w:t xml:space="preserve"> &amp; Early 20</w:t>
      </w:r>
      <w:r w:rsidRPr="009536A8">
        <w:rPr>
          <w:b/>
          <w:sz w:val="32"/>
          <w:szCs w:val="32"/>
          <w:vertAlign w:val="superscript"/>
        </w:rPr>
        <w:t>th</w:t>
      </w:r>
      <w:r w:rsidRPr="009536A8">
        <w:rPr>
          <w:b/>
          <w:sz w:val="32"/>
          <w:szCs w:val="32"/>
        </w:rPr>
        <w:t xml:space="preserve"> Century Literature &amp; Culture</w:t>
      </w:r>
    </w:p>
    <w:p w14:paraId="5572B7F4" w14:textId="77777777" w:rsidR="00E54B5B" w:rsidRDefault="00E54B5B" w:rsidP="00E54B5B"/>
    <w:p w14:paraId="61551024" w14:textId="043BB920" w:rsidR="00927D6E" w:rsidRDefault="00E54B5B" w:rsidP="00E54B5B">
      <w:pPr>
        <w:jc w:val="center"/>
        <w:rPr>
          <w:u w:val="single"/>
        </w:rPr>
      </w:pPr>
      <w:r w:rsidRPr="00E54B5B">
        <w:rPr>
          <w:u w:val="single"/>
        </w:rPr>
        <w:t xml:space="preserve">Week 1: </w:t>
      </w:r>
      <w:proofErr w:type="spellStart"/>
      <w:r w:rsidRPr="00E54B5B">
        <w:rPr>
          <w:u w:val="single"/>
        </w:rPr>
        <w:t>Henrik</w:t>
      </w:r>
      <w:proofErr w:type="spellEnd"/>
      <w:r w:rsidRPr="00E54B5B">
        <w:rPr>
          <w:u w:val="single"/>
        </w:rPr>
        <w:t xml:space="preserve"> Ibsen: </w:t>
      </w:r>
      <w:r w:rsidRPr="00E54B5B">
        <w:rPr>
          <w:i/>
          <w:u w:val="single"/>
        </w:rPr>
        <w:t xml:space="preserve">Ghosts </w:t>
      </w:r>
      <w:r w:rsidRPr="00E54B5B">
        <w:rPr>
          <w:u w:val="single"/>
        </w:rPr>
        <w:t>(1881);</w:t>
      </w:r>
      <w:r>
        <w:rPr>
          <w:u w:val="single"/>
        </w:rPr>
        <w:t xml:space="preserve"> </w:t>
      </w:r>
      <w:r w:rsidRPr="00E54B5B">
        <w:rPr>
          <w:u w:val="single"/>
        </w:rPr>
        <w:t xml:space="preserve">George Bernard Shaw: </w:t>
      </w:r>
      <w:proofErr w:type="spellStart"/>
      <w:r w:rsidRPr="00E54B5B">
        <w:rPr>
          <w:i/>
          <w:u w:val="single"/>
        </w:rPr>
        <w:t>Mrs.</w:t>
      </w:r>
      <w:proofErr w:type="spellEnd"/>
      <w:r w:rsidRPr="00E54B5B">
        <w:rPr>
          <w:i/>
          <w:u w:val="single"/>
        </w:rPr>
        <w:t xml:space="preserve"> Warren’s Profession </w:t>
      </w:r>
      <w:r w:rsidRPr="00E54B5B">
        <w:rPr>
          <w:u w:val="single"/>
        </w:rPr>
        <w:t>(1893)</w:t>
      </w:r>
    </w:p>
    <w:p w14:paraId="6FA83BC2" w14:textId="3C7E8954" w:rsidR="00B176E1" w:rsidRDefault="00B176E1" w:rsidP="00E54B5B">
      <w:pPr>
        <w:jc w:val="center"/>
        <w:rPr>
          <w:u w:val="single"/>
        </w:rPr>
      </w:pPr>
    </w:p>
    <w:p w14:paraId="0E906B58" w14:textId="5D673CB2" w:rsidR="00E54B5B" w:rsidRDefault="0028718F" w:rsidP="00E54B5B">
      <w:pPr>
        <w:jc w:val="center"/>
        <w:rPr>
          <w:u w:val="single"/>
        </w:rPr>
      </w:pPr>
      <w:r>
        <w:rPr>
          <w:rFonts w:ascii="Helvetica" w:hAnsi="Helvetica" w:cs="Helvetica"/>
          <w:noProof/>
          <w:lang w:val="en-US"/>
        </w:rPr>
        <w:drawing>
          <wp:anchor distT="0" distB="0" distL="114300" distR="114300" simplePos="0" relativeHeight="251662336" behindDoc="0" locked="0" layoutInCell="1" allowOverlap="1" wp14:anchorId="55E179AB" wp14:editId="5C90690E">
            <wp:simplePos x="0" y="0"/>
            <wp:positionH relativeFrom="margin">
              <wp:posOffset>3086100</wp:posOffset>
            </wp:positionH>
            <wp:positionV relativeFrom="margin">
              <wp:posOffset>1300480</wp:posOffset>
            </wp:positionV>
            <wp:extent cx="3198495" cy="2132330"/>
            <wp:effectExtent l="0" t="0" r="1905" b="127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198495" cy="21323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FD81A2B" w14:textId="0E8587EC" w:rsidR="00032C36" w:rsidRDefault="0028718F" w:rsidP="00E54B5B">
      <w:pPr>
        <w:rPr>
          <w:i/>
        </w:rPr>
      </w:pPr>
      <w:r>
        <w:rPr>
          <w:i/>
        </w:rPr>
        <w:t xml:space="preserve">[Ibsen’s] thesis [is] that the real slavery of </w:t>
      </w:r>
      <w:proofErr w:type="gramStart"/>
      <w:r>
        <w:rPr>
          <w:i/>
        </w:rPr>
        <w:t>to-day</w:t>
      </w:r>
      <w:proofErr w:type="gramEnd"/>
      <w:r>
        <w:rPr>
          <w:i/>
        </w:rPr>
        <w:t xml:space="preserve"> is slavery to ideals of virtue</w:t>
      </w:r>
      <w:r w:rsidR="00980112">
        <w:rPr>
          <w:i/>
        </w:rPr>
        <w:t>.</w:t>
      </w:r>
    </w:p>
    <w:p w14:paraId="703E1884" w14:textId="77777777" w:rsidR="0028718F" w:rsidRDefault="0028718F" w:rsidP="00E54B5B">
      <w:pPr>
        <w:rPr>
          <w:i/>
        </w:rPr>
      </w:pPr>
    </w:p>
    <w:p w14:paraId="6B8EF96B" w14:textId="0100D011" w:rsidR="0028718F" w:rsidRPr="00B5568D" w:rsidRDefault="0028718F" w:rsidP="00E54B5B">
      <w:pPr>
        <w:rPr>
          <w:b/>
        </w:rPr>
      </w:pPr>
      <w:r w:rsidRPr="00B5568D">
        <w:rPr>
          <w:b/>
        </w:rPr>
        <w:t xml:space="preserve">--- George Bernard Shaw </w:t>
      </w:r>
      <w:proofErr w:type="gramStart"/>
      <w:r w:rsidRPr="00B5568D">
        <w:rPr>
          <w:b/>
          <w:i/>
        </w:rPr>
        <w:t>The</w:t>
      </w:r>
      <w:proofErr w:type="gramEnd"/>
      <w:r w:rsidRPr="00B5568D">
        <w:rPr>
          <w:b/>
          <w:i/>
        </w:rPr>
        <w:t xml:space="preserve"> Quintessence of </w:t>
      </w:r>
      <w:proofErr w:type="spellStart"/>
      <w:r w:rsidRPr="00B5568D">
        <w:rPr>
          <w:b/>
          <w:i/>
        </w:rPr>
        <w:t>Ibsenism</w:t>
      </w:r>
      <w:proofErr w:type="spellEnd"/>
      <w:r w:rsidR="00980112" w:rsidRPr="00B5568D">
        <w:rPr>
          <w:b/>
          <w:i/>
        </w:rPr>
        <w:t xml:space="preserve">, </w:t>
      </w:r>
      <w:r w:rsidR="00980112" w:rsidRPr="00B5568D">
        <w:rPr>
          <w:b/>
        </w:rPr>
        <w:t>122.</w:t>
      </w:r>
    </w:p>
    <w:p w14:paraId="0407CE05" w14:textId="3A774D7D" w:rsidR="00B176E1" w:rsidRDefault="00B176E1" w:rsidP="00B176E1"/>
    <w:p w14:paraId="0DE48CAE" w14:textId="13F5A1A4" w:rsidR="00365FF1" w:rsidRDefault="00B176E1" w:rsidP="00B176E1">
      <w:pPr>
        <w:tabs>
          <w:tab w:val="left" w:pos="2053"/>
        </w:tabs>
      </w:pPr>
      <w:r>
        <w:tab/>
      </w:r>
    </w:p>
    <w:p w14:paraId="24436E98" w14:textId="1E355D0A" w:rsidR="00B176E1" w:rsidRDefault="00B819A5" w:rsidP="00B176E1">
      <w:pPr>
        <w:tabs>
          <w:tab w:val="left" w:pos="2053"/>
        </w:tabs>
        <w:rPr>
          <w:i/>
        </w:rPr>
      </w:pPr>
      <w:proofErr w:type="spellStart"/>
      <w:r>
        <w:t>Ibsenian</w:t>
      </w:r>
      <w:proofErr w:type="spellEnd"/>
      <w:r>
        <w:t xml:space="preserve"> “decide your own ending” reminiscent of final scenes in </w:t>
      </w:r>
      <w:r>
        <w:rPr>
          <w:i/>
        </w:rPr>
        <w:t xml:space="preserve">A Doll’s House. </w:t>
      </w:r>
    </w:p>
    <w:p w14:paraId="32E3EBB4" w14:textId="5C3CDE49" w:rsidR="00B819A5" w:rsidRDefault="00B819A5" w:rsidP="00B176E1">
      <w:pPr>
        <w:tabs>
          <w:tab w:val="left" w:pos="2053"/>
        </w:tabs>
      </w:pPr>
    </w:p>
    <w:p w14:paraId="49F68633" w14:textId="22DA3EAC" w:rsidR="00B176E1" w:rsidRDefault="00B819A5" w:rsidP="00B176E1">
      <w:pPr>
        <w:tabs>
          <w:tab w:val="left" w:pos="2053"/>
        </w:tabs>
        <w:rPr>
          <w:b/>
        </w:rPr>
      </w:pPr>
      <w:r>
        <w:rPr>
          <w:b/>
        </w:rPr>
        <w:t xml:space="preserve">Points to Consider </w:t>
      </w:r>
    </w:p>
    <w:p w14:paraId="3320458F" w14:textId="2628868A" w:rsidR="00326A95" w:rsidRDefault="00B80D67" w:rsidP="00B176E1">
      <w:pPr>
        <w:tabs>
          <w:tab w:val="left" w:pos="2053"/>
        </w:tabs>
      </w:pPr>
      <w:r w:rsidRPr="00365FF1">
        <w:rPr>
          <w:noProof/>
          <w:u w:val="single"/>
          <w:lang w:val="en-US"/>
        </w:rPr>
        <mc:AlternateContent>
          <mc:Choice Requires="wps">
            <w:drawing>
              <wp:anchor distT="0" distB="0" distL="114300" distR="114300" simplePos="0" relativeHeight="251659264" behindDoc="0" locked="0" layoutInCell="1" allowOverlap="1" wp14:anchorId="5D883713" wp14:editId="68D0097D">
                <wp:simplePos x="0" y="0"/>
                <wp:positionH relativeFrom="column">
                  <wp:posOffset>3314700</wp:posOffset>
                </wp:positionH>
                <wp:positionV relativeFrom="paragraph">
                  <wp:posOffset>77470</wp:posOffset>
                </wp:positionV>
                <wp:extent cx="2743200" cy="228600"/>
                <wp:effectExtent l="0" t="0" r="0" b="0"/>
                <wp:wrapSquare wrapText="bothSides"/>
                <wp:docPr id="2" name="Text Box 2"/>
                <wp:cNvGraphicFramePr/>
                <a:graphic xmlns:a="http://schemas.openxmlformats.org/drawingml/2006/main">
                  <a:graphicData uri="http://schemas.microsoft.com/office/word/2010/wordprocessingShape">
                    <wps:wsp>
                      <wps:cNvSpPr txBox="1"/>
                      <wps:spPr>
                        <a:xfrm>
                          <a:off x="0" y="0"/>
                          <a:ext cx="2743200" cy="2286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5C2B1FB4" w14:textId="0FAFB8C5" w:rsidR="004A6C6A" w:rsidRPr="00B176E1" w:rsidRDefault="004A6C6A">
                            <w:pPr>
                              <w:rPr>
                                <w:color w:val="808080" w:themeColor="background1" w:themeShade="80"/>
                                <w:sz w:val="20"/>
                                <w:szCs w:val="20"/>
                              </w:rPr>
                            </w:pPr>
                            <w:r w:rsidRPr="00B176E1">
                              <w:rPr>
                                <w:i/>
                                <w:color w:val="808080" w:themeColor="background1" w:themeShade="80"/>
                                <w:sz w:val="20"/>
                                <w:szCs w:val="20"/>
                              </w:rPr>
                              <w:t xml:space="preserve">Ghosts </w:t>
                            </w:r>
                            <w:r w:rsidRPr="00B176E1">
                              <w:rPr>
                                <w:color w:val="808080" w:themeColor="background1" w:themeShade="80"/>
                                <w:sz w:val="20"/>
                                <w:szCs w:val="20"/>
                              </w:rPr>
                              <w:t>at the Bath House Cultural Centre, 2008.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0,0l0,21600,21600,21600,21600,0xe">
                <v:stroke joinstyle="miter"/>
                <v:path gradientshapeok="t" o:connecttype="rect"/>
              </v:shapetype>
              <v:shape id="Text Box 2" o:spid="_x0000_s1026" type="#_x0000_t202" style="position:absolute;margin-left:261pt;margin-top:6.1pt;width:3in;height:18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" filled="f" stroked="f">
                <v:textbox>
                  <w:txbxContent>
                    <w:p w14:paraId="5C2B1FB4" w14:textId="0FAFB8C5" w:rsidR="004A6C6A" w:rsidRPr="00B176E1" w:rsidRDefault="004A6C6A">
                      <w:pPr>
                        <w:rPr>
                          <w:color w:val="808080" w:themeColor="background1" w:themeShade="80"/>
                          <w:sz w:val="20"/>
                          <w:szCs w:val="20"/>
                        </w:rPr>
                      </w:pPr>
                      <w:r w:rsidRPr="00B176E1">
                        <w:rPr>
                          <w:i/>
                          <w:color w:val="808080" w:themeColor="background1" w:themeShade="80"/>
                          <w:sz w:val="20"/>
                          <w:szCs w:val="20"/>
                        </w:rPr>
                        <w:t xml:space="preserve">Ghosts </w:t>
                      </w:r>
                      <w:r w:rsidRPr="00B176E1">
                        <w:rPr>
                          <w:color w:val="808080" w:themeColor="background1" w:themeShade="80"/>
                          <w:sz w:val="20"/>
                          <w:szCs w:val="20"/>
                        </w:rPr>
                        <w:t>at the Bath House Cultural Centre, 2008.</w:t>
                      </w:r>
                    </w:p>
                  </w:txbxContent>
                </v:textbox>
                <w10:wrap type="square"/>
              </v:shape>
            </w:pict>
          </mc:Fallback>
        </mc:AlternateContent>
      </w:r>
      <w:r w:rsidR="00326A95" w:rsidRPr="00326A95">
        <w:t>- Consider</w:t>
      </w:r>
      <w:r w:rsidR="00326A95">
        <w:t xml:space="preserve"> the rel</w:t>
      </w:r>
      <w:r w:rsidR="003927F3">
        <w:t xml:space="preserve">ationship between idealism and </w:t>
      </w:r>
      <w:r w:rsidR="00326A95">
        <w:t>reality.</w:t>
      </w:r>
      <w:bookmarkStart w:id="0" w:name="_GoBack"/>
      <w:bookmarkEnd w:id="0"/>
    </w:p>
    <w:p w14:paraId="536F2667" w14:textId="26BF2A03" w:rsidR="00326A95" w:rsidRPr="00326A95" w:rsidRDefault="00326A95" w:rsidP="00B176E1">
      <w:pPr>
        <w:tabs>
          <w:tab w:val="left" w:pos="2053"/>
        </w:tabs>
      </w:pPr>
      <w:r>
        <w:t>- In what ways do Ibsen and Shaw’s women resist stereotypes and convention?</w:t>
      </w:r>
    </w:p>
    <w:p w14:paraId="3AE19FF2" w14:textId="685C2C66" w:rsidR="00032C36" w:rsidRPr="00032C36" w:rsidRDefault="0028718F" w:rsidP="00B176E1">
      <w:pPr>
        <w:tabs>
          <w:tab w:val="left" w:pos="2053"/>
        </w:tabs>
      </w:pPr>
      <w:r>
        <w:rPr>
          <w:rFonts w:ascii="Helvetica" w:hAnsi="Helvetica" w:cs="Helvetica"/>
          <w:noProof/>
          <w:lang w:val="en-US"/>
        </w:rPr>
        <w:drawing>
          <wp:anchor distT="0" distB="0" distL="114300" distR="114300" simplePos="0" relativeHeight="251660288" behindDoc="0" locked="0" layoutInCell="1" allowOverlap="1" wp14:anchorId="3B7A77C8" wp14:editId="4E591415">
            <wp:simplePos x="0" y="0"/>
            <wp:positionH relativeFrom="margin">
              <wp:posOffset>3543300</wp:posOffset>
            </wp:positionH>
            <wp:positionV relativeFrom="margin">
              <wp:posOffset>3929380</wp:posOffset>
            </wp:positionV>
            <wp:extent cx="2778760" cy="1400810"/>
            <wp:effectExtent l="0" t="0" r="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778760" cy="1400810"/>
                    </a:xfrm>
                    <a:prstGeom prst="rect">
                      <a:avLst/>
                    </a:prstGeom>
                    <a:noFill/>
                    <a:ln>
                      <a:noFill/>
                    </a:ln>
                  </pic:spPr>
                </pic:pic>
              </a:graphicData>
            </a:graphic>
          </wp:anchor>
        </w:drawing>
      </w:r>
      <w:r w:rsidR="00032C36">
        <w:t>- Wh</w:t>
      </w:r>
      <w:r w:rsidR="00326A95">
        <w:t>at is the significance of infidelity in the plays?</w:t>
      </w:r>
    </w:p>
    <w:p w14:paraId="6F747D10" w14:textId="4D546CE0" w:rsidR="00B819A5" w:rsidRDefault="00B819A5" w:rsidP="00B176E1">
      <w:pPr>
        <w:tabs>
          <w:tab w:val="left" w:pos="2053"/>
        </w:tabs>
      </w:pPr>
      <w:r>
        <w:t xml:space="preserve">- What is the purpose of Pastor </w:t>
      </w:r>
      <w:proofErr w:type="spellStart"/>
      <w:r>
        <w:t>Manders</w:t>
      </w:r>
      <w:proofErr w:type="spellEnd"/>
      <w:r w:rsidR="00032C36">
        <w:t xml:space="preserve"> in </w:t>
      </w:r>
      <w:r w:rsidR="00032C36">
        <w:rPr>
          <w:i/>
        </w:rPr>
        <w:t>Ghosts</w:t>
      </w:r>
      <w:r>
        <w:t>?</w:t>
      </w:r>
    </w:p>
    <w:p w14:paraId="01061F02" w14:textId="5AD7130B" w:rsidR="00C9006E" w:rsidRDefault="00C9006E" w:rsidP="00B176E1">
      <w:pPr>
        <w:tabs>
          <w:tab w:val="left" w:pos="2053"/>
        </w:tabs>
      </w:pPr>
      <w:r>
        <w:t xml:space="preserve">- How </w:t>
      </w:r>
      <w:proofErr w:type="gramStart"/>
      <w:r>
        <w:t>are women portrayed</w:t>
      </w:r>
      <w:proofErr w:type="gramEnd"/>
      <w:r>
        <w:t xml:space="preserve"> in the play(s)? </w:t>
      </w:r>
      <w:proofErr w:type="spellStart"/>
      <w:r>
        <w:t>Mrs.</w:t>
      </w:r>
      <w:proofErr w:type="spellEnd"/>
      <w:r>
        <w:t xml:space="preserve"> </w:t>
      </w:r>
      <w:proofErr w:type="spellStart"/>
      <w:r>
        <w:t>Alving</w:t>
      </w:r>
      <w:proofErr w:type="spellEnd"/>
      <w:r>
        <w:t xml:space="preserve">? </w:t>
      </w:r>
      <w:proofErr w:type="spellStart"/>
      <w:proofErr w:type="gramStart"/>
      <w:r>
        <w:t>Regine</w:t>
      </w:r>
      <w:proofErr w:type="spellEnd"/>
      <w:r>
        <w:t>?</w:t>
      </w:r>
      <w:proofErr w:type="gramEnd"/>
      <w:r>
        <w:t xml:space="preserve"> </w:t>
      </w:r>
      <w:proofErr w:type="spellStart"/>
      <w:proofErr w:type="gramStart"/>
      <w:r w:rsidR="00B67CAF">
        <w:t>Vivie</w:t>
      </w:r>
      <w:proofErr w:type="spellEnd"/>
      <w:r w:rsidR="00B67CAF">
        <w:t>?</w:t>
      </w:r>
      <w:proofErr w:type="gramEnd"/>
      <w:r w:rsidR="00B67CAF">
        <w:t xml:space="preserve"> </w:t>
      </w:r>
      <w:proofErr w:type="spellStart"/>
      <w:r w:rsidR="00B67CAF">
        <w:t>Mrs.</w:t>
      </w:r>
      <w:proofErr w:type="spellEnd"/>
      <w:r w:rsidR="00B67CAF">
        <w:t xml:space="preserve"> Warren? </w:t>
      </w:r>
    </w:p>
    <w:p w14:paraId="3D99ECD9" w14:textId="45DEFD76" w:rsidR="00B67CAF" w:rsidRDefault="00B67CAF" w:rsidP="00B176E1">
      <w:pPr>
        <w:tabs>
          <w:tab w:val="left" w:pos="2053"/>
        </w:tabs>
      </w:pPr>
      <w:r>
        <w:t xml:space="preserve">- How does Ibsen </w:t>
      </w:r>
      <w:proofErr w:type="gramStart"/>
      <w:r>
        <w:t>critique</w:t>
      </w:r>
      <w:proofErr w:type="gramEnd"/>
      <w:r>
        <w:t xml:space="preserve"> marriage?</w:t>
      </w:r>
    </w:p>
    <w:p w14:paraId="03BF30E9" w14:textId="08026AA9" w:rsidR="002D10FC" w:rsidRDefault="003927F3" w:rsidP="00B176E1">
      <w:pPr>
        <w:tabs>
          <w:tab w:val="left" w:pos="2053"/>
        </w:tabs>
      </w:pPr>
      <w:r>
        <w:rPr>
          <w:noProof/>
          <w:lang w:val="en-US"/>
        </w:rPr>
        <mc:AlternateContent>
          <mc:Choice Requires="wps">
            <w:drawing>
              <wp:anchor distT="0" distB="0" distL="114300" distR="114300" simplePos="0" relativeHeight="251661312" behindDoc="0" locked="0" layoutInCell="1" allowOverlap="1" wp14:anchorId="40E34CFB" wp14:editId="5FC28AD1">
                <wp:simplePos x="0" y="0"/>
                <wp:positionH relativeFrom="column">
                  <wp:posOffset>3543300</wp:posOffset>
                </wp:positionH>
                <wp:positionV relativeFrom="paragraph">
                  <wp:posOffset>298450</wp:posOffset>
                </wp:positionV>
                <wp:extent cx="2857500" cy="457200"/>
                <wp:effectExtent l="0" t="0" r="0" b="0"/>
                <wp:wrapSquare wrapText="bothSides"/>
                <wp:docPr id="4" name="Text Box 4"/>
                <wp:cNvGraphicFramePr/>
                <a:graphic xmlns:a="http://schemas.openxmlformats.org/drawingml/2006/main">
                  <a:graphicData uri="http://schemas.microsoft.com/office/word/2010/wordprocessingShape">
                    <wps:wsp>
                      <wps:cNvSpPr txBox="1"/>
                      <wps:spPr>
                        <a:xfrm>
                          <a:off x="0" y="0"/>
                          <a:ext cx="2857500" cy="4572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57B706AB" w14:textId="3854646E" w:rsidR="004A6C6A" w:rsidRPr="00B176E1" w:rsidRDefault="004A6C6A">
                            <w:pPr>
                              <w:rPr>
                                <w:color w:val="808080" w:themeColor="background1" w:themeShade="80"/>
                                <w:sz w:val="20"/>
                                <w:szCs w:val="20"/>
                              </w:rPr>
                            </w:pPr>
                            <w:r w:rsidRPr="00B176E1">
                              <w:rPr>
                                <w:color w:val="808080" w:themeColor="background1" w:themeShade="80"/>
                                <w:sz w:val="20"/>
                                <w:szCs w:val="20"/>
                              </w:rPr>
                              <w:t>Headline 28 Oct 1905 when Shaw’s play opened at New Haven.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4" o:spid="_x0000_s1027" type="#_x0000_t202" style="position:absolute;margin-left:279pt;margin-top:23.5pt;width:225pt;height:3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" filled="f" stroked="f">
                <v:textbox>
                  <w:txbxContent>
                    <w:p w14:paraId="57B706AB" w14:textId="3854646E" w:rsidR="004A6C6A" w:rsidRPr="00B176E1" w:rsidRDefault="004A6C6A">
                      <w:pPr>
                        <w:rPr>
                          <w:color w:val="808080" w:themeColor="background1" w:themeShade="80"/>
                          <w:sz w:val="20"/>
                          <w:szCs w:val="20"/>
                        </w:rPr>
                      </w:pPr>
                      <w:r w:rsidRPr="00B176E1">
                        <w:rPr>
                          <w:color w:val="808080" w:themeColor="background1" w:themeShade="80"/>
                          <w:sz w:val="20"/>
                          <w:szCs w:val="20"/>
                        </w:rPr>
                        <w:t>Headline 28 Oct 1905 when Shaw’s play opened at New Haven.</w:t>
                      </w:r>
                    </w:p>
                  </w:txbxContent>
                </v:textbox>
                <w10:wrap type="square"/>
              </v:shape>
            </w:pict>
          </mc:Fallback>
        </mc:AlternateContent>
      </w:r>
      <w:r w:rsidR="002D10FC">
        <w:t>- Consider the motif of inheritance (financial, biological, psychological).</w:t>
      </w:r>
    </w:p>
    <w:p w14:paraId="356E5636" w14:textId="64EE3107" w:rsidR="00785F74" w:rsidRDefault="00785F74" w:rsidP="00B176E1">
      <w:pPr>
        <w:tabs>
          <w:tab w:val="left" w:pos="2053"/>
        </w:tabs>
      </w:pPr>
      <w:r>
        <w:t>- Consider the motif of disease.</w:t>
      </w:r>
    </w:p>
    <w:p w14:paraId="42992525" w14:textId="20EF0B7F" w:rsidR="00DB2AF2" w:rsidRDefault="00DB2AF2" w:rsidP="00B176E1">
      <w:pPr>
        <w:tabs>
          <w:tab w:val="left" w:pos="2053"/>
        </w:tabs>
      </w:pPr>
      <w:r>
        <w:t xml:space="preserve">- How </w:t>
      </w:r>
      <w:proofErr w:type="gramStart"/>
      <w:r>
        <w:t xml:space="preserve">are mothers and fathers </w:t>
      </w:r>
      <w:r w:rsidR="00AA0D49">
        <w:t>portrayed</w:t>
      </w:r>
      <w:proofErr w:type="gramEnd"/>
      <w:r w:rsidR="00AA0D49">
        <w:t>?</w:t>
      </w:r>
    </w:p>
    <w:p w14:paraId="54185398" w14:textId="5C577921" w:rsidR="00A10A0D" w:rsidRDefault="00A10A0D" w:rsidP="00B176E1">
      <w:pPr>
        <w:tabs>
          <w:tab w:val="left" w:pos="2053"/>
        </w:tabs>
      </w:pPr>
      <w:r>
        <w:t xml:space="preserve">- </w:t>
      </w:r>
      <w:r w:rsidR="00AA0D49">
        <w:t xml:space="preserve">What role does religion play and how </w:t>
      </w:r>
      <w:proofErr w:type="gramStart"/>
      <w:r w:rsidR="00AA0D49">
        <w:t>is it presented</w:t>
      </w:r>
      <w:proofErr w:type="gramEnd"/>
      <w:r w:rsidR="00AA0D49">
        <w:t>?</w:t>
      </w:r>
    </w:p>
    <w:p w14:paraId="3716CB15" w14:textId="2EE163BC" w:rsidR="0028718F" w:rsidRDefault="0028718F" w:rsidP="0028718F">
      <w:pPr>
        <w:tabs>
          <w:tab w:val="left" w:pos="2053"/>
        </w:tabs>
      </w:pPr>
      <w:r>
        <w:t xml:space="preserve">- </w:t>
      </w:r>
      <w:r w:rsidRPr="00B67CAF">
        <w:rPr>
          <w:i/>
        </w:rPr>
        <w:t>She refused my money with these words, which I shall never forget. "Knowledge is power" sh</w:t>
      </w:r>
      <w:r>
        <w:rPr>
          <w:i/>
        </w:rPr>
        <w:t>e said; "and I never sell power</w:t>
      </w:r>
      <w:r w:rsidRPr="00B67CAF">
        <w:rPr>
          <w:i/>
        </w:rPr>
        <w:t>"</w:t>
      </w:r>
      <w:r>
        <w:rPr>
          <w:i/>
        </w:rPr>
        <w:t xml:space="preserve"> </w:t>
      </w:r>
      <w:r>
        <w:t>(</w:t>
      </w:r>
      <w:proofErr w:type="spellStart"/>
      <w:r>
        <w:t>Mrs.</w:t>
      </w:r>
      <w:proofErr w:type="spellEnd"/>
      <w:r>
        <w:t xml:space="preserve"> Warren’s Profession, A1</w:t>
      </w:r>
      <w:proofErr w:type="gramStart"/>
      <w:r>
        <w:t>,S1</w:t>
      </w:r>
      <w:proofErr w:type="gramEnd"/>
      <w:r>
        <w:t>) In what ways do knowledge and secrecy create power relations in the play(s)?</w:t>
      </w:r>
    </w:p>
    <w:p w14:paraId="4D39BE21" w14:textId="0FD6DE38" w:rsidR="00BB4858" w:rsidRDefault="00BB4858" w:rsidP="0028718F">
      <w:pPr>
        <w:tabs>
          <w:tab w:val="left" w:pos="2053"/>
        </w:tabs>
      </w:pPr>
      <w:r>
        <w:t>- Explore the relationship between parent and child, and the generational differences inherent in their attitudes to life.</w:t>
      </w:r>
    </w:p>
    <w:p w14:paraId="78CFFFC3" w14:textId="0F416734" w:rsidR="00A50CB3" w:rsidRDefault="00A50CB3" w:rsidP="0028718F">
      <w:pPr>
        <w:tabs>
          <w:tab w:val="left" w:pos="2053"/>
        </w:tabs>
      </w:pPr>
      <w:r>
        <w:t xml:space="preserve">- In what ways does Shaw </w:t>
      </w:r>
      <w:proofErr w:type="gramStart"/>
      <w:r>
        <w:t>critique</w:t>
      </w:r>
      <w:proofErr w:type="gramEnd"/>
      <w:r>
        <w:t xml:space="preserve"> the societal and capitalist structures that support the exploitation of women? </w:t>
      </w:r>
    </w:p>
    <w:p w14:paraId="4117B401" w14:textId="77777777" w:rsidR="00BB4858" w:rsidRPr="00BB4858" w:rsidRDefault="00BB4858" w:rsidP="0028718F">
      <w:pPr>
        <w:tabs>
          <w:tab w:val="left" w:pos="2053"/>
        </w:tabs>
        <w:rPr>
          <w:i/>
        </w:rPr>
      </w:pPr>
    </w:p>
    <w:p w14:paraId="25CC4B94" w14:textId="1ABF8C49" w:rsidR="00BB4858" w:rsidRPr="00BB4858" w:rsidRDefault="00BB4858" w:rsidP="00BB4858">
      <w:pPr>
        <w:tabs>
          <w:tab w:val="left" w:pos="2053"/>
        </w:tabs>
        <w:rPr>
          <w:i/>
        </w:rPr>
      </w:pPr>
      <w:proofErr w:type="gramStart"/>
      <w:r w:rsidRPr="00BB4858">
        <w:rPr>
          <w:i/>
        </w:rPr>
        <w:t>If, on the other hand.</w:t>
      </w:r>
      <w:proofErr w:type="gramEnd"/>
      <w:r w:rsidRPr="00BB4858">
        <w:rPr>
          <w:i/>
        </w:rPr>
        <w:t xml:space="preserve"> Ghosts </w:t>
      </w:r>
      <w:proofErr w:type="gramStart"/>
      <w:r w:rsidRPr="00BB4858">
        <w:rPr>
          <w:i/>
        </w:rPr>
        <w:t>be</w:t>
      </w:r>
      <w:proofErr w:type="gramEnd"/>
      <w:r w:rsidRPr="00BB4858">
        <w:rPr>
          <w:i/>
        </w:rPr>
        <w:t xml:space="preserve"> defended, as the dramatic critic of Piccadilly lately did defend it, because it throws into divine relief the beautiful figure of the simple and pious Pastor </w:t>
      </w:r>
      <w:proofErr w:type="spellStart"/>
      <w:r w:rsidRPr="00BB4858">
        <w:rPr>
          <w:i/>
        </w:rPr>
        <w:t>Manders</w:t>
      </w:r>
      <w:proofErr w:type="spellEnd"/>
      <w:r w:rsidRPr="00BB4858">
        <w:rPr>
          <w:i/>
        </w:rPr>
        <w:t xml:space="preserve">, the fatal compliment cannot be parried. When you have called Mrs </w:t>
      </w:r>
      <w:proofErr w:type="spellStart"/>
      <w:r w:rsidRPr="00BB4858">
        <w:rPr>
          <w:i/>
        </w:rPr>
        <w:t>Alving</w:t>
      </w:r>
      <w:proofErr w:type="spellEnd"/>
      <w:r w:rsidRPr="00BB4858">
        <w:rPr>
          <w:i/>
        </w:rPr>
        <w:t xml:space="preserve"> an "emancipated "</w:t>
      </w:r>
    </w:p>
    <w:p w14:paraId="456163E7" w14:textId="69FF7C83" w:rsidR="00BB4858" w:rsidRPr="00BB4858" w:rsidRDefault="00BB4858" w:rsidP="00BB4858">
      <w:pPr>
        <w:tabs>
          <w:tab w:val="left" w:pos="2053"/>
        </w:tabs>
      </w:pPr>
      <w:proofErr w:type="gramStart"/>
      <w:r w:rsidRPr="00BB4858">
        <w:rPr>
          <w:i/>
        </w:rPr>
        <w:t>woman</w:t>
      </w:r>
      <w:proofErr w:type="gramEnd"/>
      <w:r w:rsidRPr="00BB4858">
        <w:rPr>
          <w:i/>
        </w:rPr>
        <w:t xml:space="preserve"> or an unprincipled one, </w:t>
      </w:r>
      <w:proofErr w:type="spellStart"/>
      <w:r w:rsidRPr="00BB4858">
        <w:rPr>
          <w:i/>
        </w:rPr>
        <w:t>Alving</w:t>
      </w:r>
      <w:proofErr w:type="spellEnd"/>
      <w:r w:rsidRPr="00BB4858">
        <w:rPr>
          <w:i/>
        </w:rPr>
        <w:t xml:space="preserve"> a debauchee or a "victim of society,"[…] according to your bias, you have said something which is at once true and false.</w:t>
      </w:r>
      <w:r>
        <w:rPr>
          <w:i/>
        </w:rPr>
        <w:t xml:space="preserve"> </w:t>
      </w:r>
      <w:r w:rsidRPr="00B5568D">
        <w:rPr>
          <w:b/>
          <w:i/>
        </w:rPr>
        <w:t xml:space="preserve">--- </w:t>
      </w:r>
      <w:r w:rsidRPr="00B5568D">
        <w:rPr>
          <w:b/>
        </w:rPr>
        <w:t xml:space="preserve">Shaw, </w:t>
      </w:r>
      <w:r w:rsidRPr="00B5568D">
        <w:rPr>
          <w:b/>
          <w:i/>
        </w:rPr>
        <w:t>Quintessence</w:t>
      </w:r>
      <w:r w:rsidR="007A76AF" w:rsidRPr="00B5568D">
        <w:rPr>
          <w:b/>
        </w:rPr>
        <w:t xml:space="preserve"> 129.</w:t>
      </w:r>
    </w:p>
    <w:p w14:paraId="5280ED27" w14:textId="77777777" w:rsidR="0028718F" w:rsidRDefault="0028718F" w:rsidP="00B176E1">
      <w:pPr>
        <w:tabs>
          <w:tab w:val="left" w:pos="2053"/>
        </w:tabs>
      </w:pPr>
    </w:p>
    <w:p w14:paraId="0A2D2EC4" w14:textId="77777777" w:rsidR="002141E7" w:rsidRDefault="002141E7" w:rsidP="00B176E1">
      <w:pPr>
        <w:tabs>
          <w:tab w:val="left" w:pos="2053"/>
        </w:tabs>
      </w:pPr>
    </w:p>
    <w:p w14:paraId="57D63E0C" w14:textId="77777777" w:rsidR="00DA6C01" w:rsidRDefault="00DA6C01" w:rsidP="007A76AF">
      <w:pPr>
        <w:tabs>
          <w:tab w:val="left" w:pos="2053"/>
        </w:tabs>
        <w:rPr>
          <w:i/>
        </w:rPr>
      </w:pPr>
    </w:p>
    <w:p w14:paraId="5117272D" w14:textId="1DF50664" w:rsidR="00DA6C01" w:rsidRPr="00DA6C01" w:rsidRDefault="00DA6C01" w:rsidP="007A76AF">
      <w:pPr>
        <w:tabs>
          <w:tab w:val="left" w:pos="2053"/>
        </w:tabs>
        <w:rPr>
          <w:u w:val="single"/>
        </w:rPr>
      </w:pPr>
      <w:r w:rsidRPr="00DA6C01">
        <w:rPr>
          <w:u w:val="single"/>
        </w:rPr>
        <w:t>Revolution, Duty and Progress</w:t>
      </w:r>
    </w:p>
    <w:p w14:paraId="0046DADE" w14:textId="77777777" w:rsidR="00DA6C01" w:rsidRDefault="00DA6C01" w:rsidP="007A76AF">
      <w:pPr>
        <w:tabs>
          <w:tab w:val="left" w:pos="2053"/>
        </w:tabs>
        <w:rPr>
          <w:i/>
        </w:rPr>
      </w:pPr>
    </w:p>
    <w:p w14:paraId="188C44A2" w14:textId="401C6FAD" w:rsidR="003A43E3" w:rsidRPr="00A50CB3" w:rsidRDefault="00DA6C01" w:rsidP="007A76AF">
      <w:pPr>
        <w:tabs>
          <w:tab w:val="left" w:pos="2053"/>
        </w:tabs>
      </w:pPr>
      <w:r>
        <w:rPr>
          <w:i/>
        </w:rPr>
        <w:t>If the English-</w:t>
      </w:r>
      <w:r w:rsidR="003A43E3" w:rsidRPr="003A43E3">
        <w:rPr>
          <w:i/>
        </w:rPr>
        <w:t xml:space="preserve">man had not </w:t>
      </w:r>
      <w:r w:rsidR="003A43E3">
        <w:rPr>
          <w:i/>
        </w:rPr>
        <w:t xml:space="preserve">repudiated the duty of absolute </w:t>
      </w:r>
      <w:r w:rsidR="003A43E3" w:rsidRPr="003A43E3">
        <w:rPr>
          <w:i/>
        </w:rPr>
        <w:t>obedience to his king, his political progress would have been i</w:t>
      </w:r>
      <w:r>
        <w:rPr>
          <w:i/>
        </w:rPr>
        <w:t>mpossible. If women had not re</w:t>
      </w:r>
      <w:r w:rsidR="003A43E3" w:rsidRPr="003A43E3">
        <w:rPr>
          <w:i/>
        </w:rPr>
        <w:t>pudiated the duty of absolute submission to their</w:t>
      </w:r>
      <w:r w:rsidR="003A43E3">
        <w:rPr>
          <w:i/>
        </w:rPr>
        <w:t xml:space="preserve"> </w:t>
      </w:r>
      <w:r w:rsidR="003A43E3" w:rsidRPr="003A43E3">
        <w:rPr>
          <w:i/>
        </w:rPr>
        <w:t>husbands, and defied public opinion as to the limits set by modesty to their education, they would never have gained the protection of the Married Women's Property Act or the power</w:t>
      </w:r>
      <w:r w:rsidR="003A43E3">
        <w:rPr>
          <w:i/>
        </w:rPr>
        <w:t xml:space="preserve"> </w:t>
      </w:r>
      <w:r w:rsidR="003A43E3" w:rsidRPr="003A43E3">
        <w:rPr>
          <w:i/>
        </w:rPr>
        <w:t>to qualify themselves as medical practitioners.</w:t>
      </w:r>
      <w:r w:rsidR="003A43E3">
        <w:rPr>
          <w:i/>
        </w:rPr>
        <w:t xml:space="preserve"> […] </w:t>
      </w:r>
      <w:r w:rsidR="003A43E3" w:rsidRPr="003A43E3">
        <w:rPr>
          <w:i/>
        </w:rPr>
        <w:t>There is nothing new, then, in the d</w:t>
      </w:r>
      <w:r>
        <w:rPr>
          <w:i/>
        </w:rPr>
        <w:t>efiance of duty by the reformer</w:t>
      </w:r>
      <w:r w:rsidR="003A43E3" w:rsidRPr="003A43E3">
        <w:rPr>
          <w:i/>
        </w:rPr>
        <w:t>:</w:t>
      </w:r>
      <w:r w:rsidR="003A43E3">
        <w:rPr>
          <w:i/>
        </w:rPr>
        <w:t xml:space="preserve"> </w:t>
      </w:r>
      <w:r w:rsidR="003A43E3" w:rsidRPr="003A43E3">
        <w:rPr>
          <w:i/>
        </w:rPr>
        <w:t>every step of progress means a duty repudiated, and a scripture torn up. And every reformer is</w:t>
      </w:r>
      <w:r w:rsidR="003A43E3">
        <w:rPr>
          <w:i/>
        </w:rPr>
        <w:t xml:space="preserve"> </w:t>
      </w:r>
      <w:r w:rsidR="003A43E3" w:rsidRPr="003A43E3">
        <w:rPr>
          <w:i/>
        </w:rPr>
        <w:t xml:space="preserve">denounced accordingly, Luther as an apostate, Cromwell as a traitor, Mary </w:t>
      </w:r>
      <w:proofErr w:type="spellStart"/>
      <w:r w:rsidR="003A43E3" w:rsidRPr="003A43E3">
        <w:rPr>
          <w:i/>
        </w:rPr>
        <w:t>Wollestonecraft</w:t>
      </w:r>
      <w:proofErr w:type="spellEnd"/>
      <w:r w:rsidR="003A43E3" w:rsidRPr="003A43E3">
        <w:rPr>
          <w:i/>
        </w:rPr>
        <w:t xml:space="preserve"> as</w:t>
      </w:r>
      <w:r w:rsidR="003A43E3">
        <w:rPr>
          <w:i/>
        </w:rPr>
        <w:t xml:space="preserve"> </w:t>
      </w:r>
      <w:r w:rsidR="003A43E3" w:rsidRPr="003A43E3">
        <w:rPr>
          <w:i/>
        </w:rPr>
        <w:t xml:space="preserve">an unwomanly virago, Shelley as a libertine, and Ibsen as all the things enumerated in the </w:t>
      </w:r>
      <w:r w:rsidR="003A43E3" w:rsidRPr="003A43E3">
        <w:t>Daily Telegraph.</w:t>
      </w:r>
      <w:r w:rsidR="003A43E3">
        <w:t xml:space="preserve"> </w:t>
      </w:r>
      <w:r w:rsidR="003A43E3" w:rsidRPr="00B5568D">
        <w:rPr>
          <w:b/>
        </w:rPr>
        <w:t xml:space="preserve">--- Shaw, </w:t>
      </w:r>
      <w:r w:rsidR="003A43E3" w:rsidRPr="00B5568D">
        <w:rPr>
          <w:b/>
          <w:i/>
        </w:rPr>
        <w:t xml:space="preserve">Quintessence </w:t>
      </w:r>
      <w:r w:rsidR="003A43E3" w:rsidRPr="00B5568D">
        <w:rPr>
          <w:b/>
        </w:rPr>
        <w:t>8.</w:t>
      </w:r>
      <w:r w:rsidR="003A43E3">
        <w:t xml:space="preserve"> </w:t>
      </w:r>
    </w:p>
    <w:p w14:paraId="5831CA80" w14:textId="77777777" w:rsidR="003A43E3" w:rsidRDefault="003A43E3" w:rsidP="007A76AF">
      <w:pPr>
        <w:tabs>
          <w:tab w:val="left" w:pos="2053"/>
        </w:tabs>
        <w:rPr>
          <w:i/>
        </w:rPr>
      </w:pPr>
    </w:p>
    <w:p w14:paraId="0267BECB" w14:textId="4AFE07FE" w:rsidR="002141E7" w:rsidRDefault="007A76AF" w:rsidP="007A76AF">
      <w:pPr>
        <w:tabs>
          <w:tab w:val="left" w:pos="2053"/>
        </w:tabs>
      </w:pPr>
      <w:proofErr w:type="gramStart"/>
      <w:r w:rsidRPr="007A76AF">
        <w:rPr>
          <w:i/>
        </w:rPr>
        <w:t>The main effect of his plays is to keep before the public the importance of being always prepared to act immorally, to remind men that they ought to be as careful how they yield to a temptation to tell the truth as to a temptation to hold their tongues, and to urge upon women that the desirability of their preserving their chastity depends just as much on circumstances as the desirability of taking a cab instead of walking.</w:t>
      </w:r>
      <w:proofErr w:type="gramEnd"/>
      <w:r w:rsidRPr="007A76AF">
        <w:rPr>
          <w:i/>
        </w:rPr>
        <w:t xml:space="preserve"> He protests against the ordinary assumption that there are certain supreme ends which justify all means used to attain </w:t>
      </w:r>
      <w:proofErr w:type="gramStart"/>
      <w:r w:rsidRPr="007A76AF">
        <w:rPr>
          <w:i/>
        </w:rPr>
        <w:t>them ;</w:t>
      </w:r>
      <w:proofErr w:type="gramEnd"/>
      <w:r w:rsidRPr="007A76AF">
        <w:rPr>
          <w:i/>
        </w:rPr>
        <w:t xml:space="preserve"> and insists that every end shall be challenged to </w:t>
      </w:r>
      <w:proofErr w:type="spellStart"/>
      <w:r w:rsidRPr="007A76AF">
        <w:rPr>
          <w:i/>
        </w:rPr>
        <w:t>shew</w:t>
      </w:r>
      <w:proofErr w:type="spellEnd"/>
      <w:r w:rsidRPr="007A76AF">
        <w:rPr>
          <w:i/>
        </w:rPr>
        <w:t xml:space="preserve"> that it justifies the means</w:t>
      </w:r>
      <w:r w:rsidRPr="00B5568D">
        <w:rPr>
          <w:b/>
          <w:i/>
        </w:rPr>
        <w:t xml:space="preserve">. </w:t>
      </w:r>
      <w:r w:rsidR="00980112" w:rsidRPr="00B5568D">
        <w:rPr>
          <w:b/>
        </w:rPr>
        <w:t>---</w:t>
      </w:r>
      <w:r w:rsidRPr="00B5568D">
        <w:rPr>
          <w:b/>
        </w:rPr>
        <w:t xml:space="preserve"> Shaw, </w:t>
      </w:r>
      <w:r w:rsidRPr="00B5568D">
        <w:rPr>
          <w:b/>
          <w:i/>
        </w:rPr>
        <w:t xml:space="preserve">Quintessence </w:t>
      </w:r>
      <w:r w:rsidRPr="00B5568D">
        <w:rPr>
          <w:b/>
        </w:rPr>
        <w:t>130.</w:t>
      </w:r>
      <w:r>
        <w:t xml:space="preserve"> </w:t>
      </w:r>
    </w:p>
    <w:p w14:paraId="49463E30" w14:textId="77777777" w:rsidR="00980112" w:rsidRDefault="00980112" w:rsidP="007A76AF">
      <w:pPr>
        <w:tabs>
          <w:tab w:val="left" w:pos="2053"/>
        </w:tabs>
      </w:pPr>
    </w:p>
    <w:p w14:paraId="0CAF5B98" w14:textId="44378B6E" w:rsidR="00980112" w:rsidRPr="00980112" w:rsidRDefault="00980112" w:rsidP="00980112">
      <w:pPr>
        <w:tabs>
          <w:tab w:val="left" w:pos="2053"/>
        </w:tabs>
        <w:rPr>
          <w:i/>
        </w:rPr>
      </w:pPr>
      <w:r w:rsidRPr="00980112">
        <w:rPr>
          <w:i/>
        </w:rPr>
        <w:t>What —Ibsen insists on is that there is no golden rule that conduct must justify itself by its effect</w:t>
      </w:r>
    </w:p>
    <w:p w14:paraId="26CCA01E" w14:textId="7BDF41C2" w:rsidR="00980112" w:rsidRDefault="00980112" w:rsidP="00980112">
      <w:pPr>
        <w:tabs>
          <w:tab w:val="left" w:pos="2053"/>
        </w:tabs>
        <w:rPr>
          <w:b/>
        </w:rPr>
      </w:pPr>
      <w:proofErr w:type="gramStart"/>
      <w:r w:rsidRPr="00980112">
        <w:rPr>
          <w:i/>
        </w:rPr>
        <w:t>upon</w:t>
      </w:r>
      <w:proofErr w:type="gramEnd"/>
      <w:r w:rsidRPr="00980112">
        <w:rPr>
          <w:i/>
        </w:rPr>
        <w:t xml:space="preserve"> happiness and not by its conformity to any rule or ideal</w:t>
      </w:r>
      <w:r w:rsidRPr="00B5568D">
        <w:rPr>
          <w:b/>
          <w:i/>
        </w:rPr>
        <w:t>. ---</w:t>
      </w:r>
      <w:r w:rsidRPr="00B5568D">
        <w:rPr>
          <w:b/>
        </w:rPr>
        <w:t>134</w:t>
      </w:r>
    </w:p>
    <w:p w14:paraId="45546152" w14:textId="77777777" w:rsidR="003927F3" w:rsidRDefault="003927F3" w:rsidP="00980112">
      <w:pPr>
        <w:tabs>
          <w:tab w:val="left" w:pos="2053"/>
        </w:tabs>
        <w:rPr>
          <w:b/>
        </w:rPr>
      </w:pPr>
    </w:p>
    <w:p w14:paraId="26044AFE" w14:textId="3FE5A46A" w:rsidR="00191AD2" w:rsidRPr="00191AD2" w:rsidRDefault="003927F3" w:rsidP="00191AD2">
      <w:pPr>
        <w:pStyle w:val="ListParagraph"/>
        <w:numPr>
          <w:ilvl w:val="0"/>
          <w:numId w:val="1"/>
        </w:numPr>
        <w:tabs>
          <w:tab w:val="left" w:pos="2053"/>
        </w:tabs>
        <w:rPr>
          <w:b/>
        </w:rPr>
      </w:pPr>
      <w:r w:rsidRPr="00191AD2">
        <w:rPr>
          <w:b/>
        </w:rPr>
        <w:t xml:space="preserve">How does Ibsen explore the repressive nature of “duty”? </w:t>
      </w:r>
    </w:p>
    <w:p w14:paraId="7C4373DB" w14:textId="2998DD72" w:rsidR="00191AD2" w:rsidRDefault="003927F3" w:rsidP="00191AD2">
      <w:pPr>
        <w:pStyle w:val="ListParagraph"/>
        <w:numPr>
          <w:ilvl w:val="0"/>
          <w:numId w:val="1"/>
        </w:numPr>
        <w:tabs>
          <w:tab w:val="left" w:pos="2053"/>
        </w:tabs>
        <w:rPr>
          <w:b/>
        </w:rPr>
      </w:pPr>
      <w:r w:rsidRPr="00191AD2">
        <w:rPr>
          <w:b/>
        </w:rPr>
        <w:t>In what ways does he demonstrate the gap between idealism and reality?</w:t>
      </w:r>
    </w:p>
    <w:p w14:paraId="687433C1" w14:textId="77777777" w:rsidR="00191AD2" w:rsidRPr="00191AD2" w:rsidRDefault="00191AD2" w:rsidP="00191AD2">
      <w:pPr>
        <w:pStyle w:val="ListParagraph"/>
        <w:tabs>
          <w:tab w:val="left" w:pos="2053"/>
        </w:tabs>
        <w:rPr>
          <w:b/>
        </w:rPr>
      </w:pPr>
    </w:p>
    <w:p w14:paraId="7B7402B5" w14:textId="77777777" w:rsidR="00576AFF" w:rsidRDefault="00576AFF" w:rsidP="00980112">
      <w:pPr>
        <w:tabs>
          <w:tab w:val="left" w:pos="2053"/>
        </w:tabs>
      </w:pPr>
    </w:p>
    <w:p w14:paraId="0BA1C31B" w14:textId="57C698D5" w:rsidR="001D1159" w:rsidRPr="001D1159" w:rsidRDefault="001D1159" w:rsidP="00980112">
      <w:pPr>
        <w:tabs>
          <w:tab w:val="left" w:pos="2053"/>
        </w:tabs>
        <w:rPr>
          <w:u w:val="single"/>
        </w:rPr>
      </w:pPr>
      <w:r w:rsidRPr="001D1159">
        <w:rPr>
          <w:u w:val="single"/>
        </w:rPr>
        <w:t>Disease and Hereditary Immorality</w:t>
      </w:r>
    </w:p>
    <w:p w14:paraId="6385E955" w14:textId="77777777" w:rsidR="000E2CEE" w:rsidRDefault="000E2CEE" w:rsidP="00980112">
      <w:pPr>
        <w:tabs>
          <w:tab w:val="left" w:pos="2053"/>
        </w:tabs>
      </w:pPr>
    </w:p>
    <w:p w14:paraId="2D32A99D" w14:textId="4EE5E574" w:rsidR="001D1159" w:rsidRDefault="000E2CEE" w:rsidP="000E2CEE">
      <w:pPr>
        <w:tabs>
          <w:tab w:val="left" w:pos="2053"/>
        </w:tabs>
        <w:rPr>
          <w:i/>
        </w:rPr>
      </w:pPr>
      <w:r w:rsidRPr="000E2CEE">
        <w:rPr>
          <w:i/>
        </w:rPr>
        <w:t xml:space="preserve">Syphilis was rampant in Scandinavia in the 1880s. </w:t>
      </w:r>
      <w:proofErr w:type="gramStart"/>
      <w:r w:rsidRPr="000E2CEE">
        <w:rPr>
          <w:i/>
        </w:rPr>
        <w:t xml:space="preserve">According to </w:t>
      </w:r>
      <w:proofErr w:type="spellStart"/>
      <w:r w:rsidRPr="000E2CEE">
        <w:rPr>
          <w:i/>
        </w:rPr>
        <w:t>Iwan</w:t>
      </w:r>
      <w:proofErr w:type="spellEnd"/>
      <w:r w:rsidRPr="000E2CEE">
        <w:rPr>
          <w:i/>
        </w:rPr>
        <w:t xml:space="preserve"> Block, in Copenhagen during the period 1876 to 1895, sixteen to twenty per cent of men in their twenties were infected with venereal disease, one in eight with </w:t>
      </w:r>
      <w:proofErr w:type="spellStart"/>
      <w:r w:rsidRPr="000E2CEE">
        <w:rPr>
          <w:i/>
        </w:rPr>
        <w:t>gonorrhea</w:t>
      </w:r>
      <w:proofErr w:type="spellEnd"/>
      <w:r w:rsidRPr="000E2CEE">
        <w:rPr>
          <w:i/>
        </w:rPr>
        <w:t xml:space="preserve">, one in fifty ±five with syphilis.2 The writer Victoria </w:t>
      </w:r>
      <w:proofErr w:type="spellStart"/>
      <w:r w:rsidRPr="000E2CEE">
        <w:rPr>
          <w:i/>
        </w:rPr>
        <w:t>Benedictsson</w:t>
      </w:r>
      <w:proofErr w:type="spellEnd"/>
      <w:r w:rsidRPr="000E2CEE">
        <w:rPr>
          <w:i/>
        </w:rPr>
        <w:t xml:space="preserve">, who resided in southern Sweden and consorted with the Scandinavian literati in Copen- </w:t>
      </w:r>
      <w:proofErr w:type="spellStart"/>
      <w:r w:rsidRPr="000E2CEE">
        <w:rPr>
          <w:i/>
        </w:rPr>
        <w:t>hagen</w:t>
      </w:r>
      <w:proofErr w:type="spellEnd"/>
      <w:r w:rsidRPr="000E2CEE">
        <w:rPr>
          <w:i/>
        </w:rPr>
        <w:t>, estimated that fifty per cent of the men she knew were infected with venereal disease.</w:t>
      </w:r>
      <w:proofErr w:type="gramEnd"/>
      <w:r>
        <w:rPr>
          <w:i/>
        </w:rPr>
        <w:t xml:space="preserve"> […]</w:t>
      </w:r>
      <w:r w:rsidR="001D1159">
        <w:rPr>
          <w:i/>
        </w:rPr>
        <w:t xml:space="preserve"> </w:t>
      </w:r>
      <w:r w:rsidRPr="000E2CEE">
        <w:rPr>
          <w:i/>
        </w:rPr>
        <w:t xml:space="preserve">Ibsen may have begun work on Ghosts as a reply to critics of A Doll's House. Using syphilis, he could continue to examine the whole question of marriage and make a case, admittedly, a very special case, for a wife who left her husband. </w:t>
      </w:r>
      <w:proofErr w:type="gramStart"/>
      <w:r w:rsidRPr="000E2CEE">
        <w:rPr>
          <w:i/>
        </w:rPr>
        <w:t>But</w:t>
      </w:r>
      <w:proofErr w:type="gramEnd"/>
      <w:r w:rsidRPr="000E2CEE">
        <w:rPr>
          <w:i/>
        </w:rPr>
        <w:t xml:space="preserve"> the insidious disease soon</w:t>
      </w:r>
      <w:r>
        <w:rPr>
          <w:i/>
        </w:rPr>
        <w:t xml:space="preserve"> </w:t>
      </w:r>
      <w:r w:rsidRPr="000E2CEE">
        <w:rPr>
          <w:i/>
        </w:rPr>
        <w:t xml:space="preserve">became in his mind a symbol of the dark side of modern society. It was its very pervasiveness that made syphilis a fitting representative of </w:t>
      </w:r>
      <w:proofErr w:type="spellStart"/>
      <w:r w:rsidRPr="000E2CEE">
        <w:rPr>
          <w:i/>
        </w:rPr>
        <w:t>Mrs.</w:t>
      </w:r>
      <w:proofErr w:type="spellEnd"/>
      <w:r w:rsidRPr="000E2CEE">
        <w:rPr>
          <w:i/>
        </w:rPr>
        <w:t xml:space="preserve"> </w:t>
      </w:r>
      <w:proofErr w:type="spellStart"/>
      <w:r w:rsidRPr="000E2CEE">
        <w:rPr>
          <w:i/>
        </w:rPr>
        <w:t>Alving's</w:t>
      </w:r>
      <w:proofErr w:type="spellEnd"/>
      <w:r w:rsidRPr="000E2CEE">
        <w:rPr>
          <w:i/>
        </w:rPr>
        <w:t xml:space="preserve"> ghosts, the old t</w:t>
      </w:r>
      <w:r>
        <w:rPr>
          <w:i/>
        </w:rPr>
        <w:t>raditions, the hidebound conven</w:t>
      </w:r>
      <w:r w:rsidRPr="000E2CEE">
        <w:rPr>
          <w:i/>
        </w:rPr>
        <w:t>tions, transmitted from one generation to the next, which held society in their sinister grip.</w:t>
      </w:r>
    </w:p>
    <w:p w14:paraId="64A0749F" w14:textId="77777777" w:rsidR="00D30FBE" w:rsidRDefault="00D30FBE" w:rsidP="00980112">
      <w:pPr>
        <w:tabs>
          <w:tab w:val="left" w:pos="2053"/>
        </w:tabs>
        <w:rPr>
          <w:b/>
        </w:rPr>
      </w:pPr>
    </w:p>
    <w:p w14:paraId="1D4B4991" w14:textId="355F89B5" w:rsidR="000E2CEE" w:rsidRPr="001D1159" w:rsidRDefault="000E2CEE" w:rsidP="00980112">
      <w:pPr>
        <w:tabs>
          <w:tab w:val="left" w:pos="2053"/>
        </w:tabs>
        <w:rPr>
          <w:b/>
        </w:rPr>
      </w:pPr>
      <w:r>
        <w:rPr>
          <w:b/>
        </w:rPr>
        <w:t xml:space="preserve">--- </w:t>
      </w:r>
      <w:proofErr w:type="spellStart"/>
      <w:r>
        <w:rPr>
          <w:b/>
        </w:rPr>
        <w:t>Springhorn</w:t>
      </w:r>
      <w:proofErr w:type="spellEnd"/>
      <w:r>
        <w:rPr>
          <w:b/>
        </w:rPr>
        <w:t xml:space="preserve">, </w:t>
      </w:r>
      <w:r w:rsidR="001D1159">
        <w:rPr>
          <w:b/>
        </w:rPr>
        <w:t xml:space="preserve">Evert. “Syphilis in Ibsen’s </w:t>
      </w:r>
      <w:r w:rsidR="001D1159">
        <w:rPr>
          <w:b/>
          <w:i/>
        </w:rPr>
        <w:t>Ghosts</w:t>
      </w:r>
      <w:r w:rsidR="001D1159">
        <w:rPr>
          <w:b/>
        </w:rPr>
        <w:t xml:space="preserve">” </w:t>
      </w:r>
      <w:r w:rsidR="001D1159">
        <w:rPr>
          <w:b/>
          <w:i/>
        </w:rPr>
        <w:t xml:space="preserve">Ibsen Studies </w:t>
      </w:r>
      <w:r w:rsidR="001D1159">
        <w:rPr>
          <w:b/>
        </w:rPr>
        <w:t xml:space="preserve">4.2 (2004): 191-204. </w:t>
      </w:r>
      <w:r w:rsidR="001D1159">
        <w:rPr>
          <w:b/>
          <w:i/>
        </w:rPr>
        <w:t xml:space="preserve"> </w:t>
      </w:r>
    </w:p>
    <w:p w14:paraId="19762149" w14:textId="77777777" w:rsidR="000E2CEE" w:rsidRDefault="000E2CEE" w:rsidP="00980112">
      <w:pPr>
        <w:tabs>
          <w:tab w:val="left" w:pos="2053"/>
        </w:tabs>
      </w:pPr>
    </w:p>
    <w:p w14:paraId="7D87B6F1" w14:textId="6FFCB0B2" w:rsidR="000E2CEE" w:rsidRDefault="001D1159" w:rsidP="00980112">
      <w:pPr>
        <w:tabs>
          <w:tab w:val="left" w:pos="2053"/>
        </w:tabs>
      </w:pPr>
      <w:r w:rsidRPr="001D1159">
        <w:t xml:space="preserve">MRS. ALVING. </w:t>
      </w:r>
      <w:proofErr w:type="gramStart"/>
      <w:r w:rsidRPr="001D1159">
        <w:t>Ghosts!</w:t>
      </w:r>
      <w:proofErr w:type="gramEnd"/>
      <w:r w:rsidRPr="001D1159">
        <w:t xml:space="preserve"> When I heard Regina and Oswald in there, it was as though ghosts rose up before me. </w:t>
      </w:r>
      <w:proofErr w:type="gramStart"/>
      <w:r w:rsidRPr="001D1159">
        <w:t>But</w:t>
      </w:r>
      <w:proofErr w:type="gramEnd"/>
      <w:r w:rsidRPr="001D1159">
        <w:t xml:space="preserve"> I almost think we are all of us ghosts, Pastor </w:t>
      </w:r>
      <w:proofErr w:type="spellStart"/>
      <w:r w:rsidRPr="001D1159">
        <w:t>Manders</w:t>
      </w:r>
      <w:proofErr w:type="spellEnd"/>
      <w:r w:rsidRPr="001D1159">
        <w:t>. It is not only what we have inherited from our father and mother that "</w:t>
      </w:r>
      <w:proofErr w:type="gramStart"/>
      <w:r w:rsidRPr="001D1159">
        <w:t>walks</w:t>
      </w:r>
      <w:proofErr w:type="gramEnd"/>
      <w:r w:rsidRPr="001D1159">
        <w:t xml:space="preserve">" in us. It is all sorts of dead ideas, and lifeless old beliefs, and so forth. They have no vitality, but they cling to us all the same, and we cannot shake them off. Whenever I take up a newspaper, I seem to see ghosts gliding between the lines. There must be ghosts all the country over, as thick as the sands of the sea. </w:t>
      </w:r>
      <w:proofErr w:type="gramStart"/>
      <w:r w:rsidRPr="001D1159">
        <w:t>And then</w:t>
      </w:r>
      <w:proofErr w:type="gramEnd"/>
      <w:r w:rsidRPr="001D1159">
        <w:t xml:space="preserve"> we are, one and all, so pitifully afraid of the light.</w:t>
      </w:r>
    </w:p>
    <w:p w14:paraId="4C137ED2" w14:textId="77777777" w:rsidR="001D1159" w:rsidRDefault="001D1159" w:rsidP="00980112">
      <w:pPr>
        <w:tabs>
          <w:tab w:val="left" w:pos="2053"/>
        </w:tabs>
      </w:pPr>
    </w:p>
    <w:p w14:paraId="22F51655" w14:textId="0B9AE379" w:rsidR="001D1159" w:rsidRPr="00191AD2" w:rsidRDefault="001D1159" w:rsidP="00191AD2">
      <w:pPr>
        <w:pStyle w:val="ListParagraph"/>
        <w:numPr>
          <w:ilvl w:val="0"/>
          <w:numId w:val="2"/>
        </w:numPr>
        <w:tabs>
          <w:tab w:val="left" w:pos="2053"/>
        </w:tabs>
        <w:rPr>
          <w:b/>
        </w:rPr>
      </w:pPr>
      <w:r w:rsidRPr="00191AD2">
        <w:rPr>
          <w:b/>
        </w:rPr>
        <w:t xml:space="preserve">Consider the motif of hereditary disease and its interactions with </w:t>
      </w:r>
      <w:r w:rsidR="00191FDB" w:rsidRPr="00191AD2">
        <w:rPr>
          <w:b/>
        </w:rPr>
        <w:t xml:space="preserve">other types of social and political inheritance. </w:t>
      </w:r>
    </w:p>
    <w:p w14:paraId="4CF26F0B" w14:textId="36663C9E" w:rsidR="00191AD2" w:rsidRDefault="00191AD2" w:rsidP="00191AD2">
      <w:pPr>
        <w:pStyle w:val="ListParagraph"/>
        <w:numPr>
          <w:ilvl w:val="0"/>
          <w:numId w:val="2"/>
        </w:numPr>
        <w:tabs>
          <w:tab w:val="left" w:pos="2053"/>
        </w:tabs>
        <w:rPr>
          <w:b/>
        </w:rPr>
      </w:pPr>
      <w:r>
        <w:rPr>
          <w:b/>
        </w:rPr>
        <w:t xml:space="preserve">What is the significance of Oswald’s only memory of his father? </w:t>
      </w:r>
    </w:p>
    <w:p w14:paraId="0B304BC0" w14:textId="56D6A9C3" w:rsidR="00191AD2" w:rsidRDefault="00191AD2" w:rsidP="00191AD2">
      <w:pPr>
        <w:pStyle w:val="ListParagraph"/>
        <w:numPr>
          <w:ilvl w:val="0"/>
          <w:numId w:val="2"/>
        </w:numPr>
        <w:tabs>
          <w:tab w:val="left" w:pos="2053"/>
        </w:tabs>
        <w:rPr>
          <w:b/>
        </w:rPr>
      </w:pPr>
      <w:r>
        <w:rPr>
          <w:b/>
        </w:rPr>
        <w:t xml:space="preserve">Why does Ibsen present us with an ambiguous ending? </w:t>
      </w:r>
    </w:p>
    <w:p w14:paraId="6931CBD9" w14:textId="77777777" w:rsidR="00191AD2" w:rsidRDefault="00191AD2" w:rsidP="00191AD2">
      <w:pPr>
        <w:pStyle w:val="ListParagraph"/>
        <w:tabs>
          <w:tab w:val="left" w:pos="2053"/>
        </w:tabs>
        <w:rPr>
          <w:b/>
        </w:rPr>
      </w:pPr>
    </w:p>
    <w:p w14:paraId="515645AD" w14:textId="77777777" w:rsidR="00191AD2" w:rsidRDefault="00191AD2" w:rsidP="00191AD2">
      <w:pPr>
        <w:pStyle w:val="ListParagraph"/>
        <w:tabs>
          <w:tab w:val="left" w:pos="2053"/>
        </w:tabs>
        <w:rPr>
          <w:b/>
        </w:rPr>
      </w:pPr>
    </w:p>
    <w:p w14:paraId="6059D4D7" w14:textId="77777777" w:rsidR="00191AD2" w:rsidRPr="00DA6C01" w:rsidRDefault="00191AD2" w:rsidP="00191AD2">
      <w:pPr>
        <w:tabs>
          <w:tab w:val="left" w:pos="2053"/>
        </w:tabs>
        <w:rPr>
          <w:u w:val="single"/>
        </w:rPr>
      </w:pPr>
      <w:r w:rsidRPr="00DA6C01">
        <w:rPr>
          <w:u w:val="single"/>
        </w:rPr>
        <w:t xml:space="preserve">Performance, Façade </w:t>
      </w:r>
      <w:r>
        <w:rPr>
          <w:u w:val="single"/>
        </w:rPr>
        <w:t>and Middle-Class Society</w:t>
      </w:r>
    </w:p>
    <w:p w14:paraId="7147138B" w14:textId="77777777" w:rsidR="00191AD2" w:rsidRDefault="00191AD2" w:rsidP="00191AD2">
      <w:pPr>
        <w:tabs>
          <w:tab w:val="left" w:pos="2053"/>
        </w:tabs>
      </w:pPr>
    </w:p>
    <w:p w14:paraId="4EC5BAB9" w14:textId="77777777" w:rsidR="00191AD2" w:rsidRPr="004904E3" w:rsidRDefault="00191AD2" w:rsidP="00191AD2">
      <w:pPr>
        <w:tabs>
          <w:tab w:val="left" w:pos="2053"/>
        </w:tabs>
        <w:rPr>
          <w:i/>
        </w:rPr>
      </w:pPr>
      <w:r w:rsidRPr="004904E3">
        <w:rPr>
          <w:i/>
        </w:rPr>
        <w:t xml:space="preserve">Shaw draws upon a location, that of the English garden where society's hypocritical practices are often in </w:t>
      </w:r>
      <w:proofErr w:type="gramStart"/>
      <w:r w:rsidRPr="004904E3">
        <w:rPr>
          <w:i/>
        </w:rPr>
        <w:t>evidence ,</w:t>
      </w:r>
      <w:proofErr w:type="gramEnd"/>
      <w:r>
        <w:rPr>
          <w:i/>
        </w:rPr>
        <w:t xml:space="preserve"> </w:t>
      </w:r>
      <w:r w:rsidRPr="004904E3">
        <w:rPr>
          <w:i/>
        </w:rPr>
        <w:t>and uses it in his setting, structure, action, and names of characters often enough to make the garden a metaphor for middle-class conduct.</w:t>
      </w:r>
    </w:p>
    <w:p w14:paraId="12993589" w14:textId="77777777" w:rsidR="00191AD2" w:rsidRDefault="00191AD2" w:rsidP="00191AD2">
      <w:pPr>
        <w:tabs>
          <w:tab w:val="left" w:pos="2053"/>
        </w:tabs>
      </w:pPr>
    </w:p>
    <w:p w14:paraId="1AA77295" w14:textId="77777777" w:rsidR="00191AD2" w:rsidRPr="00B5568D" w:rsidRDefault="00191AD2" w:rsidP="00191AD2">
      <w:pPr>
        <w:tabs>
          <w:tab w:val="left" w:pos="2053"/>
        </w:tabs>
        <w:rPr>
          <w:i/>
        </w:rPr>
      </w:pPr>
      <w:r w:rsidRPr="00B5568D">
        <w:rPr>
          <w:i/>
        </w:rPr>
        <w:t xml:space="preserve">Shaw also underscores the garden theme by giving all his characters, except for </w:t>
      </w:r>
      <w:proofErr w:type="spellStart"/>
      <w:r w:rsidRPr="00B5568D">
        <w:rPr>
          <w:i/>
        </w:rPr>
        <w:t>Vivie</w:t>
      </w:r>
      <w:proofErr w:type="spellEnd"/>
      <w:r w:rsidRPr="00B5568D">
        <w:rPr>
          <w:i/>
        </w:rPr>
        <w:t xml:space="preserve">, names associated with land, especially land </w:t>
      </w:r>
      <w:proofErr w:type="gramStart"/>
      <w:r w:rsidRPr="00B5568D">
        <w:rPr>
          <w:i/>
        </w:rPr>
        <w:t>which</w:t>
      </w:r>
      <w:proofErr w:type="gramEnd"/>
      <w:r w:rsidRPr="00B5568D">
        <w:rPr>
          <w:i/>
        </w:rPr>
        <w:t xml:space="preserve"> is fenced in and intended for some kind of cultivation. </w:t>
      </w:r>
    </w:p>
    <w:p w14:paraId="24E37F3E" w14:textId="7AB2F39F" w:rsidR="00191AD2" w:rsidRDefault="00191AD2" w:rsidP="00191AD2">
      <w:pPr>
        <w:tabs>
          <w:tab w:val="left" w:pos="2053"/>
        </w:tabs>
        <w:rPr>
          <w:i/>
        </w:rPr>
      </w:pPr>
      <w:r w:rsidRPr="00B5568D">
        <w:rPr>
          <w:i/>
        </w:rPr>
        <w:t xml:space="preserve">[…] </w:t>
      </w:r>
      <w:proofErr w:type="gramStart"/>
      <w:r w:rsidRPr="00B5568D">
        <w:rPr>
          <w:i/>
        </w:rPr>
        <w:t>In the case of the title character</w:t>
      </w:r>
      <w:proofErr w:type="gramEnd"/>
      <w:r w:rsidRPr="00B5568D">
        <w:rPr>
          <w:i/>
        </w:rPr>
        <w:t xml:space="preserve"> […] a “warren” is formally defined as "a piece of land enclosed for the breeding of game." Moreover,</w:t>
      </w:r>
      <w:r>
        <w:rPr>
          <w:i/>
        </w:rPr>
        <w:t xml:space="preserve"> </w:t>
      </w:r>
      <w:r w:rsidRPr="00B5568D">
        <w:rPr>
          <w:i/>
        </w:rPr>
        <w:t>when Rev.</w:t>
      </w:r>
      <w:r>
        <w:rPr>
          <w:i/>
        </w:rPr>
        <w:t xml:space="preserve"> </w:t>
      </w:r>
      <w:r w:rsidRPr="00B5568D">
        <w:rPr>
          <w:i/>
        </w:rPr>
        <w:t xml:space="preserve">Gardner knew Kitty years before, she was Miss </w:t>
      </w:r>
      <w:proofErr w:type="spellStart"/>
      <w:proofErr w:type="gramStart"/>
      <w:r>
        <w:rPr>
          <w:i/>
        </w:rPr>
        <w:t>Vavasour</w:t>
      </w:r>
      <w:proofErr w:type="spellEnd"/>
      <w:r w:rsidRPr="00B5568D">
        <w:rPr>
          <w:i/>
        </w:rPr>
        <w:t xml:space="preserve"> ,</w:t>
      </w:r>
      <w:proofErr w:type="gramEnd"/>
      <w:r w:rsidRPr="00B5568D">
        <w:rPr>
          <w:i/>
        </w:rPr>
        <w:t xml:space="preserve"> a term from the Middle Ages, [meaning] one who holds lands from a superior lord and has landholders under him. […] Sir George Crofts bears a family name that </w:t>
      </w:r>
      <w:proofErr w:type="gramStart"/>
      <w:r w:rsidRPr="00B5568D">
        <w:rPr>
          <w:i/>
        </w:rPr>
        <w:t>is defined</w:t>
      </w:r>
      <w:proofErr w:type="gramEnd"/>
      <w:r w:rsidRPr="00B5568D">
        <w:rPr>
          <w:i/>
        </w:rPr>
        <w:t xml:space="preserve"> as a "small enclosed field." The Reverend Samuel Gardner and his son Frank are associated with the common word "garden"[…] the name </w:t>
      </w:r>
      <w:proofErr w:type="spellStart"/>
      <w:r w:rsidRPr="00B5568D">
        <w:rPr>
          <w:i/>
        </w:rPr>
        <w:t>Praed</w:t>
      </w:r>
      <w:proofErr w:type="spellEnd"/>
      <w:r w:rsidRPr="00B5568D">
        <w:rPr>
          <w:i/>
        </w:rPr>
        <w:t>, exists in our language in the root of the adjective "</w:t>
      </w:r>
      <w:proofErr w:type="spellStart"/>
      <w:r w:rsidRPr="00B5568D">
        <w:rPr>
          <w:i/>
        </w:rPr>
        <w:t>praedial</w:t>
      </w:r>
      <w:proofErr w:type="spellEnd"/>
      <w:r w:rsidRPr="00B5568D">
        <w:rPr>
          <w:i/>
        </w:rPr>
        <w:t xml:space="preserve">," which means "of or relating to </w:t>
      </w:r>
      <w:proofErr w:type="spellStart"/>
      <w:r w:rsidRPr="00B5568D">
        <w:rPr>
          <w:i/>
        </w:rPr>
        <w:t>land"or</w:t>
      </w:r>
      <w:proofErr w:type="spellEnd"/>
      <w:r w:rsidRPr="00B5568D">
        <w:rPr>
          <w:i/>
        </w:rPr>
        <w:t xml:space="preserve"> "landed”. </w:t>
      </w:r>
    </w:p>
    <w:p w14:paraId="46954171" w14:textId="77777777" w:rsidR="00191AD2" w:rsidRDefault="00191AD2" w:rsidP="00191AD2">
      <w:pPr>
        <w:tabs>
          <w:tab w:val="left" w:pos="2053"/>
        </w:tabs>
        <w:rPr>
          <w:i/>
        </w:rPr>
      </w:pPr>
    </w:p>
    <w:p w14:paraId="7AB46122" w14:textId="77777777" w:rsidR="00191AD2" w:rsidRDefault="00191AD2" w:rsidP="00191AD2">
      <w:pPr>
        <w:tabs>
          <w:tab w:val="left" w:pos="2053"/>
        </w:tabs>
        <w:rPr>
          <w:b/>
        </w:rPr>
      </w:pPr>
      <w:r w:rsidRPr="00B5568D">
        <w:rPr>
          <w:b/>
        </w:rPr>
        <w:t>--- Stafford, Tony Jason. “</w:t>
      </w:r>
      <w:r w:rsidRPr="00B5568D">
        <w:rPr>
          <w:b/>
          <w:i/>
        </w:rPr>
        <w:t>Mrs Warren’s Profession</w:t>
      </w:r>
      <w:r w:rsidRPr="00B5568D">
        <w:rPr>
          <w:b/>
        </w:rPr>
        <w:t>: In the Garden of Respectability</w:t>
      </w:r>
      <w:r w:rsidRPr="00B5568D">
        <w:rPr>
          <w:b/>
          <w:i/>
        </w:rPr>
        <w:t xml:space="preserve">” Shaw </w:t>
      </w:r>
      <w:r w:rsidRPr="00B5568D">
        <w:rPr>
          <w:b/>
        </w:rPr>
        <w:t>2(1982): 3-11.</w:t>
      </w:r>
    </w:p>
    <w:p w14:paraId="6F510D9D" w14:textId="77777777" w:rsidR="00191AD2" w:rsidRDefault="00191AD2" w:rsidP="00191AD2">
      <w:pPr>
        <w:tabs>
          <w:tab w:val="left" w:pos="2053"/>
        </w:tabs>
        <w:rPr>
          <w:b/>
        </w:rPr>
      </w:pPr>
    </w:p>
    <w:p w14:paraId="138437C6" w14:textId="2D2E538B" w:rsidR="00191AD2" w:rsidRPr="00191AD2" w:rsidRDefault="00191AD2" w:rsidP="00191AD2">
      <w:pPr>
        <w:pStyle w:val="ListParagraph"/>
        <w:numPr>
          <w:ilvl w:val="0"/>
          <w:numId w:val="3"/>
        </w:numPr>
        <w:tabs>
          <w:tab w:val="left" w:pos="2053"/>
        </w:tabs>
        <w:rPr>
          <w:b/>
        </w:rPr>
      </w:pPr>
      <w:r w:rsidRPr="00191AD2">
        <w:rPr>
          <w:b/>
        </w:rPr>
        <w:t xml:space="preserve">Consider </w:t>
      </w:r>
      <w:proofErr w:type="spellStart"/>
      <w:r w:rsidRPr="00191AD2">
        <w:rPr>
          <w:b/>
        </w:rPr>
        <w:t>Vivie’s</w:t>
      </w:r>
      <w:proofErr w:type="spellEnd"/>
      <w:r w:rsidRPr="00191AD2">
        <w:rPr>
          <w:b/>
        </w:rPr>
        <w:t xml:space="preserve"> attempts</w:t>
      </w:r>
      <w:r>
        <w:rPr>
          <w:b/>
        </w:rPr>
        <w:t xml:space="preserve"> </w:t>
      </w:r>
      <w:r w:rsidRPr="00191AD2">
        <w:rPr>
          <w:b/>
        </w:rPr>
        <w:t xml:space="preserve">to leave the garden, her behaviour in it, Frank’s attempts to make her stay and play ‘babes of the wood’, other’s entrances into the garden, </w:t>
      </w:r>
      <w:proofErr w:type="spellStart"/>
      <w:r w:rsidRPr="00191AD2">
        <w:rPr>
          <w:b/>
        </w:rPr>
        <w:t>Mrs.</w:t>
      </w:r>
      <w:proofErr w:type="spellEnd"/>
      <w:r w:rsidRPr="00191AD2">
        <w:rPr>
          <w:b/>
        </w:rPr>
        <w:t xml:space="preserve"> Warren’s dislike of the country-life, and the contrast between the garden scenes and the final scene in </w:t>
      </w:r>
      <w:proofErr w:type="spellStart"/>
      <w:r w:rsidRPr="00191AD2">
        <w:rPr>
          <w:b/>
        </w:rPr>
        <w:t>Honoria</w:t>
      </w:r>
      <w:proofErr w:type="spellEnd"/>
      <w:r w:rsidRPr="00191AD2">
        <w:rPr>
          <w:b/>
        </w:rPr>
        <w:t xml:space="preserve"> Fraser’s chambers.</w:t>
      </w:r>
    </w:p>
    <w:p w14:paraId="2F8261BC" w14:textId="5C4CB546" w:rsidR="00191AD2" w:rsidRDefault="00191AD2" w:rsidP="00191AD2">
      <w:pPr>
        <w:pStyle w:val="ListParagraph"/>
        <w:numPr>
          <w:ilvl w:val="0"/>
          <w:numId w:val="3"/>
        </w:numPr>
        <w:tabs>
          <w:tab w:val="left" w:pos="2053"/>
        </w:tabs>
        <w:rPr>
          <w:b/>
        </w:rPr>
      </w:pPr>
      <w:r w:rsidRPr="00191AD2">
        <w:rPr>
          <w:b/>
        </w:rPr>
        <w:t>Consider the cultivation and performativity of an English garden.</w:t>
      </w:r>
    </w:p>
    <w:p w14:paraId="0E5A4063" w14:textId="2570C431" w:rsidR="00D30FBE" w:rsidRPr="00191AD2" w:rsidRDefault="00D30FBE" w:rsidP="00191AD2">
      <w:pPr>
        <w:pStyle w:val="ListParagraph"/>
        <w:numPr>
          <w:ilvl w:val="0"/>
          <w:numId w:val="3"/>
        </w:numPr>
        <w:tabs>
          <w:tab w:val="left" w:pos="2053"/>
        </w:tabs>
        <w:rPr>
          <w:b/>
        </w:rPr>
      </w:pPr>
      <w:r w:rsidRPr="00191AD2">
        <w:rPr>
          <w:b/>
        </w:rPr>
        <w:t>Explore the link between “nature” and “culture” in relation to this motif.</w:t>
      </w:r>
    </w:p>
    <w:p w14:paraId="75F8AEE1" w14:textId="77777777" w:rsidR="00191AD2" w:rsidRDefault="00191AD2" w:rsidP="00D30FBE">
      <w:pPr>
        <w:tabs>
          <w:tab w:val="left" w:pos="2053"/>
        </w:tabs>
        <w:rPr>
          <w:b/>
        </w:rPr>
      </w:pPr>
    </w:p>
    <w:p w14:paraId="182BFDCA" w14:textId="77777777" w:rsidR="00D30FBE" w:rsidRPr="00D30FBE" w:rsidRDefault="00D30FBE" w:rsidP="00D30FBE">
      <w:pPr>
        <w:tabs>
          <w:tab w:val="left" w:pos="2053"/>
        </w:tabs>
        <w:rPr>
          <w:b/>
        </w:rPr>
      </w:pPr>
    </w:p>
    <w:p w14:paraId="7C432303" w14:textId="17DCD3BC" w:rsidR="00BD18B8" w:rsidRPr="00BD18B8" w:rsidRDefault="00BD18B8" w:rsidP="00BD18B8">
      <w:pPr>
        <w:tabs>
          <w:tab w:val="left" w:pos="2053"/>
        </w:tabs>
        <w:rPr>
          <w:u w:val="single"/>
        </w:rPr>
      </w:pPr>
      <w:r>
        <w:rPr>
          <w:u w:val="single"/>
        </w:rPr>
        <w:t xml:space="preserve">Threats to </w:t>
      </w:r>
      <w:proofErr w:type="spellStart"/>
      <w:r>
        <w:rPr>
          <w:u w:val="single"/>
        </w:rPr>
        <w:t>Vivie</w:t>
      </w:r>
      <w:proofErr w:type="spellEnd"/>
      <w:r>
        <w:rPr>
          <w:u w:val="single"/>
        </w:rPr>
        <w:t xml:space="preserve"> Warren’s Independence</w:t>
      </w:r>
      <w:r>
        <w:rPr>
          <w:u w:val="single"/>
        </w:rPr>
        <w:br/>
      </w:r>
    </w:p>
    <w:p w14:paraId="5DEEC922" w14:textId="3D8F512F" w:rsidR="00BD02BE" w:rsidRDefault="00BD18B8" w:rsidP="00980112">
      <w:pPr>
        <w:tabs>
          <w:tab w:val="left" w:pos="2053"/>
        </w:tabs>
      </w:pPr>
      <w:r w:rsidRPr="00BD18B8">
        <w:rPr>
          <w:b/>
        </w:rPr>
        <w:t>Rev. Samuel Gardner</w:t>
      </w:r>
      <w:r>
        <w:t>: R</w:t>
      </w:r>
      <w:r w:rsidR="00181077">
        <w:t xml:space="preserve">eligion </w:t>
      </w:r>
    </w:p>
    <w:p w14:paraId="03D2CF26" w14:textId="77777777" w:rsidR="00BD18B8" w:rsidRDefault="00BD18B8" w:rsidP="00980112">
      <w:pPr>
        <w:tabs>
          <w:tab w:val="left" w:pos="2053"/>
        </w:tabs>
      </w:pPr>
    </w:p>
    <w:p w14:paraId="5C160FC4" w14:textId="58710B7E" w:rsidR="00BD18B8" w:rsidRPr="00D91442" w:rsidRDefault="00BD18B8" w:rsidP="00980112">
      <w:pPr>
        <w:tabs>
          <w:tab w:val="left" w:pos="2053"/>
        </w:tabs>
        <w:rPr>
          <w:i/>
        </w:rPr>
      </w:pPr>
      <w:r w:rsidRPr="00D91442">
        <w:rPr>
          <w:i/>
        </w:rPr>
        <w:t>FRANK Ever so intellectual. Took a higher degree than you did; so why should she go to hear you preach?</w:t>
      </w:r>
    </w:p>
    <w:p w14:paraId="2CA70A99" w14:textId="77777777" w:rsidR="00BD02BE" w:rsidRDefault="00BD02BE" w:rsidP="00980112">
      <w:pPr>
        <w:tabs>
          <w:tab w:val="left" w:pos="2053"/>
        </w:tabs>
      </w:pPr>
    </w:p>
    <w:p w14:paraId="3E2A603A" w14:textId="7BCEE07B" w:rsidR="00BD18B8" w:rsidRDefault="00BD18B8" w:rsidP="00980112">
      <w:pPr>
        <w:tabs>
          <w:tab w:val="left" w:pos="2053"/>
        </w:tabs>
      </w:pPr>
      <w:r w:rsidRPr="00BD18B8">
        <w:rPr>
          <w:b/>
        </w:rPr>
        <w:t>Sir George Crofts</w:t>
      </w:r>
      <w:r>
        <w:t xml:space="preserve">: </w:t>
      </w:r>
      <w:r w:rsidR="0042775B">
        <w:t>Advancement through marriage</w:t>
      </w:r>
      <w:r>
        <w:t xml:space="preserve"> (The Capitalist Social System)</w:t>
      </w:r>
    </w:p>
    <w:p w14:paraId="53A08F2C" w14:textId="77777777" w:rsidR="00BD18B8" w:rsidRDefault="00BD18B8" w:rsidP="00980112">
      <w:pPr>
        <w:tabs>
          <w:tab w:val="left" w:pos="2053"/>
        </w:tabs>
      </w:pPr>
    </w:p>
    <w:p w14:paraId="1F4E62FB" w14:textId="2BF6F7B4" w:rsidR="00BD02BE" w:rsidRDefault="00BD18B8" w:rsidP="00980112">
      <w:pPr>
        <w:tabs>
          <w:tab w:val="left" w:pos="2053"/>
        </w:tabs>
      </w:pPr>
      <w:proofErr w:type="spellStart"/>
      <w:r>
        <w:rPr>
          <w:b/>
        </w:rPr>
        <w:t>Mr.</w:t>
      </w:r>
      <w:proofErr w:type="spellEnd"/>
      <w:r>
        <w:rPr>
          <w:b/>
        </w:rPr>
        <w:t xml:space="preserve"> </w:t>
      </w:r>
      <w:proofErr w:type="spellStart"/>
      <w:r w:rsidRPr="00BD18B8">
        <w:rPr>
          <w:b/>
        </w:rPr>
        <w:t>Paed</w:t>
      </w:r>
      <w:proofErr w:type="spellEnd"/>
      <w:r>
        <w:rPr>
          <w:b/>
        </w:rPr>
        <w:t xml:space="preserve">: </w:t>
      </w:r>
      <w:r w:rsidR="0042775B">
        <w:t>Aesthetics and Romance</w:t>
      </w:r>
      <w:r>
        <w:t xml:space="preserve"> (literary Idealism?) </w:t>
      </w:r>
    </w:p>
    <w:p w14:paraId="718939EB" w14:textId="77777777" w:rsidR="00D91442" w:rsidRDefault="00D91442" w:rsidP="00980112">
      <w:pPr>
        <w:tabs>
          <w:tab w:val="left" w:pos="2053"/>
        </w:tabs>
      </w:pPr>
    </w:p>
    <w:p w14:paraId="4A22DF69" w14:textId="36D48396" w:rsidR="00D91442" w:rsidRPr="00D91442" w:rsidRDefault="00D91442" w:rsidP="00980112">
      <w:pPr>
        <w:tabs>
          <w:tab w:val="left" w:pos="2053"/>
        </w:tabs>
        <w:rPr>
          <w:i/>
        </w:rPr>
      </w:pPr>
      <w:r w:rsidRPr="00D91442">
        <w:rPr>
          <w:i/>
        </w:rPr>
        <w:t xml:space="preserve">PRAED </w:t>
      </w:r>
      <w:proofErr w:type="gramStart"/>
      <w:r w:rsidRPr="00D91442">
        <w:rPr>
          <w:i/>
        </w:rPr>
        <w:t>The</w:t>
      </w:r>
      <w:proofErr w:type="gramEnd"/>
      <w:r w:rsidRPr="00D91442">
        <w:rPr>
          <w:i/>
        </w:rPr>
        <w:t xml:space="preserve"> Gospel of Art is the only one I can preach. I know Miss Warren is a great devotee of the Gospel of Getting On…</w:t>
      </w:r>
    </w:p>
    <w:p w14:paraId="11C8EAA9" w14:textId="77777777" w:rsidR="00D91442" w:rsidRDefault="00D91442" w:rsidP="00980112">
      <w:pPr>
        <w:tabs>
          <w:tab w:val="left" w:pos="2053"/>
        </w:tabs>
      </w:pPr>
    </w:p>
    <w:p w14:paraId="63DF0EB6" w14:textId="65905C29" w:rsidR="00D91442" w:rsidRDefault="00D91442" w:rsidP="00980112">
      <w:pPr>
        <w:tabs>
          <w:tab w:val="left" w:pos="2053"/>
        </w:tabs>
      </w:pPr>
      <w:r>
        <w:rPr>
          <w:b/>
        </w:rPr>
        <w:t xml:space="preserve">Frank Gardner: </w:t>
      </w:r>
      <w:r>
        <w:t xml:space="preserve">Love’s young dream </w:t>
      </w:r>
    </w:p>
    <w:p w14:paraId="6E2C9045" w14:textId="77777777" w:rsidR="00D91442" w:rsidRDefault="00D91442" w:rsidP="00980112">
      <w:pPr>
        <w:tabs>
          <w:tab w:val="left" w:pos="2053"/>
        </w:tabs>
      </w:pPr>
    </w:p>
    <w:p w14:paraId="3EA79F2D" w14:textId="1F67C660" w:rsidR="00D91442" w:rsidRDefault="00D91442" w:rsidP="00980112">
      <w:pPr>
        <w:tabs>
          <w:tab w:val="left" w:pos="2053"/>
        </w:tabs>
      </w:pPr>
      <w:proofErr w:type="spellStart"/>
      <w:r>
        <w:rPr>
          <w:b/>
        </w:rPr>
        <w:t>Mrs.</w:t>
      </w:r>
      <w:proofErr w:type="spellEnd"/>
      <w:r>
        <w:rPr>
          <w:b/>
        </w:rPr>
        <w:t xml:space="preserve"> Warren: </w:t>
      </w:r>
      <w:r>
        <w:t xml:space="preserve">Independent luxury </w:t>
      </w:r>
      <w:r w:rsidR="0042775B">
        <w:t>and filial connection</w:t>
      </w:r>
    </w:p>
    <w:p w14:paraId="76121574" w14:textId="77777777" w:rsidR="00D91442" w:rsidRDefault="00D91442" w:rsidP="00980112">
      <w:pPr>
        <w:tabs>
          <w:tab w:val="left" w:pos="2053"/>
        </w:tabs>
      </w:pPr>
    </w:p>
    <w:p w14:paraId="6AB3E2E8" w14:textId="6A39C1CE" w:rsidR="00D30FBE" w:rsidRPr="004A6C6A" w:rsidRDefault="00D91442" w:rsidP="004A6C6A">
      <w:pPr>
        <w:tabs>
          <w:tab w:val="left" w:pos="2053"/>
        </w:tabs>
        <w:rPr>
          <w:i/>
        </w:rPr>
      </w:pPr>
      <w:r w:rsidRPr="00D91442">
        <w:rPr>
          <w:i/>
        </w:rPr>
        <w:t xml:space="preserve">MRS WARREN. </w:t>
      </w:r>
      <w:proofErr w:type="gramStart"/>
      <w:r w:rsidRPr="00D91442">
        <w:rPr>
          <w:i/>
        </w:rPr>
        <w:t>But</w:t>
      </w:r>
      <w:proofErr w:type="gramEnd"/>
      <w:r w:rsidRPr="00D91442">
        <w:rPr>
          <w:i/>
        </w:rPr>
        <w:t xml:space="preserve"> you don't know all that that means; you’re too young. It means a new dress every day; it means theatres and balls every night; it means having the pick of all the gentlemen in Europe at your feet; it means a lovely house and plenty of servants; it means the choicest of eating and drinking; it means everything you like, everything you want, everything you can think of. </w:t>
      </w:r>
      <w:proofErr w:type="gramStart"/>
      <w:r w:rsidRPr="00D91442">
        <w:rPr>
          <w:i/>
        </w:rPr>
        <w:t>And</w:t>
      </w:r>
      <w:proofErr w:type="gramEnd"/>
      <w:r w:rsidRPr="00D91442">
        <w:rPr>
          <w:i/>
        </w:rPr>
        <w:t xml:space="preserve"> what are you here? A mere drudge, toiling and moiling early and late for </w:t>
      </w:r>
      <w:proofErr w:type="gramStart"/>
      <w:r w:rsidRPr="00D91442">
        <w:rPr>
          <w:i/>
        </w:rPr>
        <w:t>your</w:t>
      </w:r>
      <w:proofErr w:type="gramEnd"/>
      <w:r w:rsidRPr="00D91442">
        <w:rPr>
          <w:i/>
        </w:rPr>
        <w:t xml:space="preserve"> bare living and two cheap dresses a year. Think over it.</w:t>
      </w:r>
    </w:p>
    <w:p w14:paraId="2855CCC6" w14:textId="77777777" w:rsidR="003927F3" w:rsidRPr="00BF3360" w:rsidRDefault="003927F3" w:rsidP="003927F3">
      <w:pPr>
        <w:spacing w:before="100" w:beforeAutospacing="1" w:after="100" w:afterAutospacing="1"/>
        <w:rPr>
          <w:rFonts w:ascii="Cambria" w:hAnsi="Cambria" w:cs="Times New Roman"/>
        </w:rPr>
      </w:pPr>
      <w:r w:rsidRPr="00BF3360">
        <w:rPr>
          <w:rFonts w:ascii="Cambria" w:hAnsi="Cambria" w:cs="Times New Roman"/>
        </w:rPr>
        <w:t xml:space="preserve">The play evolves on three levels with a high degree of success. First, moral allegory, with much of the archetypal energy of a morality play, polarizes around </w:t>
      </w:r>
      <w:proofErr w:type="spellStart"/>
      <w:r w:rsidRPr="00BF3360">
        <w:rPr>
          <w:rFonts w:ascii="Cambria" w:hAnsi="Cambria" w:cs="Times New Roman"/>
        </w:rPr>
        <w:t>Vivie</w:t>
      </w:r>
      <w:proofErr w:type="spellEnd"/>
      <w:r w:rsidRPr="00BF3360">
        <w:rPr>
          <w:rFonts w:ascii="Cambria" w:hAnsi="Cambria" w:cs="Times New Roman"/>
        </w:rPr>
        <w:t xml:space="preserve">. Second, a firm realistic level, immersed deeply in the problem of the adjustment of the individual to society polarizes around </w:t>
      </w:r>
      <w:proofErr w:type="spellStart"/>
      <w:r w:rsidRPr="00BF3360">
        <w:rPr>
          <w:rFonts w:ascii="Cambria" w:hAnsi="Cambria" w:cs="Times New Roman"/>
        </w:rPr>
        <w:t>Mrs.</w:t>
      </w:r>
      <w:proofErr w:type="spellEnd"/>
      <w:r w:rsidRPr="00BF3360">
        <w:rPr>
          <w:rFonts w:ascii="Cambria" w:hAnsi="Cambria" w:cs="Times New Roman"/>
        </w:rPr>
        <w:t xml:space="preserve"> Warren. Third, through the adventure of the morality play and beneath the tragedy of the realism, a deep-rooted comic-ironic perspective leaves the tragedy and puts it in greater touch with reality.</w:t>
      </w:r>
    </w:p>
    <w:p w14:paraId="5C02E9F1" w14:textId="1214C4C9" w:rsidR="00DA6C01" w:rsidRDefault="003927F3" w:rsidP="00D30FBE">
      <w:pPr>
        <w:spacing w:before="100" w:beforeAutospacing="1" w:after="100" w:afterAutospacing="1"/>
        <w:rPr>
          <w:rFonts w:ascii="Cambria" w:hAnsi="Cambria" w:cs="Times New Roman"/>
          <w:b/>
        </w:rPr>
      </w:pPr>
      <w:r w:rsidRPr="00BD18B8">
        <w:rPr>
          <w:rFonts w:ascii="Cambria" w:hAnsi="Cambria" w:cs="Times New Roman"/>
          <w:b/>
        </w:rPr>
        <w:t xml:space="preserve">--- </w:t>
      </w:r>
      <w:proofErr w:type="spellStart"/>
      <w:r w:rsidRPr="00BD18B8">
        <w:rPr>
          <w:rFonts w:ascii="Cambria" w:hAnsi="Cambria" w:cs="Times New Roman"/>
          <w:b/>
        </w:rPr>
        <w:t>Berst</w:t>
      </w:r>
      <w:proofErr w:type="spellEnd"/>
      <w:r w:rsidRPr="00BD18B8">
        <w:rPr>
          <w:rFonts w:ascii="Cambria" w:hAnsi="Cambria" w:cs="Times New Roman"/>
          <w:b/>
        </w:rPr>
        <w:t xml:space="preserve">, Charles A. “Propaganda and Art in </w:t>
      </w:r>
      <w:proofErr w:type="spellStart"/>
      <w:r w:rsidRPr="00BD18B8">
        <w:rPr>
          <w:rFonts w:ascii="Cambria" w:hAnsi="Cambria" w:cs="Times New Roman"/>
          <w:b/>
          <w:i/>
        </w:rPr>
        <w:t>Mrs.</w:t>
      </w:r>
      <w:proofErr w:type="spellEnd"/>
      <w:r w:rsidRPr="00BD18B8">
        <w:rPr>
          <w:rFonts w:ascii="Cambria" w:hAnsi="Cambria" w:cs="Times New Roman"/>
          <w:b/>
          <w:i/>
        </w:rPr>
        <w:t xml:space="preserve"> Warren’</w:t>
      </w:r>
      <w:r w:rsidRPr="00BD18B8">
        <w:rPr>
          <w:rFonts w:ascii="Cambria" w:hAnsi="Cambria" w:cs="Times New Roman"/>
          <w:b/>
          <w:i/>
          <w:lang w:val="en-US"/>
        </w:rPr>
        <w:t>s Profession</w:t>
      </w:r>
      <w:r w:rsidRPr="00BD18B8">
        <w:rPr>
          <w:rFonts w:ascii="Cambria" w:hAnsi="Cambria" w:cs="Times New Roman"/>
          <w:b/>
        </w:rPr>
        <w:t xml:space="preserve">” </w:t>
      </w:r>
      <w:r w:rsidRPr="00BD18B8">
        <w:rPr>
          <w:rFonts w:ascii="Cambria" w:hAnsi="Cambria" w:cs="Times New Roman"/>
          <w:b/>
          <w:i/>
        </w:rPr>
        <w:t xml:space="preserve">ELH </w:t>
      </w:r>
      <w:r w:rsidRPr="00BD18B8">
        <w:rPr>
          <w:rFonts w:ascii="Cambria" w:hAnsi="Cambria" w:cs="Times New Roman"/>
          <w:b/>
        </w:rPr>
        <w:t>33.3(1966):</w:t>
      </w:r>
      <w:r>
        <w:rPr>
          <w:rFonts w:ascii="Cambria" w:hAnsi="Cambria" w:cs="Times New Roman"/>
          <w:b/>
        </w:rPr>
        <w:t xml:space="preserve"> </w:t>
      </w:r>
      <w:r w:rsidRPr="00BD18B8">
        <w:rPr>
          <w:rFonts w:ascii="Cambria" w:hAnsi="Cambria" w:cs="Times New Roman"/>
          <w:b/>
        </w:rPr>
        <w:t xml:space="preserve">390-404. </w:t>
      </w:r>
    </w:p>
    <w:p w14:paraId="65C6355A" w14:textId="435AFE79" w:rsidR="00BD02BE" w:rsidRPr="00D30FBE" w:rsidRDefault="00D30FBE" w:rsidP="00D30FBE">
      <w:pPr>
        <w:spacing w:before="100" w:beforeAutospacing="1" w:after="100" w:afterAutospacing="1"/>
        <w:rPr>
          <w:rFonts w:ascii="Cambria" w:hAnsi="Cambria" w:cs="Times New Roman"/>
          <w:u w:val="single"/>
        </w:rPr>
      </w:pPr>
      <w:r>
        <w:rPr>
          <w:rFonts w:ascii="Cambria" w:hAnsi="Cambria" w:cs="Times New Roman"/>
          <w:u w:val="single"/>
        </w:rPr>
        <w:t xml:space="preserve">Prostitution and Blame </w:t>
      </w:r>
    </w:p>
    <w:p w14:paraId="7FF9AFA8" w14:textId="77777777" w:rsidR="00BD02BE" w:rsidRDefault="00BD02BE" w:rsidP="00BD02BE">
      <w:pPr>
        <w:tabs>
          <w:tab w:val="left" w:pos="2053"/>
        </w:tabs>
        <w:rPr>
          <w:i/>
        </w:rPr>
      </w:pPr>
      <w:r w:rsidRPr="00A50CB3">
        <w:rPr>
          <w:i/>
        </w:rPr>
        <w:t xml:space="preserve">In 1857, the medical journal The Lancet estimated that one house in every sixty in London was a brothel, and one female in every sixteen (of all ages) was a whore. On this </w:t>
      </w:r>
      <w:proofErr w:type="gramStart"/>
      <w:r w:rsidRPr="00A50CB3">
        <w:rPr>
          <w:i/>
        </w:rPr>
        <w:t>basis</w:t>
      </w:r>
      <w:proofErr w:type="gramEnd"/>
      <w:r w:rsidRPr="00A50CB3">
        <w:rPr>
          <w:i/>
        </w:rPr>
        <w:t xml:space="preserve"> there would have been more than 6,000 brothels in London and about 80,000 prostitutes.</w:t>
      </w:r>
      <w:r>
        <w:rPr>
          <w:i/>
        </w:rPr>
        <w:t xml:space="preserve"> </w:t>
      </w:r>
    </w:p>
    <w:p w14:paraId="28D4CACD" w14:textId="77777777" w:rsidR="00BD02BE" w:rsidRDefault="00BD02BE" w:rsidP="00BD02BE">
      <w:pPr>
        <w:tabs>
          <w:tab w:val="left" w:pos="2053"/>
        </w:tabs>
        <w:rPr>
          <w:i/>
        </w:rPr>
      </w:pPr>
    </w:p>
    <w:p w14:paraId="147DFDFF" w14:textId="7F500B7A" w:rsidR="00B67CAF" w:rsidRPr="003927F3" w:rsidRDefault="00BD02BE" w:rsidP="00B176E1">
      <w:pPr>
        <w:tabs>
          <w:tab w:val="left" w:pos="2053"/>
        </w:tabs>
        <w:rPr>
          <w:b/>
          <w:i/>
        </w:rPr>
      </w:pPr>
      <w:r w:rsidRPr="00B5568D">
        <w:rPr>
          <w:b/>
        </w:rPr>
        <w:t xml:space="preserve">--- Laurence, Dan H. </w:t>
      </w:r>
      <w:r w:rsidRPr="00B5568D">
        <w:rPr>
          <w:b/>
          <w:i/>
        </w:rPr>
        <w:t xml:space="preserve">Victorian Unveiled: Some Thoughts on </w:t>
      </w:r>
      <w:r w:rsidRPr="00B5568D">
        <w:rPr>
          <w:b/>
        </w:rPr>
        <w:t>Mrs Warren’s Profession 24(2004)</w:t>
      </w:r>
      <w:proofErr w:type="gramStart"/>
      <w:r w:rsidRPr="00B5568D">
        <w:rPr>
          <w:b/>
        </w:rPr>
        <w:t>:38</w:t>
      </w:r>
      <w:proofErr w:type="gramEnd"/>
      <w:r w:rsidRPr="00B5568D">
        <w:rPr>
          <w:b/>
        </w:rPr>
        <w:t xml:space="preserve">-45. </w:t>
      </w:r>
    </w:p>
    <w:p w14:paraId="49B92837" w14:textId="77777777" w:rsidR="00540534" w:rsidRDefault="00540534" w:rsidP="00B176E1">
      <w:pPr>
        <w:tabs>
          <w:tab w:val="left" w:pos="2053"/>
        </w:tabs>
      </w:pPr>
    </w:p>
    <w:p w14:paraId="439DC9B2" w14:textId="14E1465F" w:rsidR="00540534" w:rsidRDefault="00540534" w:rsidP="00540534">
      <w:pPr>
        <w:tabs>
          <w:tab w:val="left" w:pos="2053"/>
        </w:tabs>
      </w:pPr>
      <w:r>
        <w:t>MRS WARREN Do you think we were such fools as to let other people trade in our good looks by employing us as shop</w:t>
      </w:r>
      <w:r w:rsidR="00D30FBE">
        <w:t>-</w:t>
      </w:r>
      <w:r>
        <w:t xml:space="preserve">girls, or barmaids, or waitresses, when we could trade in them ourselves and get all the profits instead of starvation </w:t>
      </w:r>
      <w:proofErr w:type="gramStart"/>
      <w:r>
        <w:t>wages?</w:t>
      </w:r>
      <w:proofErr w:type="gramEnd"/>
      <w:r>
        <w:t xml:space="preserve"> </w:t>
      </w:r>
      <w:proofErr w:type="gramStart"/>
      <w:r>
        <w:t>Not likely.</w:t>
      </w:r>
      <w:proofErr w:type="gramEnd"/>
    </w:p>
    <w:p w14:paraId="5F48B19D" w14:textId="174F7A0C" w:rsidR="00540534" w:rsidRDefault="00540534" w:rsidP="00540534">
      <w:pPr>
        <w:tabs>
          <w:tab w:val="left" w:pos="2053"/>
        </w:tabs>
      </w:pPr>
      <w:proofErr w:type="gramStart"/>
      <w:r>
        <w:t>VIVIE.</w:t>
      </w:r>
      <w:proofErr w:type="gramEnd"/>
      <w:r>
        <w:t xml:space="preserve"> You </w:t>
      </w:r>
      <w:proofErr w:type="gramStart"/>
      <w:r>
        <w:t>were certainly quite justified</w:t>
      </w:r>
      <w:proofErr w:type="gramEnd"/>
      <w:r>
        <w:t>—from the business point of view.</w:t>
      </w:r>
    </w:p>
    <w:p w14:paraId="4085DECD" w14:textId="4432A774" w:rsidR="00B67CAF" w:rsidRDefault="00B67CAF" w:rsidP="00B176E1">
      <w:pPr>
        <w:tabs>
          <w:tab w:val="left" w:pos="2053"/>
        </w:tabs>
      </w:pPr>
    </w:p>
    <w:p w14:paraId="52C38AC1" w14:textId="374850DC" w:rsidR="00174077" w:rsidRPr="00D30FBE" w:rsidRDefault="00D30FBE" w:rsidP="00D30FBE">
      <w:pPr>
        <w:pStyle w:val="ListParagraph"/>
        <w:numPr>
          <w:ilvl w:val="0"/>
          <w:numId w:val="4"/>
        </w:numPr>
        <w:tabs>
          <w:tab w:val="left" w:pos="2053"/>
        </w:tabs>
        <w:rPr>
          <w:b/>
        </w:rPr>
      </w:pPr>
      <w:r w:rsidRPr="00D30FBE">
        <w:rPr>
          <w:b/>
        </w:rPr>
        <w:t>Where does Ibsen locate the blame for prostitution? Consider his critique of the institutions and frameworks that support it as an “industry”.</w:t>
      </w:r>
    </w:p>
    <w:p w14:paraId="2142A663" w14:textId="53CFE9DC" w:rsidR="00D30FBE" w:rsidRDefault="00D30FBE" w:rsidP="00D30FBE">
      <w:pPr>
        <w:pStyle w:val="ListParagraph"/>
        <w:numPr>
          <w:ilvl w:val="0"/>
          <w:numId w:val="4"/>
        </w:numPr>
        <w:tabs>
          <w:tab w:val="left" w:pos="2053"/>
        </w:tabs>
        <w:rPr>
          <w:b/>
        </w:rPr>
      </w:pPr>
      <w:r>
        <w:rPr>
          <w:b/>
        </w:rPr>
        <w:t xml:space="preserve">Why does </w:t>
      </w:r>
      <w:proofErr w:type="spellStart"/>
      <w:r>
        <w:rPr>
          <w:b/>
        </w:rPr>
        <w:t>Vivie</w:t>
      </w:r>
      <w:proofErr w:type="spellEnd"/>
      <w:r>
        <w:rPr>
          <w:b/>
        </w:rPr>
        <w:t xml:space="preserve"> initially sympathise with her mother’s situation, but then reject her? </w:t>
      </w:r>
    </w:p>
    <w:p w14:paraId="5F83869C" w14:textId="2F278F7D" w:rsidR="00D30FBE" w:rsidRPr="00D30FBE" w:rsidRDefault="004A6C6A" w:rsidP="00D30FBE">
      <w:pPr>
        <w:pStyle w:val="ListParagraph"/>
        <w:numPr>
          <w:ilvl w:val="0"/>
          <w:numId w:val="4"/>
        </w:numPr>
        <w:tabs>
          <w:tab w:val="left" w:pos="2053"/>
        </w:tabs>
        <w:rPr>
          <w:b/>
        </w:rPr>
      </w:pPr>
      <w:r>
        <w:rPr>
          <w:b/>
        </w:rPr>
        <w:t xml:space="preserve">How does the motif of “business” dominate the narrative? Consider its infiltration of sex, of education, and of marriage proposals. </w:t>
      </w:r>
    </w:p>
    <w:sectPr w:rsidR="00D30FBE" w:rsidRPr="00D30FBE" w:rsidSect="00575B4B">
      <w:headerReference w:type="default" r:id="rId11"/>
      <w:pgSz w:w="11900" w:h="16840"/>
      <w:pgMar w:top="1440" w:right="1127" w:bottom="1440" w:left="851"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AC4E65B" w14:textId="77777777" w:rsidR="004A6C6A" w:rsidRDefault="004A6C6A" w:rsidP="00575B4B">
      <w:r>
        <w:separator/>
      </w:r>
    </w:p>
  </w:endnote>
  <w:endnote w:type="continuationSeparator" w:id="0">
    <w:p w14:paraId="4A361DEC" w14:textId="77777777" w:rsidR="004A6C6A" w:rsidRDefault="004A6C6A" w:rsidP="00575B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E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auto"/>
    <w:pitch w:val="variable"/>
    <w:sig w:usb0="E0002AFF" w:usb1="C0007843" w:usb2="00000009" w:usb3="00000000" w:csb0="000001F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ADFE52E" w14:textId="77777777" w:rsidR="004A6C6A" w:rsidRDefault="004A6C6A" w:rsidP="00575B4B">
      <w:r>
        <w:separator/>
      </w:r>
    </w:p>
  </w:footnote>
  <w:footnote w:type="continuationSeparator" w:id="0">
    <w:p w14:paraId="06A49DC1" w14:textId="77777777" w:rsidR="004A6C6A" w:rsidRDefault="004A6C6A" w:rsidP="00575B4B">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46529B" w14:textId="77777777" w:rsidR="004A6C6A" w:rsidRDefault="004A6C6A" w:rsidP="00575B4B">
    <w:pPr>
      <w:pStyle w:val="Header"/>
      <w:tabs>
        <w:tab w:val="clear" w:pos="8640"/>
        <w:tab w:val="right" w:pos="9639"/>
      </w:tabs>
    </w:pPr>
    <w:r>
      <w:t xml:space="preserve">En278: Ends and Beginnings </w:t>
    </w:r>
    <w:r>
      <w:tab/>
    </w:r>
    <w:r>
      <w:tab/>
      <w:t>Seminar Tutor: Emilie Taylor-Brown</w:t>
    </w:r>
  </w:p>
  <w:p w14:paraId="47DBF5D3" w14:textId="77777777" w:rsidR="004A6C6A" w:rsidRDefault="004A6C6A" w:rsidP="00575B4B">
    <w:pPr>
      <w:pStyle w:val="Header"/>
      <w:tabs>
        <w:tab w:val="clear" w:pos="8640"/>
        <w:tab w:val="right" w:pos="9639"/>
      </w:tabs>
    </w:pPr>
    <w:r>
      <w:t>Seminar Room: H543</w:t>
    </w:r>
    <w:r>
      <w:tab/>
    </w:r>
    <w:r>
      <w:tab/>
      <w:t>Office Hours: Mon 11-12pm, H512</w:t>
    </w:r>
  </w:p>
  <w:p w14:paraId="5C7280AF" w14:textId="77777777" w:rsidR="004A6C6A" w:rsidRDefault="004A6C6A" w:rsidP="00575B4B">
    <w:pPr>
      <w:pStyle w:val="Header"/>
      <w:tabs>
        <w:tab w:val="left" w:pos="9781"/>
      </w:tabs>
      <w:ind w:left="-993" w:right="-284"/>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0145CC5"/>
    <w:multiLevelType w:val="hybridMultilevel"/>
    <w:tmpl w:val="754ECC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4C00D5F"/>
    <w:multiLevelType w:val="hybridMultilevel"/>
    <w:tmpl w:val="858821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7E047DC"/>
    <w:multiLevelType w:val="hybridMultilevel"/>
    <w:tmpl w:val="3C8E6F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6C524277"/>
    <w:multiLevelType w:val="hybridMultilevel"/>
    <w:tmpl w:val="A6C8C4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5B4B"/>
    <w:rsid w:val="00032C36"/>
    <w:rsid w:val="00091C08"/>
    <w:rsid w:val="000E2CEE"/>
    <w:rsid w:val="00174077"/>
    <w:rsid w:val="00181077"/>
    <w:rsid w:val="00191AD2"/>
    <w:rsid w:val="00191FDB"/>
    <w:rsid w:val="001D1159"/>
    <w:rsid w:val="002141E7"/>
    <w:rsid w:val="0028718F"/>
    <w:rsid w:val="002D10FC"/>
    <w:rsid w:val="003268D3"/>
    <w:rsid w:val="00326A95"/>
    <w:rsid w:val="00365FF1"/>
    <w:rsid w:val="003927F3"/>
    <w:rsid w:val="003A43E3"/>
    <w:rsid w:val="0042775B"/>
    <w:rsid w:val="00444C85"/>
    <w:rsid w:val="00482223"/>
    <w:rsid w:val="004904E3"/>
    <w:rsid w:val="004A6C6A"/>
    <w:rsid w:val="00540534"/>
    <w:rsid w:val="00575B4B"/>
    <w:rsid w:val="00576AFF"/>
    <w:rsid w:val="005C5D06"/>
    <w:rsid w:val="007236AE"/>
    <w:rsid w:val="007407C9"/>
    <w:rsid w:val="007576E3"/>
    <w:rsid w:val="00785F74"/>
    <w:rsid w:val="007A76AF"/>
    <w:rsid w:val="00927D6E"/>
    <w:rsid w:val="00980112"/>
    <w:rsid w:val="00A10A0D"/>
    <w:rsid w:val="00A50CB3"/>
    <w:rsid w:val="00AA0D49"/>
    <w:rsid w:val="00B176E1"/>
    <w:rsid w:val="00B5568D"/>
    <w:rsid w:val="00B67CAF"/>
    <w:rsid w:val="00B80D67"/>
    <w:rsid w:val="00B819A5"/>
    <w:rsid w:val="00BB4858"/>
    <w:rsid w:val="00BD02BE"/>
    <w:rsid w:val="00BD18B8"/>
    <w:rsid w:val="00BF3360"/>
    <w:rsid w:val="00C9006E"/>
    <w:rsid w:val="00CD3E1F"/>
    <w:rsid w:val="00D30FBE"/>
    <w:rsid w:val="00D91442"/>
    <w:rsid w:val="00DA6C01"/>
    <w:rsid w:val="00DB2AF2"/>
    <w:rsid w:val="00E54B5B"/>
    <w:rsid w:val="00FF26E3"/>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63BBF3FD"/>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5B4B"/>
  </w:style>
  <w:style w:type="paragraph" w:styleId="Heading1">
    <w:name w:val="heading 1"/>
    <w:basedOn w:val="Normal"/>
    <w:next w:val="Normal"/>
    <w:link w:val="Heading1Char"/>
    <w:uiPriority w:val="9"/>
    <w:qFormat/>
    <w:rsid w:val="00576AFF"/>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75B4B"/>
    <w:pPr>
      <w:tabs>
        <w:tab w:val="center" w:pos="4320"/>
        <w:tab w:val="right" w:pos="8640"/>
      </w:tabs>
    </w:pPr>
  </w:style>
  <w:style w:type="character" w:customStyle="1" w:styleId="HeaderChar">
    <w:name w:val="Header Char"/>
    <w:basedOn w:val="DefaultParagraphFont"/>
    <w:link w:val="Header"/>
    <w:uiPriority w:val="99"/>
    <w:rsid w:val="00575B4B"/>
  </w:style>
  <w:style w:type="paragraph" w:styleId="Footer">
    <w:name w:val="footer"/>
    <w:basedOn w:val="Normal"/>
    <w:link w:val="FooterChar"/>
    <w:uiPriority w:val="99"/>
    <w:unhideWhenUsed/>
    <w:rsid w:val="00575B4B"/>
    <w:pPr>
      <w:tabs>
        <w:tab w:val="center" w:pos="4320"/>
        <w:tab w:val="right" w:pos="8640"/>
      </w:tabs>
    </w:pPr>
  </w:style>
  <w:style w:type="character" w:customStyle="1" w:styleId="FooterChar">
    <w:name w:val="Footer Char"/>
    <w:basedOn w:val="DefaultParagraphFont"/>
    <w:link w:val="Footer"/>
    <w:uiPriority w:val="99"/>
    <w:rsid w:val="00575B4B"/>
  </w:style>
  <w:style w:type="paragraph" w:styleId="BalloonText">
    <w:name w:val="Balloon Text"/>
    <w:basedOn w:val="Normal"/>
    <w:link w:val="BalloonTextChar"/>
    <w:uiPriority w:val="99"/>
    <w:semiHidden/>
    <w:unhideWhenUsed/>
    <w:rsid w:val="00927D6E"/>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27D6E"/>
    <w:rPr>
      <w:rFonts w:ascii="Lucida Grande" w:hAnsi="Lucida Grande" w:cs="Lucida Grande"/>
      <w:sz w:val="18"/>
      <w:szCs w:val="18"/>
    </w:rPr>
  </w:style>
  <w:style w:type="paragraph" w:styleId="NormalWeb">
    <w:name w:val="Normal (Web)"/>
    <w:basedOn w:val="Normal"/>
    <w:uiPriority w:val="99"/>
    <w:semiHidden/>
    <w:unhideWhenUsed/>
    <w:rsid w:val="004904E3"/>
    <w:rPr>
      <w:rFonts w:ascii="Times New Roman" w:hAnsi="Times New Roman" w:cs="Times New Roman"/>
    </w:rPr>
  </w:style>
  <w:style w:type="character" w:customStyle="1" w:styleId="Heading1Char">
    <w:name w:val="Heading 1 Char"/>
    <w:basedOn w:val="DefaultParagraphFont"/>
    <w:link w:val="Heading1"/>
    <w:uiPriority w:val="9"/>
    <w:rsid w:val="00576AFF"/>
    <w:rPr>
      <w:rFonts w:asciiTheme="majorHAnsi" w:eastAsiaTheme="majorEastAsia" w:hAnsiTheme="majorHAnsi" w:cstheme="majorBidi"/>
      <w:b/>
      <w:bCs/>
      <w:color w:val="345A8A" w:themeColor="accent1" w:themeShade="B5"/>
      <w:sz w:val="32"/>
      <w:szCs w:val="32"/>
    </w:rPr>
  </w:style>
  <w:style w:type="paragraph" w:styleId="ListParagraph">
    <w:name w:val="List Paragraph"/>
    <w:basedOn w:val="Normal"/>
    <w:uiPriority w:val="34"/>
    <w:qFormat/>
    <w:rsid w:val="00191AD2"/>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5B4B"/>
  </w:style>
  <w:style w:type="paragraph" w:styleId="Heading1">
    <w:name w:val="heading 1"/>
    <w:basedOn w:val="Normal"/>
    <w:next w:val="Normal"/>
    <w:link w:val="Heading1Char"/>
    <w:uiPriority w:val="9"/>
    <w:qFormat/>
    <w:rsid w:val="00576AFF"/>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75B4B"/>
    <w:pPr>
      <w:tabs>
        <w:tab w:val="center" w:pos="4320"/>
        <w:tab w:val="right" w:pos="8640"/>
      </w:tabs>
    </w:pPr>
  </w:style>
  <w:style w:type="character" w:customStyle="1" w:styleId="HeaderChar">
    <w:name w:val="Header Char"/>
    <w:basedOn w:val="DefaultParagraphFont"/>
    <w:link w:val="Header"/>
    <w:uiPriority w:val="99"/>
    <w:rsid w:val="00575B4B"/>
  </w:style>
  <w:style w:type="paragraph" w:styleId="Footer">
    <w:name w:val="footer"/>
    <w:basedOn w:val="Normal"/>
    <w:link w:val="FooterChar"/>
    <w:uiPriority w:val="99"/>
    <w:unhideWhenUsed/>
    <w:rsid w:val="00575B4B"/>
    <w:pPr>
      <w:tabs>
        <w:tab w:val="center" w:pos="4320"/>
        <w:tab w:val="right" w:pos="8640"/>
      </w:tabs>
    </w:pPr>
  </w:style>
  <w:style w:type="character" w:customStyle="1" w:styleId="FooterChar">
    <w:name w:val="Footer Char"/>
    <w:basedOn w:val="DefaultParagraphFont"/>
    <w:link w:val="Footer"/>
    <w:uiPriority w:val="99"/>
    <w:rsid w:val="00575B4B"/>
  </w:style>
  <w:style w:type="paragraph" w:styleId="BalloonText">
    <w:name w:val="Balloon Text"/>
    <w:basedOn w:val="Normal"/>
    <w:link w:val="BalloonTextChar"/>
    <w:uiPriority w:val="99"/>
    <w:semiHidden/>
    <w:unhideWhenUsed/>
    <w:rsid w:val="00927D6E"/>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27D6E"/>
    <w:rPr>
      <w:rFonts w:ascii="Lucida Grande" w:hAnsi="Lucida Grande" w:cs="Lucida Grande"/>
      <w:sz w:val="18"/>
      <w:szCs w:val="18"/>
    </w:rPr>
  </w:style>
  <w:style w:type="paragraph" w:styleId="NormalWeb">
    <w:name w:val="Normal (Web)"/>
    <w:basedOn w:val="Normal"/>
    <w:uiPriority w:val="99"/>
    <w:semiHidden/>
    <w:unhideWhenUsed/>
    <w:rsid w:val="004904E3"/>
    <w:rPr>
      <w:rFonts w:ascii="Times New Roman" w:hAnsi="Times New Roman" w:cs="Times New Roman"/>
    </w:rPr>
  </w:style>
  <w:style w:type="character" w:customStyle="1" w:styleId="Heading1Char">
    <w:name w:val="Heading 1 Char"/>
    <w:basedOn w:val="DefaultParagraphFont"/>
    <w:link w:val="Heading1"/>
    <w:uiPriority w:val="9"/>
    <w:rsid w:val="00576AFF"/>
    <w:rPr>
      <w:rFonts w:asciiTheme="majorHAnsi" w:eastAsiaTheme="majorEastAsia" w:hAnsiTheme="majorHAnsi" w:cstheme="majorBidi"/>
      <w:b/>
      <w:bCs/>
      <w:color w:val="345A8A" w:themeColor="accent1" w:themeShade="B5"/>
      <w:sz w:val="32"/>
      <w:szCs w:val="32"/>
    </w:rPr>
  </w:style>
  <w:style w:type="paragraph" w:styleId="ListParagraph">
    <w:name w:val="List Paragraph"/>
    <w:basedOn w:val="Normal"/>
    <w:uiPriority w:val="34"/>
    <w:qFormat/>
    <w:rsid w:val="00191AD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034574">
      <w:bodyDiv w:val="1"/>
      <w:marLeft w:val="0"/>
      <w:marRight w:val="0"/>
      <w:marTop w:val="0"/>
      <w:marBottom w:val="0"/>
      <w:divBdr>
        <w:top w:val="none" w:sz="0" w:space="0" w:color="auto"/>
        <w:left w:val="none" w:sz="0" w:space="0" w:color="auto"/>
        <w:bottom w:val="none" w:sz="0" w:space="0" w:color="auto"/>
        <w:right w:val="none" w:sz="0" w:space="0" w:color="auto"/>
      </w:divBdr>
      <w:divsChild>
        <w:div w:id="1267883915">
          <w:marLeft w:val="0"/>
          <w:marRight w:val="0"/>
          <w:marTop w:val="0"/>
          <w:marBottom w:val="0"/>
          <w:divBdr>
            <w:top w:val="none" w:sz="0" w:space="0" w:color="auto"/>
            <w:left w:val="none" w:sz="0" w:space="0" w:color="auto"/>
            <w:bottom w:val="none" w:sz="0" w:space="0" w:color="auto"/>
            <w:right w:val="none" w:sz="0" w:space="0" w:color="auto"/>
          </w:divBdr>
          <w:divsChild>
            <w:div w:id="1530951093">
              <w:marLeft w:val="0"/>
              <w:marRight w:val="0"/>
              <w:marTop w:val="0"/>
              <w:marBottom w:val="0"/>
              <w:divBdr>
                <w:top w:val="none" w:sz="0" w:space="0" w:color="auto"/>
                <w:left w:val="none" w:sz="0" w:space="0" w:color="auto"/>
                <w:bottom w:val="none" w:sz="0" w:space="0" w:color="auto"/>
                <w:right w:val="none" w:sz="0" w:space="0" w:color="auto"/>
              </w:divBdr>
              <w:divsChild>
                <w:div w:id="911505989">
                  <w:marLeft w:val="0"/>
                  <w:marRight w:val="0"/>
                  <w:marTop w:val="0"/>
                  <w:marBottom w:val="0"/>
                  <w:divBdr>
                    <w:top w:val="none" w:sz="0" w:space="0" w:color="auto"/>
                    <w:left w:val="none" w:sz="0" w:space="0" w:color="auto"/>
                    <w:bottom w:val="none" w:sz="0" w:space="0" w:color="auto"/>
                    <w:right w:val="none" w:sz="0" w:space="0" w:color="auto"/>
                  </w:divBdr>
                  <w:divsChild>
                    <w:div w:id="283662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028331">
      <w:bodyDiv w:val="1"/>
      <w:marLeft w:val="0"/>
      <w:marRight w:val="0"/>
      <w:marTop w:val="0"/>
      <w:marBottom w:val="0"/>
      <w:divBdr>
        <w:top w:val="none" w:sz="0" w:space="0" w:color="auto"/>
        <w:left w:val="none" w:sz="0" w:space="0" w:color="auto"/>
        <w:bottom w:val="none" w:sz="0" w:space="0" w:color="auto"/>
        <w:right w:val="none" w:sz="0" w:space="0" w:color="auto"/>
      </w:divBdr>
      <w:divsChild>
        <w:div w:id="1499036277">
          <w:marLeft w:val="0"/>
          <w:marRight w:val="0"/>
          <w:marTop w:val="0"/>
          <w:marBottom w:val="0"/>
          <w:divBdr>
            <w:top w:val="none" w:sz="0" w:space="0" w:color="auto"/>
            <w:left w:val="none" w:sz="0" w:space="0" w:color="auto"/>
            <w:bottom w:val="none" w:sz="0" w:space="0" w:color="auto"/>
            <w:right w:val="none" w:sz="0" w:space="0" w:color="auto"/>
          </w:divBdr>
          <w:divsChild>
            <w:div w:id="839933547">
              <w:marLeft w:val="0"/>
              <w:marRight w:val="0"/>
              <w:marTop w:val="0"/>
              <w:marBottom w:val="0"/>
              <w:divBdr>
                <w:top w:val="none" w:sz="0" w:space="0" w:color="auto"/>
                <w:left w:val="none" w:sz="0" w:space="0" w:color="auto"/>
                <w:bottom w:val="none" w:sz="0" w:space="0" w:color="auto"/>
                <w:right w:val="none" w:sz="0" w:space="0" w:color="auto"/>
              </w:divBdr>
              <w:divsChild>
                <w:div w:id="137117938">
                  <w:marLeft w:val="0"/>
                  <w:marRight w:val="0"/>
                  <w:marTop w:val="0"/>
                  <w:marBottom w:val="0"/>
                  <w:divBdr>
                    <w:top w:val="none" w:sz="0" w:space="0" w:color="auto"/>
                    <w:left w:val="none" w:sz="0" w:space="0" w:color="auto"/>
                    <w:bottom w:val="none" w:sz="0" w:space="0" w:color="auto"/>
                    <w:right w:val="none" w:sz="0" w:space="0" w:color="auto"/>
                  </w:divBdr>
                  <w:divsChild>
                    <w:div w:id="890657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0133699">
      <w:bodyDiv w:val="1"/>
      <w:marLeft w:val="0"/>
      <w:marRight w:val="0"/>
      <w:marTop w:val="0"/>
      <w:marBottom w:val="0"/>
      <w:divBdr>
        <w:top w:val="none" w:sz="0" w:space="0" w:color="auto"/>
        <w:left w:val="none" w:sz="0" w:space="0" w:color="auto"/>
        <w:bottom w:val="none" w:sz="0" w:space="0" w:color="auto"/>
        <w:right w:val="none" w:sz="0" w:space="0" w:color="auto"/>
      </w:divBdr>
      <w:divsChild>
        <w:div w:id="1144934259">
          <w:marLeft w:val="0"/>
          <w:marRight w:val="0"/>
          <w:marTop w:val="0"/>
          <w:marBottom w:val="0"/>
          <w:divBdr>
            <w:top w:val="none" w:sz="0" w:space="0" w:color="auto"/>
            <w:left w:val="none" w:sz="0" w:space="0" w:color="auto"/>
            <w:bottom w:val="none" w:sz="0" w:space="0" w:color="auto"/>
            <w:right w:val="none" w:sz="0" w:space="0" w:color="auto"/>
          </w:divBdr>
          <w:divsChild>
            <w:div w:id="1272587889">
              <w:marLeft w:val="0"/>
              <w:marRight w:val="0"/>
              <w:marTop w:val="0"/>
              <w:marBottom w:val="0"/>
              <w:divBdr>
                <w:top w:val="none" w:sz="0" w:space="0" w:color="auto"/>
                <w:left w:val="none" w:sz="0" w:space="0" w:color="auto"/>
                <w:bottom w:val="none" w:sz="0" w:space="0" w:color="auto"/>
                <w:right w:val="none" w:sz="0" w:space="0" w:color="auto"/>
              </w:divBdr>
              <w:divsChild>
                <w:div w:id="1091000868">
                  <w:marLeft w:val="0"/>
                  <w:marRight w:val="0"/>
                  <w:marTop w:val="0"/>
                  <w:marBottom w:val="0"/>
                  <w:divBdr>
                    <w:top w:val="none" w:sz="0" w:space="0" w:color="auto"/>
                    <w:left w:val="none" w:sz="0" w:space="0" w:color="auto"/>
                    <w:bottom w:val="none" w:sz="0" w:space="0" w:color="auto"/>
                    <w:right w:val="none" w:sz="0" w:space="0" w:color="auto"/>
                  </w:divBdr>
                </w:div>
              </w:divsChild>
            </w:div>
            <w:div w:id="1542934981">
              <w:marLeft w:val="0"/>
              <w:marRight w:val="0"/>
              <w:marTop w:val="0"/>
              <w:marBottom w:val="0"/>
              <w:divBdr>
                <w:top w:val="none" w:sz="0" w:space="0" w:color="auto"/>
                <w:left w:val="none" w:sz="0" w:space="0" w:color="auto"/>
                <w:bottom w:val="none" w:sz="0" w:space="0" w:color="auto"/>
                <w:right w:val="none" w:sz="0" w:space="0" w:color="auto"/>
              </w:divBdr>
              <w:divsChild>
                <w:div w:id="1520074103">
                  <w:marLeft w:val="0"/>
                  <w:marRight w:val="0"/>
                  <w:marTop w:val="0"/>
                  <w:marBottom w:val="0"/>
                  <w:divBdr>
                    <w:top w:val="none" w:sz="0" w:space="0" w:color="auto"/>
                    <w:left w:val="none" w:sz="0" w:space="0" w:color="auto"/>
                    <w:bottom w:val="none" w:sz="0" w:space="0" w:color="auto"/>
                    <w:right w:val="none" w:sz="0" w:space="0" w:color="auto"/>
                  </w:divBdr>
                </w:div>
              </w:divsChild>
            </w:div>
            <w:div w:id="633097117">
              <w:marLeft w:val="0"/>
              <w:marRight w:val="0"/>
              <w:marTop w:val="0"/>
              <w:marBottom w:val="0"/>
              <w:divBdr>
                <w:top w:val="none" w:sz="0" w:space="0" w:color="auto"/>
                <w:left w:val="none" w:sz="0" w:space="0" w:color="auto"/>
                <w:bottom w:val="none" w:sz="0" w:space="0" w:color="auto"/>
                <w:right w:val="none" w:sz="0" w:space="0" w:color="auto"/>
              </w:divBdr>
              <w:divsChild>
                <w:div w:id="460459687">
                  <w:marLeft w:val="0"/>
                  <w:marRight w:val="0"/>
                  <w:marTop w:val="0"/>
                  <w:marBottom w:val="0"/>
                  <w:divBdr>
                    <w:top w:val="none" w:sz="0" w:space="0" w:color="auto"/>
                    <w:left w:val="none" w:sz="0" w:space="0" w:color="auto"/>
                    <w:bottom w:val="none" w:sz="0" w:space="0" w:color="auto"/>
                    <w:right w:val="none" w:sz="0" w:space="0" w:color="auto"/>
                  </w:divBdr>
                </w:div>
              </w:divsChild>
            </w:div>
            <w:div w:id="667097722">
              <w:marLeft w:val="0"/>
              <w:marRight w:val="0"/>
              <w:marTop w:val="0"/>
              <w:marBottom w:val="0"/>
              <w:divBdr>
                <w:top w:val="none" w:sz="0" w:space="0" w:color="auto"/>
                <w:left w:val="none" w:sz="0" w:space="0" w:color="auto"/>
                <w:bottom w:val="none" w:sz="0" w:space="0" w:color="auto"/>
                <w:right w:val="none" w:sz="0" w:space="0" w:color="auto"/>
              </w:divBdr>
              <w:divsChild>
                <w:div w:id="1373652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7533085">
      <w:bodyDiv w:val="1"/>
      <w:marLeft w:val="0"/>
      <w:marRight w:val="0"/>
      <w:marTop w:val="0"/>
      <w:marBottom w:val="0"/>
      <w:divBdr>
        <w:top w:val="none" w:sz="0" w:space="0" w:color="auto"/>
        <w:left w:val="none" w:sz="0" w:space="0" w:color="auto"/>
        <w:bottom w:val="none" w:sz="0" w:space="0" w:color="auto"/>
        <w:right w:val="none" w:sz="0" w:space="0" w:color="auto"/>
      </w:divBdr>
      <w:divsChild>
        <w:div w:id="759644103">
          <w:marLeft w:val="0"/>
          <w:marRight w:val="0"/>
          <w:marTop w:val="0"/>
          <w:marBottom w:val="0"/>
          <w:divBdr>
            <w:top w:val="none" w:sz="0" w:space="0" w:color="auto"/>
            <w:left w:val="none" w:sz="0" w:space="0" w:color="auto"/>
            <w:bottom w:val="none" w:sz="0" w:space="0" w:color="auto"/>
            <w:right w:val="none" w:sz="0" w:space="0" w:color="auto"/>
          </w:divBdr>
          <w:divsChild>
            <w:div w:id="403989749">
              <w:marLeft w:val="0"/>
              <w:marRight w:val="0"/>
              <w:marTop w:val="0"/>
              <w:marBottom w:val="0"/>
              <w:divBdr>
                <w:top w:val="none" w:sz="0" w:space="0" w:color="auto"/>
                <w:left w:val="none" w:sz="0" w:space="0" w:color="auto"/>
                <w:bottom w:val="none" w:sz="0" w:space="0" w:color="auto"/>
                <w:right w:val="none" w:sz="0" w:space="0" w:color="auto"/>
              </w:divBdr>
              <w:divsChild>
                <w:div w:id="494995934">
                  <w:marLeft w:val="0"/>
                  <w:marRight w:val="0"/>
                  <w:marTop w:val="0"/>
                  <w:marBottom w:val="0"/>
                  <w:divBdr>
                    <w:top w:val="none" w:sz="0" w:space="0" w:color="auto"/>
                    <w:left w:val="none" w:sz="0" w:space="0" w:color="auto"/>
                    <w:bottom w:val="none" w:sz="0" w:space="0" w:color="auto"/>
                    <w:right w:val="none" w:sz="0" w:space="0" w:color="auto"/>
                  </w:divBdr>
                  <w:divsChild>
                    <w:div w:id="2068603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1702688">
              <w:marLeft w:val="0"/>
              <w:marRight w:val="0"/>
              <w:marTop w:val="0"/>
              <w:marBottom w:val="0"/>
              <w:divBdr>
                <w:top w:val="none" w:sz="0" w:space="0" w:color="auto"/>
                <w:left w:val="none" w:sz="0" w:space="0" w:color="auto"/>
                <w:bottom w:val="none" w:sz="0" w:space="0" w:color="auto"/>
                <w:right w:val="none" w:sz="0" w:space="0" w:color="auto"/>
              </w:divBdr>
              <w:divsChild>
                <w:div w:id="654181655">
                  <w:marLeft w:val="0"/>
                  <w:marRight w:val="0"/>
                  <w:marTop w:val="0"/>
                  <w:marBottom w:val="0"/>
                  <w:divBdr>
                    <w:top w:val="none" w:sz="0" w:space="0" w:color="auto"/>
                    <w:left w:val="none" w:sz="0" w:space="0" w:color="auto"/>
                    <w:bottom w:val="none" w:sz="0" w:space="0" w:color="auto"/>
                    <w:right w:val="none" w:sz="0" w:space="0" w:color="auto"/>
                  </w:divBdr>
                  <w:divsChild>
                    <w:div w:id="1098597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8828754">
          <w:marLeft w:val="0"/>
          <w:marRight w:val="0"/>
          <w:marTop w:val="0"/>
          <w:marBottom w:val="0"/>
          <w:divBdr>
            <w:top w:val="none" w:sz="0" w:space="0" w:color="auto"/>
            <w:left w:val="none" w:sz="0" w:space="0" w:color="auto"/>
            <w:bottom w:val="none" w:sz="0" w:space="0" w:color="auto"/>
            <w:right w:val="none" w:sz="0" w:space="0" w:color="auto"/>
          </w:divBdr>
          <w:divsChild>
            <w:div w:id="2143694175">
              <w:marLeft w:val="0"/>
              <w:marRight w:val="0"/>
              <w:marTop w:val="0"/>
              <w:marBottom w:val="0"/>
              <w:divBdr>
                <w:top w:val="none" w:sz="0" w:space="0" w:color="auto"/>
                <w:left w:val="none" w:sz="0" w:space="0" w:color="auto"/>
                <w:bottom w:val="none" w:sz="0" w:space="0" w:color="auto"/>
                <w:right w:val="none" w:sz="0" w:space="0" w:color="auto"/>
              </w:divBdr>
              <w:divsChild>
                <w:div w:id="1884057558">
                  <w:marLeft w:val="0"/>
                  <w:marRight w:val="0"/>
                  <w:marTop w:val="0"/>
                  <w:marBottom w:val="0"/>
                  <w:divBdr>
                    <w:top w:val="none" w:sz="0" w:space="0" w:color="auto"/>
                    <w:left w:val="none" w:sz="0" w:space="0" w:color="auto"/>
                    <w:bottom w:val="none" w:sz="0" w:space="0" w:color="auto"/>
                    <w:right w:val="none" w:sz="0" w:space="0" w:color="auto"/>
                  </w:divBdr>
                  <w:divsChild>
                    <w:div w:id="1028867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5272998">
      <w:bodyDiv w:val="1"/>
      <w:marLeft w:val="0"/>
      <w:marRight w:val="0"/>
      <w:marTop w:val="0"/>
      <w:marBottom w:val="0"/>
      <w:divBdr>
        <w:top w:val="none" w:sz="0" w:space="0" w:color="auto"/>
        <w:left w:val="none" w:sz="0" w:space="0" w:color="auto"/>
        <w:bottom w:val="none" w:sz="0" w:space="0" w:color="auto"/>
        <w:right w:val="none" w:sz="0" w:space="0" w:color="auto"/>
      </w:divBdr>
      <w:divsChild>
        <w:div w:id="1545555494">
          <w:marLeft w:val="0"/>
          <w:marRight w:val="0"/>
          <w:marTop w:val="0"/>
          <w:marBottom w:val="0"/>
          <w:divBdr>
            <w:top w:val="none" w:sz="0" w:space="0" w:color="auto"/>
            <w:left w:val="none" w:sz="0" w:space="0" w:color="auto"/>
            <w:bottom w:val="none" w:sz="0" w:space="0" w:color="auto"/>
            <w:right w:val="none" w:sz="0" w:space="0" w:color="auto"/>
          </w:divBdr>
          <w:divsChild>
            <w:div w:id="1402170481">
              <w:marLeft w:val="0"/>
              <w:marRight w:val="0"/>
              <w:marTop w:val="0"/>
              <w:marBottom w:val="0"/>
              <w:divBdr>
                <w:top w:val="none" w:sz="0" w:space="0" w:color="auto"/>
                <w:left w:val="none" w:sz="0" w:space="0" w:color="auto"/>
                <w:bottom w:val="none" w:sz="0" w:space="0" w:color="auto"/>
                <w:right w:val="none" w:sz="0" w:space="0" w:color="auto"/>
              </w:divBdr>
              <w:divsChild>
                <w:div w:id="595329029">
                  <w:marLeft w:val="0"/>
                  <w:marRight w:val="0"/>
                  <w:marTop w:val="0"/>
                  <w:marBottom w:val="0"/>
                  <w:divBdr>
                    <w:top w:val="none" w:sz="0" w:space="0" w:color="auto"/>
                    <w:left w:val="none" w:sz="0" w:space="0" w:color="auto"/>
                    <w:bottom w:val="none" w:sz="0" w:space="0" w:color="auto"/>
                    <w:right w:val="none" w:sz="0" w:space="0" w:color="auto"/>
                  </w:divBdr>
                  <w:divsChild>
                    <w:div w:id="993950683">
                      <w:marLeft w:val="0"/>
                      <w:marRight w:val="0"/>
                      <w:marTop w:val="0"/>
                      <w:marBottom w:val="0"/>
                      <w:divBdr>
                        <w:top w:val="none" w:sz="0" w:space="0" w:color="auto"/>
                        <w:left w:val="none" w:sz="0" w:space="0" w:color="auto"/>
                        <w:bottom w:val="none" w:sz="0" w:space="0" w:color="auto"/>
                        <w:right w:val="none" w:sz="0" w:space="0" w:color="auto"/>
                      </w:divBdr>
                    </w:div>
                  </w:divsChild>
                </w:div>
                <w:div w:id="946497847">
                  <w:marLeft w:val="0"/>
                  <w:marRight w:val="0"/>
                  <w:marTop w:val="0"/>
                  <w:marBottom w:val="0"/>
                  <w:divBdr>
                    <w:top w:val="none" w:sz="0" w:space="0" w:color="auto"/>
                    <w:left w:val="none" w:sz="0" w:space="0" w:color="auto"/>
                    <w:bottom w:val="none" w:sz="0" w:space="0" w:color="auto"/>
                    <w:right w:val="none" w:sz="0" w:space="0" w:color="auto"/>
                  </w:divBdr>
                  <w:divsChild>
                    <w:div w:id="1209534015">
                      <w:marLeft w:val="0"/>
                      <w:marRight w:val="0"/>
                      <w:marTop w:val="0"/>
                      <w:marBottom w:val="0"/>
                      <w:divBdr>
                        <w:top w:val="none" w:sz="0" w:space="0" w:color="auto"/>
                        <w:left w:val="none" w:sz="0" w:space="0" w:color="auto"/>
                        <w:bottom w:val="none" w:sz="0" w:space="0" w:color="auto"/>
                        <w:right w:val="none" w:sz="0" w:space="0" w:color="auto"/>
                      </w:divBdr>
                    </w:div>
                  </w:divsChild>
                </w:div>
                <w:div w:id="754546264">
                  <w:marLeft w:val="0"/>
                  <w:marRight w:val="0"/>
                  <w:marTop w:val="0"/>
                  <w:marBottom w:val="0"/>
                  <w:divBdr>
                    <w:top w:val="none" w:sz="0" w:space="0" w:color="auto"/>
                    <w:left w:val="none" w:sz="0" w:space="0" w:color="auto"/>
                    <w:bottom w:val="none" w:sz="0" w:space="0" w:color="auto"/>
                    <w:right w:val="none" w:sz="0" w:space="0" w:color="auto"/>
                  </w:divBdr>
                  <w:divsChild>
                    <w:div w:id="363794704">
                      <w:marLeft w:val="0"/>
                      <w:marRight w:val="0"/>
                      <w:marTop w:val="0"/>
                      <w:marBottom w:val="0"/>
                      <w:divBdr>
                        <w:top w:val="none" w:sz="0" w:space="0" w:color="auto"/>
                        <w:left w:val="none" w:sz="0" w:space="0" w:color="auto"/>
                        <w:bottom w:val="none" w:sz="0" w:space="0" w:color="auto"/>
                        <w:right w:val="none" w:sz="0" w:space="0" w:color="auto"/>
                      </w:divBdr>
                    </w:div>
                  </w:divsChild>
                </w:div>
                <w:div w:id="1551458176">
                  <w:marLeft w:val="0"/>
                  <w:marRight w:val="0"/>
                  <w:marTop w:val="0"/>
                  <w:marBottom w:val="0"/>
                  <w:divBdr>
                    <w:top w:val="none" w:sz="0" w:space="0" w:color="auto"/>
                    <w:left w:val="none" w:sz="0" w:space="0" w:color="auto"/>
                    <w:bottom w:val="none" w:sz="0" w:space="0" w:color="auto"/>
                    <w:right w:val="none" w:sz="0" w:space="0" w:color="auto"/>
                  </w:divBdr>
                  <w:divsChild>
                    <w:div w:id="1152985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8458830">
      <w:bodyDiv w:val="1"/>
      <w:marLeft w:val="0"/>
      <w:marRight w:val="0"/>
      <w:marTop w:val="0"/>
      <w:marBottom w:val="0"/>
      <w:divBdr>
        <w:top w:val="none" w:sz="0" w:space="0" w:color="auto"/>
        <w:left w:val="none" w:sz="0" w:space="0" w:color="auto"/>
        <w:bottom w:val="none" w:sz="0" w:space="0" w:color="auto"/>
        <w:right w:val="none" w:sz="0" w:space="0" w:color="auto"/>
      </w:divBdr>
      <w:divsChild>
        <w:div w:id="380708535">
          <w:marLeft w:val="0"/>
          <w:marRight w:val="0"/>
          <w:marTop w:val="0"/>
          <w:marBottom w:val="0"/>
          <w:divBdr>
            <w:top w:val="none" w:sz="0" w:space="0" w:color="auto"/>
            <w:left w:val="none" w:sz="0" w:space="0" w:color="auto"/>
            <w:bottom w:val="none" w:sz="0" w:space="0" w:color="auto"/>
            <w:right w:val="none" w:sz="0" w:space="0" w:color="auto"/>
          </w:divBdr>
          <w:divsChild>
            <w:div w:id="356733925">
              <w:marLeft w:val="0"/>
              <w:marRight w:val="0"/>
              <w:marTop w:val="0"/>
              <w:marBottom w:val="0"/>
              <w:divBdr>
                <w:top w:val="none" w:sz="0" w:space="0" w:color="auto"/>
                <w:left w:val="none" w:sz="0" w:space="0" w:color="auto"/>
                <w:bottom w:val="none" w:sz="0" w:space="0" w:color="auto"/>
                <w:right w:val="none" w:sz="0" w:space="0" w:color="auto"/>
              </w:divBdr>
              <w:divsChild>
                <w:div w:id="796411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2821211">
      <w:bodyDiv w:val="1"/>
      <w:marLeft w:val="0"/>
      <w:marRight w:val="0"/>
      <w:marTop w:val="0"/>
      <w:marBottom w:val="0"/>
      <w:divBdr>
        <w:top w:val="none" w:sz="0" w:space="0" w:color="auto"/>
        <w:left w:val="none" w:sz="0" w:space="0" w:color="auto"/>
        <w:bottom w:val="none" w:sz="0" w:space="0" w:color="auto"/>
        <w:right w:val="none" w:sz="0" w:space="0" w:color="auto"/>
      </w:divBdr>
      <w:divsChild>
        <w:div w:id="454716769">
          <w:marLeft w:val="0"/>
          <w:marRight w:val="0"/>
          <w:marTop w:val="0"/>
          <w:marBottom w:val="0"/>
          <w:divBdr>
            <w:top w:val="none" w:sz="0" w:space="0" w:color="auto"/>
            <w:left w:val="none" w:sz="0" w:space="0" w:color="auto"/>
            <w:bottom w:val="none" w:sz="0" w:space="0" w:color="auto"/>
            <w:right w:val="none" w:sz="0" w:space="0" w:color="auto"/>
          </w:divBdr>
          <w:divsChild>
            <w:div w:id="1591617716">
              <w:marLeft w:val="0"/>
              <w:marRight w:val="0"/>
              <w:marTop w:val="0"/>
              <w:marBottom w:val="0"/>
              <w:divBdr>
                <w:top w:val="none" w:sz="0" w:space="0" w:color="auto"/>
                <w:left w:val="none" w:sz="0" w:space="0" w:color="auto"/>
                <w:bottom w:val="none" w:sz="0" w:space="0" w:color="auto"/>
                <w:right w:val="none" w:sz="0" w:space="0" w:color="auto"/>
              </w:divBdr>
              <w:divsChild>
                <w:div w:id="544562545">
                  <w:marLeft w:val="0"/>
                  <w:marRight w:val="0"/>
                  <w:marTop w:val="0"/>
                  <w:marBottom w:val="0"/>
                  <w:divBdr>
                    <w:top w:val="none" w:sz="0" w:space="0" w:color="auto"/>
                    <w:left w:val="none" w:sz="0" w:space="0" w:color="auto"/>
                    <w:bottom w:val="none" w:sz="0" w:space="0" w:color="auto"/>
                    <w:right w:val="none" w:sz="0" w:space="0" w:color="auto"/>
                  </w:divBdr>
                  <w:divsChild>
                    <w:div w:id="956331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8501832">
      <w:bodyDiv w:val="1"/>
      <w:marLeft w:val="0"/>
      <w:marRight w:val="0"/>
      <w:marTop w:val="0"/>
      <w:marBottom w:val="0"/>
      <w:divBdr>
        <w:top w:val="none" w:sz="0" w:space="0" w:color="auto"/>
        <w:left w:val="none" w:sz="0" w:space="0" w:color="auto"/>
        <w:bottom w:val="none" w:sz="0" w:space="0" w:color="auto"/>
        <w:right w:val="none" w:sz="0" w:space="0" w:color="auto"/>
      </w:divBdr>
      <w:divsChild>
        <w:div w:id="1205100550">
          <w:marLeft w:val="0"/>
          <w:marRight w:val="0"/>
          <w:marTop w:val="0"/>
          <w:marBottom w:val="0"/>
          <w:divBdr>
            <w:top w:val="none" w:sz="0" w:space="0" w:color="auto"/>
            <w:left w:val="none" w:sz="0" w:space="0" w:color="auto"/>
            <w:bottom w:val="none" w:sz="0" w:space="0" w:color="auto"/>
            <w:right w:val="none" w:sz="0" w:space="0" w:color="auto"/>
          </w:divBdr>
          <w:divsChild>
            <w:div w:id="648703599">
              <w:marLeft w:val="0"/>
              <w:marRight w:val="0"/>
              <w:marTop w:val="0"/>
              <w:marBottom w:val="0"/>
              <w:divBdr>
                <w:top w:val="none" w:sz="0" w:space="0" w:color="auto"/>
                <w:left w:val="none" w:sz="0" w:space="0" w:color="auto"/>
                <w:bottom w:val="none" w:sz="0" w:space="0" w:color="auto"/>
                <w:right w:val="none" w:sz="0" w:space="0" w:color="auto"/>
              </w:divBdr>
              <w:divsChild>
                <w:div w:id="1453862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4543692">
      <w:bodyDiv w:val="1"/>
      <w:marLeft w:val="0"/>
      <w:marRight w:val="0"/>
      <w:marTop w:val="0"/>
      <w:marBottom w:val="0"/>
      <w:divBdr>
        <w:top w:val="none" w:sz="0" w:space="0" w:color="auto"/>
        <w:left w:val="none" w:sz="0" w:space="0" w:color="auto"/>
        <w:bottom w:val="none" w:sz="0" w:space="0" w:color="auto"/>
        <w:right w:val="none" w:sz="0" w:space="0" w:color="auto"/>
      </w:divBdr>
      <w:divsChild>
        <w:div w:id="961377384">
          <w:marLeft w:val="0"/>
          <w:marRight w:val="0"/>
          <w:marTop w:val="0"/>
          <w:marBottom w:val="0"/>
          <w:divBdr>
            <w:top w:val="none" w:sz="0" w:space="0" w:color="auto"/>
            <w:left w:val="none" w:sz="0" w:space="0" w:color="auto"/>
            <w:bottom w:val="none" w:sz="0" w:space="0" w:color="auto"/>
            <w:right w:val="none" w:sz="0" w:space="0" w:color="auto"/>
          </w:divBdr>
          <w:divsChild>
            <w:div w:id="1418553836">
              <w:marLeft w:val="0"/>
              <w:marRight w:val="0"/>
              <w:marTop w:val="0"/>
              <w:marBottom w:val="0"/>
              <w:divBdr>
                <w:top w:val="none" w:sz="0" w:space="0" w:color="auto"/>
                <w:left w:val="none" w:sz="0" w:space="0" w:color="auto"/>
                <w:bottom w:val="none" w:sz="0" w:space="0" w:color="auto"/>
                <w:right w:val="none" w:sz="0" w:space="0" w:color="auto"/>
              </w:divBdr>
              <w:divsChild>
                <w:div w:id="1692031852">
                  <w:marLeft w:val="0"/>
                  <w:marRight w:val="0"/>
                  <w:marTop w:val="0"/>
                  <w:marBottom w:val="0"/>
                  <w:divBdr>
                    <w:top w:val="none" w:sz="0" w:space="0" w:color="auto"/>
                    <w:left w:val="none" w:sz="0" w:space="0" w:color="auto"/>
                    <w:bottom w:val="none" w:sz="0" w:space="0" w:color="auto"/>
                    <w:right w:val="none" w:sz="0" w:space="0" w:color="auto"/>
                  </w:divBdr>
                  <w:divsChild>
                    <w:div w:id="1823348557">
                      <w:marLeft w:val="0"/>
                      <w:marRight w:val="0"/>
                      <w:marTop w:val="0"/>
                      <w:marBottom w:val="0"/>
                      <w:divBdr>
                        <w:top w:val="none" w:sz="0" w:space="0" w:color="auto"/>
                        <w:left w:val="none" w:sz="0" w:space="0" w:color="auto"/>
                        <w:bottom w:val="none" w:sz="0" w:space="0" w:color="auto"/>
                        <w:right w:val="none" w:sz="0" w:space="0" w:color="auto"/>
                      </w:divBdr>
                    </w:div>
                  </w:divsChild>
                </w:div>
                <w:div w:id="1846287000">
                  <w:marLeft w:val="0"/>
                  <w:marRight w:val="0"/>
                  <w:marTop w:val="0"/>
                  <w:marBottom w:val="0"/>
                  <w:divBdr>
                    <w:top w:val="none" w:sz="0" w:space="0" w:color="auto"/>
                    <w:left w:val="none" w:sz="0" w:space="0" w:color="auto"/>
                    <w:bottom w:val="none" w:sz="0" w:space="0" w:color="auto"/>
                    <w:right w:val="none" w:sz="0" w:space="0" w:color="auto"/>
                  </w:divBdr>
                  <w:divsChild>
                    <w:div w:id="1790078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1480058">
      <w:bodyDiv w:val="1"/>
      <w:marLeft w:val="0"/>
      <w:marRight w:val="0"/>
      <w:marTop w:val="0"/>
      <w:marBottom w:val="0"/>
      <w:divBdr>
        <w:top w:val="none" w:sz="0" w:space="0" w:color="auto"/>
        <w:left w:val="none" w:sz="0" w:space="0" w:color="auto"/>
        <w:bottom w:val="none" w:sz="0" w:space="0" w:color="auto"/>
        <w:right w:val="none" w:sz="0" w:space="0" w:color="auto"/>
      </w:divBdr>
      <w:divsChild>
        <w:div w:id="639648966">
          <w:marLeft w:val="0"/>
          <w:marRight w:val="0"/>
          <w:marTop w:val="0"/>
          <w:marBottom w:val="0"/>
          <w:divBdr>
            <w:top w:val="none" w:sz="0" w:space="0" w:color="auto"/>
            <w:left w:val="none" w:sz="0" w:space="0" w:color="auto"/>
            <w:bottom w:val="none" w:sz="0" w:space="0" w:color="auto"/>
            <w:right w:val="none" w:sz="0" w:space="0" w:color="auto"/>
          </w:divBdr>
          <w:divsChild>
            <w:div w:id="1038627050">
              <w:marLeft w:val="0"/>
              <w:marRight w:val="0"/>
              <w:marTop w:val="0"/>
              <w:marBottom w:val="0"/>
              <w:divBdr>
                <w:top w:val="none" w:sz="0" w:space="0" w:color="auto"/>
                <w:left w:val="none" w:sz="0" w:space="0" w:color="auto"/>
                <w:bottom w:val="none" w:sz="0" w:space="0" w:color="auto"/>
                <w:right w:val="none" w:sz="0" w:space="0" w:color="auto"/>
              </w:divBdr>
              <w:divsChild>
                <w:div w:id="1883908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0654666">
      <w:bodyDiv w:val="1"/>
      <w:marLeft w:val="0"/>
      <w:marRight w:val="0"/>
      <w:marTop w:val="0"/>
      <w:marBottom w:val="0"/>
      <w:divBdr>
        <w:top w:val="none" w:sz="0" w:space="0" w:color="auto"/>
        <w:left w:val="none" w:sz="0" w:space="0" w:color="auto"/>
        <w:bottom w:val="none" w:sz="0" w:space="0" w:color="auto"/>
        <w:right w:val="none" w:sz="0" w:space="0" w:color="auto"/>
      </w:divBdr>
      <w:divsChild>
        <w:div w:id="2121601025">
          <w:marLeft w:val="0"/>
          <w:marRight w:val="0"/>
          <w:marTop w:val="0"/>
          <w:marBottom w:val="0"/>
          <w:divBdr>
            <w:top w:val="none" w:sz="0" w:space="0" w:color="auto"/>
            <w:left w:val="none" w:sz="0" w:space="0" w:color="auto"/>
            <w:bottom w:val="none" w:sz="0" w:space="0" w:color="auto"/>
            <w:right w:val="none" w:sz="0" w:space="0" w:color="auto"/>
          </w:divBdr>
          <w:divsChild>
            <w:div w:id="1481187957">
              <w:marLeft w:val="0"/>
              <w:marRight w:val="0"/>
              <w:marTop w:val="0"/>
              <w:marBottom w:val="0"/>
              <w:divBdr>
                <w:top w:val="none" w:sz="0" w:space="0" w:color="auto"/>
                <w:left w:val="none" w:sz="0" w:space="0" w:color="auto"/>
                <w:bottom w:val="none" w:sz="0" w:space="0" w:color="auto"/>
                <w:right w:val="none" w:sz="0" w:space="0" w:color="auto"/>
              </w:divBdr>
              <w:divsChild>
                <w:div w:id="1224834328">
                  <w:marLeft w:val="0"/>
                  <w:marRight w:val="0"/>
                  <w:marTop w:val="0"/>
                  <w:marBottom w:val="0"/>
                  <w:divBdr>
                    <w:top w:val="none" w:sz="0" w:space="0" w:color="auto"/>
                    <w:left w:val="none" w:sz="0" w:space="0" w:color="auto"/>
                    <w:bottom w:val="none" w:sz="0" w:space="0" w:color="auto"/>
                    <w:right w:val="none" w:sz="0" w:space="0" w:color="auto"/>
                  </w:divBdr>
                  <w:divsChild>
                    <w:div w:id="522741249">
                      <w:marLeft w:val="0"/>
                      <w:marRight w:val="0"/>
                      <w:marTop w:val="0"/>
                      <w:marBottom w:val="0"/>
                      <w:divBdr>
                        <w:top w:val="none" w:sz="0" w:space="0" w:color="auto"/>
                        <w:left w:val="none" w:sz="0" w:space="0" w:color="auto"/>
                        <w:bottom w:val="none" w:sz="0" w:space="0" w:color="auto"/>
                        <w:right w:val="none" w:sz="0" w:space="0" w:color="auto"/>
                      </w:divBdr>
                    </w:div>
                  </w:divsChild>
                </w:div>
                <w:div w:id="1791239301">
                  <w:marLeft w:val="0"/>
                  <w:marRight w:val="0"/>
                  <w:marTop w:val="0"/>
                  <w:marBottom w:val="0"/>
                  <w:divBdr>
                    <w:top w:val="none" w:sz="0" w:space="0" w:color="auto"/>
                    <w:left w:val="none" w:sz="0" w:space="0" w:color="auto"/>
                    <w:bottom w:val="none" w:sz="0" w:space="0" w:color="auto"/>
                    <w:right w:val="none" w:sz="0" w:space="0" w:color="auto"/>
                  </w:divBdr>
                  <w:divsChild>
                    <w:div w:id="650644013">
                      <w:marLeft w:val="0"/>
                      <w:marRight w:val="0"/>
                      <w:marTop w:val="0"/>
                      <w:marBottom w:val="0"/>
                      <w:divBdr>
                        <w:top w:val="none" w:sz="0" w:space="0" w:color="auto"/>
                        <w:left w:val="none" w:sz="0" w:space="0" w:color="auto"/>
                        <w:bottom w:val="none" w:sz="0" w:space="0" w:color="auto"/>
                        <w:right w:val="none" w:sz="0" w:space="0" w:color="auto"/>
                      </w:divBdr>
                    </w:div>
                  </w:divsChild>
                </w:div>
                <w:div w:id="148177462">
                  <w:marLeft w:val="0"/>
                  <w:marRight w:val="0"/>
                  <w:marTop w:val="0"/>
                  <w:marBottom w:val="0"/>
                  <w:divBdr>
                    <w:top w:val="none" w:sz="0" w:space="0" w:color="auto"/>
                    <w:left w:val="none" w:sz="0" w:space="0" w:color="auto"/>
                    <w:bottom w:val="none" w:sz="0" w:space="0" w:color="auto"/>
                    <w:right w:val="none" w:sz="0" w:space="0" w:color="auto"/>
                  </w:divBdr>
                  <w:divsChild>
                    <w:div w:id="308898960">
                      <w:marLeft w:val="0"/>
                      <w:marRight w:val="0"/>
                      <w:marTop w:val="0"/>
                      <w:marBottom w:val="0"/>
                      <w:divBdr>
                        <w:top w:val="none" w:sz="0" w:space="0" w:color="auto"/>
                        <w:left w:val="none" w:sz="0" w:space="0" w:color="auto"/>
                        <w:bottom w:val="none" w:sz="0" w:space="0" w:color="auto"/>
                        <w:right w:val="none" w:sz="0" w:space="0" w:color="auto"/>
                      </w:divBdr>
                    </w:div>
                  </w:divsChild>
                </w:div>
                <w:div w:id="486167683">
                  <w:marLeft w:val="0"/>
                  <w:marRight w:val="0"/>
                  <w:marTop w:val="0"/>
                  <w:marBottom w:val="0"/>
                  <w:divBdr>
                    <w:top w:val="none" w:sz="0" w:space="0" w:color="auto"/>
                    <w:left w:val="none" w:sz="0" w:space="0" w:color="auto"/>
                    <w:bottom w:val="none" w:sz="0" w:space="0" w:color="auto"/>
                    <w:right w:val="none" w:sz="0" w:space="0" w:color="auto"/>
                  </w:divBdr>
                  <w:divsChild>
                    <w:div w:id="1703744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6445549">
      <w:bodyDiv w:val="1"/>
      <w:marLeft w:val="0"/>
      <w:marRight w:val="0"/>
      <w:marTop w:val="0"/>
      <w:marBottom w:val="0"/>
      <w:divBdr>
        <w:top w:val="none" w:sz="0" w:space="0" w:color="auto"/>
        <w:left w:val="none" w:sz="0" w:space="0" w:color="auto"/>
        <w:bottom w:val="none" w:sz="0" w:space="0" w:color="auto"/>
        <w:right w:val="none" w:sz="0" w:space="0" w:color="auto"/>
      </w:divBdr>
      <w:divsChild>
        <w:div w:id="1792700557">
          <w:marLeft w:val="0"/>
          <w:marRight w:val="0"/>
          <w:marTop w:val="0"/>
          <w:marBottom w:val="0"/>
          <w:divBdr>
            <w:top w:val="none" w:sz="0" w:space="0" w:color="auto"/>
            <w:left w:val="none" w:sz="0" w:space="0" w:color="auto"/>
            <w:bottom w:val="none" w:sz="0" w:space="0" w:color="auto"/>
            <w:right w:val="none" w:sz="0" w:space="0" w:color="auto"/>
          </w:divBdr>
          <w:divsChild>
            <w:div w:id="1296255674">
              <w:marLeft w:val="0"/>
              <w:marRight w:val="0"/>
              <w:marTop w:val="0"/>
              <w:marBottom w:val="0"/>
              <w:divBdr>
                <w:top w:val="none" w:sz="0" w:space="0" w:color="auto"/>
                <w:left w:val="none" w:sz="0" w:space="0" w:color="auto"/>
                <w:bottom w:val="none" w:sz="0" w:space="0" w:color="auto"/>
                <w:right w:val="none" w:sz="0" w:space="0" w:color="auto"/>
              </w:divBdr>
              <w:divsChild>
                <w:div w:id="575671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9377660">
      <w:bodyDiv w:val="1"/>
      <w:marLeft w:val="0"/>
      <w:marRight w:val="0"/>
      <w:marTop w:val="0"/>
      <w:marBottom w:val="0"/>
      <w:divBdr>
        <w:top w:val="none" w:sz="0" w:space="0" w:color="auto"/>
        <w:left w:val="none" w:sz="0" w:space="0" w:color="auto"/>
        <w:bottom w:val="none" w:sz="0" w:space="0" w:color="auto"/>
        <w:right w:val="none" w:sz="0" w:space="0" w:color="auto"/>
      </w:divBdr>
      <w:divsChild>
        <w:div w:id="1300376212">
          <w:marLeft w:val="0"/>
          <w:marRight w:val="0"/>
          <w:marTop w:val="0"/>
          <w:marBottom w:val="0"/>
          <w:divBdr>
            <w:top w:val="none" w:sz="0" w:space="0" w:color="auto"/>
            <w:left w:val="none" w:sz="0" w:space="0" w:color="auto"/>
            <w:bottom w:val="none" w:sz="0" w:space="0" w:color="auto"/>
            <w:right w:val="none" w:sz="0" w:space="0" w:color="auto"/>
          </w:divBdr>
          <w:divsChild>
            <w:div w:id="660740937">
              <w:marLeft w:val="0"/>
              <w:marRight w:val="0"/>
              <w:marTop w:val="0"/>
              <w:marBottom w:val="0"/>
              <w:divBdr>
                <w:top w:val="none" w:sz="0" w:space="0" w:color="auto"/>
                <w:left w:val="none" w:sz="0" w:space="0" w:color="auto"/>
                <w:bottom w:val="none" w:sz="0" w:space="0" w:color="auto"/>
                <w:right w:val="none" w:sz="0" w:space="0" w:color="auto"/>
              </w:divBdr>
              <w:divsChild>
                <w:div w:id="354431439">
                  <w:marLeft w:val="0"/>
                  <w:marRight w:val="0"/>
                  <w:marTop w:val="0"/>
                  <w:marBottom w:val="0"/>
                  <w:divBdr>
                    <w:top w:val="none" w:sz="0" w:space="0" w:color="auto"/>
                    <w:left w:val="none" w:sz="0" w:space="0" w:color="auto"/>
                    <w:bottom w:val="none" w:sz="0" w:space="0" w:color="auto"/>
                    <w:right w:val="none" w:sz="0" w:space="0" w:color="auto"/>
                  </w:divBdr>
                  <w:divsChild>
                    <w:div w:id="2057772805">
                      <w:marLeft w:val="0"/>
                      <w:marRight w:val="0"/>
                      <w:marTop w:val="0"/>
                      <w:marBottom w:val="0"/>
                      <w:divBdr>
                        <w:top w:val="none" w:sz="0" w:space="0" w:color="auto"/>
                        <w:left w:val="none" w:sz="0" w:space="0" w:color="auto"/>
                        <w:bottom w:val="none" w:sz="0" w:space="0" w:color="auto"/>
                        <w:right w:val="none" w:sz="0" w:space="0" w:color="auto"/>
                      </w:divBdr>
                    </w:div>
                  </w:divsChild>
                </w:div>
                <w:div w:id="188689849">
                  <w:marLeft w:val="0"/>
                  <w:marRight w:val="0"/>
                  <w:marTop w:val="0"/>
                  <w:marBottom w:val="0"/>
                  <w:divBdr>
                    <w:top w:val="none" w:sz="0" w:space="0" w:color="auto"/>
                    <w:left w:val="none" w:sz="0" w:space="0" w:color="auto"/>
                    <w:bottom w:val="none" w:sz="0" w:space="0" w:color="auto"/>
                    <w:right w:val="none" w:sz="0" w:space="0" w:color="auto"/>
                  </w:divBdr>
                  <w:divsChild>
                    <w:div w:id="1668632081">
                      <w:marLeft w:val="0"/>
                      <w:marRight w:val="0"/>
                      <w:marTop w:val="0"/>
                      <w:marBottom w:val="0"/>
                      <w:divBdr>
                        <w:top w:val="none" w:sz="0" w:space="0" w:color="auto"/>
                        <w:left w:val="none" w:sz="0" w:space="0" w:color="auto"/>
                        <w:bottom w:val="none" w:sz="0" w:space="0" w:color="auto"/>
                        <w:right w:val="none" w:sz="0" w:space="0" w:color="auto"/>
                      </w:divBdr>
                    </w:div>
                  </w:divsChild>
                </w:div>
                <w:div w:id="109319786">
                  <w:marLeft w:val="0"/>
                  <w:marRight w:val="0"/>
                  <w:marTop w:val="0"/>
                  <w:marBottom w:val="0"/>
                  <w:divBdr>
                    <w:top w:val="none" w:sz="0" w:space="0" w:color="auto"/>
                    <w:left w:val="none" w:sz="0" w:space="0" w:color="auto"/>
                    <w:bottom w:val="none" w:sz="0" w:space="0" w:color="auto"/>
                    <w:right w:val="none" w:sz="0" w:space="0" w:color="auto"/>
                  </w:divBdr>
                  <w:divsChild>
                    <w:div w:id="888416449">
                      <w:marLeft w:val="0"/>
                      <w:marRight w:val="0"/>
                      <w:marTop w:val="0"/>
                      <w:marBottom w:val="0"/>
                      <w:divBdr>
                        <w:top w:val="none" w:sz="0" w:space="0" w:color="auto"/>
                        <w:left w:val="none" w:sz="0" w:space="0" w:color="auto"/>
                        <w:bottom w:val="none" w:sz="0" w:space="0" w:color="auto"/>
                        <w:right w:val="none" w:sz="0" w:space="0" w:color="auto"/>
                      </w:divBdr>
                    </w:div>
                  </w:divsChild>
                </w:div>
                <w:div w:id="100956586">
                  <w:marLeft w:val="0"/>
                  <w:marRight w:val="0"/>
                  <w:marTop w:val="0"/>
                  <w:marBottom w:val="0"/>
                  <w:divBdr>
                    <w:top w:val="none" w:sz="0" w:space="0" w:color="auto"/>
                    <w:left w:val="none" w:sz="0" w:space="0" w:color="auto"/>
                    <w:bottom w:val="none" w:sz="0" w:space="0" w:color="auto"/>
                    <w:right w:val="none" w:sz="0" w:space="0" w:color="auto"/>
                  </w:divBdr>
                  <w:divsChild>
                    <w:div w:id="2055612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1.xml"/><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jpeg"/><Relationship Id="rId10"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4799F55B-7BC7-D340-9421-03CF327D35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1532</Words>
  <Characters>8702</Characters>
  <Application>Microsoft Macintosh Word</Application>
  <DocSecurity>0</DocSecurity>
  <Lines>147</Lines>
  <Paragraphs>24</Paragraphs>
  <ScaleCrop>false</ScaleCrop>
  <Company>University of Warwick</Company>
  <LinksUpToDate>false</LinksUpToDate>
  <CharactersWithSpaces>10210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Emilie Taylor-Brown</dc:creator>
  <cp:keywords/>
  <dc:description/>
  <cp:lastModifiedBy>Emilie Taylor-Brown</cp:lastModifiedBy>
  <cp:revision>2</cp:revision>
  <dcterms:created xsi:type="dcterms:W3CDTF">2015-01-02T16:11:00Z</dcterms:created>
  <dcterms:modified xsi:type="dcterms:W3CDTF">2015-01-02T16:11:00Z</dcterms:modified>
</cp:coreProperties>
</file>