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0782" w:rsidRPr="00160782" w:rsidRDefault="00160782">
      <w:pPr>
        <w:rPr>
          <w:szCs w:val="24"/>
        </w:rPr>
      </w:pPr>
    </w:p>
    <w:p w:rsidR="002043E3" w:rsidRPr="00160782" w:rsidRDefault="00D77185">
      <w:pPr>
        <w:rPr>
          <w:szCs w:val="24"/>
        </w:rPr>
      </w:pPr>
      <w:r w:rsidRPr="00160782">
        <w:rPr>
          <w:szCs w:val="24"/>
        </w:rPr>
        <w:t xml:space="preserve">Woolf </w:t>
      </w:r>
      <w:r w:rsidR="00A11D56" w:rsidRPr="00160782">
        <w:rPr>
          <w:szCs w:val="24"/>
        </w:rPr>
        <w:t xml:space="preserve">was </w:t>
      </w:r>
      <w:r w:rsidR="002043E3" w:rsidRPr="00160782">
        <w:rPr>
          <w:szCs w:val="24"/>
        </w:rPr>
        <w:t xml:space="preserve">36 at time of writing </w:t>
      </w:r>
      <w:r w:rsidR="002043E3" w:rsidRPr="00160782">
        <w:rPr>
          <w:i/>
          <w:szCs w:val="24"/>
        </w:rPr>
        <w:t>Room</w:t>
      </w:r>
      <w:r w:rsidR="00F13BA8" w:rsidRPr="00160782">
        <w:rPr>
          <w:szCs w:val="24"/>
        </w:rPr>
        <w:t>, in</w:t>
      </w:r>
      <w:r w:rsidR="00A11D56" w:rsidRPr="00160782">
        <w:rPr>
          <w:szCs w:val="24"/>
        </w:rPr>
        <w:t xml:space="preserve"> her prime, a</w:t>
      </w:r>
      <w:r w:rsidR="002043E3" w:rsidRPr="00160782">
        <w:rPr>
          <w:szCs w:val="24"/>
        </w:rPr>
        <w:t>lready well known as part of Bloomsbury Group</w:t>
      </w:r>
      <w:r w:rsidR="00A11D56" w:rsidRPr="00160782">
        <w:rPr>
          <w:szCs w:val="24"/>
        </w:rPr>
        <w:t>, notorious</w:t>
      </w:r>
      <w:r w:rsidR="00160782" w:rsidRPr="00160782">
        <w:rPr>
          <w:szCs w:val="24"/>
        </w:rPr>
        <w:t xml:space="preserve"> </w:t>
      </w:r>
      <w:r w:rsidR="00A11D56" w:rsidRPr="00160782">
        <w:rPr>
          <w:szCs w:val="24"/>
        </w:rPr>
        <w:t xml:space="preserve">for her </w:t>
      </w:r>
      <w:r w:rsidR="002043E3" w:rsidRPr="00160782">
        <w:rPr>
          <w:szCs w:val="24"/>
        </w:rPr>
        <w:t xml:space="preserve">shifting sexuality, </w:t>
      </w:r>
      <w:r w:rsidR="00A11D56" w:rsidRPr="00160782">
        <w:rPr>
          <w:szCs w:val="24"/>
        </w:rPr>
        <w:t>brave, unconven</w:t>
      </w:r>
      <w:r w:rsidR="00F13BA8" w:rsidRPr="00160782">
        <w:rPr>
          <w:szCs w:val="24"/>
        </w:rPr>
        <w:t>tional</w:t>
      </w:r>
      <w:r w:rsidR="00A11D56" w:rsidRPr="00160782">
        <w:rPr>
          <w:szCs w:val="24"/>
        </w:rPr>
        <w:t>, used to sticking her neck out</w:t>
      </w:r>
      <w:r w:rsidRPr="00160782">
        <w:rPr>
          <w:szCs w:val="24"/>
        </w:rPr>
        <w:t>.</w:t>
      </w:r>
    </w:p>
    <w:p w:rsidR="002043E3" w:rsidRPr="00160782" w:rsidRDefault="002043E3">
      <w:pPr>
        <w:rPr>
          <w:szCs w:val="24"/>
        </w:rPr>
      </w:pPr>
    </w:p>
    <w:p w:rsidR="00451D4A" w:rsidRPr="00160782" w:rsidRDefault="00F13BA8" w:rsidP="00451D4A">
      <w:pPr>
        <w:rPr>
          <w:szCs w:val="24"/>
        </w:rPr>
      </w:pPr>
      <w:r w:rsidRPr="00160782">
        <w:rPr>
          <w:szCs w:val="24"/>
        </w:rPr>
        <w:t>She b</w:t>
      </w:r>
      <w:r w:rsidR="002043E3" w:rsidRPr="00160782">
        <w:rPr>
          <w:szCs w:val="24"/>
        </w:rPr>
        <w:t>ridged Edwardian</w:t>
      </w:r>
      <w:r w:rsidR="00D77185" w:rsidRPr="00160782">
        <w:rPr>
          <w:szCs w:val="24"/>
        </w:rPr>
        <w:t>/</w:t>
      </w:r>
      <w:r w:rsidR="002043E3" w:rsidRPr="00160782">
        <w:rPr>
          <w:szCs w:val="24"/>
        </w:rPr>
        <w:t xml:space="preserve">interwar years, </w:t>
      </w:r>
      <w:r w:rsidRPr="00160782">
        <w:rPr>
          <w:szCs w:val="24"/>
        </w:rPr>
        <w:t xml:space="preserve">a </w:t>
      </w:r>
      <w:r w:rsidR="002043E3" w:rsidRPr="00160782">
        <w:rPr>
          <w:szCs w:val="24"/>
        </w:rPr>
        <w:t xml:space="preserve">time of huge change for women both in their expectations and in possibilities open to them, but still male dominated society culture and </w:t>
      </w:r>
      <w:proofErr w:type="spellStart"/>
      <w:r w:rsidR="002043E3" w:rsidRPr="00160782">
        <w:rPr>
          <w:szCs w:val="24"/>
        </w:rPr>
        <w:t>Govt</w:t>
      </w:r>
      <w:proofErr w:type="spellEnd"/>
      <w:r w:rsidR="002043E3" w:rsidRPr="00160782">
        <w:rPr>
          <w:szCs w:val="24"/>
        </w:rPr>
        <w:t xml:space="preserve">, as highlighted in </w:t>
      </w:r>
      <w:r w:rsidR="002043E3" w:rsidRPr="00160782">
        <w:rPr>
          <w:i/>
          <w:szCs w:val="24"/>
        </w:rPr>
        <w:t>Room</w:t>
      </w:r>
      <w:r w:rsidR="002043E3" w:rsidRPr="00160782">
        <w:rPr>
          <w:szCs w:val="24"/>
        </w:rPr>
        <w:t>. Context – women got the vote on</w:t>
      </w:r>
      <w:r w:rsidR="00D77185" w:rsidRPr="00160782">
        <w:rPr>
          <w:szCs w:val="24"/>
        </w:rPr>
        <w:t xml:space="preserve"> same terms as men (over 21) in </w:t>
      </w:r>
      <w:r w:rsidR="002043E3" w:rsidRPr="00160782">
        <w:rPr>
          <w:szCs w:val="24"/>
        </w:rPr>
        <w:t>1918. The audience for her lectures was a highly privileged minority: women who could access formal communal education (VW educated at home, brothers went to University</w:t>
      </w:r>
      <w:r w:rsidR="00D77185" w:rsidRPr="00160782">
        <w:rPr>
          <w:szCs w:val="24"/>
        </w:rPr>
        <w:t>: the norm</w:t>
      </w:r>
      <w:r w:rsidR="002043E3" w:rsidRPr="00160782">
        <w:rPr>
          <w:szCs w:val="24"/>
        </w:rPr>
        <w:t>.</w:t>
      </w:r>
      <w:r w:rsidR="00160782" w:rsidRPr="00160782">
        <w:rPr>
          <w:szCs w:val="24"/>
        </w:rPr>
        <w:t xml:space="preserve"> </w:t>
      </w:r>
      <w:proofErr w:type="spellStart"/>
      <w:r w:rsidR="00451D4A" w:rsidRPr="00160782">
        <w:rPr>
          <w:szCs w:val="24"/>
        </w:rPr>
        <w:t>Girton</w:t>
      </w:r>
      <w:proofErr w:type="spellEnd"/>
      <w:r w:rsidR="00451D4A" w:rsidRPr="00160782">
        <w:rPr>
          <w:szCs w:val="24"/>
        </w:rPr>
        <w:t xml:space="preserve"> founded in 1869 only 60 years before Room was written – incidentally,</w:t>
      </w:r>
      <w:r w:rsidR="00160782" w:rsidRPr="00160782">
        <w:rPr>
          <w:szCs w:val="24"/>
        </w:rPr>
        <w:t xml:space="preserve"> </w:t>
      </w:r>
      <w:r w:rsidR="00451D4A" w:rsidRPr="00160782">
        <w:rPr>
          <w:szCs w:val="24"/>
        </w:rPr>
        <w:t>no Cambridge degrees awarded to women until</w:t>
      </w:r>
      <w:r w:rsidR="00160782" w:rsidRPr="00160782">
        <w:rPr>
          <w:szCs w:val="24"/>
        </w:rPr>
        <w:t xml:space="preserve"> </w:t>
      </w:r>
      <w:r w:rsidR="00451D4A" w:rsidRPr="00160782">
        <w:rPr>
          <w:szCs w:val="24"/>
        </w:rPr>
        <w:t xml:space="preserve">1948 – because once they were awarded degrees they would have to have voting rights and thus a share </w:t>
      </w:r>
      <w:r w:rsidR="00451D4A" w:rsidRPr="00160782">
        <w:rPr>
          <w:szCs w:val="24"/>
        </w:rPr>
        <w:t>in governance of the University</w:t>
      </w:r>
      <w:r w:rsidR="00451D4A" w:rsidRPr="00160782">
        <w:rPr>
          <w:szCs w:val="24"/>
        </w:rPr>
        <w:t>.</w:t>
      </w:r>
      <w:r w:rsidR="00160782" w:rsidRPr="00160782">
        <w:rPr>
          <w:szCs w:val="24"/>
        </w:rPr>
        <w:t xml:space="preserve"> </w:t>
      </w:r>
    </w:p>
    <w:p w:rsidR="002043E3" w:rsidRPr="00160782" w:rsidRDefault="002043E3">
      <w:pPr>
        <w:rPr>
          <w:szCs w:val="24"/>
        </w:rPr>
      </w:pPr>
    </w:p>
    <w:p w:rsidR="002043E3" w:rsidRPr="00160782" w:rsidRDefault="002043E3">
      <w:pPr>
        <w:rPr>
          <w:szCs w:val="24"/>
        </w:rPr>
      </w:pPr>
      <w:r w:rsidRPr="00160782">
        <w:rPr>
          <w:szCs w:val="24"/>
        </w:rPr>
        <w:t>Main impression of Ch</w:t>
      </w:r>
      <w:r w:rsidR="00F13BA8" w:rsidRPr="00160782">
        <w:rPr>
          <w:szCs w:val="24"/>
        </w:rPr>
        <w:t>apter</w:t>
      </w:r>
      <w:r w:rsidRPr="00160782">
        <w:rPr>
          <w:szCs w:val="24"/>
        </w:rPr>
        <w:t xml:space="preserve"> 2 of Room, through the beautiful (easy to read!) writing, is the resentment and anger set up by her visit to ‘Oxbridge’, the emotion is reflected throughout the chapter and her investigations</w:t>
      </w:r>
      <w:r w:rsidR="00D77185" w:rsidRPr="00160782">
        <w:rPr>
          <w:szCs w:val="24"/>
        </w:rPr>
        <w:t>.</w:t>
      </w:r>
      <w:r w:rsidR="00160782" w:rsidRPr="00160782">
        <w:rPr>
          <w:szCs w:val="24"/>
        </w:rPr>
        <w:t xml:space="preserve"> </w:t>
      </w:r>
      <w:proofErr w:type="gramStart"/>
      <w:r w:rsidR="00D77185" w:rsidRPr="00160782">
        <w:rPr>
          <w:szCs w:val="24"/>
        </w:rPr>
        <w:t>Lack of comparable endowment, money, time, luxury, resulting leisure time to think/discuss.</w:t>
      </w:r>
      <w:proofErr w:type="gramEnd"/>
      <w:r w:rsidR="00160782" w:rsidRPr="00160782">
        <w:rPr>
          <w:szCs w:val="24"/>
        </w:rPr>
        <w:t xml:space="preserve"> </w:t>
      </w:r>
      <w:r w:rsidR="00451D4A" w:rsidRPr="00160782">
        <w:rPr>
          <w:szCs w:val="24"/>
        </w:rPr>
        <w:t xml:space="preserve">She </w:t>
      </w:r>
      <w:r w:rsidR="00451D4A"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>contrasts how much men have written about women and how little</w:t>
      </w:r>
      <w:r w:rsidR="00160782"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 xml:space="preserve"> </w:t>
      </w:r>
      <w:r w:rsidR="00451D4A"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>women have written about men, due to lack of time money and opportunity.</w:t>
      </w:r>
    </w:p>
    <w:p w:rsidR="00D77185" w:rsidRPr="00160782" w:rsidRDefault="00D77185">
      <w:pPr>
        <w:rPr>
          <w:szCs w:val="24"/>
        </w:rPr>
      </w:pPr>
    </w:p>
    <w:p w:rsidR="002043E3" w:rsidRPr="00160782" w:rsidRDefault="002043E3">
      <w:pPr>
        <w:rPr>
          <w:szCs w:val="24"/>
        </w:rPr>
      </w:pPr>
      <w:r w:rsidRPr="00160782">
        <w:rPr>
          <w:szCs w:val="24"/>
        </w:rPr>
        <w:t>Can see a parallel in Carter’s toyshop, whether literal, in terms of the patriarchal, male dominated world Melanie finds herself in, or using the themes in the novel as a metaphor for 60s society, which had not progressed hugely since 1928 – although important developments for women came mostly in 60s and 70s.</w:t>
      </w:r>
    </w:p>
    <w:p w:rsidR="002043E3" w:rsidRPr="00160782" w:rsidRDefault="002043E3">
      <w:pPr>
        <w:rPr>
          <w:szCs w:val="24"/>
        </w:rPr>
      </w:pPr>
    </w:p>
    <w:p w:rsidR="00451D4A" w:rsidRPr="00160782" w:rsidRDefault="002043E3" w:rsidP="00451D4A">
      <w:pPr>
        <w:rPr>
          <w:rStyle w:val="apple-converted-space"/>
          <w:rFonts w:cs="Arial"/>
          <w:color w:val="000000"/>
          <w:szCs w:val="24"/>
          <w:shd w:val="clear" w:color="auto" w:fill="FFFFFF"/>
        </w:rPr>
      </w:pPr>
      <w:r w:rsidRPr="00160782">
        <w:rPr>
          <w:szCs w:val="24"/>
        </w:rPr>
        <w:t>Absolute and instantly recognisable parallels with de Beauvoir’s writing –</w:t>
      </w:r>
      <w:r w:rsidR="00451D4A" w:rsidRPr="00160782">
        <w:rPr>
          <w:szCs w:val="24"/>
        </w:rPr>
        <w:t xml:space="preserve"> Their v</w:t>
      </w:r>
      <w:r w:rsidR="00451D4A"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 xml:space="preserve">ery </w:t>
      </w:r>
      <w:r w:rsidR="00451D4A"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>comparable</w:t>
      </w:r>
      <w:r w:rsidR="00451D4A"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 xml:space="preserve"> concerns and observations about the limited opportunities that are available to women</w:t>
      </w:r>
      <w:r w:rsidR="00451D4A"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>; how they</w:t>
      </w:r>
      <w:r w:rsidR="00451D4A"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 xml:space="preserve"> are hemmed in by the way that </w:t>
      </w:r>
      <w:proofErr w:type="spellStart"/>
      <w:r w:rsidR="00451D4A"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>mens</w:t>
      </w:r>
      <w:proofErr w:type="spellEnd"/>
      <w:r w:rsidR="00451D4A"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>’ choices have always been privileged over women’s and by the fact t</w:t>
      </w:r>
      <w:r w:rsidR="00451D4A"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>hat men ‘curate’</w:t>
      </w:r>
      <w:r w:rsidR="00160782"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 xml:space="preserve"> </w:t>
      </w:r>
      <w:r w:rsidR="00451D4A"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 xml:space="preserve">- </w:t>
      </w:r>
      <w:r w:rsidR="00451D4A"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 xml:space="preserve">whether in life or </w:t>
      </w:r>
      <w:r w:rsidR="00451D4A"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 xml:space="preserve">in </w:t>
      </w:r>
      <w:r w:rsidR="00451D4A"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>mu</w:t>
      </w:r>
      <w:r w:rsidR="00451D4A"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>seums and libraries -</w:t>
      </w:r>
      <w:r w:rsidR="00160782"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 xml:space="preserve"> </w:t>
      </w:r>
      <w:r w:rsidR="00451D4A"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>both women’s access to knowledge and opportunity</w:t>
      </w:r>
      <w:r w:rsidR="00451D4A"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>,</w:t>
      </w:r>
      <w:r w:rsidR="00160782"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 xml:space="preserve"> </w:t>
      </w:r>
      <w:r w:rsidR="00451D4A"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 xml:space="preserve">as well as what they can create (publishing, galleries </w:t>
      </w:r>
      <w:proofErr w:type="spellStart"/>
      <w:r w:rsidR="00451D4A"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>etc</w:t>
      </w:r>
      <w:proofErr w:type="spellEnd"/>
      <w:r w:rsidR="00451D4A"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>).</w:t>
      </w:r>
      <w:r w:rsidR="00160782"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 xml:space="preserve"> </w:t>
      </w:r>
      <w:proofErr w:type="spellStart"/>
      <w:proofErr w:type="gramStart"/>
      <w:r w:rsidR="00451D4A"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>Brontes</w:t>
      </w:r>
      <w:proofErr w:type="spellEnd"/>
      <w:r w:rsidR="00451D4A"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>/George Eliot/chaperoning etc.</w:t>
      </w:r>
      <w:proofErr w:type="gramEnd"/>
    </w:p>
    <w:p w:rsidR="002043E3" w:rsidRPr="00160782" w:rsidRDefault="002043E3">
      <w:pPr>
        <w:rPr>
          <w:szCs w:val="24"/>
        </w:rPr>
      </w:pPr>
      <w:r w:rsidRPr="00160782">
        <w:rPr>
          <w:szCs w:val="24"/>
        </w:rPr>
        <w:t xml:space="preserve"> </w:t>
      </w:r>
    </w:p>
    <w:p w:rsidR="00451D4A" w:rsidRPr="00160782" w:rsidRDefault="00451D4A" w:rsidP="00451D4A">
      <w:pPr>
        <w:rPr>
          <w:szCs w:val="24"/>
        </w:rPr>
      </w:pPr>
      <w:r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>Good clear l</w:t>
      </w:r>
      <w:r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>ink to Judith Butler on</w:t>
      </w:r>
      <w:r w:rsidR="00160782"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 xml:space="preserve"> </w:t>
      </w:r>
      <w:r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>identity</w:t>
      </w:r>
      <w:r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>:</w:t>
      </w:r>
      <w:r w:rsidR="00160782"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 xml:space="preserve"> </w:t>
      </w:r>
      <w:r w:rsidRPr="00160782">
        <w:rPr>
          <w:szCs w:val="24"/>
        </w:rPr>
        <w:t>how it can be congealed by the constant ‘</w:t>
      </w:r>
      <w:proofErr w:type="spellStart"/>
      <w:r w:rsidRPr="00160782">
        <w:rPr>
          <w:szCs w:val="24"/>
        </w:rPr>
        <w:t>othering</w:t>
      </w:r>
      <w:proofErr w:type="spellEnd"/>
      <w:r w:rsidRPr="00160782">
        <w:rPr>
          <w:szCs w:val="24"/>
        </w:rPr>
        <w:t>’ that is imposed on it by the dominant group whether heterosexuals in Butler’s case, or men in Woolf and de Beauvoir.</w:t>
      </w:r>
    </w:p>
    <w:p w:rsidR="00451D4A" w:rsidRPr="00160782" w:rsidRDefault="00451D4A" w:rsidP="00451D4A">
      <w:pPr>
        <w:rPr>
          <w:rStyle w:val="apple-converted-space"/>
          <w:rFonts w:cs="Arial"/>
          <w:color w:val="000000"/>
          <w:szCs w:val="24"/>
          <w:shd w:val="clear" w:color="auto" w:fill="FFFFFF"/>
        </w:rPr>
      </w:pPr>
    </w:p>
    <w:p w:rsidR="00451D4A" w:rsidRPr="00160782" w:rsidRDefault="00160782" w:rsidP="00451D4A">
      <w:pPr>
        <w:rPr>
          <w:rStyle w:val="apple-converted-space"/>
          <w:rFonts w:cs="Arial"/>
          <w:color w:val="000000"/>
          <w:szCs w:val="24"/>
          <w:shd w:val="clear" w:color="auto" w:fill="FFFFFF"/>
        </w:rPr>
      </w:pPr>
      <w:r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>Some startling imagery:</w:t>
      </w:r>
      <w:r w:rsidR="00451D4A"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 xml:space="preserve"> </w:t>
      </w:r>
      <w:r w:rsidR="00F13BA8"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>‘I should need claws of steel and beak of brass’ (Lodge 84)</w:t>
      </w:r>
      <w:r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 xml:space="preserve"> </w:t>
      </w:r>
      <w:r w:rsidR="00F13BA8"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>- Woolf on tackling the mountain of male writing about women in the British Museum/Library</w:t>
      </w:r>
      <w:r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 xml:space="preserve"> </w:t>
      </w:r>
      <w:r w:rsidR="00F13BA8"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>in contrast to dearth of women writing about men</w:t>
      </w:r>
      <w:r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 xml:space="preserve">, </w:t>
      </w:r>
      <w:r w:rsidR="00451D4A"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>and Carter’s brilliant image:</w:t>
      </w:r>
    </w:p>
    <w:p w:rsidR="00AC07FD" w:rsidRPr="00160782" w:rsidRDefault="00AC07FD">
      <w:pPr>
        <w:rPr>
          <w:szCs w:val="24"/>
        </w:rPr>
      </w:pPr>
    </w:p>
    <w:p w:rsidR="00AC07FD" w:rsidRPr="00160782" w:rsidRDefault="00451D4A" w:rsidP="00296E85">
      <w:pPr>
        <w:rPr>
          <w:rStyle w:val="apple-converted-space"/>
          <w:rFonts w:cs="Arial"/>
          <w:color w:val="000000"/>
          <w:szCs w:val="24"/>
          <w:shd w:val="clear" w:color="auto" w:fill="FFFFFF"/>
        </w:rPr>
      </w:pPr>
      <w:r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>‘</w:t>
      </w:r>
      <w:r w:rsidR="00296E85"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 xml:space="preserve">Flocks of brown-feathered </w:t>
      </w:r>
      <w:proofErr w:type="spellStart"/>
      <w:r w:rsidR="00296E85"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>perhapses</w:t>
      </w:r>
      <w:proofErr w:type="spellEnd"/>
      <w:r w:rsidR="00296E85"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 xml:space="preserve"> flapped</w:t>
      </w:r>
      <w:r w:rsidR="00AD620E"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 xml:space="preserve"> </w:t>
      </w:r>
      <w:r w:rsidR="00296E85"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>ragged, witless wings against the windows. She could hear their</w:t>
      </w:r>
      <w:r w:rsidR="00AD620E"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 xml:space="preserve"> </w:t>
      </w:r>
      <w:r w:rsidR="00296E85"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>clucking and squawking</w:t>
      </w:r>
      <w:r w:rsidR="00AD620E"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>. But this one, sad wet him fluttered inside the house’ (</w:t>
      </w:r>
      <w:r w:rsidR="00AD620E" w:rsidRPr="00160782">
        <w:rPr>
          <w:rStyle w:val="apple-converted-space"/>
          <w:rFonts w:cs="Arial"/>
          <w:i/>
          <w:color w:val="000000"/>
          <w:szCs w:val="24"/>
          <w:shd w:val="clear" w:color="auto" w:fill="FFFFFF"/>
        </w:rPr>
        <w:t xml:space="preserve">Toyshop </w:t>
      </w:r>
      <w:r w:rsidR="00AD620E"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>182)</w:t>
      </w:r>
    </w:p>
    <w:p w:rsidR="002043E3" w:rsidRPr="00160782" w:rsidRDefault="002043E3">
      <w:pPr>
        <w:rPr>
          <w:szCs w:val="24"/>
        </w:rPr>
      </w:pPr>
    </w:p>
    <w:p w:rsidR="002043E3" w:rsidRPr="00160782" w:rsidRDefault="002043E3">
      <w:pPr>
        <w:rPr>
          <w:szCs w:val="24"/>
        </w:rPr>
      </w:pPr>
      <w:r w:rsidRPr="00160782">
        <w:rPr>
          <w:szCs w:val="24"/>
        </w:rPr>
        <w:t>In terms of illuminating the text:</w:t>
      </w:r>
      <w:r w:rsidR="00160782" w:rsidRPr="00160782">
        <w:rPr>
          <w:szCs w:val="24"/>
        </w:rPr>
        <w:t xml:space="preserve"> </w:t>
      </w:r>
    </w:p>
    <w:p w:rsidR="002043E3" w:rsidRPr="00160782" w:rsidRDefault="002043E3">
      <w:pPr>
        <w:rPr>
          <w:szCs w:val="24"/>
        </w:rPr>
      </w:pPr>
    </w:p>
    <w:p w:rsidR="002043E3" w:rsidRPr="00160782" w:rsidRDefault="00D96CC1" w:rsidP="00D5447F">
      <w:pPr>
        <w:rPr>
          <w:szCs w:val="24"/>
        </w:rPr>
      </w:pPr>
      <w:r w:rsidRPr="00160782">
        <w:rPr>
          <w:szCs w:val="24"/>
        </w:rPr>
        <w:t>Feminism in both</w:t>
      </w:r>
      <w:r w:rsidR="00160782" w:rsidRPr="00160782">
        <w:rPr>
          <w:szCs w:val="24"/>
        </w:rPr>
        <w:t xml:space="preserve"> </w:t>
      </w:r>
      <w:r w:rsidR="00451D4A" w:rsidRPr="00160782">
        <w:rPr>
          <w:szCs w:val="24"/>
        </w:rPr>
        <w:t>- Similar a</w:t>
      </w:r>
      <w:r w:rsidRPr="00160782">
        <w:rPr>
          <w:szCs w:val="24"/>
        </w:rPr>
        <w:t xml:space="preserve">nger at </w:t>
      </w:r>
      <w:r w:rsidR="00DA49F2" w:rsidRPr="00160782">
        <w:rPr>
          <w:szCs w:val="24"/>
        </w:rPr>
        <w:t xml:space="preserve">dominant </w:t>
      </w:r>
      <w:r w:rsidRPr="00160782">
        <w:rPr>
          <w:szCs w:val="24"/>
        </w:rPr>
        <w:t>p</w:t>
      </w:r>
      <w:r w:rsidR="002043E3" w:rsidRPr="00160782">
        <w:rPr>
          <w:szCs w:val="24"/>
        </w:rPr>
        <w:t>atriarchy is obvious parallel between Carter and Woolf</w:t>
      </w:r>
      <w:r w:rsidR="00451D4A" w:rsidRPr="00160782">
        <w:rPr>
          <w:szCs w:val="24"/>
        </w:rPr>
        <w:t>.</w:t>
      </w:r>
      <w:r w:rsidR="00160782" w:rsidRPr="00160782">
        <w:rPr>
          <w:szCs w:val="24"/>
        </w:rPr>
        <w:t xml:space="preserve"> </w:t>
      </w:r>
      <w:r w:rsidR="00D5447F" w:rsidRPr="00160782">
        <w:rPr>
          <w:szCs w:val="24"/>
        </w:rPr>
        <w:t>Philip Flower’</w:t>
      </w:r>
      <w:r w:rsidR="00160782" w:rsidRPr="00160782">
        <w:rPr>
          <w:szCs w:val="24"/>
        </w:rPr>
        <w:t xml:space="preserve">s power looms </w:t>
      </w:r>
      <w:r w:rsidR="00451D4A" w:rsidRPr="00160782">
        <w:rPr>
          <w:szCs w:val="24"/>
        </w:rPr>
        <w:t>over the</w:t>
      </w:r>
      <w:r w:rsidR="00160782" w:rsidRPr="00160782">
        <w:rPr>
          <w:szCs w:val="24"/>
        </w:rPr>
        <w:t xml:space="preserve"> </w:t>
      </w:r>
      <w:r w:rsidR="00451D4A" w:rsidRPr="00160782">
        <w:rPr>
          <w:szCs w:val="24"/>
        </w:rPr>
        <w:t xml:space="preserve">household </w:t>
      </w:r>
      <w:r w:rsidR="002043E3" w:rsidRPr="00160782">
        <w:rPr>
          <w:szCs w:val="24"/>
        </w:rPr>
        <w:t xml:space="preserve">even </w:t>
      </w:r>
      <w:r w:rsidR="00451D4A" w:rsidRPr="00160782">
        <w:rPr>
          <w:szCs w:val="24"/>
        </w:rPr>
        <w:t xml:space="preserve">when </w:t>
      </w:r>
      <w:r w:rsidR="002043E3" w:rsidRPr="00160782">
        <w:rPr>
          <w:szCs w:val="24"/>
        </w:rPr>
        <w:t>absent</w:t>
      </w:r>
      <w:r w:rsidR="00160782" w:rsidRPr="00160782">
        <w:rPr>
          <w:szCs w:val="24"/>
        </w:rPr>
        <w:t xml:space="preserve"> </w:t>
      </w:r>
      <w:r w:rsidR="00D5447F" w:rsidRPr="00160782">
        <w:rPr>
          <w:szCs w:val="24"/>
        </w:rPr>
        <w:t>- even his false teeth sitting in the bathroom evoke enough power to intimidate and</w:t>
      </w:r>
      <w:r w:rsidR="00160782" w:rsidRPr="00160782">
        <w:rPr>
          <w:szCs w:val="24"/>
        </w:rPr>
        <w:t xml:space="preserve"> </w:t>
      </w:r>
      <w:r w:rsidR="002043E3" w:rsidRPr="00160782">
        <w:rPr>
          <w:szCs w:val="24"/>
        </w:rPr>
        <w:t>Finn tells Melanie not to wear trousers.</w:t>
      </w:r>
      <w:r w:rsidR="00160782" w:rsidRPr="00160782">
        <w:rPr>
          <w:szCs w:val="24"/>
        </w:rPr>
        <w:t xml:space="preserve"> </w:t>
      </w:r>
      <w:r w:rsidR="00D5447F" w:rsidRPr="00160782">
        <w:rPr>
          <w:szCs w:val="24"/>
        </w:rPr>
        <w:t>Philip only relates to his puppet creations rather t</w:t>
      </w:r>
      <w:r w:rsidR="00160782" w:rsidRPr="00160782">
        <w:rPr>
          <w:szCs w:val="24"/>
        </w:rPr>
        <w:t xml:space="preserve">han the humans in his household, </w:t>
      </w:r>
      <w:r w:rsidR="00D5447F" w:rsidRPr="00160782">
        <w:rPr>
          <w:szCs w:val="24"/>
        </w:rPr>
        <w:t>which is</w:t>
      </w:r>
      <w:r w:rsidR="00160782" w:rsidRPr="00160782">
        <w:rPr>
          <w:szCs w:val="24"/>
        </w:rPr>
        <w:t xml:space="preserve"> </w:t>
      </w:r>
      <w:r w:rsidR="002043E3" w:rsidRPr="00160782">
        <w:rPr>
          <w:szCs w:val="24"/>
        </w:rPr>
        <w:t>manipulated by him like his puppets.</w:t>
      </w:r>
      <w:r w:rsidR="00160782" w:rsidRPr="00160782">
        <w:rPr>
          <w:szCs w:val="24"/>
        </w:rPr>
        <w:t xml:space="preserve"> </w:t>
      </w:r>
      <w:r w:rsidR="002043E3" w:rsidRPr="00160782">
        <w:rPr>
          <w:szCs w:val="24"/>
        </w:rPr>
        <w:t>Margaret has been silenced</w:t>
      </w:r>
      <w:r w:rsidR="00DA49F2" w:rsidRPr="00160782">
        <w:rPr>
          <w:szCs w:val="24"/>
        </w:rPr>
        <w:t xml:space="preserve"> by him</w:t>
      </w:r>
      <w:r w:rsidR="002043E3" w:rsidRPr="00160782">
        <w:rPr>
          <w:szCs w:val="24"/>
        </w:rPr>
        <w:t>, whether by choice o</w:t>
      </w:r>
      <w:r w:rsidR="00DA49F2" w:rsidRPr="00160782">
        <w:rPr>
          <w:szCs w:val="24"/>
        </w:rPr>
        <w:t xml:space="preserve">r not, </w:t>
      </w:r>
      <w:r w:rsidR="002043E3" w:rsidRPr="00160782">
        <w:rPr>
          <w:szCs w:val="24"/>
        </w:rPr>
        <w:t>since her wedding: is it a protest or a retreat</w:t>
      </w:r>
      <w:r w:rsidR="00D5447F" w:rsidRPr="00160782">
        <w:rPr>
          <w:szCs w:val="24"/>
        </w:rPr>
        <w:t xml:space="preserve"> or defence?</w:t>
      </w:r>
      <w:r w:rsidR="00160782" w:rsidRPr="00160782">
        <w:rPr>
          <w:szCs w:val="24"/>
        </w:rPr>
        <w:t xml:space="preserve"> </w:t>
      </w:r>
      <w:r w:rsidR="002043E3" w:rsidRPr="00160782">
        <w:rPr>
          <w:szCs w:val="24"/>
        </w:rPr>
        <w:t xml:space="preserve">Again Margaret’s muteness works on two levels: in the story as it </w:t>
      </w:r>
      <w:proofErr w:type="gramStart"/>
      <w:r w:rsidR="002043E3" w:rsidRPr="00160782">
        <w:rPr>
          <w:szCs w:val="24"/>
        </w:rPr>
        <w:t>is,</w:t>
      </w:r>
      <w:proofErr w:type="gramEnd"/>
      <w:r w:rsidR="002043E3" w:rsidRPr="00160782">
        <w:rPr>
          <w:szCs w:val="24"/>
        </w:rPr>
        <w:t xml:space="preserve"> and as a metaphor to demonstrate how women are silenced in the home and elsewhere by male hegemony</w:t>
      </w:r>
      <w:r w:rsidR="00D5447F" w:rsidRPr="00160782">
        <w:rPr>
          <w:szCs w:val="24"/>
        </w:rPr>
        <w:t>.</w:t>
      </w:r>
      <w:r w:rsidR="00160782" w:rsidRPr="00160782">
        <w:rPr>
          <w:szCs w:val="24"/>
        </w:rPr>
        <w:t xml:space="preserve"> </w:t>
      </w:r>
      <w:r w:rsidR="00D5447F" w:rsidRPr="00160782">
        <w:rPr>
          <w:szCs w:val="24"/>
        </w:rPr>
        <w:t xml:space="preserve">We </w:t>
      </w:r>
      <w:r w:rsidR="00DA49F2" w:rsidRPr="00160782">
        <w:rPr>
          <w:szCs w:val="24"/>
        </w:rPr>
        <w:t xml:space="preserve">cannot imagine that the </w:t>
      </w:r>
      <w:r w:rsidR="00D5447F" w:rsidRPr="00160782">
        <w:rPr>
          <w:szCs w:val="24"/>
        </w:rPr>
        <w:t xml:space="preserve">early </w:t>
      </w:r>
      <w:r w:rsidR="00DA49F2" w:rsidRPr="00160782">
        <w:rPr>
          <w:szCs w:val="24"/>
        </w:rPr>
        <w:t>women’s colleges ruffled the male Dons</w:t>
      </w:r>
      <w:r w:rsidR="00D5447F" w:rsidRPr="00160782">
        <w:rPr>
          <w:szCs w:val="24"/>
        </w:rPr>
        <w:t xml:space="preserve">’ </w:t>
      </w:r>
      <w:proofErr w:type="spellStart"/>
      <w:r w:rsidR="00D5447F" w:rsidRPr="00160782">
        <w:rPr>
          <w:szCs w:val="24"/>
        </w:rPr>
        <w:t>equanity</w:t>
      </w:r>
      <w:proofErr w:type="spellEnd"/>
      <w:r w:rsidR="00D5447F" w:rsidRPr="00160782">
        <w:rPr>
          <w:szCs w:val="24"/>
        </w:rPr>
        <w:t xml:space="preserve"> to any extent.</w:t>
      </w:r>
    </w:p>
    <w:p w:rsidR="00160782" w:rsidRPr="00160782" w:rsidRDefault="00160782">
      <w:pPr>
        <w:rPr>
          <w:szCs w:val="24"/>
        </w:rPr>
      </w:pPr>
    </w:p>
    <w:p w:rsidR="002043E3" w:rsidRPr="00160782" w:rsidRDefault="002043E3">
      <w:pPr>
        <w:rPr>
          <w:szCs w:val="24"/>
        </w:rPr>
      </w:pPr>
      <w:r w:rsidRPr="00160782">
        <w:rPr>
          <w:szCs w:val="24"/>
        </w:rPr>
        <w:t>Mirrors in both text</w:t>
      </w:r>
      <w:r w:rsidR="00D96CC1" w:rsidRPr="00160782">
        <w:rPr>
          <w:szCs w:val="24"/>
        </w:rPr>
        <w:t>s</w:t>
      </w:r>
      <w:r w:rsidRPr="00160782">
        <w:rPr>
          <w:szCs w:val="24"/>
        </w:rPr>
        <w:t xml:space="preserve">: in Woolf how women reflect and enlarge men’s </w:t>
      </w:r>
      <w:proofErr w:type="spellStart"/>
      <w:r w:rsidRPr="00160782">
        <w:rPr>
          <w:szCs w:val="24"/>
        </w:rPr>
        <w:t>self image</w:t>
      </w:r>
      <w:proofErr w:type="spellEnd"/>
      <w:r w:rsidRPr="00160782">
        <w:rPr>
          <w:szCs w:val="24"/>
        </w:rPr>
        <w:t xml:space="preserve"> and thus confidence and ego.</w:t>
      </w:r>
      <w:r w:rsidR="00160782" w:rsidRPr="00160782">
        <w:rPr>
          <w:szCs w:val="24"/>
        </w:rPr>
        <w:t xml:space="preserve"> Note </w:t>
      </w:r>
      <w:r w:rsidRPr="00160782">
        <w:rPr>
          <w:szCs w:val="24"/>
        </w:rPr>
        <w:t xml:space="preserve">their </w:t>
      </w:r>
      <w:r w:rsidR="00D96CC1" w:rsidRPr="00160782">
        <w:rPr>
          <w:szCs w:val="24"/>
        </w:rPr>
        <w:t>significance in Room as a source of identi</w:t>
      </w:r>
      <w:r w:rsidR="00DA49F2" w:rsidRPr="00160782">
        <w:rPr>
          <w:szCs w:val="24"/>
        </w:rPr>
        <w:t>t</w:t>
      </w:r>
      <w:r w:rsidR="00D96CC1" w:rsidRPr="00160782">
        <w:rPr>
          <w:szCs w:val="24"/>
        </w:rPr>
        <w:t>y for Melanie whether as proto bride or imagined artist</w:t>
      </w:r>
      <w:r w:rsidR="00DA49F2" w:rsidRPr="00160782">
        <w:rPr>
          <w:szCs w:val="24"/>
        </w:rPr>
        <w:t>’</w:t>
      </w:r>
      <w:r w:rsidR="00D96CC1" w:rsidRPr="00160782">
        <w:rPr>
          <w:szCs w:val="24"/>
        </w:rPr>
        <w:t>s muse or</w:t>
      </w:r>
      <w:r w:rsidR="00DA49F2" w:rsidRPr="00160782">
        <w:rPr>
          <w:szCs w:val="24"/>
        </w:rPr>
        <w:t xml:space="preserve"> in her self-perception as mother-</w:t>
      </w:r>
      <w:r w:rsidR="00D96CC1" w:rsidRPr="00160782">
        <w:rPr>
          <w:szCs w:val="24"/>
        </w:rPr>
        <w:t>killer.</w:t>
      </w:r>
    </w:p>
    <w:p w:rsidR="00DA49F2" w:rsidRPr="00160782" w:rsidRDefault="00DA49F2">
      <w:pPr>
        <w:rPr>
          <w:szCs w:val="24"/>
        </w:rPr>
      </w:pPr>
    </w:p>
    <w:p w:rsidR="00DA49F2" w:rsidRPr="00160782" w:rsidRDefault="00DA49F2">
      <w:pPr>
        <w:rPr>
          <w:szCs w:val="24"/>
        </w:rPr>
      </w:pPr>
      <w:proofErr w:type="spellStart"/>
      <w:r w:rsidRPr="00160782">
        <w:rPr>
          <w:szCs w:val="24"/>
        </w:rPr>
        <w:t>Problematising</w:t>
      </w:r>
      <w:proofErr w:type="spellEnd"/>
      <w:r w:rsidRPr="00160782">
        <w:rPr>
          <w:szCs w:val="24"/>
        </w:rPr>
        <w:t>:</w:t>
      </w:r>
    </w:p>
    <w:p w:rsidR="00DA49F2" w:rsidRPr="00160782" w:rsidRDefault="00DA49F2">
      <w:pPr>
        <w:rPr>
          <w:szCs w:val="24"/>
        </w:rPr>
      </w:pPr>
    </w:p>
    <w:p w:rsidR="00AC07FD" w:rsidRPr="00160782" w:rsidRDefault="00160782">
      <w:pPr>
        <w:rPr>
          <w:szCs w:val="24"/>
        </w:rPr>
      </w:pPr>
      <w:r w:rsidRPr="00160782">
        <w:rPr>
          <w:szCs w:val="24"/>
        </w:rPr>
        <w:t>Woolf</w:t>
      </w:r>
      <w:r w:rsidR="00DA49F2" w:rsidRPr="00160782">
        <w:rPr>
          <w:szCs w:val="24"/>
        </w:rPr>
        <w:t xml:space="preserve"> </w:t>
      </w:r>
      <w:r w:rsidRPr="00160782">
        <w:rPr>
          <w:szCs w:val="24"/>
        </w:rPr>
        <w:t xml:space="preserve">makes an </w:t>
      </w:r>
      <w:r w:rsidR="00DA49F2" w:rsidRPr="00160782">
        <w:rPr>
          <w:szCs w:val="24"/>
        </w:rPr>
        <w:t xml:space="preserve">over </w:t>
      </w:r>
      <w:r w:rsidR="00D5447F" w:rsidRPr="00160782">
        <w:rPr>
          <w:szCs w:val="24"/>
        </w:rPr>
        <w:t>-</w:t>
      </w:r>
      <w:r w:rsidR="00DA49F2" w:rsidRPr="00160782">
        <w:rPr>
          <w:szCs w:val="24"/>
        </w:rPr>
        <w:t>simplistic sweepin</w:t>
      </w:r>
      <w:r w:rsidR="00D5447F" w:rsidRPr="00160782">
        <w:rPr>
          <w:szCs w:val="24"/>
        </w:rPr>
        <w:t xml:space="preserve">g assertion that for all </w:t>
      </w:r>
      <w:proofErr w:type="gramStart"/>
      <w:r w:rsidR="00D5447F" w:rsidRPr="00160782">
        <w:rPr>
          <w:szCs w:val="24"/>
        </w:rPr>
        <w:t>women(</w:t>
      </w:r>
      <w:proofErr w:type="gramEnd"/>
      <w:r w:rsidR="00DA49F2" w:rsidRPr="00160782">
        <w:rPr>
          <w:szCs w:val="24"/>
        </w:rPr>
        <w:t>not just confident, well educated, well connected upper middle class English women with accommodating husbands</w:t>
      </w:r>
      <w:r w:rsidR="00D5447F" w:rsidRPr="00160782">
        <w:rPr>
          <w:szCs w:val="24"/>
        </w:rPr>
        <w:t>)</w:t>
      </w:r>
      <w:r w:rsidR="00DA49F2" w:rsidRPr="00160782">
        <w:rPr>
          <w:szCs w:val="24"/>
        </w:rPr>
        <w:t xml:space="preserve">, £500 and some privacy would be the key to independence and happiness </w:t>
      </w:r>
      <w:r w:rsidR="00D5447F" w:rsidRPr="00160782">
        <w:rPr>
          <w:szCs w:val="24"/>
        </w:rPr>
        <w:t>.</w:t>
      </w:r>
      <w:r w:rsidRPr="00160782">
        <w:rPr>
          <w:szCs w:val="24"/>
        </w:rPr>
        <w:t xml:space="preserve"> </w:t>
      </w:r>
      <w:r w:rsidR="00D5447F" w:rsidRPr="00160782">
        <w:rPr>
          <w:szCs w:val="24"/>
        </w:rPr>
        <w:t>It is difficult to link this thinking</w:t>
      </w:r>
      <w:r w:rsidRPr="00160782">
        <w:rPr>
          <w:szCs w:val="24"/>
        </w:rPr>
        <w:t xml:space="preserve"> in</w:t>
      </w:r>
      <w:r w:rsidR="00DA49F2" w:rsidRPr="00160782">
        <w:rPr>
          <w:szCs w:val="24"/>
        </w:rPr>
        <w:t xml:space="preserve">to </w:t>
      </w:r>
      <w:r w:rsidR="00DA49F2" w:rsidRPr="00160782">
        <w:rPr>
          <w:i/>
          <w:szCs w:val="24"/>
        </w:rPr>
        <w:t>Toyshop</w:t>
      </w:r>
      <w:r w:rsidR="00D5447F" w:rsidRPr="00160782">
        <w:rPr>
          <w:i/>
          <w:szCs w:val="24"/>
        </w:rPr>
        <w:t xml:space="preserve"> –</w:t>
      </w:r>
      <w:r w:rsidRPr="00160782">
        <w:rPr>
          <w:i/>
          <w:szCs w:val="24"/>
        </w:rPr>
        <w:t xml:space="preserve"> </w:t>
      </w:r>
      <w:r w:rsidR="00D5447F" w:rsidRPr="00160782">
        <w:rPr>
          <w:szCs w:val="24"/>
        </w:rPr>
        <w:t xml:space="preserve">so can do so only </w:t>
      </w:r>
      <w:r w:rsidR="00DA49F2" w:rsidRPr="00160782">
        <w:rPr>
          <w:szCs w:val="24"/>
        </w:rPr>
        <w:t>in terms of what the money would have offered to the characters.</w:t>
      </w:r>
      <w:r w:rsidRPr="00160782">
        <w:rPr>
          <w:szCs w:val="24"/>
        </w:rPr>
        <w:t xml:space="preserve"> </w:t>
      </w:r>
      <w:r w:rsidR="00DA49F2" w:rsidRPr="00160782">
        <w:rPr>
          <w:szCs w:val="24"/>
        </w:rPr>
        <w:t>Melanie would have been too young – an inheritance would have been held in trust by either her parents or Uncle Philip at the stage of the novel.</w:t>
      </w:r>
      <w:r w:rsidRPr="00160782">
        <w:rPr>
          <w:szCs w:val="24"/>
        </w:rPr>
        <w:t xml:space="preserve"> </w:t>
      </w:r>
      <w:r w:rsidR="00DA49F2" w:rsidRPr="00160782">
        <w:rPr>
          <w:szCs w:val="24"/>
        </w:rPr>
        <w:t xml:space="preserve">Margaret </w:t>
      </w:r>
      <w:r w:rsidR="00D5447F" w:rsidRPr="00160782">
        <w:rPr>
          <w:szCs w:val="24"/>
        </w:rPr>
        <w:t>appears to</w:t>
      </w:r>
      <w:r w:rsidR="00DA49F2" w:rsidRPr="00160782">
        <w:rPr>
          <w:szCs w:val="24"/>
        </w:rPr>
        <w:t xml:space="preserve"> be too down trodden to </w:t>
      </w:r>
      <w:r w:rsidR="00D5447F" w:rsidRPr="00160782">
        <w:rPr>
          <w:szCs w:val="24"/>
        </w:rPr>
        <w:t xml:space="preserve">run with </w:t>
      </w:r>
      <w:r w:rsidR="00AC07FD" w:rsidRPr="00160782">
        <w:rPr>
          <w:szCs w:val="24"/>
        </w:rPr>
        <w:t xml:space="preserve">the opportunity, and the only characters with chance to make a break would be Finn and </w:t>
      </w:r>
      <w:proofErr w:type="spellStart"/>
      <w:r w:rsidR="00AC07FD" w:rsidRPr="00160782">
        <w:rPr>
          <w:szCs w:val="24"/>
        </w:rPr>
        <w:t>Francie</w:t>
      </w:r>
      <w:proofErr w:type="spellEnd"/>
      <w:r w:rsidR="00AC07FD" w:rsidRPr="00160782">
        <w:rPr>
          <w:szCs w:val="24"/>
        </w:rPr>
        <w:t xml:space="preserve"> – again reinforcing the male domination.</w:t>
      </w:r>
    </w:p>
    <w:p w:rsidR="00AC07FD" w:rsidRPr="00160782" w:rsidRDefault="00AC07FD">
      <w:pPr>
        <w:rPr>
          <w:szCs w:val="24"/>
        </w:rPr>
      </w:pPr>
    </w:p>
    <w:p w:rsidR="00AC07FD" w:rsidRPr="00160782" w:rsidRDefault="00AC07FD" w:rsidP="00AC07FD">
      <w:pPr>
        <w:rPr>
          <w:rStyle w:val="apple-converted-space"/>
          <w:rFonts w:cs="Arial"/>
          <w:color w:val="000000"/>
          <w:szCs w:val="24"/>
          <w:shd w:val="clear" w:color="auto" w:fill="FFFFFF"/>
        </w:rPr>
      </w:pPr>
      <w:r w:rsidRPr="00160782">
        <w:rPr>
          <w:szCs w:val="24"/>
        </w:rPr>
        <w:t xml:space="preserve">The novel is so other worldly and literally </w:t>
      </w:r>
      <w:proofErr w:type="gramStart"/>
      <w:r w:rsidRPr="00160782">
        <w:rPr>
          <w:szCs w:val="24"/>
        </w:rPr>
        <w:t>fabulous, that</w:t>
      </w:r>
      <w:proofErr w:type="gramEnd"/>
      <w:r w:rsidRPr="00160782">
        <w:rPr>
          <w:szCs w:val="24"/>
        </w:rPr>
        <w:t xml:space="preserve"> is hard to see how the two text</w:t>
      </w:r>
      <w:r w:rsidR="00A11D56" w:rsidRPr="00160782">
        <w:rPr>
          <w:szCs w:val="24"/>
        </w:rPr>
        <w:t xml:space="preserve">s </w:t>
      </w:r>
      <w:r w:rsidR="00160782" w:rsidRPr="00160782">
        <w:rPr>
          <w:szCs w:val="24"/>
        </w:rPr>
        <w:t xml:space="preserve">inter refer </w:t>
      </w:r>
      <w:r w:rsidR="00A11D56" w:rsidRPr="00160782">
        <w:rPr>
          <w:szCs w:val="24"/>
        </w:rPr>
        <w:t xml:space="preserve">other than the feminist </w:t>
      </w:r>
      <w:proofErr w:type="spellStart"/>
      <w:r w:rsidR="00160782" w:rsidRPr="00160782">
        <w:rPr>
          <w:szCs w:val="24"/>
        </w:rPr>
        <w:t>andti</w:t>
      </w:r>
      <w:proofErr w:type="spellEnd"/>
      <w:r w:rsidR="00160782" w:rsidRPr="00160782">
        <w:rPr>
          <w:szCs w:val="24"/>
        </w:rPr>
        <w:t xml:space="preserve"> patriarchy </w:t>
      </w:r>
      <w:r w:rsidR="00A11D56" w:rsidRPr="00160782">
        <w:rPr>
          <w:szCs w:val="24"/>
        </w:rPr>
        <w:t xml:space="preserve">theme in both. However, </w:t>
      </w:r>
      <w:r w:rsidRPr="00160782">
        <w:rPr>
          <w:szCs w:val="24"/>
        </w:rPr>
        <w:t>the last s</w:t>
      </w:r>
      <w:r w:rsidRPr="00160782">
        <w:rPr>
          <w:rStyle w:val="apple-converted-space"/>
          <w:rFonts w:cs="Arial"/>
          <w:color w:val="000000"/>
          <w:szCs w:val="24"/>
          <w:shd w:val="clear" w:color="auto" w:fill="FFFFFF"/>
        </w:rPr>
        <w:t>entences of the passage where Woolf looks forward to a time ‘when women will have ceased to be the protected sex’ (91) seem extraordinarily prescient.</w:t>
      </w:r>
    </w:p>
    <w:p w:rsidR="00AC07FD" w:rsidRPr="00160782" w:rsidRDefault="00AC07FD">
      <w:pPr>
        <w:rPr>
          <w:szCs w:val="24"/>
        </w:rPr>
      </w:pPr>
    </w:p>
    <w:p w:rsidR="002043E3" w:rsidRPr="00160782" w:rsidRDefault="002043E3">
      <w:pPr>
        <w:rPr>
          <w:szCs w:val="24"/>
        </w:rPr>
      </w:pPr>
    </w:p>
    <w:sectPr w:rsidR="002043E3" w:rsidRPr="00160782">
      <w:head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7868" w:rsidRDefault="007E7868" w:rsidP="00160782">
      <w:pPr>
        <w:spacing w:after="0" w:line="240" w:lineRule="auto"/>
      </w:pPr>
      <w:r>
        <w:separator/>
      </w:r>
    </w:p>
  </w:endnote>
  <w:endnote w:type="continuationSeparator" w:id="0">
    <w:p w:rsidR="007E7868" w:rsidRDefault="007E7868" w:rsidP="001607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7868" w:rsidRDefault="007E7868" w:rsidP="00160782">
      <w:pPr>
        <w:spacing w:after="0" w:line="240" w:lineRule="auto"/>
      </w:pPr>
      <w:r>
        <w:separator/>
      </w:r>
    </w:p>
  </w:footnote>
  <w:footnote w:type="continuationSeparator" w:id="0">
    <w:p w:rsidR="007E7868" w:rsidRDefault="007E7868" w:rsidP="001607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0782" w:rsidRDefault="00160782" w:rsidP="00160782">
    <w:pPr>
      <w:pStyle w:val="Header"/>
    </w:pPr>
    <w:r>
      <w:t>Emily Jamieson</w:t>
    </w:r>
    <w:r>
      <w:tab/>
    </w:r>
    <w:r>
      <w:tab/>
    </w:r>
    <w:r>
      <w:tab/>
    </w:r>
  </w:p>
  <w:p w:rsidR="00160782" w:rsidRDefault="00160782" w:rsidP="00160782">
    <w:pPr>
      <w:pStyle w:val="Header"/>
    </w:pPr>
    <w:r>
      <w:t>Modes of Reading Presentation</w:t>
    </w:r>
    <w:r>
      <w:t xml:space="preserve"> – Woolf</w:t>
    </w:r>
    <w:r>
      <w:tab/>
    </w:r>
    <w:r>
      <w:tab/>
    </w:r>
  </w:p>
  <w:p w:rsidR="00160782" w:rsidRDefault="00160782" w:rsidP="00160782">
    <w:pPr>
      <w:pStyle w:val="Header"/>
    </w:pPr>
    <w:r>
      <w:t xml:space="preserve">Term 2 Week </w:t>
    </w:r>
    <w:proofErr w:type="gramStart"/>
    <w:r>
      <w:t>2  2014</w:t>
    </w:r>
    <w:proofErr w:type="gramEnd"/>
  </w:p>
  <w:p w:rsidR="00160782" w:rsidRDefault="00160782">
    <w:pPr>
      <w:pStyle w:val="Header"/>
    </w:pPr>
    <w:r>
      <w:tab/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:rsidR="00160782" w:rsidRDefault="00160782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F5B5195"/>
    <w:multiLevelType w:val="hybridMultilevel"/>
    <w:tmpl w:val="16A652D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43E3"/>
    <w:rsid w:val="00025E79"/>
    <w:rsid w:val="00160782"/>
    <w:rsid w:val="002043E3"/>
    <w:rsid w:val="00296E85"/>
    <w:rsid w:val="00313D82"/>
    <w:rsid w:val="00451D4A"/>
    <w:rsid w:val="007166E0"/>
    <w:rsid w:val="007E7868"/>
    <w:rsid w:val="00834A5A"/>
    <w:rsid w:val="009973E8"/>
    <w:rsid w:val="00A11D56"/>
    <w:rsid w:val="00A978B4"/>
    <w:rsid w:val="00AC07FD"/>
    <w:rsid w:val="00AD620E"/>
    <w:rsid w:val="00B1540D"/>
    <w:rsid w:val="00D5447F"/>
    <w:rsid w:val="00D77185"/>
    <w:rsid w:val="00D96CC1"/>
    <w:rsid w:val="00DA49F2"/>
    <w:rsid w:val="00F13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973E8"/>
    <w:pPr>
      <w:spacing w:after="80"/>
      <w:contextualSpacing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rsid w:val="00AC07FD"/>
  </w:style>
  <w:style w:type="paragraph" w:styleId="ListParagraph">
    <w:name w:val="List Paragraph"/>
    <w:basedOn w:val="Normal"/>
    <w:uiPriority w:val="34"/>
    <w:qFormat/>
    <w:rsid w:val="00D5447F"/>
    <w:pPr>
      <w:ind w:left="720"/>
    </w:pPr>
  </w:style>
  <w:style w:type="paragraph" w:styleId="Header">
    <w:name w:val="header"/>
    <w:basedOn w:val="Normal"/>
    <w:link w:val="HeaderChar"/>
    <w:uiPriority w:val="99"/>
    <w:unhideWhenUsed/>
    <w:rsid w:val="0016078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60782"/>
  </w:style>
  <w:style w:type="paragraph" w:styleId="Footer">
    <w:name w:val="footer"/>
    <w:basedOn w:val="Normal"/>
    <w:link w:val="FooterChar"/>
    <w:uiPriority w:val="99"/>
    <w:unhideWhenUsed/>
    <w:rsid w:val="0016078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60782"/>
  </w:style>
  <w:style w:type="paragraph" w:styleId="BalloonText">
    <w:name w:val="Balloon Text"/>
    <w:basedOn w:val="Normal"/>
    <w:link w:val="BalloonTextChar"/>
    <w:uiPriority w:val="99"/>
    <w:semiHidden/>
    <w:unhideWhenUsed/>
    <w:rsid w:val="001607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6078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973E8"/>
    <w:pPr>
      <w:spacing w:after="80"/>
      <w:contextualSpacing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rsid w:val="00AC07FD"/>
  </w:style>
  <w:style w:type="paragraph" w:styleId="ListParagraph">
    <w:name w:val="List Paragraph"/>
    <w:basedOn w:val="Normal"/>
    <w:uiPriority w:val="34"/>
    <w:qFormat/>
    <w:rsid w:val="00D5447F"/>
    <w:pPr>
      <w:ind w:left="720"/>
    </w:pPr>
  </w:style>
  <w:style w:type="paragraph" w:styleId="Header">
    <w:name w:val="header"/>
    <w:basedOn w:val="Normal"/>
    <w:link w:val="HeaderChar"/>
    <w:uiPriority w:val="99"/>
    <w:unhideWhenUsed/>
    <w:rsid w:val="0016078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60782"/>
  </w:style>
  <w:style w:type="paragraph" w:styleId="Footer">
    <w:name w:val="footer"/>
    <w:basedOn w:val="Normal"/>
    <w:link w:val="FooterChar"/>
    <w:uiPriority w:val="99"/>
    <w:unhideWhenUsed/>
    <w:rsid w:val="0016078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60782"/>
  </w:style>
  <w:style w:type="paragraph" w:styleId="BalloonText">
    <w:name w:val="Balloon Text"/>
    <w:basedOn w:val="Normal"/>
    <w:link w:val="BalloonTextChar"/>
    <w:uiPriority w:val="99"/>
    <w:semiHidden/>
    <w:unhideWhenUsed/>
    <w:rsid w:val="001607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6078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1</Pages>
  <Words>752</Words>
  <Characters>4291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WBS</Company>
  <LinksUpToDate>false</LinksUpToDate>
  <CharactersWithSpaces>5033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Jamieson, Emily</dc:creator>
  <cp:lastModifiedBy>Jamieson, Emily</cp:lastModifiedBy>
  <cp:revision>4</cp:revision>
  <dcterms:created xsi:type="dcterms:W3CDTF">2014-01-15T07:57:00Z</dcterms:created>
  <dcterms:modified xsi:type="dcterms:W3CDTF">2014-01-15T14:47:00Z</dcterms:modified>
</cp:coreProperties>
</file>