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3CF" w:rsidRDefault="00E273CF" w:rsidP="00E273CF">
      <w:pPr>
        <w:pStyle w:val="Heading2"/>
      </w:pPr>
      <w:r>
        <w:t xml:space="preserve">Hélène </w:t>
      </w:r>
      <w:proofErr w:type="spellStart"/>
      <w:r>
        <w:t>Cixous</w:t>
      </w:r>
      <w:proofErr w:type="spellEnd"/>
      <w:r>
        <w:t xml:space="preserve"> and Luce </w:t>
      </w:r>
      <w:proofErr w:type="spellStart"/>
      <w:r>
        <w:t>Irigaray</w:t>
      </w:r>
      <w:proofErr w:type="spellEnd"/>
    </w:p>
    <w:p w:rsidR="00E273CF" w:rsidRDefault="00E273CF" w:rsidP="00E273CF">
      <w:pPr>
        <w:pStyle w:val="AfterQuote"/>
      </w:pPr>
    </w:p>
    <w:p w:rsidR="00E273CF" w:rsidRDefault="00E273CF" w:rsidP="00E273CF">
      <w:pPr>
        <w:pStyle w:val="Heading3"/>
      </w:pPr>
      <w:r>
        <w:t>Invention of History:</w:t>
      </w:r>
    </w:p>
    <w:p w:rsidR="00E273CF" w:rsidRPr="00E273CF" w:rsidRDefault="00E273CF" w:rsidP="00E273CF">
      <w:pPr>
        <w:pStyle w:val="AfterQuote"/>
      </w:pPr>
    </w:p>
    <w:p w:rsidR="00E273CF" w:rsidRDefault="00E273CF" w:rsidP="00E273CF">
      <w:pPr>
        <w:pStyle w:val="AfterQuote"/>
      </w:pPr>
      <w:r>
        <w:t>‘[</w:t>
      </w:r>
      <w:proofErr w:type="gramStart"/>
      <w:r>
        <w:t>I]</w:t>
      </w:r>
      <w:proofErr w:type="spellStart"/>
      <w:r>
        <w:t>ts</w:t>
      </w:r>
      <w:proofErr w:type="spellEnd"/>
      <w:proofErr w:type="gramEnd"/>
      <w:r>
        <w:t xml:space="preserve"> truth, is that fiction is in effect</w:t>
      </w:r>
      <w:r w:rsidR="00B36AF8">
        <w:t xml:space="preserve"> […] </w:t>
      </w:r>
      <w:bookmarkStart w:id="0" w:name="_GoBack"/>
      <w:bookmarkEnd w:id="0"/>
      <w:r>
        <w:t>inaugural</w:t>
      </w:r>
      <w:r w:rsidR="0028680E">
        <w:t xml:space="preserve"> [in myth]</w:t>
      </w:r>
      <w:r>
        <w:t xml:space="preserve">.’ (Jean-Luc Nancy, </w:t>
      </w:r>
      <w:r>
        <w:rPr>
          <w:i/>
        </w:rPr>
        <w:t>The Inoperative Community</w:t>
      </w:r>
      <w:r>
        <w:t>, p. 55)</w:t>
      </w:r>
    </w:p>
    <w:p w:rsidR="00E273CF" w:rsidRDefault="00E273CF" w:rsidP="00E273CF"/>
    <w:p w:rsidR="00E273CF" w:rsidRDefault="00E273CF" w:rsidP="00E273CF">
      <w:pPr>
        <w:pStyle w:val="Heading3"/>
      </w:pPr>
      <w:r>
        <w:t>Glossary of Terms</w:t>
      </w:r>
    </w:p>
    <w:p w:rsidR="00E273CF" w:rsidRPr="00E273CF" w:rsidRDefault="00E273CF" w:rsidP="00E273CF">
      <w:pPr>
        <w:pStyle w:val="AfterQuote"/>
      </w:pPr>
    </w:p>
    <w:p w:rsidR="00E273CF" w:rsidRDefault="00E273CF" w:rsidP="0028680E">
      <w:pPr>
        <w:spacing w:line="240" w:lineRule="auto"/>
        <w:ind w:left="720" w:hanging="720"/>
      </w:pPr>
      <w:proofErr w:type="spellStart"/>
      <w:r w:rsidRPr="0028680E">
        <w:rPr>
          <w:b/>
        </w:rPr>
        <w:t>Cathect</w:t>
      </w:r>
      <w:proofErr w:type="spellEnd"/>
      <w:r w:rsidRPr="0028680E">
        <w:rPr>
          <w:b/>
        </w:rPr>
        <w:t xml:space="preserve"> </w:t>
      </w:r>
      <w:r>
        <w:t>(v.): a psychoanalytic term referring to the investment of libidinal energy in an object.</w:t>
      </w:r>
    </w:p>
    <w:p w:rsidR="0071748B" w:rsidRDefault="0071748B" w:rsidP="0028680E">
      <w:pPr>
        <w:spacing w:line="240" w:lineRule="auto"/>
        <w:ind w:left="720" w:hanging="720"/>
      </w:pPr>
      <w:r w:rsidRPr="0028680E">
        <w:rPr>
          <w:b/>
        </w:rPr>
        <w:t xml:space="preserve">Drive </w:t>
      </w:r>
      <w:r>
        <w:t xml:space="preserve">(n.): dangerous, psychoanalytic term.  In German Freud used two terms which are both translated as ‘drive’ in the most common English translation: </w:t>
      </w:r>
      <w:proofErr w:type="spellStart"/>
      <w:r w:rsidRPr="0028680E">
        <w:rPr>
          <w:i/>
        </w:rPr>
        <w:t>trieb</w:t>
      </w:r>
      <w:proofErr w:type="spellEnd"/>
      <w:r>
        <w:t xml:space="preserve"> and </w:t>
      </w:r>
      <w:proofErr w:type="spellStart"/>
      <w:r w:rsidRPr="0028680E">
        <w:rPr>
          <w:i/>
        </w:rPr>
        <w:t>instinkt</w:t>
      </w:r>
      <w:proofErr w:type="spellEnd"/>
      <w:r>
        <w:t>.  The former is the socially constructed ‘drive’, and the latter is the natural ‘drive’ or ‘reflex’.</w:t>
      </w:r>
    </w:p>
    <w:p w:rsidR="00E273CF" w:rsidRDefault="00E273CF" w:rsidP="0028680E">
      <w:pPr>
        <w:spacing w:line="240" w:lineRule="auto"/>
        <w:ind w:left="720" w:hanging="720"/>
      </w:pPr>
      <w:proofErr w:type="spellStart"/>
      <w:r w:rsidRPr="0028680E">
        <w:rPr>
          <w:b/>
        </w:rPr>
        <w:t>Logocentrism</w:t>
      </w:r>
      <w:proofErr w:type="spellEnd"/>
      <w:r>
        <w:t xml:space="preserve"> (n.): an understanding of the world/philosophy/metaphysics as being related to the system of language and its structure and logic.</w:t>
      </w:r>
    </w:p>
    <w:p w:rsidR="00E273CF" w:rsidRDefault="00E273CF" w:rsidP="0028680E">
      <w:pPr>
        <w:spacing w:line="240" w:lineRule="auto"/>
        <w:ind w:left="720" w:hanging="720"/>
      </w:pPr>
      <w:r w:rsidRPr="0028680E">
        <w:rPr>
          <w:b/>
        </w:rPr>
        <w:t>Phallocentrism</w:t>
      </w:r>
      <w:r>
        <w:t xml:space="preserve"> (n.): the idea that the world/philosophy/metaphysics is structured around the (</w:t>
      </w:r>
      <w:proofErr w:type="gramStart"/>
      <w:r>
        <w:t>meta)physical</w:t>
      </w:r>
      <w:proofErr w:type="gramEnd"/>
      <w:r>
        <w:t xml:space="preserve"> idea of the phallus.  </w:t>
      </w:r>
      <w:proofErr w:type="gramStart"/>
      <w:r>
        <w:t>A male-centred world.</w:t>
      </w:r>
      <w:proofErr w:type="gramEnd"/>
    </w:p>
    <w:p w:rsidR="0071748B" w:rsidRDefault="00E273CF" w:rsidP="0028680E">
      <w:pPr>
        <w:spacing w:line="240" w:lineRule="auto"/>
        <w:ind w:left="720" w:hanging="720"/>
      </w:pPr>
      <w:r w:rsidRPr="0028680E">
        <w:rPr>
          <w:b/>
        </w:rPr>
        <w:t>Polis</w:t>
      </w:r>
      <w:r>
        <w:t xml:space="preserve"> (n.): the Ancient Greek conception of the world.  From which we receive the word ‘political’.</w:t>
      </w:r>
    </w:p>
    <w:p w:rsidR="00E273CF" w:rsidRPr="00E273CF" w:rsidRDefault="00E273CF" w:rsidP="0028680E">
      <w:pPr>
        <w:spacing w:line="240" w:lineRule="auto"/>
        <w:ind w:left="720" w:hanging="720"/>
      </w:pPr>
      <w:r w:rsidRPr="0028680E">
        <w:rPr>
          <w:b/>
        </w:rPr>
        <w:t>Sublimate</w:t>
      </w:r>
      <w:r>
        <w:t xml:space="preserve"> (v.): a psychoanalytic term referring to the transfer of </w:t>
      </w:r>
      <w:r w:rsidR="001A2F78">
        <w:t>energy from the object of libidinal focus to another, non-sexualised object</w:t>
      </w:r>
      <w:r>
        <w:t>.</w:t>
      </w:r>
      <w:r w:rsidR="001A2F78">
        <w:t xml:space="preserve">  A painter’s work of art is a prime example.</w:t>
      </w:r>
    </w:p>
    <w:sectPr w:rsidR="00E273CF" w:rsidRPr="00E273CF" w:rsidSect="00277EB5">
      <w:headerReference w:type="default" r:id="rId8"/>
      <w:pgSz w:w="11900" w:h="16840"/>
      <w:pgMar w:top="1440" w:right="1797" w:bottom="1440" w:left="179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80E" w:rsidRDefault="0028680E" w:rsidP="00E273CF">
      <w:pPr>
        <w:spacing w:after="0" w:line="240" w:lineRule="auto"/>
      </w:pPr>
      <w:r>
        <w:separator/>
      </w:r>
    </w:p>
  </w:endnote>
  <w:endnote w:type="continuationSeparator" w:id="0">
    <w:p w:rsidR="0028680E" w:rsidRDefault="0028680E" w:rsidP="00E27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80E" w:rsidRDefault="0028680E" w:rsidP="00E273CF">
      <w:pPr>
        <w:spacing w:after="0" w:line="240" w:lineRule="auto"/>
      </w:pPr>
      <w:r>
        <w:separator/>
      </w:r>
    </w:p>
  </w:footnote>
  <w:footnote w:type="continuationSeparator" w:id="0">
    <w:p w:rsidR="0028680E" w:rsidRDefault="0028680E" w:rsidP="00E27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80E" w:rsidRDefault="0028680E">
    <w:pPr>
      <w:pStyle w:val="Header"/>
    </w:pPr>
    <w:r>
      <w:t>Nick Collins</w:t>
    </w:r>
    <w:r>
      <w:tab/>
    </w:r>
    <w:r>
      <w:tab/>
      <w:t>Modes of Reading</w:t>
    </w:r>
  </w:p>
  <w:p w:rsidR="0028680E" w:rsidRDefault="0028680E">
    <w:pPr>
      <w:pStyle w:val="Header"/>
    </w:pPr>
    <w:r>
      <w:t>1.4 Seminar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C1EE6"/>
    <w:multiLevelType w:val="hybridMultilevel"/>
    <w:tmpl w:val="0E0A1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3CF"/>
    <w:rsid w:val="000244BE"/>
    <w:rsid w:val="00111668"/>
    <w:rsid w:val="0011453D"/>
    <w:rsid w:val="001A2F78"/>
    <w:rsid w:val="001A4C3B"/>
    <w:rsid w:val="001B1658"/>
    <w:rsid w:val="001B4DC4"/>
    <w:rsid w:val="00220031"/>
    <w:rsid w:val="002709E2"/>
    <w:rsid w:val="00277EB5"/>
    <w:rsid w:val="0028680E"/>
    <w:rsid w:val="002E619A"/>
    <w:rsid w:val="00306789"/>
    <w:rsid w:val="0032330A"/>
    <w:rsid w:val="00327F95"/>
    <w:rsid w:val="0033500F"/>
    <w:rsid w:val="00401C3C"/>
    <w:rsid w:val="004218E9"/>
    <w:rsid w:val="005057E5"/>
    <w:rsid w:val="00562CA2"/>
    <w:rsid w:val="005A2C17"/>
    <w:rsid w:val="0064034F"/>
    <w:rsid w:val="0067671F"/>
    <w:rsid w:val="006A277B"/>
    <w:rsid w:val="0071748B"/>
    <w:rsid w:val="007A43CE"/>
    <w:rsid w:val="00863A59"/>
    <w:rsid w:val="00895FFC"/>
    <w:rsid w:val="008D1AAF"/>
    <w:rsid w:val="00916956"/>
    <w:rsid w:val="00931B05"/>
    <w:rsid w:val="00A811DD"/>
    <w:rsid w:val="00A819E4"/>
    <w:rsid w:val="00AE748D"/>
    <w:rsid w:val="00B36AF8"/>
    <w:rsid w:val="00B82D6C"/>
    <w:rsid w:val="00BD69A6"/>
    <w:rsid w:val="00C147D6"/>
    <w:rsid w:val="00C474A2"/>
    <w:rsid w:val="00CE137D"/>
    <w:rsid w:val="00E273CF"/>
    <w:rsid w:val="00E54986"/>
    <w:rsid w:val="00F733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040D43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53D"/>
    <w:pPr>
      <w:spacing w:line="360" w:lineRule="auto"/>
      <w:ind w:firstLine="720"/>
      <w:contextualSpacing/>
    </w:pPr>
    <w:rPr>
      <w:rFonts w:ascii="Helvetica" w:hAnsi="Helveti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4C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AfterQuote"/>
    <w:link w:val="Heading2Char"/>
    <w:uiPriority w:val="9"/>
    <w:unhideWhenUsed/>
    <w:qFormat/>
    <w:rsid w:val="0011453D"/>
    <w:pPr>
      <w:spacing w:before="240" w:after="0" w:line="240" w:lineRule="auto"/>
      <w:ind w:firstLine="0"/>
      <w:outlineLvl w:val="1"/>
    </w:pPr>
    <w:rPr>
      <w:rFonts w:asciiTheme="majorHAnsi" w:hAnsiTheme="majorHAnsi" w:cstheme="minorHAnsi"/>
      <w:b/>
    </w:rPr>
  </w:style>
  <w:style w:type="paragraph" w:styleId="Heading3">
    <w:name w:val="heading 3"/>
    <w:basedOn w:val="Heading2"/>
    <w:next w:val="AfterQuote"/>
    <w:link w:val="Heading3Char"/>
    <w:uiPriority w:val="9"/>
    <w:unhideWhenUsed/>
    <w:qFormat/>
    <w:rsid w:val="00306789"/>
    <w:pPr>
      <w:keepNext/>
      <w:keepLines/>
      <w:spacing w:before="200"/>
      <w:outlineLvl w:val="2"/>
    </w:pPr>
    <w:rPr>
      <w:rFonts w:eastAsiaTheme="majorEastAsia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67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ntedQuotation">
    <w:name w:val="Indented Quotation"/>
    <w:basedOn w:val="ListParagraph"/>
    <w:autoRedefine/>
    <w:qFormat/>
    <w:rsid w:val="00C474A2"/>
    <w:pPr>
      <w:ind w:right="1134"/>
      <w:jc w:val="both"/>
    </w:pPr>
  </w:style>
  <w:style w:type="paragraph" w:styleId="ListParagraph">
    <w:name w:val="List Paragraph"/>
    <w:basedOn w:val="Normal"/>
    <w:uiPriority w:val="34"/>
    <w:qFormat/>
    <w:rsid w:val="000244BE"/>
    <w:pPr>
      <w:ind w:left="720"/>
    </w:pPr>
  </w:style>
  <w:style w:type="paragraph" w:customStyle="1" w:styleId="Bibliography1">
    <w:name w:val="Bibliography1"/>
    <w:basedOn w:val="Normal"/>
    <w:autoRedefine/>
    <w:qFormat/>
    <w:rsid w:val="00F73399"/>
    <w:pPr>
      <w:ind w:left="709" w:hanging="709"/>
      <w:contextualSpacing w:val="0"/>
    </w:pPr>
    <w:rPr>
      <w:rFonts w:eastAsia="Cambria" w:cs="Times New Roman"/>
    </w:rPr>
  </w:style>
  <w:style w:type="paragraph" w:styleId="Bibliography">
    <w:name w:val="Bibliography"/>
    <w:basedOn w:val="AfterQuote"/>
    <w:uiPriority w:val="37"/>
    <w:unhideWhenUsed/>
    <w:rsid w:val="00306789"/>
    <w:pPr>
      <w:ind w:left="720" w:hanging="720"/>
      <w:contextualSpacing w:val="0"/>
    </w:pPr>
  </w:style>
  <w:style w:type="paragraph" w:styleId="FootnoteText">
    <w:name w:val="footnote text"/>
    <w:basedOn w:val="Normal"/>
    <w:link w:val="FootnoteTextChar"/>
    <w:autoRedefine/>
    <w:uiPriority w:val="99"/>
    <w:unhideWhenUsed/>
    <w:rsid w:val="002709E2"/>
    <w:pPr>
      <w:spacing w:after="0" w:line="240" w:lineRule="auto"/>
      <w:ind w:firstLin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709E2"/>
    <w:rPr>
      <w:rFonts w:ascii="Helvetica" w:hAnsi="Helvetica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06789"/>
    <w:rPr>
      <w:rFonts w:asciiTheme="majorHAnsi" w:eastAsiaTheme="majorEastAsia" w:hAnsiTheme="majorHAnsi" w:cstheme="majorBidi"/>
      <w:b/>
      <w:bCs/>
      <w:i/>
    </w:rPr>
  </w:style>
  <w:style w:type="character" w:customStyle="1" w:styleId="Heading2Char">
    <w:name w:val="Heading 2 Char"/>
    <w:basedOn w:val="DefaultParagraphFont"/>
    <w:link w:val="Heading2"/>
    <w:uiPriority w:val="9"/>
    <w:rsid w:val="0011453D"/>
    <w:rPr>
      <w:rFonts w:asciiTheme="majorHAnsi" w:hAnsiTheme="majorHAnsi" w:cstheme="minorHAnsi"/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1A4C3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A4C3B"/>
    <w:pPr>
      <w:spacing w:line="276" w:lineRule="auto"/>
      <w:contextualSpacing w:val="0"/>
      <w:outlineLvl w:val="9"/>
    </w:pPr>
    <w:rPr>
      <w:color w:val="auto"/>
      <w:sz w:val="28"/>
      <w:szCs w:val="28"/>
      <w:lang w:val="en-US"/>
    </w:rPr>
  </w:style>
  <w:style w:type="paragraph" w:customStyle="1" w:styleId="AfterQuote">
    <w:name w:val="After Quote"/>
    <w:basedOn w:val="Normal"/>
    <w:next w:val="Normal"/>
    <w:link w:val="AfterQuoteChar"/>
    <w:autoRedefine/>
    <w:qFormat/>
    <w:rsid w:val="00306789"/>
    <w:pPr>
      <w:spacing w:after="80"/>
      <w:ind w:firstLine="0"/>
    </w:pPr>
  </w:style>
  <w:style w:type="character" w:customStyle="1" w:styleId="AfterQuoteChar">
    <w:name w:val="After Quote Char"/>
    <w:basedOn w:val="DefaultParagraphFont"/>
    <w:link w:val="AfterQuote"/>
    <w:rsid w:val="00306789"/>
    <w:rPr>
      <w:rFonts w:ascii="Helvetica" w:hAnsi="Helveti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678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8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06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67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6789"/>
    <w:rPr>
      <w:rFonts w:ascii="Helvetica" w:hAnsi="Helvetic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67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6789"/>
    <w:rPr>
      <w:rFonts w:ascii="Helvetica" w:hAnsi="Helvetica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306789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306789"/>
    <w:rPr>
      <w:rFonts w:asciiTheme="majorHAnsi" w:eastAsiaTheme="majorEastAsia" w:hAnsiTheme="majorHAnsi" w:cstheme="majorBidi"/>
      <w:b/>
      <w:bCs/>
      <w:i/>
      <w:iCs/>
    </w:rPr>
  </w:style>
  <w:style w:type="paragraph" w:styleId="Quote">
    <w:name w:val="Quote"/>
    <w:basedOn w:val="Normal"/>
    <w:next w:val="AfterQuote"/>
    <w:link w:val="QuoteChar"/>
    <w:uiPriority w:val="29"/>
    <w:qFormat/>
    <w:rsid w:val="00220031"/>
    <w:pPr>
      <w:spacing w:before="120" w:line="240" w:lineRule="auto"/>
      <w:ind w:left="1134" w:right="1089" w:firstLine="0"/>
    </w:pPr>
  </w:style>
  <w:style w:type="character" w:customStyle="1" w:styleId="QuoteChar">
    <w:name w:val="Quote Char"/>
    <w:basedOn w:val="DefaultParagraphFont"/>
    <w:link w:val="Quote"/>
    <w:uiPriority w:val="29"/>
    <w:rsid w:val="00220031"/>
    <w:rPr>
      <w:rFonts w:ascii="Helvetica" w:hAnsi="Helvetica"/>
    </w:rPr>
  </w:style>
  <w:style w:type="paragraph" w:customStyle="1" w:styleId="StyleLinespacing15lines">
    <w:name w:val="Style Line spacing:  1.5 lines"/>
    <w:basedOn w:val="Normal"/>
    <w:rsid w:val="00306789"/>
    <w:rPr>
      <w:rFonts w:eastAsia="Times New Roman" w:cs="Times New Roman"/>
      <w:szCs w:val="20"/>
    </w:rPr>
  </w:style>
  <w:style w:type="paragraph" w:styleId="Header">
    <w:name w:val="header"/>
    <w:basedOn w:val="Normal"/>
    <w:link w:val="HeaderChar"/>
    <w:autoRedefine/>
    <w:uiPriority w:val="99"/>
    <w:unhideWhenUsed/>
    <w:rsid w:val="0011453D"/>
    <w:pPr>
      <w:tabs>
        <w:tab w:val="center" w:pos="4320"/>
        <w:tab w:val="right" w:pos="8640"/>
      </w:tabs>
      <w:spacing w:after="0"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sid w:val="0011453D"/>
    <w:rPr>
      <w:rFonts w:ascii="Helvetica" w:hAnsi="Helvetica"/>
    </w:rPr>
  </w:style>
  <w:style w:type="paragraph" w:styleId="Footer">
    <w:name w:val="footer"/>
    <w:basedOn w:val="Normal"/>
    <w:link w:val="FooterChar"/>
    <w:autoRedefine/>
    <w:uiPriority w:val="99"/>
    <w:unhideWhenUsed/>
    <w:rsid w:val="0011453D"/>
    <w:pPr>
      <w:tabs>
        <w:tab w:val="center" w:pos="4320"/>
        <w:tab w:val="right" w:pos="8640"/>
      </w:tabs>
      <w:spacing w:after="0"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sid w:val="0011453D"/>
    <w:rPr>
      <w:rFonts w:ascii="Helvetica" w:hAnsi="Helveti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53D"/>
    <w:pPr>
      <w:spacing w:line="360" w:lineRule="auto"/>
      <w:ind w:firstLine="720"/>
      <w:contextualSpacing/>
    </w:pPr>
    <w:rPr>
      <w:rFonts w:ascii="Helvetica" w:hAnsi="Helveti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4C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AfterQuote"/>
    <w:link w:val="Heading2Char"/>
    <w:uiPriority w:val="9"/>
    <w:unhideWhenUsed/>
    <w:qFormat/>
    <w:rsid w:val="0011453D"/>
    <w:pPr>
      <w:spacing w:before="240" w:after="0" w:line="240" w:lineRule="auto"/>
      <w:ind w:firstLine="0"/>
      <w:outlineLvl w:val="1"/>
    </w:pPr>
    <w:rPr>
      <w:rFonts w:asciiTheme="majorHAnsi" w:hAnsiTheme="majorHAnsi" w:cstheme="minorHAnsi"/>
      <w:b/>
    </w:rPr>
  </w:style>
  <w:style w:type="paragraph" w:styleId="Heading3">
    <w:name w:val="heading 3"/>
    <w:basedOn w:val="Heading2"/>
    <w:next w:val="AfterQuote"/>
    <w:link w:val="Heading3Char"/>
    <w:uiPriority w:val="9"/>
    <w:unhideWhenUsed/>
    <w:qFormat/>
    <w:rsid w:val="00306789"/>
    <w:pPr>
      <w:keepNext/>
      <w:keepLines/>
      <w:spacing w:before="200"/>
      <w:outlineLvl w:val="2"/>
    </w:pPr>
    <w:rPr>
      <w:rFonts w:eastAsiaTheme="majorEastAsia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67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ntedQuotation">
    <w:name w:val="Indented Quotation"/>
    <w:basedOn w:val="ListParagraph"/>
    <w:autoRedefine/>
    <w:qFormat/>
    <w:rsid w:val="00C474A2"/>
    <w:pPr>
      <w:ind w:right="1134"/>
      <w:jc w:val="both"/>
    </w:pPr>
  </w:style>
  <w:style w:type="paragraph" w:styleId="ListParagraph">
    <w:name w:val="List Paragraph"/>
    <w:basedOn w:val="Normal"/>
    <w:uiPriority w:val="34"/>
    <w:qFormat/>
    <w:rsid w:val="000244BE"/>
    <w:pPr>
      <w:ind w:left="720"/>
    </w:pPr>
  </w:style>
  <w:style w:type="paragraph" w:customStyle="1" w:styleId="Bibliography1">
    <w:name w:val="Bibliography1"/>
    <w:basedOn w:val="Normal"/>
    <w:autoRedefine/>
    <w:qFormat/>
    <w:rsid w:val="00F73399"/>
    <w:pPr>
      <w:ind w:left="709" w:hanging="709"/>
      <w:contextualSpacing w:val="0"/>
    </w:pPr>
    <w:rPr>
      <w:rFonts w:eastAsia="Cambria" w:cs="Times New Roman"/>
    </w:rPr>
  </w:style>
  <w:style w:type="paragraph" w:styleId="Bibliography">
    <w:name w:val="Bibliography"/>
    <w:basedOn w:val="AfterQuote"/>
    <w:uiPriority w:val="37"/>
    <w:unhideWhenUsed/>
    <w:rsid w:val="00306789"/>
    <w:pPr>
      <w:ind w:left="720" w:hanging="720"/>
      <w:contextualSpacing w:val="0"/>
    </w:pPr>
  </w:style>
  <w:style w:type="paragraph" w:styleId="FootnoteText">
    <w:name w:val="footnote text"/>
    <w:basedOn w:val="Normal"/>
    <w:link w:val="FootnoteTextChar"/>
    <w:autoRedefine/>
    <w:uiPriority w:val="99"/>
    <w:unhideWhenUsed/>
    <w:rsid w:val="002709E2"/>
    <w:pPr>
      <w:spacing w:after="0" w:line="240" w:lineRule="auto"/>
      <w:ind w:firstLin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709E2"/>
    <w:rPr>
      <w:rFonts w:ascii="Helvetica" w:hAnsi="Helvetica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06789"/>
    <w:rPr>
      <w:rFonts w:asciiTheme="majorHAnsi" w:eastAsiaTheme="majorEastAsia" w:hAnsiTheme="majorHAnsi" w:cstheme="majorBidi"/>
      <w:b/>
      <w:bCs/>
      <w:i/>
    </w:rPr>
  </w:style>
  <w:style w:type="character" w:customStyle="1" w:styleId="Heading2Char">
    <w:name w:val="Heading 2 Char"/>
    <w:basedOn w:val="DefaultParagraphFont"/>
    <w:link w:val="Heading2"/>
    <w:uiPriority w:val="9"/>
    <w:rsid w:val="0011453D"/>
    <w:rPr>
      <w:rFonts w:asciiTheme="majorHAnsi" w:hAnsiTheme="majorHAnsi" w:cstheme="minorHAnsi"/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1A4C3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A4C3B"/>
    <w:pPr>
      <w:spacing w:line="276" w:lineRule="auto"/>
      <w:contextualSpacing w:val="0"/>
      <w:outlineLvl w:val="9"/>
    </w:pPr>
    <w:rPr>
      <w:color w:val="auto"/>
      <w:sz w:val="28"/>
      <w:szCs w:val="28"/>
      <w:lang w:val="en-US"/>
    </w:rPr>
  </w:style>
  <w:style w:type="paragraph" w:customStyle="1" w:styleId="AfterQuote">
    <w:name w:val="After Quote"/>
    <w:basedOn w:val="Normal"/>
    <w:next w:val="Normal"/>
    <w:link w:val="AfterQuoteChar"/>
    <w:autoRedefine/>
    <w:qFormat/>
    <w:rsid w:val="00306789"/>
    <w:pPr>
      <w:spacing w:after="80"/>
      <w:ind w:firstLine="0"/>
    </w:pPr>
  </w:style>
  <w:style w:type="character" w:customStyle="1" w:styleId="AfterQuoteChar">
    <w:name w:val="After Quote Char"/>
    <w:basedOn w:val="DefaultParagraphFont"/>
    <w:link w:val="AfterQuote"/>
    <w:rsid w:val="00306789"/>
    <w:rPr>
      <w:rFonts w:ascii="Helvetica" w:hAnsi="Helveti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678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8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06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67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6789"/>
    <w:rPr>
      <w:rFonts w:ascii="Helvetica" w:hAnsi="Helvetic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67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6789"/>
    <w:rPr>
      <w:rFonts w:ascii="Helvetica" w:hAnsi="Helvetica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306789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306789"/>
    <w:rPr>
      <w:rFonts w:asciiTheme="majorHAnsi" w:eastAsiaTheme="majorEastAsia" w:hAnsiTheme="majorHAnsi" w:cstheme="majorBidi"/>
      <w:b/>
      <w:bCs/>
      <w:i/>
      <w:iCs/>
    </w:rPr>
  </w:style>
  <w:style w:type="paragraph" w:styleId="Quote">
    <w:name w:val="Quote"/>
    <w:basedOn w:val="Normal"/>
    <w:next w:val="AfterQuote"/>
    <w:link w:val="QuoteChar"/>
    <w:uiPriority w:val="29"/>
    <w:qFormat/>
    <w:rsid w:val="00220031"/>
    <w:pPr>
      <w:spacing w:before="120" w:line="240" w:lineRule="auto"/>
      <w:ind w:left="1134" w:right="1089" w:firstLine="0"/>
    </w:pPr>
  </w:style>
  <w:style w:type="character" w:customStyle="1" w:styleId="QuoteChar">
    <w:name w:val="Quote Char"/>
    <w:basedOn w:val="DefaultParagraphFont"/>
    <w:link w:val="Quote"/>
    <w:uiPriority w:val="29"/>
    <w:rsid w:val="00220031"/>
    <w:rPr>
      <w:rFonts w:ascii="Helvetica" w:hAnsi="Helvetica"/>
    </w:rPr>
  </w:style>
  <w:style w:type="paragraph" w:customStyle="1" w:styleId="StyleLinespacing15lines">
    <w:name w:val="Style Line spacing:  1.5 lines"/>
    <w:basedOn w:val="Normal"/>
    <w:rsid w:val="00306789"/>
    <w:rPr>
      <w:rFonts w:eastAsia="Times New Roman" w:cs="Times New Roman"/>
      <w:szCs w:val="20"/>
    </w:rPr>
  </w:style>
  <w:style w:type="paragraph" w:styleId="Header">
    <w:name w:val="header"/>
    <w:basedOn w:val="Normal"/>
    <w:link w:val="HeaderChar"/>
    <w:autoRedefine/>
    <w:uiPriority w:val="99"/>
    <w:unhideWhenUsed/>
    <w:rsid w:val="0011453D"/>
    <w:pPr>
      <w:tabs>
        <w:tab w:val="center" w:pos="4320"/>
        <w:tab w:val="right" w:pos="8640"/>
      </w:tabs>
      <w:spacing w:after="0"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sid w:val="0011453D"/>
    <w:rPr>
      <w:rFonts w:ascii="Helvetica" w:hAnsi="Helvetica"/>
    </w:rPr>
  </w:style>
  <w:style w:type="paragraph" w:styleId="Footer">
    <w:name w:val="footer"/>
    <w:basedOn w:val="Normal"/>
    <w:link w:val="FooterChar"/>
    <w:autoRedefine/>
    <w:uiPriority w:val="99"/>
    <w:unhideWhenUsed/>
    <w:rsid w:val="0011453D"/>
    <w:pPr>
      <w:tabs>
        <w:tab w:val="center" w:pos="4320"/>
        <w:tab w:val="right" w:pos="8640"/>
      </w:tabs>
      <w:spacing w:after="0"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sid w:val="0011453D"/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171</Words>
  <Characters>981</Characters>
  <Application>Microsoft Macintosh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Collins</dc:creator>
  <cp:keywords/>
  <dc:description/>
  <cp:lastModifiedBy>Nick Collins</cp:lastModifiedBy>
  <cp:revision>1</cp:revision>
  <dcterms:created xsi:type="dcterms:W3CDTF">2012-10-24T15:10:00Z</dcterms:created>
  <dcterms:modified xsi:type="dcterms:W3CDTF">2012-10-24T16:33:00Z</dcterms:modified>
</cp:coreProperties>
</file>