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09" w:rsidRDefault="00A258D4" w:rsidP="00763909">
      <w:pPr>
        <w:shd w:val="clear" w:color="auto" w:fill="FFFFFF"/>
        <w:spacing w:before="100" w:beforeAutospacing="1" w:after="100" w:afterAutospacing="1" w:line="240" w:lineRule="auto"/>
        <w:jc w:val="center"/>
        <w:outlineLvl w:val="1"/>
        <w:rPr>
          <w:rFonts w:ascii="Calibri" w:eastAsia="Times New Roman" w:hAnsi="Calibri" w:cs="Times New Roman"/>
          <w:b/>
          <w:bCs/>
          <w:color w:val="000000"/>
          <w:sz w:val="40"/>
          <w:szCs w:val="40"/>
          <w:lang w:eastAsia="en-GB"/>
        </w:rPr>
      </w:pPr>
      <w:bookmarkStart w:id="0" w:name="_GoBack"/>
      <w:bookmarkEnd w:id="0"/>
      <w:r>
        <w:rPr>
          <w:rFonts w:ascii="Calibri" w:eastAsia="Times New Roman" w:hAnsi="Calibri" w:cs="Times New Roman"/>
          <w:b/>
          <w:bCs/>
          <w:color w:val="000000"/>
          <w:sz w:val="40"/>
          <w:szCs w:val="40"/>
          <w:lang w:eastAsia="en-GB"/>
        </w:rPr>
        <w:t>In Robeson’s F</w:t>
      </w:r>
      <w:r w:rsidR="00763909" w:rsidRPr="000737A2">
        <w:rPr>
          <w:rFonts w:ascii="Calibri" w:eastAsia="Times New Roman" w:hAnsi="Calibri" w:cs="Times New Roman"/>
          <w:b/>
          <w:bCs/>
          <w:color w:val="000000"/>
          <w:sz w:val="40"/>
          <w:szCs w:val="40"/>
          <w:lang w:eastAsia="en-GB"/>
        </w:rPr>
        <w:t>ootsteps</w:t>
      </w:r>
    </w:p>
    <w:p w:rsidR="00B068F5" w:rsidRPr="000737A2" w:rsidRDefault="00B068F5" w:rsidP="00763909">
      <w:pPr>
        <w:shd w:val="clear" w:color="auto" w:fill="FFFFFF"/>
        <w:spacing w:before="100" w:beforeAutospacing="1" w:after="100" w:afterAutospacing="1" w:line="240" w:lineRule="auto"/>
        <w:contextualSpacing/>
        <w:jc w:val="center"/>
        <w:outlineLvl w:val="1"/>
        <w:rPr>
          <w:rFonts w:ascii="Times New Roman" w:eastAsia="Times New Roman" w:hAnsi="Times New Roman" w:cs="Times New Roman"/>
          <w:b/>
          <w:bCs/>
          <w:sz w:val="40"/>
          <w:szCs w:val="40"/>
          <w:lang w:eastAsia="en-GB"/>
        </w:rPr>
      </w:pPr>
      <w:r>
        <w:rPr>
          <w:rFonts w:ascii="Times New Roman" w:eastAsia="Times New Roman" w:hAnsi="Times New Roman" w:cs="Times New Roman"/>
          <w:b/>
          <w:bCs/>
          <w:noProof/>
          <w:sz w:val="40"/>
          <w:szCs w:val="40"/>
          <w:lang w:eastAsia="en-GB"/>
        </w:rPr>
        <w:drawing>
          <wp:inline distT="0" distB="0" distL="0" distR="0">
            <wp:extent cx="1459962" cy="23145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llo 1959 (Holte neg 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742" cy="2318982"/>
                    </a:xfrm>
                    <a:prstGeom prst="rect">
                      <a:avLst/>
                    </a:prstGeom>
                  </pic:spPr>
                </pic:pic>
              </a:graphicData>
            </a:graphic>
          </wp:inline>
        </w:drawing>
      </w:r>
    </w:p>
    <w:p w:rsidR="00763909" w:rsidRPr="00700087" w:rsidRDefault="00763909" w:rsidP="00763909">
      <w:pPr>
        <w:shd w:val="clear" w:color="auto" w:fill="FFFFFF"/>
        <w:spacing w:before="100" w:beforeAutospacing="1" w:after="100" w:afterAutospacing="1" w:line="240" w:lineRule="auto"/>
        <w:contextualSpacing/>
        <w:jc w:val="center"/>
        <w:rPr>
          <w:rFonts w:eastAsia="Times New Roman" w:cstheme="minorHAnsi"/>
          <w:b/>
          <w:bCs/>
          <w:color w:val="000000"/>
          <w:sz w:val="23"/>
          <w:szCs w:val="23"/>
          <w:lang w:eastAsia="en-GB"/>
        </w:rPr>
      </w:pPr>
      <w:r w:rsidRPr="00700087">
        <w:rPr>
          <w:rFonts w:eastAsia="Times New Roman" w:cstheme="minorHAnsi"/>
          <w:b/>
          <w:bCs/>
          <w:color w:val="000000"/>
          <w:sz w:val="23"/>
          <w:szCs w:val="23"/>
          <w:lang w:eastAsia="en-GB"/>
        </w:rPr>
        <w:t xml:space="preserve">With </w:t>
      </w:r>
    </w:p>
    <w:p w:rsidR="00A258D4" w:rsidRPr="00700087" w:rsidRDefault="00A258D4" w:rsidP="00763909">
      <w:pPr>
        <w:shd w:val="clear" w:color="auto" w:fill="FFFFFF"/>
        <w:spacing w:before="100" w:beforeAutospacing="1" w:after="100" w:afterAutospacing="1" w:line="240" w:lineRule="auto"/>
        <w:contextualSpacing/>
        <w:jc w:val="center"/>
        <w:rPr>
          <w:rFonts w:eastAsia="Times New Roman" w:cstheme="minorHAnsi"/>
          <w:b/>
          <w:bCs/>
          <w:color w:val="000000"/>
          <w:sz w:val="23"/>
          <w:szCs w:val="23"/>
          <w:lang w:eastAsia="en-GB"/>
        </w:rPr>
      </w:pPr>
      <w:r w:rsidRPr="00700087">
        <w:rPr>
          <w:rFonts w:eastAsia="Times New Roman" w:cstheme="minorHAnsi"/>
          <w:b/>
          <w:bCs/>
          <w:color w:val="000000"/>
          <w:sz w:val="23"/>
          <w:szCs w:val="23"/>
          <w:lang w:eastAsia="en-GB"/>
        </w:rPr>
        <w:t>Rakie Ayola</w:t>
      </w:r>
    </w:p>
    <w:p w:rsidR="008D19DE" w:rsidRPr="00700087" w:rsidRDefault="008D19DE" w:rsidP="00763909">
      <w:pPr>
        <w:shd w:val="clear" w:color="auto" w:fill="FFFFFF"/>
        <w:spacing w:before="100" w:beforeAutospacing="1" w:after="100" w:afterAutospacing="1" w:line="240" w:lineRule="auto"/>
        <w:contextualSpacing/>
        <w:jc w:val="center"/>
        <w:rPr>
          <w:rFonts w:eastAsia="Times New Roman" w:cstheme="minorHAnsi"/>
          <w:b/>
          <w:bCs/>
          <w:color w:val="000000"/>
          <w:sz w:val="23"/>
          <w:szCs w:val="23"/>
          <w:lang w:eastAsia="en-GB"/>
        </w:rPr>
      </w:pPr>
      <w:r w:rsidRPr="00700087">
        <w:rPr>
          <w:rFonts w:eastAsia="Times New Roman" w:cstheme="minorHAnsi"/>
          <w:b/>
          <w:bCs/>
          <w:color w:val="000000"/>
          <w:sz w:val="23"/>
          <w:szCs w:val="23"/>
          <w:lang w:eastAsia="en-GB"/>
        </w:rPr>
        <w:t>Nicholas Bailey</w:t>
      </w:r>
    </w:p>
    <w:p w:rsidR="008D19DE" w:rsidRPr="00700087" w:rsidRDefault="008D19DE" w:rsidP="00763909">
      <w:pPr>
        <w:shd w:val="clear" w:color="auto" w:fill="FFFFFF"/>
        <w:spacing w:before="100" w:beforeAutospacing="1" w:after="100" w:afterAutospacing="1" w:line="240" w:lineRule="auto"/>
        <w:contextualSpacing/>
        <w:jc w:val="center"/>
        <w:rPr>
          <w:rFonts w:eastAsia="Times New Roman" w:cstheme="minorHAnsi"/>
          <w:b/>
          <w:bCs/>
          <w:color w:val="000000"/>
          <w:sz w:val="23"/>
          <w:szCs w:val="23"/>
          <w:lang w:eastAsia="en-GB"/>
        </w:rPr>
      </w:pPr>
      <w:r w:rsidRPr="00700087">
        <w:rPr>
          <w:rFonts w:eastAsia="Times New Roman" w:cstheme="minorHAnsi"/>
          <w:b/>
          <w:bCs/>
          <w:color w:val="000000"/>
          <w:sz w:val="23"/>
          <w:szCs w:val="23"/>
          <w:lang w:eastAsia="en-GB"/>
        </w:rPr>
        <w:t>Simon Manyonda</w:t>
      </w:r>
    </w:p>
    <w:p w:rsidR="00B56155" w:rsidRPr="00700087" w:rsidRDefault="00B56155" w:rsidP="00B56155">
      <w:pPr>
        <w:shd w:val="clear" w:color="auto" w:fill="FFFFFF"/>
        <w:spacing w:before="100" w:beforeAutospacing="1" w:after="100" w:afterAutospacing="1" w:line="240" w:lineRule="auto"/>
        <w:contextualSpacing/>
        <w:jc w:val="center"/>
        <w:rPr>
          <w:rFonts w:eastAsia="Times New Roman" w:cstheme="minorHAnsi"/>
          <w:b/>
          <w:bCs/>
          <w:color w:val="000000"/>
          <w:sz w:val="23"/>
          <w:szCs w:val="23"/>
          <w:lang w:eastAsia="en-GB"/>
        </w:rPr>
      </w:pPr>
      <w:r w:rsidRPr="00700087">
        <w:rPr>
          <w:rFonts w:eastAsia="Times New Roman" w:cstheme="minorHAnsi"/>
          <w:b/>
          <w:bCs/>
          <w:color w:val="000000"/>
          <w:sz w:val="23"/>
          <w:szCs w:val="23"/>
          <w:lang w:eastAsia="en-GB"/>
        </w:rPr>
        <w:t>----</w:t>
      </w:r>
    </w:p>
    <w:p w:rsidR="00B56155" w:rsidRPr="00700087" w:rsidRDefault="00B56155" w:rsidP="00B56155">
      <w:pPr>
        <w:shd w:val="clear" w:color="auto" w:fill="FFFFFF"/>
        <w:spacing w:before="100" w:beforeAutospacing="1" w:after="100" w:afterAutospacing="1" w:line="240" w:lineRule="auto"/>
        <w:contextualSpacing/>
        <w:jc w:val="center"/>
        <w:rPr>
          <w:rFonts w:eastAsia="Times New Roman" w:cstheme="minorHAnsi"/>
          <w:b/>
          <w:bCs/>
          <w:color w:val="000000"/>
          <w:sz w:val="23"/>
          <w:szCs w:val="23"/>
          <w:lang w:eastAsia="en-GB"/>
        </w:rPr>
      </w:pPr>
      <w:r w:rsidRPr="00700087">
        <w:rPr>
          <w:rFonts w:eastAsia="Times New Roman" w:cstheme="minorHAnsi"/>
          <w:b/>
          <w:bCs/>
          <w:color w:val="000000"/>
          <w:sz w:val="23"/>
          <w:szCs w:val="23"/>
          <w:lang w:eastAsia="en-GB"/>
        </w:rPr>
        <w:t>Director: Tom Cornford</w:t>
      </w:r>
    </w:p>
    <w:p w:rsidR="00B56155" w:rsidRPr="00700087" w:rsidRDefault="00B56155" w:rsidP="00B56155">
      <w:pPr>
        <w:shd w:val="clear" w:color="auto" w:fill="FFFFFF"/>
        <w:spacing w:before="100" w:beforeAutospacing="1" w:after="100" w:afterAutospacing="1" w:line="240" w:lineRule="auto"/>
        <w:contextualSpacing/>
        <w:jc w:val="center"/>
        <w:rPr>
          <w:rFonts w:eastAsia="Times New Roman" w:cstheme="minorHAnsi"/>
          <w:b/>
          <w:bCs/>
          <w:color w:val="000000"/>
          <w:sz w:val="23"/>
          <w:szCs w:val="23"/>
          <w:lang w:eastAsia="en-GB"/>
        </w:rPr>
      </w:pPr>
      <w:r w:rsidRPr="00700087">
        <w:rPr>
          <w:rFonts w:eastAsia="Times New Roman" w:cstheme="minorHAnsi"/>
          <w:b/>
          <w:bCs/>
          <w:color w:val="000000"/>
          <w:sz w:val="23"/>
          <w:szCs w:val="23"/>
          <w:lang w:eastAsia="en-GB"/>
        </w:rPr>
        <w:t>Script: Tony Howard</w:t>
      </w:r>
    </w:p>
    <w:p w:rsidR="008D50E9" w:rsidRPr="00700087" w:rsidRDefault="008D50E9" w:rsidP="00B56155">
      <w:pPr>
        <w:shd w:val="clear" w:color="auto" w:fill="FFFFFF"/>
        <w:spacing w:before="100" w:beforeAutospacing="1" w:after="100" w:afterAutospacing="1" w:line="240" w:lineRule="auto"/>
        <w:contextualSpacing/>
        <w:jc w:val="center"/>
        <w:rPr>
          <w:rFonts w:eastAsia="Times New Roman" w:cstheme="minorHAnsi"/>
          <w:b/>
          <w:bCs/>
          <w:color w:val="000000"/>
          <w:sz w:val="23"/>
          <w:szCs w:val="23"/>
          <w:lang w:eastAsia="en-GB"/>
        </w:rPr>
      </w:pPr>
    </w:p>
    <w:p w:rsidR="00B8792F" w:rsidRPr="00700087" w:rsidRDefault="00B56155" w:rsidP="00B56155">
      <w:pPr>
        <w:shd w:val="clear" w:color="auto" w:fill="FFFFFF"/>
        <w:spacing w:before="100" w:beforeAutospacing="1" w:after="100" w:afterAutospacing="1" w:line="240" w:lineRule="auto"/>
        <w:contextualSpacing/>
        <w:jc w:val="center"/>
        <w:outlineLvl w:val="3"/>
        <w:rPr>
          <w:rFonts w:eastAsia="Times New Roman" w:cstheme="minorHAnsi"/>
          <w:b/>
          <w:bCs/>
          <w:color w:val="000000"/>
          <w:sz w:val="24"/>
          <w:szCs w:val="24"/>
          <w:lang w:eastAsia="en-GB"/>
        </w:rPr>
      </w:pPr>
      <w:r w:rsidRPr="00700087">
        <w:rPr>
          <w:rFonts w:eastAsia="Times New Roman" w:cstheme="minorHAnsi"/>
          <w:b/>
          <w:bCs/>
          <w:color w:val="000000"/>
          <w:sz w:val="24"/>
          <w:szCs w:val="24"/>
          <w:lang w:eastAsia="en-GB"/>
        </w:rPr>
        <w:t xml:space="preserve">Performance and discussion: </w:t>
      </w:r>
      <w:r w:rsidR="00A258D4" w:rsidRPr="00700087">
        <w:rPr>
          <w:rFonts w:eastAsia="Times New Roman" w:cstheme="minorHAnsi"/>
          <w:b/>
          <w:bCs/>
          <w:color w:val="000000"/>
          <w:sz w:val="24"/>
          <w:szCs w:val="24"/>
          <w:lang w:eastAsia="en-GB"/>
        </w:rPr>
        <w:t>Friday 15 January 2016</w:t>
      </w:r>
      <w:r w:rsidR="00671609" w:rsidRPr="00700087">
        <w:rPr>
          <w:rFonts w:eastAsia="Times New Roman" w:cstheme="minorHAnsi"/>
          <w:b/>
          <w:bCs/>
          <w:color w:val="000000"/>
          <w:sz w:val="24"/>
          <w:szCs w:val="24"/>
          <w:lang w:eastAsia="en-GB"/>
        </w:rPr>
        <w:t xml:space="preserve"> </w:t>
      </w:r>
    </w:p>
    <w:p w:rsidR="00B56155" w:rsidRPr="00700087" w:rsidRDefault="00671609" w:rsidP="00B56155">
      <w:pPr>
        <w:shd w:val="clear" w:color="auto" w:fill="FFFFFF"/>
        <w:spacing w:before="100" w:beforeAutospacing="1" w:after="100" w:afterAutospacing="1" w:line="240" w:lineRule="auto"/>
        <w:contextualSpacing/>
        <w:jc w:val="center"/>
        <w:outlineLvl w:val="3"/>
        <w:rPr>
          <w:rFonts w:eastAsia="Times New Roman" w:cstheme="minorHAnsi"/>
          <w:b/>
          <w:bCs/>
          <w:color w:val="000000"/>
          <w:sz w:val="24"/>
          <w:szCs w:val="24"/>
          <w:lang w:eastAsia="en-GB"/>
        </w:rPr>
      </w:pPr>
      <w:r w:rsidRPr="00700087">
        <w:rPr>
          <w:rFonts w:eastAsia="Times New Roman" w:cstheme="minorHAnsi"/>
          <w:b/>
          <w:bCs/>
          <w:color w:val="000000"/>
          <w:sz w:val="24"/>
          <w:szCs w:val="24"/>
          <w:lang w:eastAsia="en-GB"/>
        </w:rPr>
        <w:t xml:space="preserve">The </w:t>
      </w:r>
      <w:r w:rsidR="00B8792F" w:rsidRPr="00700087">
        <w:rPr>
          <w:rFonts w:eastAsia="Times New Roman" w:cstheme="minorHAnsi"/>
          <w:b/>
          <w:bCs/>
          <w:color w:val="000000"/>
          <w:sz w:val="24"/>
          <w:szCs w:val="24"/>
          <w:lang w:eastAsia="en-GB"/>
        </w:rPr>
        <w:t>Cinema, Tricycle Theatre</w:t>
      </w:r>
    </w:p>
    <w:p w:rsidR="008D50E9" w:rsidRPr="00700087" w:rsidRDefault="008D50E9" w:rsidP="00B56155">
      <w:pPr>
        <w:shd w:val="clear" w:color="auto" w:fill="FFFFFF"/>
        <w:spacing w:before="100" w:beforeAutospacing="1" w:after="100" w:afterAutospacing="1" w:line="240" w:lineRule="auto"/>
        <w:contextualSpacing/>
        <w:jc w:val="center"/>
        <w:outlineLvl w:val="3"/>
        <w:rPr>
          <w:rFonts w:eastAsia="Times New Roman" w:cstheme="minorHAnsi"/>
          <w:b/>
          <w:bCs/>
          <w:sz w:val="24"/>
          <w:szCs w:val="24"/>
          <w:lang w:eastAsia="en-GB"/>
        </w:rPr>
      </w:pPr>
    </w:p>
    <w:p w:rsidR="00B56155" w:rsidRPr="00700087" w:rsidRDefault="00763909" w:rsidP="00763909">
      <w:pPr>
        <w:shd w:val="clear" w:color="auto" w:fill="FFFFFF"/>
        <w:spacing w:before="100" w:beforeAutospacing="1" w:after="100" w:afterAutospacing="1" w:line="240" w:lineRule="auto"/>
        <w:rPr>
          <w:rFonts w:eastAsia="Times New Roman" w:cstheme="minorHAnsi"/>
          <w:color w:val="000000"/>
          <w:lang w:eastAsia="en-GB"/>
        </w:rPr>
      </w:pPr>
      <w:r w:rsidRPr="00700087">
        <w:rPr>
          <w:rFonts w:eastAsia="Times New Roman" w:cstheme="minorHAnsi"/>
          <w:color w:val="000000"/>
          <w:lang w:eastAsia="en-GB"/>
        </w:rPr>
        <w:t>In 1930 the singer, actor</w:t>
      </w:r>
      <w:r w:rsidR="00C20B93">
        <w:rPr>
          <w:rFonts w:eastAsia="Times New Roman" w:cstheme="minorHAnsi"/>
          <w:color w:val="000000"/>
          <w:lang w:eastAsia="en-GB"/>
        </w:rPr>
        <w:t>,</w:t>
      </w:r>
      <w:r w:rsidRPr="00700087">
        <w:rPr>
          <w:rFonts w:eastAsia="Times New Roman" w:cstheme="minorHAnsi"/>
          <w:color w:val="000000"/>
          <w:lang w:eastAsia="en-GB"/>
        </w:rPr>
        <w:t xml:space="preserve"> and activist Paul Robeson made history by playing Othello</w:t>
      </w:r>
      <w:r w:rsidR="006F1B1F" w:rsidRPr="00700087">
        <w:rPr>
          <w:rFonts w:eastAsia="Times New Roman" w:cstheme="minorHAnsi"/>
          <w:color w:val="000000"/>
          <w:lang w:eastAsia="en-GB"/>
        </w:rPr>
        <w:t xml:space="preserve"> at the Savoy Theatre</w:t>
      </w:r>
      <w:r w:rsidR="000E3889" w:rsidRPr="00700087">
        <w:rPr>
          <w:rFonts w:eastAsia="Times New Roman" w:cstheme="minorHAnsi"/>
          <w:color w:val="000000"/>
          <w:lang w:eastAsia="en-GB"/>
        </w:rPr>
        <w:t>, London</w:t>
      </w:r>
      <w:r w:rsidRPr="00700087">
        <w:rPr>
          <w:rFonts w:eastAsia="Times New Roman" w:cstheme="minorHAnsi"/>
          <w:color w:val="000000"/>
          <w:lang w:eastAsia="en-GB"/>
        </w:rPr>
        <w:t xml:space="preserve">. </w:t>
      </w:r>
      <w:r w:rsidR="006F1B1F" w:rsidRPr="00700087">
        <w:rPr>
          <w:rFonts w:eastAsia="Times New Roman" w:cstheme="minorHAnsi"/>
          <w:color w:val="000000"/>
          <w:lang w:eastAsia="en-GB"/>
        </w:rPr>
        <w:t>Weeks earlier, the Savoy Grill had refused to serve him.</w:t>
      </w:r>
      <w:r w:rsidR="00001709" w:rsidRPr="00700087">
        <w:rPr>
          <w:rFonts w:eastAsia="Times New Roman" w:cstheme="minorHAnsi"/>
          <w:color w:val="000000"/>
          <w:lang w:eastAsia="en-GB"/>
        </w:rPr>
        <w:t xml:space="preserve"> Then, and for the rest of</w:t>
      </w:r>
      <w:r w:rsidR="003F2452" w:rsidRPr="00700087">
        <w:rPr>
          <w:rFonts w:eastAsia="Times New Roman" w:cstheme="minorHAnsi"/>
          <w:color w:val="000000"/>
          <w:lang w:eastAsia="en-GB"/>
        </w:rPr>
        <w:t xml:space="preserve"> his career, this great African-</w:t>
      </w:r>
      <w:r w:rsidR="00001709" w:rsidRPr="00700087">
        <w:rPr>
          <w:rFonts w:eastAsia="Times New Roman" w:cstheme="minorHAnsi"/>
          <w:color w:val="000000"/>
          <w:lang w:eastAsia="en-GB"/>
        </w:rPr>
        <w:t>American artist used Shakespeare to launch a challenge against prejudice.</w:t>
      </w:r>
    </w:p>
    <w:p w:rsidR="00B56155" w:rsidRPr="00700087" w:rsidRDefault="006F1B1F" w:rsidP="00763909">
      <w:pPr>
        <w:shd w:val="clear" w:color="auto" w:fill="FFFFFF"/>
        <w:spacing w:before="100" w:beforeAutospacing="1" w:after="100" w:afterAutospacing="1" w:line="240" w:lineRule="auto"/>
        <w:rPr>
          <w:rFonts w:eastAsia="Times New Roman" w:cstheme="minorHAnsi"/>
          <w:color w:val="000000"/>
          <w:lang w:eastAsia="en-GB"/>
        </w:rPr>
      </w:pPr>
      <w:r w:rsidRPr="00700087">
        <w:rPr>
          <w:rFonts w:eastAsia="Times New Roman" w:cstheme="minorHAnsi"/>
          <w:color w:val="000000"/>
          <w:lang w:eastAsia="en-GB"/>
        </w:rPr>
        <w:t>As we launch the BBA</w:t>
      </w:r>
      <w:r w:rsidR="000E3889" w:rsidRPr="00700087">
        <w:rPr>
          <w:rFonts w:eastAsia="Times New Roman" w:cstheme="minorHAnsi"/>
          <w:color w:val="000000"/>
          <w:lang w:eastAsia="en-GB"/>
        </w:rPr>
        <w:t xml:space="preserve"> </w:t>
      </w:r>
      <w:r w:rsidRPr="00700087">
        <w:rPr>
          <w:rFonts w:eastAsia="Times New Roman" w:cstheme="minorHAnsi"/>
          <w:color w:val="000000"/>
          <w:lang w:eastAsia="en-GB"/>
        </w:rPr>
        <w:t>Shakespeare Performance Database, t</w:t>
      </w:r>
      <w:r w:rsidR="00763909" w:rsidRPr="00700087">
        <w:rPr>
          <w:rFonts w:eastAsia="Times New Roman" w:cstheme="minorHAnsi"/>
          <w:color w:val="000000"/>
          <w:lang w:eastAsia="en-GB"/>
        </w:rPr>
        <w:t>o</w:t>
      </w:r>
      <w:r w:rsidRPr="00700087">
        <w:rPr>
          <w:rFonts w:eastAsia="Times New Roman" w:cstheme="minorHAnsi"/>
          <w:color w:val="000000"/>
          <w:lang w:eastAsia="en-GB"/>
        </w:rPr>
        <w:t>day’</w:t>
      </w:r>
      <w:r w:rsidR="000E3889" w:rsidRPr="00700087">
        <w:rPr>
          <w:rFonts w:eastAsia="Times New Roman" w:cstheme="minorHAnsi"/>
          <w:color w:val="000000"/>
          <w:lang w:eastAsia="en-GB"/>
        </w:rPr>
        <w:t xml:space="preserve">s events </w:t>
      </w:r>
      <w:r w:rsidR="00001709" w:rsidRPr="00700087">
        <w:rPr>
          <w:rFonts w:eastAsia="Times New Roman" w:cstheme="minorHAnsi"/>
          <w:color w:val="000000"/>
          <w:lang w:eastAsia="en-GB"/>
        </w:rPr>
        <w:t>remember</w:t>
      </w:r>
      <w:r w:rsidRPr="00700087">
        <w:rPr>
          <w:rFonts w:eastAsia="Times New Roman" w:cstheme="minorHAnsi"/>
          <w:color w:val="000000"/>
          <w:lang w:eastAsia="en-GB"/>
        </w:rPr>
        <w:t xml:space="preserve"> Robeson’s </w:t>
      </w:r>
      <w:r w:rsidR="00001709" w:rsidRPr="00700087">
        <w:rPr>
          <w:rFonts w:eastAsia="Times New Roman" w:cstheme="minorHAnsi"/>
          <w:color w:val="000000"/>
          <w:lang w:eastAsia="en-GB"/>
        </w:rPr>
        <w:t>foundational</w:t>
      </w:r>
      <w:r w:rsidR="000E3889" w:rsidRPr="00700087">
        <w:rPr>
          <w:rFonts w:eastAsia="Times New Roman" w:cstheme="minorHAnsi"/>
          <w:color w:val="000000"/>
          <w:lang w:eastAsia="en-GB"/>
        </w:rPr>
        <w:t xml:space="preserve"> </w:t>
      </w:r>
      <w:r w:rsidRPr="00700087">
        <w:rPr>
          <w:rFonts w:eastAsia="Times New Roman" w:cstheme="minorHAnsi"/>
          <w:color w:val="000000"/>
          <w:lang w:eastAsia="en-GB"/>
        </w:rPr>
        <w:t>achievement</w:t>
      </w:r>
      <w:r w:rsidR="000E3889" w:rsidRPr="00700087">
        <w:rPr>
          <w:rFonts w:eastAsia="Times New Roman" w:cstheme="minorHAnsi"/>
          <w:color w:val="000000"/>
          <w:lang w:eastAsia="en-GB"/>
        </w:rPr>
        <w:t>s</w:t>
      </w:r>
      <w:r w:rsidR="00001709" w:rsidRPr="00700087">
        <w:rPr>
          <w:rFonts w:eastAsia="Times New Roman" w:cstheme="minorHAnsi"/>
          <w:color w:val="000000"/>
          <w:lang w:eastAsia="en-GB"/>
        </w:rPr>
        <w:t xml:space="preserve">. </w:t>
      </w:r>
      <w:r w:rsidR="000E3889" w:rsidRPr="00700087">
        <w:rPr>
          <w:rFonts w:eastAsia="Times New Roman" w:cstheme="minorHAnsi"/>
          <w:color w:val="000000"/>
          <w:lang w:eastAsia="en-GB"/>
        </w:rPr>
        <w:t>His inspirational Othello opened up possibilities for generations of actors, and it continues to do so</w:t>
      </w:r>
      <w:r w:rsidR="001C0838" w:rsidRPr="00700087">
        <w:rPr>
          <w:rFonts w:eastAsia="Times New Roman" w:cstheme="minorHAnsi"/>
          <w:color w:val="000000"/>
          <w:lang w:eastAsia="en-GB"/>
        </w:rPr>
        <w:t>.</w:t>
      </w:r>
      <w:r w:rsidR="008D50E9" w:rsidRPr="00700087">
        <w:rPr>
          <w:rFonts w:eastAsia="Times New Roman" w:cstheme="minorHAnsi"/>
          <w:color w:val="000000"/>
          <w:lang w:eastAsia="en-GB"/>
        </w:rPr>
        <w:t xml:space="preserve"> </w:t>
      </w:r>
      <w:r w:rsidR="00763909" w:rsidRPr="00700087">
        <w:rPr>
          <w:rFonts w:eastAsia="Times New Roman" w:cstheme="minorHAnsi"/>
          <w:color w:val="000000"/>
          <w:lang w:eastAsia="en-GB"/>
        </w:rPr>
        <w:t>Aft</w:t>
      </w:r>
      <w:r w:rsidR="00B56155" w:rsidRPr="00700087">
        <w:rPr>
          <w:rFonts w:eastAsia="Times New Roman" w:cstheme="minorHAnsi"/>
          <w:color w:val="000000"/>
          <w:lang w:eastAsia="en-GB"/>
        </w:rPr>
        <w:t xml:space="preserve">er dozens of interviews with BAME </w:t>
      </w:r>
      <w:r w:rsidR="00763909" w:rsidRPr="00700087">
        <w:rPr>
          <w:rFonts w:eastAsia="Times New Roman" w:cstheme="minorHAnsi"/>
          <w:color w:val="000000"/>
          <w:lang w:eastAsia="en-GB"/>
        </w:rPr>
        <w:t xml:space="preserve">actors and directors, </w:t>
      </w:r>
      <w:r w:rsidR="000E3889" w:rsidRPr="00700087">
        <w:rPr>
          <w:rFonts w:eastAsia="Times New Roman" w:cstheme="minorHAnsi"/>
          <w:color w:val="000000"/>
          <w:lang w:eastAsia="en-GB"/>
        </w:rPr>
        <w:t>the</w:t>
      </w:r>
      <w:r w:rsidR="00763909" w:rsidRPr="00700087">
        <w:rPr>
          <w:rFonts w:eastAsia="Times New Roman" w:cstheme="minorHAnsi"/>
          <w:color w:val="000000"/>
          <w:lang w:eastAsia="en-GB"/>
        </w:rPr>
        <w:t xml:space="preserve"> </w:t>
      </w:r>
      <w:r w:rsidR="00763909" w:rsidRPr="00700087">
        <w:rPr>
          <w:rFonts w:eastAsia="Times New Roman" w:cstheme="minorHAnsi"/>
          <w:i/>
          <w:color w:val="000000"/>
          <w:lang w:eastAsia="en-GB"/>
        </w:rPr>
        <w:t>Multicultural Shakespeare</w:t>
      </w:r>
      <w:r w:rsidR="00763909" w:rsidRPr="00700087">
        <w:rPr>
          <w:rFonts w:eastAsia="Times New Roman" w:cstheme="minorHAnsi"/>
          <w:color w:val="000000"/>
          <w:lang w:eastAsia="en-GB"/>
        </w:rPr>
        <w:t xml:space="preserve"> project presents a </w:t>
      </w:r>
      <w:r w:rsidR="00B56155" w:rsidRPr="00700087">
        <w:rPr>
          <w:rFonts w:eastAsia="Times New Roman" w:cstheme="minorHAnsi"/>
          <w:color w:val="000000"/>
          <w:lang w:eastAsia="en-GB"/>
        </w:rPr>
        <w:t>dramatized documentary reading, based on historical sources and first-hand accounts.</w:t>
      </w:r>
      <w:r w:rsidR="00001709" w:rsidRPr="00700087">
        <w:rPr>
          <w:rFonts w:eastAsia="Times New Roman" w:cstheme="minorHAnsi"/>
          <w:color w:val="000000"/>
          <w:lang w:eastAsia="en-GB"/>
        </w:rPr>
        <w:t xml:space="preserve"> We consider Paul Robeson’s Shakespearean legacy – from </w:t>
      </w:r>
      <w:r w:rsidR="0078525E" w:rsidRPr="00700087">
        <w:rPr>
          <w:rFonts w:eastAsia="Times New Roman" w:cstheme="minorHAnsi"/>
          <w:color w:val="000000"/>
          <w:lang w:eastAsia="en-GB"/>
        </w:rPr>
        <w:t xml:space="preserve">the Savoy to </w:t>
      </w:r>
      <w:r w:rsidR="00001709" w:rsidRPr="00700087">
        <w:rPr>
          <w:rFonts w:eastAsia="Times New Roman" w:cstheme="minorHAnsi"/>
          <w:color w:val="000000"/>
          <w:lang w:eastAsia="en-GB"/>
        </w:rPr>
        <w:t>Windrush to today.</w:t>
      </w:r>
    </w:p>
    <w:p w:rsidR="008F5B3A" w:rsidRPr="00700087" w:rsidRDefault="00B56155" w:rsidP="00700087">
      <w:pPr>
        <w:spacing w:line="240" w:lineRule="auto"/>
        <w:rPr>
          <w:rFonts w:cstheme="minorHAnsi"/>
        </w:rPr>
      </w:pPr>
      <w:r w:rsidRPr="00700087">
        <w:rPr>
          <w:rFonts w:cstheme="minorHAnsi"/>
        </w:rPr>
        <w:t>With thanks to Rakie Ayola, Ka</w:t>
      </w:r>
      <w:r w:rsidR="003F2452" w:rsidRPr="00700087">
        <w:rPr>
          <w:rFonts w:cstheme="minorHAnsi"/>
        </w:rPr>
        <w:t>ren</w:t>
      </w:r>
      <w:r w:rsidRPr="00700087">
        <w:rPr>
          <w:rFonts w:cstheme="minorHAnsi"/>
        </w:rPr>
        <w:t xml:space="preserve"> Bryson, Lolita </w:t>
      </w:r>
      <w:proofErr w:type="spellStart"/>
      <w:r w:rsidRPr="00700087">
        <w:rPr>
          <w:rFonts w:cstheme="minorHAnsi"/>
        </w:rPr>
        <w:t>Chakrabarti</w:t>
      </w:r>
      <w:proofErr w:type="spellEnd"/>
      <w:r w:rsidRPr="00700087">
        <w:rPr>
          <w:rFonts w:cstheme="minorHAnsi"/>
        </w:rPr>
        <w:t>, Joseph Charles,</w:t>
      </w:r>
      <w:r w:rsidR="001C0838" w:rsidRPr="00700087">
        <w:rPr>
          <w:rFonts w:cstheme="minorHAnsi"/>
        </w:rPr>
        <w:t xml:space="preserve"> </w:t>
      </w:r>
      <w:r w:rsidR="001C0838" w:rsidRPr="00700087">
        <w:rPr>
          <w:rStyle w:val="Emphasis"/>
          <w:rFonts w:cstheme="minorHAnsi"/>
          <w:b w:val="0"/>
        </w:rPr>
        <w:t>Noma</w:t>
      </w:r>
      <w:r w:rsidR="001C0838" w:rsidRPr="00700087">
        <w:rPr>
          <w:rStyle w:val="st1"/>
          <w:rFonts w:cstheme="minorHAnsi"/>
        </w:rPr>
        <w:t xml:space="preserve"> </w:t>
      </w:r>
      <w:proofErr w:type="spellStart"/>
      <w:r w:rsidR="001C0838" w:rsidRPr="00700087">
        <w:rPr>
          <w:rStyle w:val="st1"/>
          <w:rFonts w:cstheme="minorHAnsi"/>
        </w:rPr>
        <w:t>Dumezweni</w:t>
      </w:r>
      <w:proofErr w:type="spellEnd"/>
      <w:r w:rsidR="001C0838" w:rsidRPr="00700087">
        <w:rPr>
          <w:rStyle w:val="st1"/>
          <w:rFonts w:cstheme="minorHAnsi"/>
        </w:rPr>
        <w:t xml:space="preserve">, </w:t>
      </w:r>
      <w:r w:rsidRPr="00700087">
        <w:rPr>
          <w:rFonts w:cstheme="minorHAnsi"/>
        </w:rPr>
        <w:t>Mona Hammond, Oscar James, Alby James, Paterson Joseph, Adrian Lester,</w:t>
      </w:r>
      <w:r w:rsidR="001C0838" w:rsidRPr="00700087">
        <w:rPr>
          <w:rFonts w:cstheme="minorHAnsi"/>
        </w:rPr>
        <w:t xml:space="preserve"> Jonathan Man,</w:t>
      </w:r>
      <w:r w:rsidRPr="00700087">
        <w:rPr>
          <w:rFonts w:cstheme="minorHAnsi"/>
        </w:rPr>
        <w:t xml:space="preserve"> Simon Manyonda, Patrick Miller, </w:t>
      </w:r>
      <w:r w:rsidR="001C0838" w:rsidRPr="00700087">
        <w:rPr>
          <w:rFonts w:cstheme="minorHAnsi"/>
        </w:rPr>
        <w:t xml:space="preserve">Hugh </w:t>
      </w:r>
      <w:proofErr w:type="spellStart"/>
      <w:r w:rsidR="001C0838" w:rsidRPr="00700087">
        <w:rPr>
          <w:rFonts w:cstheme="minorHAnsi"/>
        </w:rPr>
        <w:t>Quarshie</w:t>
      </w:r>
      <w:proofErr w:type="spellEnd"/>
      <w:r w:rsidR="001C0838" w:rsidRPr="00700087">
        <w:rPr>
          <w:rFonts w:cstheme="minorHAnsi"/>
        </w:rPr>
        <w:t>,</w:t>
      </w:r>
      <w:r w:rsidRPr="00700087">
        <w:rPr>
          <w:rFonts w:cstheme="minorHAnsi"/>
        </w:rPr>
        <w:t xml:space="preserve"> </w:t>
      </w:r>
      <w:proofErr w:type="spellStart"/>
      <w:r w:rsidRPr="00700087">
        <w:rPr>
          <w:rFonts w:cstheme="minorHAnsi"/>
        </w:rPr>
        <w:t>Madhav</w:t>
      </w:r>
      <w:proofErr w:type="spellEnd"/>
      <w:r w:rsidRPr="00700087">
        <w:rPr>
          <w:rFonts w:cstheme="minorHAnsi"/>
        </w:rPr>
        <w:t xml:space="preserve"> Sharma,</w:t>
      </w:r>
      <w:r w:rsidR="001C0838" w:rsidRPr="00700087">
        <w:rPr>
          <w:rFonts w:cstheme="minorHAnsi"/>
        </w:rPr>
        <w:t xml:space="preserve"> Lucy Sheen, Jatinder </w:t>
      </w:r>
      <w:proofErr w:type="spellStart"/>
      <w:r w:rsidR="001C0838" w:rsidRPr="00700087">
        <w:rPr>
          <w:rFonts w:cstheme="minorHAnsi"/>
        </w:rPr>
        <w:t>Verma</w:t>
      </w:r>
      <w:proofErr w:type="spellEnd"/>
      <w:r w:rsidR="001C0838" w:rsidRPr="00700087">
        <w:rPr>
          <w:rFonts w:cstheme="minorHAnsi"/>
        </w:rPr>
        <w:t xml:space="preserve">, </w:t>
      </w:r>
      <w:r w:rsidRPr="00700087">
        <w:rPr>
          <w:rFonts w:cstheme="minorHAnsi"/>
        </w:rPr>
        <w:t>Lola Young</w:t>
      </w:r>
      <w:r w:rsidR="001C0838" w:rsidRPr="00700087">
        <w:rPr>
          <w:rFonts w:cstheme="minorHAnsi"/>
        </w:rPr>
        <w:t>, Daniel York</w:t>
      </w:r>
      <w:r w:rsidR="0078525E" w:rsidRPr="00700087">
        <w:rPr>
          <w:rFonts w:cstheme="minorHAnsi"/>
        </w:rPr>
        <w:t xml:space="preserve"> and many others,</w:t>
      </w:r>
      <w:r w:rsidRPr="00700087">
        <w:rPr>
          <w:rFonts w:cstheme="minorHAnsi"/>
        </w:rPr>
        <w:t xml:space="preserve"> and with special acknowledgement to Stephen Bourne and the late Cy Grant.</w:t>
      </w:r>
    </w:p>
    <w:p w:rsidR="00CC4137" w:rsidRPr="00700087" w:rsidRDefault="00B56155" w:rsidP="00700087">
      <w:pPr>
        <w:spacing w:line="240" w:lineRule="auto"/>
        <w:rPr>
          <w:rFonts w:cstheme="minorHAnsi"/>
        </w:rPr>
      </w:pPr>
      <w:r w:rsidRPr="00700087">
        <w:rPr>
          <w:rFonts w:cstheme="minorHAnsi"/>
        </w:rPr>
        <w:t xml:space="preserve">Supported </w:t>
      </w:r>
      <w:r w:rsidR="00671609" w:rsidRPr="00700087">
        <w:rPr>
          <w:rFonts w:cstheme="minorHAnsi"/>
        </w:rPr>
        <w:t>by funding f</w:t>
      </w:r>
      <w:r w:rsidR="00A258D4" w:rsidRPr="00700087">
        <w:rPr>
          <w:rFonts w:cstheme="minorHAnsi"/>
        </w:rPr>
        <w:t>ro</w:t>
      </w:r>
      <w:r w:rsidR="00671609" w:rsidRPr="00700087">
        <w:rPr>
          <w:rFonts w:cstheme="minorHAnsi"/>
        </w:rPr>
        <w:t>m the Arts and Humanities Research Council,</w:t>
      </w:r>
      <w:r w:rsidRPr="00700087">
        <w:rPr>
          <w:rFonts w:cstheme="minorHAnsi"/>
        </w:rPr>
        <w:t xml:space="preserve"> The Multicultural Shakespeare</w:t>
      </w:r>
      <w:r w:rsidR="008D19DE" w:rsidRPr="00700087">
        <w:rPr>
          <w:rFonts w:cstheme="minorHAnsi"/>
        </w:rPr>
        <w:t xml:space="preserve"> in Britain p</w:t>
      </w:r>
      <w:r w:rsidRPr="00700087">
        <w:rPr>
          <w:rFonts w:cstheme="minorHAnsi"/>
        </w:rPr>
        <w:t xml:space="preserve">roject is dedicated to expanding knowledge of the contribution made by British black and Asian performers to the appreciation and understanding of Shakespeare. </w:t>
      </w:r>
      <w:r w:rsidR="001C0838" w:rsidRPr="00700087">
        <w:rPr>
          <w:rFonts w:cstheme="minorHAnsi"/>
        </w:rPr>
        <w:t xml:space="preserve"> Our</w:t>
      </w:r>
      <w:r w:rsidRPr="00700087">
        <w:rPr>
          <w:rFonts w:cstheme="minorHAnsi"/>
        </w:rPr>
        <w:t xml:space="preserve"> exhibition</w:t>
      </w:r>
      <w:r w:rsidR="00A258D4" w:rsidRPr="00700087">
        <w:rPr>
          <w:rFonts w:cstheme="minorHAnsi"/>
        </w:rPr>
        <w:t xml:space="preserve">, </w:t>
      </w:r>
      <w:r w:rsidR="00A258D4" w:rsidRPr="00700087">
        <w:rPr>
          <w:rFonts w:cstheme="minorHAnsi"/>
          <w:i/>
        </w:rPr>
        <w:t>To Tell My Story</w:t>
      </w:r>
      <w:r w:rsidR="00A258D4" w:rsidRPr="00700087">
        <w:rPr>
          <w:rFonts w:cstheme="minorHAnsi"/>
        </w:rPr>
        <w:t xml:space="preserve">, </w:t>
      </w:r>
      <w:r w:rsidRPr="00700087">
        <w:rPr>
          <w:rFonts w:cstheme="minorHAnsi"/>
        </w:rPr>
        <w:t>has toured theatres, schools and libraries around the country</w:t>
      </w:r>
      <w:r w:rsidR="00A258D4" w:rsidRPr="00700087">
        <w:rPr>
          <w:rFonts w:cstheme="minorHAnsi"/>
        </w:rPr>
        <w:t xml:space="preserve">. </w:t>
      </w:r>
    </w:p>
    <w:p w:rsidR="008D50E9" w:rsidRPr="00700087" w:rsidRDefault="00A258D4" w:rsidP="00700087">
      <w:pPr>
        <w:spacing w:line="240" w:lineRule="auto"/>
        <w:rPr>
          <w:rFonts w:cstheme="minorHAnsi"/>
        </w:rPr>
      </w:pPr>
      <w:r w:rsidRPr="00700087">
        <w:rPr>
          <w:rFonts w:cstheme="minorHAnsi"/>
        </w:rPr>
        <w:t xml:space="preserve">The British Black and Asian Shakespeare Performance Database is now available at </w:t>
      </w:r>
      <w:hyperlink r:id="rId6" w:history="1">
        <w:r w:rsidR="008D50E9" w:rsidRPr="00700087">
          <w:rPr>
            <w:rStyle w:val="Hyperlink"/>
            <w:rFonts w:cstheme="minorHAnsi"/>
          </w:rPr>
          <w:t>https://bbashakespeare.warwick.ac.uk/</w:t>
        </w:r>
      </w:hyperlink>
    </w:p>
    <w:p w:rsidR="00A51B15" w:rsidRDefault="00B068F5" w:rsidP="00B068F5">
      <w:pPr>
        <w:jc w:val="center"/>
        <w:rPr>
          <w:b/>
        </w:rPr>
      </w:pPr>
      <w:r>
        <w:rPr>
          <w:noProof/>
          <w:lang w:eastAsia="en-GB"/>
        </w:rPr>
        <w:drawing>
          <wp:inline distT="0" distB="0" distL="0" distR="0" wp14:anchorId="0A73525D" wp14:editId="052B71E9">
            <wp:extent cx="1466850" cy="3913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 mary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200" cy="391160"/>
                    </a:xfrm>
                    <a:prstGeom prst="rect">
                      <a:avLst/>
                    </a:prstGeom>
                  </pic:spPr>
                </pic:pic>
              </a:graphicData>
            </a:graphic>
          </wp:inline>
        </w:drawing>
      </w:r>
      <w:r>
        <w:rPr>
          <w:noProof/>
          <w:lang w:eastAsia="en-GB"/>
        </w:rPr>
        <w:drawing>
          <wp:inline distT="0" distB="0" distL="0" distR="0" wp14:anchorId="6EBDACFE" wp14:editId="7DA272B2">
            <wp:extent cx="1047750" cy="7902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_RGB_Colour_logo_+Descrip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790268"/>
                    </a:xfrm>
                    <a:prstGeom prst="rect">
                      <a:avLst/>
                    </a:prstGeom>
                  </pic:spPr>
                </pic:pic>
              </a:graphicData>
            </a:graphic>
          </wp:inline>
        </w:drawing>
      </w:r>
      <w:r>
        <w:rPr>
          <w:noProof/>
          <w:lang w:eastAsia="en-GB"/>
        </w:rPr>
        <w:drawing>
          <wp:inline distT="0" distB="0" distL="0" distR="0" wp14:anchorId="5C17228E" wp14:editId="7E958038">
            <wp:extent cx="714375" cy="5249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s-colou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524910"/>
                    </a:xfrm>
                    <a:prstGeom prst="rect">
                      <a:avLst/>
                    </a:prstGeom>
                  </pic:spPr>
                </pic:pic>
              </a:graphicData>
            </a:graphic>
          </wp:inline>
        </w:drawing>
      </w:r>
    </w:p>
    <w:p w:rsidR="00A258D4" w:rsidRDefault="00A258D4" w:rsidP="008D19DE">
      <w:pPr>
        <w:rPr>
          <w:b/>
        </w:rPr>
      </w:pPr>
    </w:p>
    <w:p w:rsidR="00CC4137" w:rsidRDefault="00CC4137" w:rsidP="008D19DE">
      <w:pPr>
        <w:rPr>
          <w:b/>
        </w:rPr>
      </w:pPr>
    </w:p>
    <w:p w:rsidR="00B068F5" w:rsidRPr="00AD59EB" w:rsidRDefault="00B068F5" w:rsidP="008D19DE">
      <w:pPr>
        <w:contextualSpacing/>
        <w:rPr>
          <w:rFonts w:cstheme="minorHAnsi"/>
          <w:b/>
        </w:rPr>
      </w:pPr>
      <w:r w:rsidRPr="00AD59EB">
        <w:rPr>
          <w:rFonts w:cstheme="minorHAnsi"/>
          <w:b/>
        </w:rPr>
        <w:t>Rakie Ayola</w:t>
      </w:r>
    </w:p>
    <w:p w:rsidR="00B068F5" w:rsidRPr="00AD59EB" w:rsidRDefault="00342FDC" w:rsidP="00342FDC">
      <w:pPr>
        <w:contextualSpacing/>
        <w:rPr>
          <w:rFonts w:cstheme="minorHAnsi"/>
        </w:rPr>
      </w:pPr>
      <w:r w:rsidRPr="00AD59EB">
        <w:rPr>
          <w:rFonts w:cstheme="minorHAnsi"/>
        </w:rPr>
        <w:t>Rakie Ayola trained at (</w:t>
      </w:r>
      <w:r w:rsidR="00AD59EB" w:rsidRPr="00AD59EB">
        <w:rPr>
          <w:rFonts w:cstheme="minorHAnsi"/>
        </w:rPr>
        <w:t>and is a F</w:t>
      </w:r>
      <w:r w:rsidRPr="00AD59EB">
        <w:rPr>
          <w:rFonts w:cstheme="minorHAnsi"/>
        </w:rPr>
        <w:t xml:space="preserve">ellow of) The Royal Welsh College of Music and Drama. As well as her extensive work in TV, film and radio she has performed with companies such as Birmingham Rep, Bristol Old Vic, Edinburgh Royal Lyceum, the National Theatre, the Royal Court, Shakespeare's Globe, the RSC, Shared Experience, Sheffield Crucible and Sherman Theatre </w:t>
      </w:r>
      <w:proofErr w:type="spellStart"/>
      <w:r w:rsidRPr="00AD59EB">
        <w:rPr>
          <w:rFonts w:cstheme="minorHAnsi"/>
        </w:rPr>
        <w:t>Cymru</w:t>
      </w:r>
      <w:proofErr w:type="spellEnd"/>
      <w:r w:rsidRPr="00AD59EB">
        <w:rPr>
          <w:rFonts w:cstheme="minorHAnsi"/>
        </w:rPr>
        <w:t xml:space="preserve">.  The classical roles Rakie has played include </w:t>
      </w:r>
      <w:proofErr w:type="spellStart"/>
      <w:r w:rsidRPr="00AD59EB">
        <w:rPr>
          <w:rFonts w:cstheme="minorHAnsi"/>
        </w:rPr>
        <w:t>Milament</w:t>
      </w:r>
      <w:proofErr w:type="spellEnd"/>
      <w:r w:rsidRPr="00AD59EB">
        <w:rPr>
          <w:rFonts w:cstheme="minorHAnsi"/>
        </w:rPr>
        <w:t xml:space="preserve"> (</w:t>
      </w:r>
      <w:r w:rsidRPr="00AD59EB">
        <w:rPr>
          <w:rFonts w:cstheme="minorHAnsi"/>
          <w:i/>
        </w:rPr>
        <w:t>The Way of the World</w:t>
      </w:r>
      <w:r w:rsidRPr="00AD59EB">
        <w:rPr>
          <w:rFonts w:cstheme="minorHAnsi"/>
        </w:rPr>
        <w:t xml:space="preserve"> -Ian </w:t>
      </w:r>
      <w:proofErr w:type="spellStart"/>
      <w:r w:rsidRPr="00AD59EB">
        <w:rPr>
          <w:rFonts w:cstheme="minorHAnsi"/>
        </w:rPr>
        <w:t>Charleson</w:t>
      </w:r>
      <w:proofErr w:type="spellEnd"/>
      <w:r w:rsidRPr="00AD59EB">
        <w:rPr>
          <w:rFonts w:cstheme="minorHAnsi"/>
        </w:rPr>
        <w:t xml:space="preserve"> Award Commendation) Ophelia, Viola, Dido Queen of Carthage, Olivia and Paulina (</w:t>
      </w:r>
      <w:r w:rsidRPr="00AD59EB">
        <w:rPr>
          <w:rFonts w:cstheme="minorHAnsi"/>
          <w:i/>
        </w:rPr>
        <w:t>The Winter's Tale</w:t>
      </w:r>
      <w:r w:rsidRPr="00AD59EB">
        <w:rPr>
          <w:rFonts w:cstheme="minorHAnsi"/>
        </w:rPr>
        <w:t xml:space="preserve">, RSC, 2013). In 2016 Rakie will play </w:t>
      </w:r>
      <w:proofErr w:type="spellStart"/>
      <w:r w:rsidRPr="00AD59EB">
        <w:rPr>
          <w:rFonts w:cstheme="minorHAnsi"/>
        </w:rPr>
        <w:t>Goneril</w:t>
      </w:r>
      <w:proofErr w:type="spellEnd"/>
      <w:r w:rsidRPr="00AD59EB">
        <w:rPr>
          <w:rFonts w:cstheme="minorHAnsi"/>
        </w:rPr>
        <w:t xml:space="preserve"> in </w:t>
      </w:r>
      <w:r w:rsidRPr="00AD59EB">
        <w:rPr>
          <w:rFonts w:cstheme="minorHAnsi"/>
          <w:i/>
        </w:rPr>
        <w:t>King Lear</w:t>
      </w:r>
      <w:r w:rsidRPr="00AD59EB">
        <w:rPr>
          <w:rFonts w:cstheme="minorHAnsi"/>
        </w:rPr>
        <w:t xml:space="preserve"> at Manchester Royal Exchange.</w:t>
      </w:r>
    </w:p>
    <w:p w:rsidR="00B068F5" w:rsidRPr="00AD59EB" w:rsidRDefault="00B068F5" w:rsidP="008D19DE">
      <w:pPr>
        <w:contextualSpacing/>
        <w:rPr>
          <w:rFonts w:cstheme="minorHAnsi"/>
          <w:b/>
        </w:rPr>
      </w:pPr>
    </w:p>
    <w:p w:rsidR="008D19DE" w:rsidRPr="00AD59EB" w:rsidRDefault="008D19DE" w:rsidP="008D19DE">
      <w:pPr>
        <w:contextualSpacing/>
        <w:rPr>
          <w:rFonts w:cstheme="minorHAnsi"/>
          <w:b/>
        </w:rPr>
      </w:pPr>
      <w:r w:rsidRPr="00AD59EB">
        <w:rPr>
          <w:rFonts w:cstheme="minorHAnsi"/>
          <w:b/>
        </w:rPr>
        <w:t>Nicholas Bailey</w:t>
      </w:r>
    </w:p>
    <w:p w:rsidR="007A290F" w:rsidRPr="00AD59EB" w:rsidRDefault="007A290F" w:rsidP="007A290F">
      <w:pPr>
        <w:contextualSpacing/>
        <w:rPr>
          <w:rFonts w:cstheme="minorHAnsi"/>
        </w:rPr>
      </w:pPr>
      <w:r w:rsidRPr="00AD59EB">
        <w:rPr>
          <w:rFonts w:cstheme="minorHAnsi"/>
        </w:rPr>
        <w:t xml:space="preserve">Nicholas Bailey was born and educated in Birmingham. He trained at LAMDA and the National Youth Theatre. </w:t>
      </w:r>
      <w:r w:rsidR="00A51B15" w:rsidRPr="00AD59EB">
        <w:rPr>
          <w:rFonts w:cstheme="minorHAnsi"/>
        </w:rPr>
        <w:t xml:space="preserve">He is best known for his role as Anthony </w:t>
      </w:r>
      <w:proofErr w:type="spellStart"/>
      <w:r w:rsidR="00A51B15" w:rsidRPr="00AD59EB">
        <w:rPr>
          <w:rFonts w:cstheme="minorHAnsi"/>
        </w:rPr>
        <w:t>Trueman</w:t>
      </w:r>
      <w:proofErr w:type="spellEnd"/>
      <w:r w:rsidR="00A51B15" w:rsidRPr="00AD59EB">
        <w:rPr>
          <w:rFonts w:cstheme="minorHAnsi"/>
        </w:rPr>
        <w:t xml:space="preserve"> in </w:t>
      </w:r>
      <w:r w:rsidR="00A51B15" w:rsidRPr="00AD59EB">
        <w:rPr>
          <w:rFonts w:cstheme="minorHAnsi"/>
          <w:i/>
        </w:rPr>
        <w:t>East Enders</w:t>
      </w:r>
      <w:r w:rsidR="00A51B15" w:rsidRPr="00AD59EB">
        <w:rPr>
          <w:rFonts w:cstheme="minorHAnsi"/>
        </w:rPr>
        <w:t xml:space="preserve">. </w:t>
      </w:r>
      <w:r w:rsidRPr="00AD59EB">
        <w:rPr>
          <w:rFonts w:cstheme="minorHAnsi"/>
        </w:rPr>
        <w:t xml:space="preserve">He made his professional theatrical debut in </w:t>
      </w:r>
      <w:r w:rsidRPr="00AD59EB">
        <w:rPr>
          <w:rFonts w:cstheme="minorHAnsi"/>
          <w:i/>
        </w:rPr>
        <w:t>Julius Caesar</w:t>
      </w:r>
      <w:r w:rsidRPr="00AD59EB">
        <w:rPr>
          <w:rFonts w:cstheme="minorHAnsi"/>
        </w:rPr>
        <w:t xml:space="preserve"> in 1994 at the Manchester Royal Exchange. Other Shakespeare credits are </w:t>
      </w:r>
      <w:r w:rsidRPr="00AD59EB">
        <w:rPr>
          <w:rFonts w:cstheme="minorHAnsi"/>
          <w:i/>
        </w:rPr>
        <w:t>A Winter’s Tale</w:t>
      </w:r>
      <w:r w:rsidRPr="00AD59EB">
        <w:rPr>
          <w:rFonts w:cstheme="minorHAnsi"/>
        </w:rPr>
        <w:t xml:space="preserve"> (Royal Exchange); </w:t>
      </w:r>
      <w:r w:rsidRPr="00AD59EB">
        <w:rPr>
          <w:rFonts w:cstheme="minorHAnsi"/>
          <w:i/>
        </w:rPr>
        <w:t>Hamlet</w:t>
      </w:r>
      <w:r w:rsidRPr="00AD59EB">
        <w:rPr>
          <w:rFonts w:cstheme="minorHAnsi"/>
        </w:rPr>
        <w:t xml:space="preserve"> (Library Theatre Manchester); </w:t>
      </w:r>
      <w:r w:rsidRPr="00AD59EB">
        <w:rPr>
          <w:rFonts w:cstheme="minorHAnsi"/>
          <w:i/>
        </w:rPr>
        <w:t>King Lear</w:t>
      </w:r>
      <w:r w:rsidRPr="00AD59EB">
        <w:rPr>
          <w:rFonts w:cstheme="minorHAnsi"/>
        </w:rPr>
        <w:t xml:space="preserve"> (BBC and National Theatre); </w:t>
      </w:r>
      <w:r w:rsidRPr="00AD59EB">
        <w:rPr>
          <w:rFonts w:cstheme="minorHAnsi"/>
          <w:i/>
        </w:rPr>
        <w:t>Macbeth</w:t>
      </w:r>
      <w:r w:rsidRPr="00AD59EB">
        <w:rPr>
          <w:rFonts w:cstheme="minorHAnsi"/>
        </w:rPr>
        <w:t xml:space="preserve"> (Mercury Theatre Colchester).</w:t>
      </w:r>
      <w:r w:rsidR="00A51B15" w:rsidRPr="00AD59EB">
        <w:rPr>
          <w:rFonts w:cstheme="minorHAnsi"/>
        </w:rPr>
        <w:t xml:space="preserve"> An MBA in International Business, Nicholas recently founded Legacy360, a leadership and communication</w:t>
      </w:r>
      <w:r w:rsidR="00AD59EB" w:rsidRPr="00AD59EB">
        <w:rPr>
          <w:rFonts w:cstheme="minorHAnsi"/>
        </w:rPr>
        <w:t xml:space="preserve"> company</w:t>
      </w:r>
      <w:r w:rsidR="00A51B15" w:rsidRPr="00AD59EB">
        <w:rPr>
          <w:rFonts w:cstheme="minorHAnsi"/>
        </w:rPr>
        <w:t>. He is a BBA Shakespeare Honorary Fellow.</w:t>
      </w:r>
    </w:p>
    <w:p w:rsidR="00D259FB" w:rsidRPr="00AD59EB" w:rsidRDefault="00D259FB" w:rsidP="007A290F">
      <w:pPr>
        <w:contextualSpacing/>
        <w:rPr>
          <w:rFonts w:cstheme="minorHAnsi"/>
        </w:rPr>
      </w:pPr>
    </w:p>
    <w:p w:rsidR="00671609" w:rsidRPr="00AD59EB" w:rsidRDefault="00671609" w:rsidP="00671609">
      <w:pPr>
        <w:contextualSpacing/>
        <w:rPr>
          <w:rFonts w:cstheme="minorHAnsi"/>
          <w:b/>
        </w:rPr>
      </w:pPr>
      <w:r w:rsidRPr="00AD59EB">
        <w:rPr>
          <w:rFonts w:cstheme="minorHAnsi"/>
          <w:b/>
        </w:rPr>
        <w:t>Tom Cornford</w:t>
      </w:r>
    </w:p>
    <w:p w:rsidR="00671609" w:rsidRPr="00AD59EB" w:rsidRDefault="00671609" w:rsidP="00671609">
      <w:pPr>
        <w:contextualSpacing/>
        <w:rPr>
          <w:rFonts w:cstheme="minorHAnsi"/>
          <w:i/>
        </w:rPr>
      </w:pPr>
      <w:r w:rsidRPr="00AD59EB">
        <w:rPr>
          <w:rFonts w:cstheme="minorHAnsi"/>
        </w:rPr>
        <w:t xml:space="preserve">Tom Cornford is a Lecturer in Theatre and Performance at the Royal Central School of Speech and Drama, University of London, and a director and dramaturg. He was previously Lecturer in Theatre at the University of York and has taught acting and directing in the UK, the USA and Germany. He is currently completing his first book, </w:t>
      </w:r>
      <w:r w:rsidRPr="00AD59EB">
        <w:rPr>
          <w:rFonts w:cstheme="minorHAnsi"/>
          <w:i/>
        </w:rPr>
        <w:t>Theatre Studios: Practices, Philosophies and Politics of Ensemble Theatre Making.</w:t>
      </w:r>
    </w:p>
    <w:p w:rsidR="00671609" w:rsidRPr="00AD59EB" w:rsidRDefault="00671609" w:rsidP="00671609">
      <w:pPr>
        <w:contextualSpacing/>
        <w:rPr>
          <w:rFonts w:cstheme="minorHAnsi"/>
          <w:b/>
        </w:rPr>
      </w:pPr>
    </w:p>
    <w:p w:rsidR="00671609" w:rsidRPr="00AD59EB" w:rsidRDefault="00671609" w:rsidP="00671609">
      <w:pPr>
        <w:contextualSpacing/>
        <w:rPr>
          <w:rFonts w:cstheme="minorHAnsi"/>
          <w:b/>
        </w:rPr>
      </w:pPr>
      <w:r w:rsidRPr="00AD59EB">
        <w:rPr>
          <w:rFonts w:cstheme="minorHAnsi"/>
          <w:b/>
        </w:rPr>
        <w:t>Tony Howard</w:t>
      </w:r>
    </w:p>
    <w:p w:rsidR="00671609" w:rsidRPr="00AD59EB" w:rsidRDefault="00671609" w:rsidP="00671609">
      <w:pPr>
        <w:contextualSpacing/>
        <w:rPr>
          <w:rFonts w:cstheme="minorHAnsi"/>
        </w:rPr>
      </w:pPr>
      <w:r w:rsidRPr="00AD59EB">
        <w:rPr>
          <w:rFonts w:cstheme="minorHAnsi"/>
        </w:rPr>
        <w:t>Tony Howard, Professo</w:t>
      </w:r>
      <w:r w:rsidR="008647BD" w:rsidRPr="00AD59EB">
        <w:rPr>
          <w:rFonts w:cstheme="minorHAnsi"/>
        </w:rPr>
        <w:t>r at the University of Warwick,</w:t>
      </w:r>
      <w:r w:rsidRPr="00AD59EB">
        <w:rPr>
          <w:rFonts w:cstheme="minorHAnsi"/>
        </w:rPr>
        <w:t xml:space="preserve"> has led the Multicultural Shakespeare in Britain project since 2012. He is author of </w:t>
      </w:r>
      <w:r w:rsidRPr="00AD59EB">
        <w:rPr>
          <w:rFonts w:cstheme="minorHAnsi"/>
          <w:i/>
        </w:rPr>
        <w:t>Women as Hamlet: Performance and Interpretation in Theatre, Film and Fiction</w:t>
      </w:r>
      <w:r w:rsidRPr="00AD59EB">
        <w:rPr>
          <w:rFonts w:cstheme="minorHAnsi"/>
        </w:rPr>
        <w:t>. He curated seasons of international Shakespeare films for the Cultural Olympiad and the</w:t>
      </w:r>
      <w:r w:rsidR="008647BD" w:rsidRPr="00AD59EB">
        <w:rPr>
          <w:rFonts w:cstheme="minorHAnsi"/>
        </w:rPr>
        <w:t xml:space="preserve"> Harlem Shakespeare Festival</w:t>
      </w:r>
      <w:r w:rsidRPr="00AD59EB">
        <w:rPr>
          <w:rFonts w:cstheme="minorHAnsi"/>
        </w:rPr>
        <w:t xml:space="preserve">. He has had plays and (working with Barbara </w:t>
      </w:r>
      <w:proofErr w:type="spellStart"/>
      <w:r w:rsidRPr="00AD59EB">
        <w:rPr>
          <w:rFonts w:cstheme="minorHAnsi"/>
        </w:rPr>
        <w:t>Bogoczek</w:t>
      </w:r>
      <w:proofErr w:type="spellEnd"/>
      <w:r w:rsidRPr="00AD59EB">
        <w:rPr>
          <w:rFonts w:cstheme="minorHAnsi"/>
        </w:rPr>
        <w:t>) translations performed at the Barbican, Stratford East, the Royal Court, Riverside Studios and Battersea Arts Centre.</w:t>
      </w:r>
    </w:p>
    <w:p w:rsidR="00671609" w:rsidRPr="00AD59EB" w:rsidRDefault="00671609" w:rsidP="00671609">
      <w:pPr>
        <w:contextualSpacing/>
        <w:rPr>
          <w:rFonts w:cstheme="minorHAnsi"/>
          <w:b/>
        </w:rPr>
      </w:pPr>
    </w:p>
    <w:p w:rsidR="008D19DE" w:rsidRPr="00AD59EB" w:rsidRDefault="008D19DE" w:rsidP="00671609">
      <w:pPr>
        <w:contextualSpacing/>
        <w:rPr>
          <w:rFonts w:cstheme="minorHAnsi"/>
          <w:b/>
        </w:rPr>
      </w:pPr>
      <w:r w:rsidRPr="00AD59EB">
        <w:rPr>
          <w:rFonts w:cstheme="minorHAnsi"/>
          <w:b/>
        </w:rPr>
        <w:t>Simon Manyonda</w:t>
      </w:r>
    </w:p>
    <w:p w:rsidR="0080551A" w:rsidRPr="00AD59EB" w:rsidRDefault="007A290F" w:rsidP="008D19DE">
      <w:pPr>
        <w:contextualSpacing/>
        <w:rPr>
          <w:rFonts w:cstheme="minorHAnsi"/>
        </w:rPr>
      </w:pPr>
      <w:r w:rsidRPr="00AD59EB">
        <w:rPr>
          <w:rFonts w:cstheme="minorHAnsi"/>
        </w:rPr>
        <w:t xml:space="preserve">Simon Manyonda trained at LAMDA. In 2013, he received an Ian </w:t>
      </w:r>
      <w:proofErr w:type="spellStart"/>
      <w:r w:rsidRPr="00AD59EB">
        <w:rPr>
          <w:rFonts w:cstheme="minorHAnsi"/>
        </w:rPr>
        <w:t>Charleson</w:t>
      </w:r>
      <w:proofErr w:type="spellEnd"/>
      <w:r w:rsidRPr="00AD59EB">
        <w:rPr>
          <w:rFonts w:cstheme="minorHAnsi"/>
        </w:rPr>
        <w:t xml:space="preserve"> Award Commendation for his work as Lucius in the RSC’s </w:t>
      </w:r>
      <w:r w:rsidRPr="00AD59EB">
        <w:rPr>
          <w:rFonts w:cstheme="minorHAnsi"/>
          <w:i/>
        </w:rPr>
        <w:t>Julius Caesar</w:t>
      </w:r>
      <w:r w:rsidRPr="00AD59EB">
        <w:rPr>
          <w:rFonts w:cstheme="minorHAnsi"/>
        </w:rPr>
        <w:t xml:space="preserve">. </w:t>
      </w:r>
      <w:r w:rsidR="009E375B">
        <w:rPr>
          <w:rFonts w:cstheme="minorHAnsi"/>
        </w:rPr>
        <w:t xml:space="preserve"> </w:t>
      </w:r>
      <w:r w:rsidRPr="00AD59EB">
        <w:rPr>
          <w:rFonts w:cstheme="minorHAnsi"/>
        </w:rPr>
        <w:t xml:space="preserve">His other Shakespeare credits include </w:t>
      </w:r>
      <w:r w:rsidRPr="00AD59EB">
        <w:rPr>
          <w:rFonts w:cstheme="minorHAnsi"/>
          <w:i/>
        </w:rPr>
        <w:t>Antony and Cleopatra</w:t>
      </w:r>
      <w:r w:rsidRPr="00AD59EB">
        <w:rPr>
          <w:rFonts w:cstheme="minorHAnsi"/>
        </w:rPr>
        <w:t xml:space="preserve"> (Liverpool Playhouse), </w:t>
      </w:r>
      <w:r w:rsidRPr="00AD59EB">
        <w:rPr>
          <w:rFonts w:cstheme="minorHAnsi"/>
          <w:i/>
        </w:rPr>
        <w:t>A Midsummer Night’s Dream</w:t>
      </w:r>
      <w:r w:rsidRPr="00AD59EB">
        <w:rPr>
          <w:rFonts w:cstheme="minorHAnsi"/>
        </w:rPr>
        <w:t xml:space="preserve"> (Filter); </w:t>
      </w:r>
      <w:r w:rsidRPr="00AD59EB">
        <w:rPr>
          <w:rFonts w:cstheme="minorHAnsi"/>
          <w:i/>
        </w:rPr>
        <w:t>King Lear</w:t>
      </w:r>
      <w:r w:rsidRPr="00AD59EB">
        <w:rPr>
          <w:rFonts w:cstheme="minorHAnsi"/>
        </w:rPr>
        <w:t xml:space="preserve"> (National Theatre), </w:t>
      </w:r>
      <w:r w:rsidRPr="00AD59EB">
        <w:rPr>
          <w:rFonts w:cstheme="minorHAnsi"/>
          <w:i/>
        </w:rPr>
        <w:t>A Midsummer Night’s Dreaming</w:t>
      </w:r>
      <w:r w:rsidRPr="00AD59EB">
        <w:rPr>
          <w:rFonts w:cstheme="minorHAnsi"/>
        </w:rPr>
        <w:t xml:space="preserve"> (RSC). </w:t>
      </w:r>
    </w:p>
    <w:p w:rsidR="00D259FB" w:rsidRPr="00AD59EB" w:rsidRDefault="00D259FB" w:rsidP="0080551A">
      <w:pPr>
        <w:contextualSpacing/>
        <w:rPr>
          <w:rFonts w:cstheme="minorHAnsi"/>
          <w:b/>
        </w:rPr>
      </w:pPr>
    </w:p>
    <w:p w:rsidR="008D50E9" w:rsidRPr="00AD59EB" w:rsidRDefault="008D50E9" w:rsidP="0080551A">
      <w:pPr>
        <w:contextualSpacing/>
        <w:rPr>
          <w:rFonts w:cstheme="minorHAnsi"/>
          <w:b/>
        </w:rPr>
      </w:pPr>
    </w:p>
    <w:p w:rsidR="008D50E9" w:rsidRPr="00AD59EB" w:rsidRDefault="008D50E9" w:rsidP="0080551A">
      <w:pPr>
        <w:contextualSpacing/>
        <w:rPr>
          <w:rFonts w:cstheme="minorHAnsi"/>
          <w:b/>
        </w:rPr>
      </w:pPr>
    </w:p>
    <w:p w:rsidR="008D50E9" w:rsidRPr="00AD59EB" w:rsidRDefault="008D50E9" w:rsidP="0080551A">
      <w:pPr>
        <w:contextualSpacing/>
        <w:rPr>
          <w:rFonts w:cstheme="minorHAnsi"/>
          <w:b/>
        </w:rPr>
      </w:pPr>
    </w:p>
    <w:p w:rsidR="008D50E9" w:rsidRPr="00AD59EB" w:rsidRDefault="008D50E9" w:rsidP="0080551A">
      <w:pPr>
        <w:contextualSpacing/>
        <w:rPr>
          <w:rFonts w:cstheme="minorHAnsi"/>
          <w:b/>
        </w:rPr>
      </w:pPr>
    </w:p>
    <w:p w:rsidR="008D50E9" w:rsidRPr="00AD59EB" w:rsidRDefault="008D50E9" w:rsidP="0080551A">
      <w:pPr>
        <w:contextualSpacing/>
        <w:rPr>
          <w:rFonts w:cstheme="minorHAnsi"/>
          <w:b/>
        </w:rPr>
      </w:pPr>
    </w:p>
    <w:p w:rsidR="008D50E9" w:rsidRPr="00AD59EB" w:rsidRDefault="008D50E9" w:rsidP="0080551A">
      <w:pPr>
        <w:contextualSpacing/>
        <w:rPr>
          <w:rFonts w:cstheme="minorHAnsi"/>
          <w:b/>
        </w:rPr>
      </w:pPr>
    </w:p>
    <w:p w:rsidR="003F2452" w:rsidRPr="00AD59EB" w:rsidRDefault="003F2452" w:rsidP="0080551A">
      <w:pPr>
        <w:contextualSpacing/>
        <w:rPr>
          <w:rFonts w:cstheme="minorHAnsi"/>
          <w:b/>
        </w:rPr>
      </w:pPr>
    </w:p>
    <w:p w:rsidR="008D50E9" w:rsidRPr="00AD59EB" w:rsidRDefault="008D50E9" w:rsidP="0080551A">
      <w:pPr>
        <w:contextualSpacing/>
        <w:rPr>
          <w:rFonts w:cstheme="minorHAnsi"/>
          <w:b/>
        </w:rPr>
      </w:pPr>
    </w:p>
    <w:p w:rsidR="008D50E9" w:rsidRPr="00AD59EB" w:rsidRDefault="008D50E9" w:rsidP="003F2452">
      <w:pPr>
        <w:contextualSpacing/>
        <w:jc w:val="center"/>
        <w:rPr>
          <w:rFonts w:cstheme="minorHAnsi"/>
          <w:b/>
        </w:rPr>
      </w:pPr>
      <w:r w:rsidRPr="00AD59EB">
        <w:rPr>
          <w:rFonts w:cstheme="minorHAnsi"/>
          <w:b/>
        </w:rPr>
        <w:t xml:space="preserve">For </w:t>
      </w:r>
      <w:r w:rsidR="003F2452" w:rsidRPr="00AD59EB">
        <w:rPr>
          <w:rFonts w:cstheme="minorHAnsi"/>
          <w:b/>
        </w:rPr>
        <w:t>more information</w:t>
      </w:r>
      <w:r w:rsidRPr="00AD59EB">
        <w:rPr>
          <w:rFonts w:cstheme="minorHAnsi"/>
          <w:b/>
        </w:rPr>
        <w:t xml:space="preserve"> about </w:t>
      </w:r>
      <w:r w:rsidRPr="00AD59EB">
        <w:rPr>
          <w:rFonts w:cstheme="minorHAnsi"/>
          <w:b/>
          <w:i/>
        </w:rPr>
        <w:t>Multicultural Shakespeare in Britain</w:t>
      </w:r>
      <w:r w:rsidRPr="00AD59EB">
        <w:rPr>
          <w:rFonts w:cstheme="minorHAnsi"/>
          <w:b/>
        </w:rPr>
        <w:t xml:space="preserve"> visit </w:t>
      </w:r>
      <w:hyperlink r:id="rId10" w:history="1">
        <w:r w:rsidR="003F2452" w:rsidRPr="00AD59EB">
          <w:rPr>
            <w:rStyle w:val="Hyperlink"/>
            <w:rFonts w:cstheme="minorHAnsi"/>
            <w:b/>
          </w:rPr>
          <w:t>www.warwick.ac.uk/MulticulturalShakespeare</w:t>
        </w:r>
      </w:hyperlink>
    </w:p>
    <w:sectPr w:rsidR="008D50E9" w:rsidRPr="00AD59EB" w:rsidSect="00A51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her, Rebecca">
    <w15:presenceInfo w15:providerId="AD" w15:userId="S-1-5-21-94802787-2259107539-412602403-137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09"/>
    <w:rsid w:val="00001709"/>
    <w:rsid w:val="000216E9"/>
    <w:rsid w:val="000737A2"/>
    <w:rsid w:val="000E3889"/>
    <w:rsid w:val="000F3299"/>
    <w:rsid w:val="000F61DD"/>
    <w:rsid w:val="00104666"/>
    <w:rsid w:val="001C0838"/>
    <w:rsid w:val="00342FDC"/>
    <w:rsid w:val="003601F5"/>
    <w:rsid w:val="003E3B0D"/>
    <w:rsid w:val="003F2452"/>
    <w:rsid w:val="00501ED6"/>
    <w:rsid w:val="005D22BC"/>
    <w:rsid w:val="00671609"/>
    <w:rsid w:val="006F1B1F"/>
    <w:rsid w:val="00700087"/>
    <w:rsid w:val="00754FCA"/>
    <w:rsid w:val="00763909"/>
    <w:rsid w:val="0078525E"/>
    <w:rsid w:val="007A290F"/>
    <w:rsid w:val="0080551A"/>
    <w:rsid w:val="008647BD"/>
    <w:rsid w:val="008D19DE"/>
    <w:rsid w:val="008D50E9"/>
    <w:rsid w:val="008F5B3A"/>
    <w:rsid w:val="009E375B"/>
    <w:rsid w:val="00A258D4"/>
    <w:rsid w:val="00A51B15"/>
    <w:rsid w:val="00AD59EB"/>
    <w:rsid w:val="00B068F5"/>
    <w:rsid w:val="00B470DC"/>
    <w:rsid w:val="00B56155"/>
    <w:rsid w:val="00B8792F"/>
    <w:rsid w:val="00C20B93"/>
    <w:rsid w:val="00CC4137"/>
    <w:rsid w:val="00D259FB"/>
    <w:rsid w:val="00FC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09"/>
    <w:rPr>
      <w:rFonts w:ascii="Tahoma" w:hAnsi="Tahoma" w:cs="Tahoma"/>
      <w:sz w:val="16"/>
      <w:szCs w:val="16"/>
    </w:rPr>
  </w:style>
  <w:style w:type="character" w:styleId="Hyperlink">
    <w:name w:val="Hyperlink"/>
    <w:basedOn w:val="DefaultParagraphFont"/>
    <w:uiPriority w:val="99"/>
    <w:unhideWhenUsed/>
    <w:rsid w:val="00671609"/>
    <w:rPr>
      <w:color w:val="0000FF" w:themeColor="hyperlink"/>
      <w:u w:val="single"/>
    </w:rPr>
  </w:style>
  <w:style w:type="character" w:styleId="Emphasis">
    <w:name w:val="Emphasis"/>
    <w:basedOn w:val="DefaultParagraphFont"/>
    <w:uiPriority w:val="20"/>
    <w:qFormat/>
    <w:rsid w:val="001C0838"/>
    <w:rPr>
      <w:b/>
      <w:bCs/>
      <w:i w:val="0"/>
      <w:iCs w:val="0"/>
    </w:rPr>
  </w:style>
  <w:style w:type="character" w:customStyle="1" w:styleId="st1">
    <w:name w:val="st1"/>
    <w:basedOn w:val="DefaultParagraphFont"/>
    <w:rsid w:val="001C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09"/>
    <w:rPr>
      <w:rFonts w:ascii="Tahoma" w:hAnsi="Tahoma" w:cs="Tahoma"/>
      <w:sz w:val="16"/>
      <w:szCs w:val="16"/>
    </w:rPr>
  </w:style>
  <w:style w:type="character" w:styleId="Hyperlink">
    <w:name w:val="Hyperlink"/>
    <w:basedOn w:val="DefaultParagraphFont"/>
    <w:uiPriority w:val="99"/>
    <w:unhideWhenUsed/>
    <w:rsid w:val="00671609"/>
    <w:rPr>
      <w:color w:val="0000FF" w:themeColor="hyperlink"/>
      <w:u w:val="single"/>
    </w:rPr>
  </w:style>
  <w:style w:type="character" w:styleId="Emphasis">
    <w:name w:val="Emphasis"/>
    <w:basedOn w:val="DefaultParagraphFont"/>
    <w:uiPriority w:val="20"/>
    <w:qFormat/>
    <w:rsid w:val="001C0838"/>
    <w:rPr>
      <w:b/>
      <w:bCs/>
      <w:i w:val="0"/>
      <w:iCs w:val="0"/>
    </w:rPr>
  </w:style>
  <w:style w:type="character" w:customStyle="1" w:styleId="st1">
    <w:name w:val="st1"/>
    <w:basedOn w:val="DefaultParagraphFont"/>
    <w:rsid w:val="001C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1822">
      <w:bodyDiv w:val="1"/>
      <w:marLeft w:val="0"/>
      <w:marRight w:val="0"/>
      <w:marTop w:val="0"/>
      <w:marBottom w:val="0"/>
      <w:divBdr>
        <w:top w:val="none" w:sz="0" w:space="0" w:color="auto"/>
        <w:left w:val="none" w:sz="0" w:space="0" w:color="auto"/>
        <w:bottom w:val="none" w:sz="0" w:space="0" w:color="auto"/>
        <w:right w:val="none" w:sz="0" w:space="0" w:color="auto"/>
      </w:divBdr>
      <w:divsChild>
        <w:div w:id="986056018">
          <w:marLeft w:val="0"/>
          <w:marRight w:val="0"/>
          <w:marTop w:val="0"/>
          <w:marBottom w:val="0"/>
          <w:divBdr>
            <w:top w:val="none" w:sz="0" w:space="0" w:color="auto"/>
            <w:left w:val="none" w:sz="0" w:space="0" w:color="auto"/>
            <w:bottom w:val="none" w:sz="0" w:space="0" w:color="auto"/>
            <w:right w:val="none" w:sz="0" w:space="0" w:color="auto"/>
          </w:divBdr>
          <w:divsChild>
            <w:div w:id="198788176">
              <w:marLeft w:val="0"/>
              <w:marRight w:val="0"/>
              <w:marTop w:val="0"/>
              <w:marBottom w:val="0"/>
              <w:divBdr>
                <w:top w:val="none" w:sz="0" w:space="0" w:color="auto"/>
                <w:left w:val="none" w:sz="0" w:space="0" w:color="auto"/>
                <w:bottom w:val="none" w:sz="0" w:space="0" w:color="auto"/>
                <w:right w:val="none" w:sz="0" w:space="0" w:color="auto"/>
              </w:divBdr>
              <w:divsChild>
                <w:div w:id="553547044">
                  <w:marLeft w:val="0"/>
                  <w:marRight w:val="0"/>
                  <w:marTop w:val="0"/>
                  <w:marBottom w:val="0"/>
                  <w:divBdr>
                    <w:top w:val="none" w:sz="0" w:space="0" w:color="auto"/>
                    <w:left w:val="none" w:sz="0" w:space="0" w:color="auto"/>
                    <w:bottom w:val="none" w:sz="0" w:space="0" w:color="auto"/>
                    <w:right w:val="none" w:sz="0" w:space="0" w:color="auto"/>
                  </w:divBdr>
                  <w:divsChild>
                    <w:div w:id="878788083">
                      <w:marLeft w:val="0"/>
                      <w:marRight w:val="0"/>
                      <w:marTop w:val="0"/>
                      <w:marBottom w:val="0"/>
                      <w:divBdr>
                        <w:top w:val="none" w:sz="0" w:space="0" w:color="auto"/>
                        <w:left w:val="none" w:sz="0" w:space="0" w:color="auto"/>
                        <w:bottom w:val="none" w:sz="0" w:space="0" w:color="auto"/>
                        <w:right w:val="none" w:sz="0" w:space="0" w:color="auto"/>
                      </w:divBdr>
                      <w:divsChild>
                        <w:div w:id="1079519573">
                          <w:marLeft w:val="480"/>
                          <w:marRight w:val="0"/>
                          <w:marTop w:val="0"/>
                          <w:marBottom w:val="0"/>
                          <w:divBdr>
                            <w:top w:val="none" w:sz="0" w:space="0" w:color="auto"/>
                            <w:left w:val="none" w:sz="0" w:space="0" w:color="auto"/>
                            <w:bottom w:val="none" w:sz="0" w:space="0" w:color="auto"/>
                            <w:right w:val="none" w:sz="0" w:space="0" w:color="auto"/>
                          </w:divBdr>
                          <w:divsChild>
                            <w:div w:id="2061904547">
                              <w:marLeft w:val="0"/>
                              <w:marRight w:val="0"/>
                              <w:marTop w:val="0"/>
                              <w:marBottom w:val="0"/>
                              <w:divBdr>
                                <w:top w:val="none" w:sz="0" w:space="0" w:color="auto"/>
                                <w:left w:val="none" w:sz="0" w:space="0" w:color="auto"/>
                                <w:bottom w:val="none" w:sz="0" w:space="0" w:color="auto"/>
                                <w:right w:val="none" w:sz="0" w:space="0" w:color="auto"/>
                              </w:divBdr>
                              <w:divsChild>
                                <w:div w:id="174614498">
                                  <w:marLeft w:val="0"/>
                                  <w:marRight w:val="0"/>
                                  <w:marTop w:val="0"/>
                                  <w:marBottom w:val="0"/>
                                  <w:divBdr>
                                    <w:top w:val="none" w:sz="0" w:space="0" w:color="auto"/>
                                    <w:left w:val="none" w:sz="0" w:space="0" w:color="auto"/>
                                    <w:bottom w:val="none" w:sz="0" w:space="0" w:color="auto"/>
                                    <w:right w:val="none" w:sz="0" w:space="0" w:color="auto"/>
                                  </w:divBdr>
                                  <w:divsChild>
                                    <w:div w:id="2079016988">
                                      <w:marLeft w:val="0"/>
                                      <w:marRight w:val="0"/>
                                      <w:marTop w:val="240"/>
                                      <w:marBottom w:val="0"/>
                                      <w:divBdr>
                                        <w:top w:val="none" w:sz="0" w:space="0" w:color="auto"/>
                                        <w:left w:val="none" w:sz="0" w:space="0" w:color="auto"/>
                                        <w:bottom w:val="none" w:sz="0" w:space="0" w:color="auto"/>
                                        <w:right w:val="none" w:sz="0" w:space="0" w:color="auto"/>
                                      </w:divBdr>
                                      <w:divsChild>
                                        <w:div w:id="1373270127">
                                          <w:marLeft w:val="0"/>
                                          <w:marRight w:val="0"/>
                                          <w:marTop w:val="0"/>
                                          <w:marBottom w:val="0"/>
                                          <w:divBdr>
                                            <w:top w:val="none" w:sz="0" w:space="0" w:color="auto"/>
                                            <w:left w:val="none" w:sz="0" w:space="0" w:color="auto"/>
                                            <w:bottom w:val="none" w:sz="0" w:space="0" w:color="auto"/>
                                            <w:right w:val="none" w:sz="0" w:space="0" w:color="auto"/>
                                          </w:divBdr>
                                          <w:divsChild>
                                            <w:div w:id="2062825785">
                                              <w:marLeft w:val="0"/>
                                              <w:marRight w:val="0"/>
                                              <w:marTop w:val="0"/>
                                              <w:marBottom w:val="0"/>
                                              <w:divBdr>
                                                <w:top w:val="none" w:sz="0" w:space="0" w:color="auto"/>
                                                <w:left w:val="none" w:sz="0" w:space="0" w:color="auto"/>
                                                <w:bottom w:val="none" w:sz="0" w:space="0" w:color="auto"/>
                                                <w:right w:val="none" w:sz="0" w:space="0" w:color="auto"/>
                                              </w:divBdr>
                                              <w:divsChild>
                                                <w:div w:id="547454905">
                                                  <w:marLeft w:val="0"/>
                                                  <w:marRight w:val="0"/>
                                                  <w:marTop w:val="0"/>
                                                  <w:marBottom w:val="0"/>
                                                  <w:divBdr>
                                                    <w:top w:val="none" w:sz="0" w:space="0" w:color="auto"/>
                                                    <w:left w:val="none" w:sz="0" w:space="0" w:color="auto"/>
                                                    <w:bottom w:val="none" w:sz="0" w:space="0" w:color="auto"/>
                                                    <w:right w:val="none" w:sz="0" w:space="0" w:color="auto"/>
                                                  </w:divBdr>
                                                  <w:divsChild>
                                                    <w:div w:id="417289276">
                                                      <w:marLeft w:val="0"/>
                                                      <w:marRight w:val="0"/>
                                                      <w:marTop w:val="0"/>
                                                      <w:marBottom w:val="0"/>
                                                      <w:divBdr>
                                                        <w:top w:val="none" w:sz="0" w:space="0" w:color="auto"/>
                                                        <w:left w:val="none" w:sz="0" w:space="0" w:color="auto"/>
                                                        <w:bottom w:val="none" w:sz="0" w:space="0" w:color="auto"/>
                                                        <w:right w:val="none" w:sz="0" w:space="0" w:color="auto"/>
                                                      </w:divBdr>
                                                      <w:divsChild>
                                                        <w:div w:id="664166307">
                                                          <w:marLeft w:val="0"/>
                                                          <w:marRight w:val="0"/>
                                                          <w:marTop w:val="0"/>
                                                          <w:marBottom w:val="0"/>
                                                          <w:divBdr>
                                                            <w:top w:val="none" w:sz="0" w:space="0" w:color="auto"/>
                                                            <w:left w:val="none" w:sz="0" w:space="0" w:color="auto"/>
                                                            <w:bottom w:val="none" w:sz="0" w:space="0" w:color="auto"/>
                                                            <w:right w:val="none" w:sz="0" w:space="0" w:color="auto"/>
                                                          </w:divBdr>
                                                          <w:divsChild>
                                                            <w:div w:id="639072078">
                                                              <w:marLeft w:val="0"/>
                                                              <w:marRight w:val="0"/>
                                                              <w:marTop w:val="0"/>
                                                              <w:marBottom w:val="0"/>
                                                              <w:divBdr>
                                                                <w:top w:val="none" w:sz="0" w:space="0" w:color="auto"/>
                                                                <w:left w:val="none" w:sz="0" w:space="0" w:color="auto"/>
                                                                <w:bottom w:val="none" w:sz="0" w:space="0" w:color="auto"/>
                                                                <w:right w:val="none" w:sz="0" w:space="0" w:color="auto"/>
                                                              </w:divBdr>
                                                              <w:divsChild>
                                                                <w:div w:id="697586107">
                                                                  <w:marLeft w:val="0"/>
                                                                  <w:marRight w:val="0"/>
                                                                  <w:marTop w:val="0"/>
                                                                  <w:marBottom w:val="0"/>
                                                                  <w:divBdr>
                                                                    <w:top w:val="none" w:sz="0" w:space="0" w:color="auto"/>
                                                                    <w:left w:val="none" w:sz="0" w:space="0" w:color="auto"/>
                                                                    <w:bottom w:val="none" w:sz="0" w:space="0" w:color="auto"/>
                                                                    <w:right w:val="none" w:sz="0" w:space="0" w:color="auto"/>
                                                                  </w:divBdr>
                                                                  <w:divsChild>
                                                                    <w:div w:id="1047535299">
                                                                      <w:marLeft w:val="0"/>
                                                                      <w:marRight w:val="0"/>
                                                                      <w:marTop w:val="0"/>
                                                                      <w:marBottom w:val="0"/>
                                                                      <w:divBdr>
                                                                        <w:top w:val="none" w:sz="0" w:space="0" w:color="auto"/>
                                                                        <w:left w:val="none" w:sz="0" w:space="0" w:color="auto"/>
                                                                        <w:bottom w:val="none" w:sz="0" w:space="0" w:color="auto"/>
                                                                        <w:right w:val="none" w:sz="0" w:space="0" w:color="auto"/>
                                                                      </w:divBdr>
                                                                      <w:divsChild>
                                                                        <w:div w:id="776564969">
                                                                          <w:marLeft w:val="0"/>
                                                                          <w:marRight w:val="0"/>
                                                                          <w:marTop w:val="0"/>
                                                                          <w:marBottom w:val="0"/>
                                                                          <w:divBdr>
                                                                            <w:top w:val="none" w:sz="0" w:space="0" w:color="auto"/>
                                                                            <w:left w:val="none" w:sz="0" w:space="0" w:color="auto"/>
                                                                            <w:bottom w:val="none" w:sz="0" w:space="0" w:color="auto"/>
                                                                            <w:right w:val="none" w:sz="0" w:space="0" w:color="auto"/>
                                                                          </w:divBdr>
                                                                          <w:divsChild>
                                                                            <w:div w:id="452135721">
                                                                              <w:marLeft w:val="0"/>
                                                                              <w:marRight w:val="0"/>
                                                                              <w:marTop w:val="0"/>
                                                                              <w:marBottom w:val="0"/>
                                                                              <w:divBdr>
                                                                                <w:top w:val="none" w:sz="0" w:space="0" w:color="auto"/>
                                                                                <w:left w:val="none" w:sz="0" w:space="0" w:color="auto"/>
                                                                                <w:bottom w:val="none" w:sz="0" w:space="0" w:color="auto"/>
                                                                                <w:right w:val="none" w:sz="0" w:space="0" w:color="auto"/>
                                                                              </w:divBdr>
                                                                              <w:divsChild>
                                                                                <w:div w:id="16241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bashakespeare.warwick.ac.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arwick.ac.uk/MulticulturalShakespear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Susan</cp:lastModifiedBy>
  <cp:revision>2</cp:revision>
  <dcterms:created xsi:type="dcterms:W3CDTF">2016-02-29T17:23:00Z</dcterms:created>
  <dcterms:modified xsi:type="dcterms:W3CDTF">2016-02-29T17:23:00Z</dcterms:modified>
</cp:coreProperties>
</file>