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D40F" w14:textId="77777777" w:rsidR="0047122E" w:rsidRDefault="0047122E" w:rsidP="0047122E">
      <w:pPr>
        <w:spacing w:line="360" w:lineRule="auto"/>
        <w:rPr>
          <w:rFonts w:ascii="Arial" w:hAnsi="Arial" w:cs="Arial"/>
          <w:b/>
          <w:bCs/>
        </w:rPr>
      </w:pPr>
      <w:permStart w:id="467827397" w:edGrp="everyone"/>
    </w:p>
    <w:tbl>
      <w:tblPr>
        <w:tblW w:w="9502"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6685"/>
      </w:tblGrid>
      <w:tr w:rsidR="0047122E" w:rsidRPr="00B41229" w14:paraId="474F6C53" w14:textId="77777777" w:rsidTr="0058327F">
        <w:trPr>
          <w:trHeight w:val="600"/>
        </w:trPr>
        <w:tc>
          <w:tcPr>
            <w:tcW w:w="9502" w:type="dxa"/>
            <w:gridSpan w:val="2"/>
            <w:shd w:val="clear" w:color="auto" w:fill="C4BC96" w:themeFill="background2" w:themeFillShade="BF"/>
          </w:tcPr>
          <w:p w14:paraId="0BDA0DC8" w14:textId="77777777" w:rsidR="0047122E" w:rsidRPr="00B41229" w:rsidRDefault="0047122E" w:rsidP="0058327F">
            <w:pPr>
              <w:jc w:val="center"/>
              <w:rPr>
                <w:rFonts w:cstheme="minorHAnsi"/>
                <w:b/>
              </w:rPr>
            </w:pPr>
            <w:r>
              <w:rPr>
                <w:rFonts w:cstheme="minorHAnsi"/>
                <w:b/>
              </w:rPr>
              <w:t>Conference Registration (No Accommodation)</w:t>
            </w:r>
          </w:p>
        </w:tc>
      </w:tr>
      <w:tr w:rsidR="0047122E" w:rsidRPr="00B41229" w14:paraId="2B6750E1" w14:textId="77777777" w:rsidTr="0058327F">
        <w:trPr>
          <w:trHeight w:val="747"/>
        </w:trPr>
        <w:tc>
          <w:tcPr>
            <w:tcW w:w="3327" w:type="dxa"/>
          </w:tcPr>
          <w:p w14:paraId="4CFB8E9C" w14:textId="77777777" w:rsidR="0047122E" w:rsidRPr="00B41229" w:rsidRDefault="0047122E" w:rsidP="0058327F">
            <w:pPr>
              <w:rPr>
                <w:rFonts w:cstheme="minorHAnsi"/>
              </w:rPr>
            </w:pPr>
            <w:r w:rsidRPr="00B41229">
              <w:rPr>
                <w:rFonts w:cstheme="minorHAnsi"/>
              </w:rPr>
              <w:t>Purpose</w:t>
            </w:r>
          </w:p>
        </w:tc>
        <w:tc>
          <w:tcPr>
            <w:tcW w:w="6175" w:type="dxa"/>
          </w:tcPr>
          <w:p w14:paraId="699AC412" w14:textId="77777777" w:rsidR="0047122E" w:rsidRPr="00B41229" w:rsidRDefault="0047122E" w:rsidP="0058327F">
            <w:pPr>
              <w:rPr>
                <w:rFonts w:cstheme="minorHAnsi"/>
              </w:rPr>
            </w:pPr>
            <w:r>
              <w:rPr>
                <w:rFonts w:cstheme="minorHAnsi"/>
              </w:rPr>
              <w:t>Terms and conditions for delegates attending a conference hoste</w:t>
            </w:r>
            <w:r w:rsidR="00C26973">
              <w:rPr>
                <w:rFonts w:cstheme="minorHAnsi"/>
              </w:rPr>
              <w:t>d or organised by the UoW or UoW’s Department</w:t>
            </w:r>
            <w:r>
              <w:rPr>
                <w:rFonts w:cstheme="minorHAnsi"/>
              </w:rPr>
              <w:t>.</w:t>
            </w:r>
          </w:p>
          <w:p w14:paraId="7160D8BA" w14:textId="77777777" w:rsidR="0047122E" w:rsidRPr="00B41229" w:rsidRDefault="0047122E" w:rsidP="0058327F">
            <w:pPr>
              <w:rPr>
                <w:rFonts w:cstheme="minorHAnsi"/>
              </w:rPr>
            </w:pPr>
          </w:p>
        </w:tc>
      </w:tr>
      <w:tr w:rsidR="0047122E" w:rsidRPr="00FD7D68" w14:paraId="4AD039B4" w14:textId="77777777" w:rsidTr="0058327F">
        <w:trPr>
          <w:trHeight w:val="1578"/>
        </w:trPr>
        <w:tc>
          <w:tcPr>
            <w:tcW w:w="3327" w:type="dxa"/>
          </w:tcPr>
          <w:p w14:paraId="3596A493" w14:textId="77777777" w:rsidR="0047122E" w:rsidRPr="00FD7D68" w:rsidRDefault="0047122E" w:rsidP="0058327F">
            <w:pPr>
              <w:rPr>
                <w:rFonts w:cstheme="minorHAnsi"/>
              </w:rPr>
            </w:pPr>
            <w:r w:rsidRPr="00FD7D68">
              <w:rPr>
                <w:rFonts w:cstheme="minorHAnsi"/>
              </w:rPr>
              <w:t>Points to note</w:t>
            </w:r>
          </w:p>
        </w:tc>
        <w:tc>
          <w:tcPr>
            <w:tcW w:w="6175" w:type="dxa"/>
          </w:tcPr>
          <w:p w14:paraId="6F347743" w14:textId="77777777" w:rsidR="0047122E" w:rsidRPr="00FD7D68" w:rsidRDefault="0047122E" w:rsidP="0058327F">
            <w:pPr>
              <w:rPr>
                <w:rFonts w:cstheme="minorHAnsi"/>
              </w:rPr>
            </w:pPr>
            <w:r w:rsidRPr="00FD7D68">
              <w:rPr>
                <w:rFonts w:cstheme="minorHAnsi"/>
              </w:rPr>
              <w:t xml:space="preserve">Drafting notes in italics within [  ] or &lt; &gt; have been included in the contract to assist you with tailoring this contract to your needs. Please read these drafting notes carefully and remember to delete these (including [ ]s and highlighting) prior to circulating an updated copy of the contract to a third party for review. </w:t>
            </w:r>
          </w:p>
        </w:tc>
      </w:tr>
      <w:tr w:rsidR="0047122E" w:rsidRPr="00FD7D68" w14:paraId="7266AD0E" w14:textId="77777777" w:rsidTr="0058327F">
        <w:trPr>
          <w:trHeight w:val="766"/>
        </w:trPr>
        <w:tc>
          <w:tcPr>
            <w:tcW w:w="3327" w:type="dxa"/>
          </w:tcPr>
          <w:p w14:paraId="31428BAD" w14:textId="77777777" w:rsidR="0047122E" w:rsidRPr="00FD7D68" w:rsidRDefault="0047122E" w:rsidP="0058327F">
            <w:pPr>
              <w:rPr>
                <w:rFonts w:cstheme="minorHAnsi"/>
              </w:rPr>
            </w:pPr>
            <w:r w:rsidRPr="00FD7D68">
              <w:rPr>
                <w:rFonts w:cstheme="minorHAnsi"/>
              </w:rPr>
              <w:t>Important point(s) to note</w:t>
            </w:r>
          </w:p>
        </w:tc>
        <w:tc>
          <w:tcPr>
            <w:tcW w:w="6175" w:type="dxa"/>
          </w:tcPr>
          <w:p w14:paraId="60F54B28" w14:textId="77777777" w:rsidR="00134B20" w:rsidRDefault="0047122E" w:rsidP="0047122E">
            <w:pPr>
              <w:rPr>
                <w:rFonts w:cstheme="minorHAnsi"/>
              </w:rPr>
            </w:pPr>
            <w:r>
              <w:rPr>
                <w:rFonts w:cstheme="minorHAnsi"/>
              </w:rPr>
              <w:t xml:space="preserve">Caution: these terms and conditions are governed by consumer laws. </w:t>
            </w:r>
          </w:p>
          <w:p w14:paraId="3D51192B" w14:textId="77777777" w:rsidR="0047122E" w:rsidRDefault="0047122E" w:rsidP="0047122E">
            <w:pPr>
              <w:rPr>
                <w:rFonts w:cstheme="minorHAnsi"/>
              </w:rPr>
            </w:pPr>
            <w:r>
              <w:rPr>
                <w:rFonts w:cstheme="minorHAnsi"/>
              </w:rPr>
              <w:t>Please ensure that all information (venue, fees etc.) available on our event/conference pages are regularly updated.</w:t>
            </w:r>
          </w:p>
          <w:p w14:paraId="6B3F6614" w14:textId="77777777" w:rsidR="0047122E" w:rsidRPr="00FD7D68" w:rsidRDefault="0047122E" w:rsidP="0058327F">
            <w:pPr>
              <w:rPr>
                <w:rFonts w:cstheme="minorHAnsi"/>
              </w:rPr>
            </w:pPr>
            <w:r>
              <w:rPr>
                <w:rFonts w:cstheme="minorHAnsi"/>
              </w:rPr>
              <w:t>Annex: Always remember to update the details required in the Annex (can be found at the end of the document).</w:t>
            </w:r>
          </w:p>
          <w:p w14:paraId="7A3BF6D6" w14:textId="77777777" w:rsidR="0047122E" w:rsidRPr="00FD7D68" w:rsidRDefault="0047122E" w:rsidP="0058327F">
            <w:pPr>
              <w:rPr>
                <w:rFonts w:cstheme="minorHAnsi"/>
              </w:rPr>
            </w:pPr>
            <w:r w:rsidRPr="00FD7D68">
              <w:rPr>
                <w:rFonts w:cstheme="minorHAnsi"/>
              </w:rPr>
              <w:t>For a detailed note on contractual terms please refer to our contracts guide: [</w:t>
            </w:r>
            <w:hyperlink r:id="rId8" w:history="1">
              <w:r w:rsidR="00733AB5">
                <w:rPr>
                  <w:rStyle w:val="Hyperlink"/>
                </w:rPr>
                <w:t>https://warwick.ac.uk/services/legalandcomplianceservices/contracts/</w:t>
              </w:r>
            </w:hyperlink>
            <w:r w:rsidRPr="00733AB5">
              <w:rPr>
                <w:rFonts w:cstheme="minorHAnsi"/>
              </w:rPr>
              <w:t>]</w:t>
            </w:r>
          </w:p>
          <w:p w14:paraId="69796D65" w14:textId="77777777" w:rsidR="0047122E" w:rsidRPr="00FD7D68" w:rsidRDefault="0047122E" w:rsidP="0058327F">
            <w:pPr>
              <w:rPr>
                <w:rFonts w:cstheme="minorHAnsi"/>
              </w:rPr>
            </w:pPr>
          </w:p>
        </w:tc>
      </w:tr>
      <w:tr w:rsidR="0047122E" w:rsidRPr="00FD7D68" w14:paraId="61B2C6EC" w14:textId="77777777" w:rsidTr="0058327F">
        <w:trPr>
          <w:trHeight w:val="766"/>
        </w:trPr>
        <w:tc>
          <w:tcPr>
            <w:tcW w:w="3327" w:type="dxa"/>
          </w:tcPr>
          <w:p w14:paraId="6809EB78" w14:textId="77777777" w:rsidR="0047122E" w:rsidRPr="00FD7D68" w:rsidRDefault="0047122E" w:rsidP="0058327F">
            <w:pPr>
              <w:rPr>
                <w:rFonts w:cstheme="minorHAnsi"/>
              </w:rPr>
            </w:pPr>
            <w:r w:rsidRPr="00FD7D68">
              <w:rPr>
                <w:rFonts w:cstheme="minorHAnsi"/>
              </w:rPr>
              <w:t>Sign off and approval process</w:t>
            </w:r>
          </w:p>
        </w:tc>
        <w:tc>
          <w:tcPr>
            <w:tcW w:w="6175" w:type="dxa"/>
          </w:tcPr>
          <w:p w14:paraId="5F9B3E52" w14:textId="77777777" w:rsidR="0047122E" w:rsidRPr="00FD7D68" w:rsidRDefault="0047122E" w:rsidP="0058327F">
            <w:pPr>
              <w:rPr>
                <w:rFonts w:cstheme="minorHAnsi"/>
              </w:rPr>
            </w:pPr>
            <w:r w:rsidRPr="00FD7D68">
              <w:rPr>
                <w:rFonts w:cstheme="minorHAnsi"/>
              </w:rPr>
              <w:t>Once agreed, this agreement can be signed off by an authorised signatory via the FP11 process – more info here: [</w:t>
            </w:r>
            <w:hyperlink r:id="rId9" w:history="1">
              <w:r w:rsidR="00FC1EB4">
                <w:rPr>
                  <w:rStyle w:val="Hyperlink"/>
                </w:rPr>
                <w:t>https://warwick.ac.uk/services/legalandcomplianceservices/fps/</w:t>
              </w:r>
            </w:hyperlink>
            <w:r w:rsidRPr="00FD7D68">
              <w:rPr>
                <w:rFonts w:cstheme="minorHAnsi"/>
              </w:rPr>
              <w:t>]</w:t>
            </w:r>
          </w:p>
        </w:tc>
      </w:tr>
      <w:tr w:rsidR="0047122E" w:rsidRPr="00B76A06" w14:paraId="01B9836C" w14:textId="77777777" w:rsidTr="0058327F">
        <w:trPr>
          <w:trHeight w:val="893"/>
        </w:trPr>
        <w:tc>
          <w:tcPr>
            <w:tcW w:w="3327" w:type="dxa"/>
          </w:tcPr>
          <w:p w14:paraId="22864499" w14:textId="77777777" w:rsidR="0047122E" w:rsidRPr="00B76A06" w:rsidRDefault="0047122E" w:rsidP="0058327F">
            <w:pPr>
              <w:rPr>
                <w:rFonts w:cstheme="minorHAnsi"/>
              </w:rPr>
            </w:pPr>
            <w:r w:rsidRPr="00B76A06">
              <w:rPr>
                <w:rFonts w:cstheme="minorHAnsi"/>
              </w:rPr>
              <w:t>Precedent review date</w:t>
            </w:r>
          </w:p>
        </w:tc>
        <w:tc>
          <w:tcPr>
            <w:tcW w:w="6175" w:type="dxa"/>
          </w:tcPr>
          <w:p w14:paraId="14025489" w14:textId="77777777" w:rsidR="0047122E" w:rsidRPr="00B76A06" w:rsidRDefault="0047122E" w:rsidP="0058327F">
            <w:pPr>
              <w:rPr>
                <w:rFonts w:cstheme="minorHAnsi"/>
              </w:rPr>
            </w:pPr>
          </w:p>
          <w:p w14:paraId="3871D307" w14:textId="77777777" w:rsidR="0047122E" w:rsidRPr="00B76A06" w:rsidRDefault="0047122E" w:rsidP="0058327F">
            <w:pPr>
              <w:rPr>
                <w:rFonts w:cstheme="minorHAnsi"/>
              </w:rPr>
            </w:pPr>
            <w:r>
              <w:rPr>
                <w:rFonts w:cstheme="minorHAnsi"/>
              </w:rPr>
              <w:t>18</w:t>
            </w:r>
            <w:r w:rsidRPr="00B76A06">
              <w:rPr>
                <w:rFonts w:cstheme="minorHAnsi"/>
              </w:rPr>
              <w:t>/05/2020</w:t>
            </w:r>
          </w:p>
        </w:tc>
      </w:tr>
      <w:tr w:rsidR="0047122E" w:rsidRPr="00B76A06" w14:paraId="3E61FA8D" w14:textId="77777777" w:rsidTr="0058327F">
        <w:trPr>
          <w:trHeight w:val="593"/>
        </w:trPr>
        <w:tc>
          <w:tcPr>
            <w:tcW w:w="3327" w:type="dxa"/>
          </w:tcPr>
          <w:p w14:paraId="44F36B79" w14:textId="77777777" w:rsidR="0047122E" w:rsidRPr="00B76A06" w:rsidRDefault="0047122E" w:rsidP="0058327F">
            <w:pPr>
              <w:rPr>
                <w:rFonts w:cstheme="minorHAnsi"/>
              </w:rPr>
            </w:pPr>
            <w:r w:rsidRPr="00B76A06">
              <w:rPr>
                <w:rFonts w:cstheme="minorHAnsi"/>
              </w:rPr>
              <w:t>Reviewed by</w:t>
            </w:r>
          </w:p>
        </w:tc>
        <w:tc>
          <w:tcPr>
            <w:tcW w:w="6175" w:type="dxa"/>
          </w:tcPr>
          <w:p w14:paraId="496EE55D" w14:textId="77777777" w:rsidR="0047122E" w:rsidRPr="00B76A06" w:rsidRDefault="0047122E" w:rsidP="0058327F">
            <w:pPr>
              <w:rPr>
                <w:rFonts w:cstheme="minorHAnsi"/>
              </w:rPr>
            </w:pPr>
            <w:r w:rsidRPr="00B76A06">
              <w:rPr>
                <w:rFonts w:cstheme="minorHAnsi"/>
              </w:rPr>
              <w:t>AK</w:t>
            </w:r>
          </w:p>
        </w:tc>
      </w:tr>
    </w:tbl>
    <w:p w14:paraId="4FD5BDED" w14:textId="77777777" w:rsidR="0047122E" w:rsidRDefault="0047122E" w:rsidP="0047122E">
      <w:pPr>
        <w:rPr>
          <w:rFonts w:ascii="Arial" w:hAnsi="Arial" w:cs="Arial"/>
          <w:b/>
          <w:bCs/>
          <w:sz w:val="20"/>
        </w:rPr>
      </w:pPr>
    </w:p>
    <w:p w14:paraId="55E40A9B" w14:textId="77777777" w:rsidR="00B42233" w:rsidRDefault="00B42233" w:rsidP="0047122E">
      <w:pPr>
        <w:spacing w:after="0" w:line="240" w:lineRule="auto"/>
        <w:outlineLvl w:val="2"/>
        <w:rPr>
          <w:rFonts w:ascii="Arial" w:eastAsia="Times New Roman" w:hAnsi="Arial" w:cs="Arial"/>
          <w:b/>
          <w:bCs/>
          <w:sz w:val="32"/>
          <w:szCs w:val="32"/>
          <w:lang w:eastAsia="en-GB"/>
        </w:rPr>
      </w:pPr>
    </w:p>
    <w:p w14:paraId="2877D086" w14:textId="77777777" w:rsidR="0047122E" w:rsidRDefault="0047122E" w:rsidP="0047122E">
      <w:pPr>
        <w:spacing w:after="0" w:line="240" w:lineRule="auto"/>
        <w:outlineLvl w:val="2"/>
        <w:rPr>
          <w:rFonts w:ascii="Arial" w:eastAsia="Times New Roman" w:hAnsi="Arial" w:cs="Arial"/>
          <w:b/>
          <w:bCs/>
          <w:sz w:val="32"/>
          <w:szCs w:val="32"/>
          <w:lang w:eastAsia="en-GB"/>
        </w:rPr>
      </w:pPr>
    </w:p>
    <w:p w14:paraId="178773F5" w14:textId="77777777" w:rsidR="0047122E" w:rsidRDefault="0047122E" w:rsidP="0047122E">
      <w:pPr>
        <w:spacing w:after="0" w:line="240" w:lineRule="auto"/>
        <w:outlineLvl w:val="2"/>
        <w:rPr>
          <w:rFonts w:ascii="Arial" w:eastAsia="Times New Roman" w:hAnsi="Arial" w:cs="Arial"/>
          <w:b/>
          <w:bCs/>
          <w:sz w:val="32"/>
          <w:szCs w:val="32"/>
          <w:lang w:eastAsia="en-GB"/>
        </w:rPr>
      </w:pPr>
    </w:p>
    <w:p w14:paraId="42783839" w14:textId="77777777" w:rsidR="0047122E" w:rsidRDefault="0047122E" w:rsidP="0047122E">
      <w:pPr>
        <w:spacing w:after="0" w:line="240" w:lineRule="auto"/>
        <w:outlineLvl w:val="2"/>
        <w:rPr>
          <w:rFonts w:ascii="Arial" w:eastAsia="Times New Roman" w:hAnsi="Arial" w:cs="Arial"/>
          <w:b/>
          <w:bCs/>
          <w:sz w:val="32"/>
          <w:szCs w:val="32"/>
          <w:lang w:eastAsia="en-GB"/>
        </w:rPr>
      </w:pPr>
    </w:p>
    <w:p w14:paraId="1911C1B8" w14:textId="77777777" w:rsidR="00B42233" w:rsidRDefault="00B42233" w:rsidP="001D7E7C">
      <w:pPr>
        <w:spacing w:after="0" w:line="240" w:lineRule="auto"/>
        <w:jc w:val="center"/>
        <w:outlineLvl w:val="2"/>
        <w:rPr>
          <w:rFonts w:ascii="Arial" w:eastAsia="Times New Roman" w:hAnsi="Arial" w:cs="Arial"/>
          <w:b/>
          <w:bCs/>
          <w:sz w:val="32"/>
          <w:szCs w:val="32"/>
          <w:lang w:eastAsia="en-GB"/>
        </w:rPr>
      </w:pPr>
    </w:p>
    <w:p w14:paraId="59416F9B" w14:textId="77777777" w:rsidR="0047122E" w:rsidRDefault="0047122E" w:rsidP="001D7E7C">
      <w:pPr>
        <w:spacing w:after="0" w:line="240" w:lineRule="auto"/>
        <w:jc w:val="center"/>
        <w:outlineLvl w:val="2"/>
        <w:rPr>
          <w:rFonts w:ascii="Arial" w:eastAsia="Times New Roman" w:hAnsi="Arial" w:cs="Arial"/>
          <w:b/>
          <w:bCs/>
          <w:sz w:val="32"/>
          <w:szCs w:val="32"/>
          <w:lang w:eastAsia="en-GB"/>
        </w:rPr>
      </w:pPr>
    </w:p>
    <w:p w14:paraId="3E637D40" w14:textId="77777777" w:rsidR="0047122E" w:rsidRDefault="0047122E" w:rsidP="001D7E7C">
      <w:pPr>
        <w:spacing w:after="0" w:line="240" w:lineRule="auto"/>
        <w:jc w:val="center"/>
        <w:outlineLvl w:val="2"/>
        <w:rPr>
          <w:rFonts w:ascii="Arial" w:eastAsia="Times New Roman" w:hAnsi="Arial" w:cs="Arial"/>
          <w:b/>
          <w:bCs/>
          <w:sz w:val="32"/>
          <w:szCs w:val="32"/>
          <w:lang w:eastAsia="en-GB"/>
        </w:rPr>
      </w:pPr>
    </w:p>
    <w:p w14:paraId="09C8E854" w14:textId="77777777" w:rsidR="0047122E" w:rsidRDefault="0047122E" w:rsidP="001D7E7C">
      <w:pPr>
        <w:spacing w:after="0" w:line="240" w:lineRule="auto"/>
        <w:jc w:val="center"/>
        <w:outlineLvl w:val="2"/>
        <w:rPr>
          <w:rFonts w:ascii="Arial" w:eastAsia="Times New Roman" w:hAnsi="Arial" w:cs="Arial"/>
          <w:b/>
          <w:bCs/>
          <w:sz w:val="32"/>
          <w:szCs w:val="32"/>
          <w:lang w:eastAsia="en-GB"/>
        </w:rPr>
      </w:pPr>
    </w:p>
    <w:permEnd w:id="467827397"/>
    <w:p w14:paraId="7B859D74" w14:textId="77777777" w:rsidR="0047122E" w:rsidRDefault="0047122E" w:rsidP="001D7E7C">
      <w:pPr>
        <w:spacing w:after="0" w:line="240" w:lineRule="auto"/>
        <w:jc w:val="center"/>
        <w:outlineLvl w:val="2"/>
        <w:rPr>
          <w:rFonts w:ascii="Arial" w:eastAsia="Times New Roman" w:hAnsi="Arial" w:cs="Arial"/>
          <w:b/>
          <w:bCs/>
          <w:sz w:val="32"/>
          <w:szCs w:val="32"/>
          <w:lang w:eastAsia="en-GB"/>
        </w:rPr>
      </w:pPr>
    </w:p>
    <w:p w14:paraId="4FF65B28" w14:textId="701B6ABC" w:rsidR="00E32076" w:rsidRPr="005120E0" w:rsidRDefault="00276BC1" w:rsidP="00B42233">
      <w:pPr>
        <w:spacing w:after="0" w:line="240" w:lineRule="auto"/>
        <w:jc w:val="center"/>
        <w:outlineLvl w:val="2"/>
        <w:rPr>
          <w:rFonts w:ascii="Arial" w:eastAsia="Times New Roman" w:hAnsi="Arial" w:cs="Arial"/>
          <w:b/>
          <w:bCs/>
          <w:sz w:val="32"/>
          <w:szCs w:val="32"/>
          <w:lang w:eastAsia="en-GB"/>
        </w:rPr>
      </w:pPr>
      <w:permStart w:id="1359508633" w:edGrp="everyone"/>
      <w:r>
        <w:rPr>
          <w:rFonts w:ascii="Arial" w:eastAsia="Times New Roman" w:hAnsi="Arial" w:cs="Arial"/>
          <w:b/>
          <w:bCs/>
          <w:sz w:val="32"/>
          <w:szCs w:val="32"/>
          <w:lang w:eastAsia="en-GB"/>
        </w:rPr>
        <w:t>The History of Science and the Big Picture</w:t>
      </w:r>
      <w:permEnd w:id="1359508633"/>
    </w:p>
    <w:p w14:paraId="3913FCA7" w14:textId="77777777" w:rsidR="00D02D20" w:rsidRPr="005120E0" w:rsidRDefault="00D02D20" w:rsidP="001D7E7C">
      <w:pPr>
        <w:spacing w:after="0" w:line="240" w:lineRule="auto"/>
        <w:jc w:val="center"/>
        <w:outlineLvl w:val="2"/>
        <w:rPr>
          <w:rFonts w:ascii="Arial" w:eastAsia="Times New Roman" w:hAnsi="Arial" w:cs="Arial"/>
          <w:b/>
          <w:bCs/>
          <w:sz w:val="18"/>
          <w:szCs w:val="18"/>
          <w:u w:val="single"/>
          <w:lang w:eastAsia="en-GB"/>
        </w:rPr>
      </w:pPr>
    </w:p>
    <w:p w14:paraId="4ED05474" w14:textId="77777777" w:rsidR="00CE2F59" w:rsidRPr="005120E0" w:rsidRDefault="00CE2F59" w:rsidP="001D7E7C">
      <w:pPr>
        <w:spacing w:after="0" w:line="240" w:lineRule="auto"/>
        <w:jc w:val="center"/>
        <w:outlineLvl w:val="2"/>
        <w:rPr>
          <w:rFonts w:ascii="Arial" w:eastAsia="Times New Roman" w:hAnsi="Arial" w:cs="Arial"/>
          <w:b/>
          <w:bCs/>
          <w:sz w:val="18"/>
          <w:szCs w:val="18"/>
          <w:u w:val="single"/>
          <w:lang w:eastAsia="en-GB"/>
        </w:rPr>
      </w:pPr>
      <w:r w:rsidRPr="005120E0">
        <w:rPr>
          <w:rFonts w:ascii="Arial" w:eastAsia="Times New Roman" w:hAnsi="Arial" w:cs="Arial"/>
          <w:b/>
          <w:bCs/>
          <w:sz w:val="18"/>
          <w:szCs w:val="18"/>
          <w:u w:val="single"/>
          <w:lang w:eastAsia="en-GB"/>
        </w:rPr>
        <w:t>Terms and conditions</w:t>
      </w:r>
    </w:p>
    <w:p w14:paraId="2944D26A" w14:textId="77777777" w:rsidR="00B42233" w:rsidRDefault="00B42233" w:rsidP="001D7E7C">
      <w:pPr>
        <w:tabs>
          <w:tab w:val="left" w:pos="6870"/>
        </w:tabs>
        <w:spacing w:before="100" w:beforeAutospacing="1" w:after="100" w:afterAutospacing="1" w:line="240" w:lineRule="auto"/>
        <w:jc w:val="both"/>
        <w:rPr>
          <w:rFonts w:ascii="Arial" w:eastAsia="Times New Roman" w:hAnsi="Arial" w:cs="Arial"/>
          <w:b/>
          <w:bCs/>
          <w:sz w:val="18"/>
          <w:szCs w:val="18"/>
          <w:lang w:eastAsia="en-GB"/>
        </w:rPr>
      </w:pPr>
    </w:p>
    <w:p w14:paraId="5048F20A" w14:textId="77777777" w:rsidR="00B42233" w:rsidRPr="00B42233" w:rsidRDefault="00ED073C" w:rsidP="00B42233">
      <w:pPr>
        <w:pStyle w:val="ListParagraph"/>
        <w:numPr>
          <w:ilvl w:val="0"/>
          <w:numId w:val="23"/>
        </w:numPr>
        <w:rPr>
          <w:rFonts w:ascii="Arial" w:eastAsia="Times New Roman" w:hAnsi="Arial" w:cs="Arial"/>
          <w:b/>
          <w:bCs/>
          <w:sz w:val="18"/>
          <w:szCs w:val="18"/>
          <w:lang w:eastAsia="en-GB"/>
        </w:rPr>
      </w:pPr>
      <w:r w:rsidRPr="00B42233">
        <w:rPr>
          <w:rFonts w:ascii="Arial" w:eastAsia="Times New Roman" w:hAnsi="Arial" w:cs="Arial"/>
          <w:b/>
          <w:bCs/>
          <w:sz w:val="18"/>
          <w:szCs w:val="18"/>
          <w:lang w:eastAsia="en-GB"/>
        </w:rPr>
        <w:t>Binding terms</w:t>
      </w:r>
      <w:r w:rsidR="00B42233" w:rsidRPr="00B42233">
        <w:rPr>
          <w:rFonts w:ascii="Arial" w:eastAsia="Times New Roman" w:hAnsi="Arial" w:cs="Arial"/>
          <w:sz w:val="18"/>
          <w:szCs w:val="18"/>
          <w:lang w:eastAsia="en-GB"/>
        </w:rPr>
        <w:t xml:space="preserve"> </w:t>
      </w:r>
    </w:p>
    <w:p w14:paraId="197A590E" w14:textId="07504418" w:rsidR="00CE2F59" w:rsidRPr="00B42233" w:rsidRDefault="00B42233" w:rsidP="00B42233">
      <w:pPr>
        <w:ind w:left="360"/>
        <w:rPr>
          <w:rFonts w:ascii="Arial" w:eastAsia="Times New Roman" w:hAnsi="Arial" w:cs="Arial"/>
          <w:b/>
          <w:bCs/>
          <w:sz w:val="18"/>
          <w:szCs w:val="18"/>
          <w:lang w:eastAsia="en-GB"/>
        </w:rPr>
      </w:pPr>
      <w:r w:rsidRPr="00B42233">
        <w:rPr>
          <w:rFonts w:ascii="Arial" w:eastAsia="Times New Roman" w:hAnsi="Arial" w:cs="Arial"/>
          <w:sz w:val="18"/>
          <w:szCs w:val="18"/>
          <w:lang w:eastAsia="en-GB"/>
        </w:rPr>
        <w:t>These</w:t>
      </w:r>
      <w:r w:rsidR="00CE2F59" w:rsidRPr="00B42233">
        <w:rPr>
          <w:rFonts w:ascii="Arial" w:eastAsia="Times New Roman" w:hAnsi="Arial" w:cs="Arial"/>
          <w:sz w:val="18"/>
          <w:szCs w:val="18"/>
          <w:lang w:eastAsia="en-GB"/>
        </w:rPr>
        <w:t xml:space="preserve"> terms and conditions</w:t>
      </w:r>
      <w:r w:rsidR="00E32076" w:rsidRPr="00B42233">
        <w:rPr>
          <w:rFonts w:ascii="Arial" w:eastAsia="Times New Roman" w:hAnsi="Arial" w:cs="Arial"/>
          <w:sz w:val="18"/>
          <w:szCs w:val="18"/>
          <w:lang w:eastAsia="en-GB"/>
        </w:rPr>
        <w:t xml:space="preserve">, to which you </w:t>
      </w:r>
      <w:r w:rsidR="005120E0" w:rsidRPr="00B42233">
        <w:rPr>
          <w:rFonts w:ascii="Arial" w:eastAsia="Times New Roman" w:hAnsi="Arial" w:cs="Arial"/>
          <w:sz w:val="18"/>
          <w:szCs w:val="18"/>
          <w:lang w:eastAsia="en-GB"/>
        </w:rPr>
        <w:t>(the “</w:t>
      </w:r>
      <w:r w:rsidR="005120E0" w:rsidRPr="00B42233">
        <w:rPr>
          <w:rFonts w:ascii="Arial" w:eastAsia="Times New Roman" w:hAnsi="Arial" w:cs="Arial"/>
          <w:b/>
          <w:sz w:val="18"/>
          <w:szCs w:val="18"/>
          <w:lang w:eastAsia="en-GB"/>
        </w:rPr>
        <w:t>Delegate</w:t>
      </w:r>
      <w:r w:rsidR="005120E0" w:rsidRPr="00B42233">
        <w:rPr>
          <w:rFonts w:ascii="Arial" w:eastAsia="Times New Roman" w:hAnsi="Arial" w:cs="Arial"/>
          <w:sz w:val="18"/>
          <w:szCs w:val="18"/>
          <w:lang w:eastAsia="en-GB"/>
        </w:rPr>
        <w:t xml:space="preserve">”) </w:t>
      </w:r>
      <w:r w:rsidR="00E32076" w:rsidRPr="00B42233">
        <w:rPr>
          <w:rFonts w:ascii="Arial" w:eastAsia="Times New Roman" w:hAnsi="Arial" w:cs="Arial"/>
          <w:sz w:val="18"/>
          <w:szCs w:val="18"/>
          <w:lang w:eastAsia="en-GB"/>
        </w:rPr>
        <w:t>hereby agree to be bound,</w:t>
      </w:r>
      <w:r w:rsidR="00CE2F59" w:rsidRPr="00B42233">
        <w:rPr>
          <w:rFonts w:ascii="Arial" w:eastAsia="Times New Roman" w:hAnsi="Arial" w:cs="Arial"/>
          <w:sz w:val="18"/>
          <w:szCs w:val="18"/>
          <w:lang w:eastAsia="en-GB"/>
        </w:rPr>
        <w:t xml:space="preserve"> apply to </w:t>
      </w:r>
      <w:r w:rsidR="00E32076" w:rsidRPr="00B42233">
        <w:rPr>
          <w:rFonts w:ascii="Arial" w:eastAsia="Times New Roman" w:hAnsi="Arial" w:cs="Arial"/>
          <w:sz w:val="18"/>
          <w:szCs w:val="18"/>
          <w:lang w:eastAsia="en-GB"/>
        </w:rPr>
        <w:t>your</w:t>
      </w:r>
      <w:r w:rsidR="00D9241D" w:rsidRPr="00B42233">
        <w:rPr>
          <w:rFonts w:ascii="Arial" w:eastAsia="Times New Roman" w:hAnsi="Arial" w:cs="Arial"/>
          <w:sz w:val="18"/>
          <w:szCs w:val="18"/>
          <w:lang w:eastAsia="en-GB"/>
        </w:rPr>
        <w:t xml:space="preserve"> </w:t>
      </w:r>
      <w:r w:rsidR="005120E0" w:rsidRPr="00B42233">
        <w:rPr>
          <w:rFonts w:ascii="Arial" w:eastAsia="Times New Roman" w:hAnsi="Arial" w:cs="Arial"/>
          <w:sz w:val="18"/>
          <w:szCs w:val="18"/>
          <w:lang w:eastAsia="en-GB"/>
        </w:rPr>
        <w:t>attendance of</w:t>
      </w:r>
      <w:r w:rsidR="00CE2F59" w:rsidRPr="00B42233">
        <w:rPr>
          <w:rFonts w:ascii="Arial" w:eastAsia="Times New Roman" w:hAnsi="Arial" w:cs="Arial"/>
          <w:sz w:val="18"/>
          <w:szCs w:val="18"/>
          <w:lang w:eastAsia="en-GB"/>
        </w:rPr>
        <w:t xml:space="preserve"> the</w:t>
      </w:r>
      <w:r w:rsidR="00E32076" w:rsidRPr="00B42233">
        <w:rPr>
          <w:rFonts w:ascii="Arial" w:eastAsia="Times New Roman" w:hAnsi="Arial" w:cs="Arial"/>
          <w:sz w:val="18"/>
          <w:szCs w:val="18"/>
          <w:lang w:eastAsia="en-GB"/>
        </w:rPr>
        <w:t xml:space="preserve"> </w:t>
      </w:r>
      <w:permStart w:id="95378324" w:edGrp="everyone"/>
      <w:r w:rsidR="00276BC1">
        <w:rPr>
          <w:rFonts w:ascii="Arial" w:eastAsia="Times New Roman" w:hAnsi="Arial" w:cs="Arial"/>
          <w:sz w:val="18"/>
          <w:szCs w:val="18"/>
          <w:highlight w:val="yellow"/>
          <w:lang w:eastAsia="en-GB"/>
        </w:rPr>
        <w:t>The History of Science and the Big Picture</w:t>
      </w:r>
      <w:r w:rsidR="00276BC1">
        <w:rPr>
          <w:rFonts w:ascii="Arial" w:eastAsia="Times New Roman" w:hAnsi="Arial" w:cs="Arial"/>
          <w:sz w:val="18"/>
          <w:szCs w:val="18"/>
          <w:lang w:eastAsia="en-GB"/>
        </w:rPr>
        <w:t>’</w:t>
      </w:r>
      <w:permEnd w:id="95378324"/>
      <w:r w:rsidR="00DE5676" w:rsidRPr="00B42233">
        <w:rPr>
          <w:rFonts w:ascii="Arial" w:eastAsia="Times New Roman" w:hAnsi="Arial" w:cs="Arial"/>
          <w:sz w:val="18"/>
          <w:szCs w:val="18"/>
          <w:lang w:eastAsia="en-GB"/>
        </w:rPr>
        <w:t xml:space="preserve"> </w:t>
      </w:r>
      <w:r w:rsidR="00E32076" w:rsidRPr="00B42233">
        <w:rPr>
          <w:rFonts w:ascii="Arial" w:eastAsia="Times New Roman" w:hAnsi="Arial" w:cs="Arial"/>
          <w:sz w:val="18"/>
          <w:szCs w:val="18"/>
          <w:lang w:eastAsia="en-GB"/>
        </w:rPr>
        <w:t>(the “</w:t>
      </w:r>
      <w:r w:rsidR="00D02D20" w:rsidRPr="00B42233">
        <w:rPr>
          <w:rFonts w:ascii="Arial" w:eastAsia="Times New Roman" w:hAnsi="Arial" w:cs="Arial"/>
          <w:b/>
          <w:sz w:val="18"/>
          <w:szCs w:val="18"/>
          <w:lang w:eastAsia="en-GB"/>
        </w:rPr>
        <w:t>Conference</w:t>
      </w:r>
      <w:r w:rsidR="00E32076" w:rsidRPr="00B42233">
        <w:rPr>
          <w:rFonts w:ascii="Arial" w:eastAsia="Times New Roman" w:hAnsi="Arial" w:cs="Arial"/>
          <w:sz w:val="18"/>
          <w:szCs w:val="18"/>
          <w:lang w:eastAsia="en-GB"/>
        </w:rPr>
        <w:t>”)</w:t>
      </w:r>
      <w:r w:rsidR="00CE2F59" w:rsidRPr="00B42233">
        <w:rPr>
          <w:rFonts w:ascii="Arial" w:eastAsia="Times New Roman" w:hAnsi="Arial" w:cs="Arial"/>
          <w:sz w:val="18"/>
          <w:szCs w:val="18"/>
          <w:lang w:eastAsia="en-GB"/>
        </w:rPr>
        <w:t xml:space="preserve"> and provision of such </w:t>
      </w:r>
      <w:r w:rsidR="00632D6D" w:rsidRPr="00B42233">
        <w:rPr>
          <w:rFonts w:ascii="Arial" w:eastAsia="Times New Roman" w:hAnsi="Arial" w:cs="Arial"/>
          <w:sz w:val="18"/>
          <w:szCs w:val="18"/>
          <w:lang w:eastAsia="en-GB"/>
        </w:rPr>
        <w:t>Conference</w:t>
      </w:r>
      <w:r w:rsidR="00CE2F59" w:rsidRPr="00B42233">
        <w:rPr>
          <w:rFonts w:ascii="Arial" w:eastAsia="Times New Roman" w:hAnsi="Arial" w:cs="Arial"/>
          <w:sz w:val="18"/>
          <w:szCs w:val="18"/>
          <w:lang w:eastAsia="en-GB"/>
        </w:rPr>
        <w:t xml:space="preserve"> by </w:t>
      </w:r>
      <w:r w:rsidR="00125598" w:rsidRPr="00B42233">
        <w:rPr>
          <w:rFonts w:ascii="Arial" w:eastAsia="Times New Roman" w:hAnsi="Arial" w:cs="Arial"/>
          <w:sz w:val="18"/>
          <w:szCs w:val="18"/>
          <w:lang w:eastAsia="en-GB"/>
        </w:rPr>
        <w:t>T</w:t>
      </w:r>
      <w:r w:rsidR="00CE2F59" w:rsidRPr="00B42233">
        <w:rPr>
          <w:rFonts w:ascii="Arial" w:eastAsia="Times New Roman" w:hAnsi="Arial" w:cs="Arial"/>
          <w:sz w:val="18"/>
          <w:szCs w:val="18"/>
          <w:lang w:eastAsia="en-GB"/>
        </w:rPr>
        <w:t>he University of Warwick</w:t>
      </w:r>
      <w:r w:rsidR="00ED073C" w:rsidRPr="00B42233">
        <w:rPr>
          <w:rFonts w:ascii="Arial" w:eastAsia="Times New Roman" w:hAnsi="Arial" w:cs="Arial"/>
          <w:sz w:val="18"/>
          <w:szCs w:val="18"/>
          <w:lang w:eastAsia="en-GB"/>
        </w:rPr>
        <w:t>,</w:t>
      </w:r>
      <w:r w:rsidR="001901C9" w:rsidRPr="00B42233">
        <w:rPr>
          <w:rFonts w:ascii="Arial" w:eastAsia="Times New Roman" w:hAnsi="Arial" w:cs="Arial"/>
          <w:sz w:val="18"/>
          <w:szCs w:val="18"/>
          <w:lang w:eastAsia="en-GB"/>
        </w:rPr>
        <w:t xml:space="preserve"> University House, Kirby Corner Road,</w:t>
      </w:r>
      <w:r w:rsidR="00ED073C" w:rsidRPr="00B42233">
        <w:rPr>
          <w:rFonts w:ascii="Arial" w:eastAsia="Times New Roman" w:hAnsi="Arial" w:cs="Arial"/>
          <w:sz w:val="18"/>
          <w:szCs w:val="18"/>
          <w:lang w:eastAsia="en-GB"/>
        </w:rPr>
        <w:t xml:space="preserve"> Coventry, CV4 </w:t>
      </w:r>
      <w:r w:rsidR="00B85E6B" w:rsidRPr="00B42233">
        <w:rPr>
          <w:rFonts w:ascii="Arial" w:eastAsia="Times New Roman" w:hAnsi="Arial" w:cs="Arial"/>
          <w:sz w:val="18"/>
          <w:szCs w:val="18"/>
          <w:lang w:eastAsia="en-GB"/>
        </w:rPr>
        <w:t>8UW</w:t>
      </w:r>
      <w:r w:rsidR="001901C9" w:rsidRPr="00B42233">
        <w:rPr>
          <w:rFonts w:ascii="Arial" w:eastAsia="Times New Roman" w:hAnsi="Arial" w:cs="Arial"/>
          <w:sz w:val="18"/>
          <w:szCs w:val="18"/>
          <w:lang w:eastAsia="en-GB"/>
        </w:rPr>
        <w:t xml:space="preserve"> </w:t>
      </w:r>
      <w:r w:rsidR="00CE2F59" w:rsidRPr="00B42233">
        <w:rPr>
          <w:rFonts w:ascii="Arial" w:eastAsia="Times New Roman" w:hAnsi="Arial" w:cs="Arial"/>
          <w:sz w:val="18"/>
          <w:szCs w:val="18"/>
          <w:lang w:eastAsia="en-GB"/>
        </w:rPr>
        <w:t>(the “</w:t>
      </w:r>
      <w:r w:rsidR="00CE2F59" w:rsidRPr="00B42233">
        <w:rPr>
          <w:rFonts w:ascii="Arial" w:eastAsia="Times New Roman" w:hAnsi="Arial" w:cs="Arial"/>
          <w:b/>
          <w:sz w:val="18"/>
          <w:szCs w:val="18"/>
          <w:lang w:eastAsia="en-GB"/>
        </w:rPr>
        <w:t>University</w:t>
      </w:r>
      <w:r w:rsidR="00CE2F59" w:rsidRPr="00B42233">
        <w:rPr>
          <w:rFonts w:ascii="Arial" w:eastAsia="Times New Roman" w:hAnsi="Arial" w:cs="Arial"/>
          <w:sz w:val="18"/>
          <w:szCs w:val="18"/>
          <w:lang w:eastAsia="en-GB"/>
        </w:rPr>
        <w:t>”). These terms and conditions</w:t>
      </w:r>
      <w:r w:rsidR="00154A57" w:rsidRPr="00B42233">
        <w:rPr>
          <w:rFonts w:ascii="Arial" w:eastAsia="Times New Roman" w:hAnsi="Arial" w:cs="Arial"/>
          <w:sz w:val="18"/>
          <w:szCs w:val="18"/>
          <w:lang w:eastAsia="en-GB"/>
        </w:rPr>
        <w:t xml:space="preserve"> </w:t>
      </w:r>
      <w:r w:rsidR="00CE2F59" w:rsidRPr="00B42233">
        <w:rPr>
          <w:rFonts w:ascii="Arial" w:eastAsia="Times New Roman" w:hAnsi="Arial" w:cs="Arial"/>
          <w:sz w:val="18"/>
          <w:szCs w:val="18"/>
          <w:lang w:eastAsia="en-GB"/>
        </w:rPr>
        <w:t xml:space="preserve">form the entire agreement between the University and </w:t>
      </w:r>
      <w:r w:rsidR="00E32076" w:rsidRPr="00B42233">
        <w:rPr>
          <w:rFonts w:ascii="Arial" w:eastAsia="Times New Roman" w:hAnsi="Arial" w:cs="Arial"/>
          <w:sz w:val="18"/>
          <w:szCs w:val="18"/>
          <w:lang w:eastAsia="en-GB"/>
        </w:rPr>
        <w:t>you</w:t>
      </w:r>
      <w:r w:rsidR="00CE2F59" w:rsidRPr="00B42233">
        <w:rPr>
          <w:rFonts w:ascii="Arial" w:eastAsia="Times New Roman" w:hAnsi="Arial" w:cs="Arial"/>
          <w:sz w:val="18"/>
          <w:szCs w:val="18"/>
          <w:lang w:eastAsia="en-GB"/>
        </w:rPr>
        <w:t xml:space="preserve"> with respect to the </w:t>
      </w:r>
      <w:r w:rsidR="00D02D20" w:rsidRPr="00B42233">
        <w:rPr>
          <w:rFonts w:ascii="Arial" w:eastAsia="Times New Roman" w:hAnsi="Arial" w:cs="Arial"/>
          <w:sz w:val="18"/>
          <w:szCs w:val="18"/>
          <w:lang w:eastAsia="en-GB"/>
        </w:rPr>
        <w:t>Conference</w:t>
      </w:r>
      <w:r w:rsidR="00CE2F59" w:rsidRPr="00B42233">
        <w:rPr>
          <w:rFonts w:ascii="Arial" w:eastAsia="Times New Roman" w:hAnsi="Arial" w:cs="Arial"/>
          <w:sz w:val="18"/>
          <w:szCs w:val="18"/>
          <w:lang w:eastAsia="en-GB"/>
        </w:rPr>
        <w:t xml:space="preserve">. </w:t>
      </w:r>
    </w:p>
    <w:p w14:paraId="05B72563" w14:textId="77777777" w:rsidR="00255927" w:rsidRPr="005120E0" w:rsidRDefault="00B85E6B"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sz w:val="18"/>
          <w:szCs w:val="18"/>
          <w:lang w:eastAsia="en-GB"/>
        </w:rPr>
        <w:t xml:space="preserve">2. </w:t>
      </w:r>
      <w:r w:rsidR="00255927" w:rsidRPr="005120E0">
        <w:rPr>
          <w:rFonts w:ascii="Arial" w:eastAsia="Times New Roman" w:hAnsi="Arial" w:cs="Arial"/>
          <w:b/>
          <w:sz w:val="18"/>
          <w:szCs w:val="18"/>
          <w:lang w:eastAsia="en-GB"/>
        </w:rPr>
        <w:t xml:space="preserve"> Applications</w:t>
      </w:r>
    </w:p>
    <w:p w14:paraId="5E21FC63" w14:textId="77777777" w:rsidR="00D02D20" w:rsidRPr="005120E0"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All applications to the University are applications for a place </w:t>
      </w:r>
      <w:r w:rsidR="00632D6D" w:rsidRPr="005120E0">
        <w:rPr>
          <w:rFonts w:ascii="Arial" w:eastAsia="Times New Roman" w:hAnsi="Arial" w:cs="Arial"/>
          <w:sz w:val="18"/>
          <w:szCs w:val="18"/>
          <w:lang w:eastAsia="en-GB"/>
        </w:rPr>
        <w:t>on</w:t>
      </w:r>
      <w:r w:rsidRPr="005120E0">
        <w:rPr>
          <w:rFonts w:ascii="Arial" w:eastAsia="Times New Roman" w:hAnsi="Arial" w:cs="Arial"/>
          <w:sz w:val="18"/>
          <w:szCs w:val="18"/>
          <w:lang w:eastAsia="en-GB"/>
        </w:rPr>
        <w:t xml:space="preserve"> the </w:t>
      </w:r>
      <w:r w:rsidR="0096072C" w:rsidRPr="005120E0">
        <w:rPr>
          <w:rFonts w:ascii="Arial" w:eastAsia="Times New Roman" w:hAnsi="Arial" w:cs="Arial"/>
          <w:sz w:val="18"/>
          <w:szCs w:val="18"/>
          <w:lang w:eastAsia="en-GB"/>
        </w:rPr>
        <w:t>Conference.</w:t>
      </w:r>
    </w:p>
    <w:p w14:paraId="58DC4F5C" w14:textId="77777777" w:rsidR="00255927" w:rsidRPr="005120E0"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Applications for </w:t>
      </w:r>
      <w:r w:rsidR="00006494">
        <w:rPr>
          <w:rFonts w:ascii="Arial" w:eastAsia="Times New Roman" w:hAnsi="Arial" w:cs="Arial"/>
          <w:sz w:val="18"/>
          <w:szCs w:val="18"/>
          <w:lang w:eastAsia="en-GB"/>
        </w:rPr>
        <w:t xml:space="preserve">attending </w:t>
      </w:r>
      <w:r w:rsidRPr="005120E0">
        <w:rPr>
          <w:rFonts w:ascii="Arial" w:eastAsia="Times New Roman" w:hAnsi="Arial" w:cs="Arial"/>
          <w:sz w:val="18"/>
          <w:szCs w:val="18"/>
          <w:lang w:eastAsia="en-GB"/>
        </w:rPr>
        <w:t xml:space="preserve">the </w:t>
      </w:r>
      <w:r w:rsidR="0096072C" w:rsidRPr="005120E0">
        <w:rPr>
          <w:rFonts w:ascii="Arial" w:eastAsia="Times New Roman" w:hAnsi="Arial" w:cs="Arial"/>
          <w:sz w:val="18"/>
          <w:szCs w:val="18"/>
          <w:lang w:eastAsia="en-GB"/>
        </w:rPr>
        <w:t xml:space="preserve">Conference </w:t>
      </w:r>
      <w:r w:rsidRPr="005120E0">
        <w:rPr>
          <w:rFonts w:ascii="Arial" w:eastAsia="Times New Roman" w:hAnsi="Arial" w:cs="Arial"/>
          <w:sz w:val="18"/>
          <w:szCs w:val="18"/>
          <w:lang w:eastAsia="en-GB"/>
        </w:rPr>
        <w:t xml:space="preserve">must be made using the online </w:t>
      </w:r>
      <w:r w:rsidR="00006494">
        <w:rPr>
          <w:rFonts w:ascii="Arial" w:eastAsia="Times New Roman" w:hAnsi="Arial" w:cs="Arial"/>
          <w:sz w:val="18"/>
          <w:szCs w:val="18"/>
          <w:lang w:eastAsia="en-GB"/>
        </w:rPr>
        <w:t>registration</w:t>
      </w:r>
      <w:r w:rsidR="00006494"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 xml:space="preserve">form. The University may, in its sole discretion, accept or reject such an application and notify the </w:t>
      </w:r>
      <w:r w:rsidR="00D9241D" w:rsidRPr="005120E0">
        <w:rPr>
          <w:rFonts w:ascii="Arial" w:eastAsia="Times New Roman" w:hAnsi="Arial" w:cs="Arial"/>
          <w:sz w:val="18"/>
          <w:szCs w:val="18"/>
          <w:lang w:eastAsia="en-GB"/>
        </w:rPr>
        <w:t>applicant</w:t>
      </w:r>
      <w:r w:rsidRPr="005120E0">
        <w:rPr>
          <w:rFonts w:ascii="Arial" w:eastAsia="Times New Roman" w:hAnsi="Arial" w:cs="Arial"/>
          <w:sz w:val="18"/>
          <w:szCs w:val="18"/>
          <w:lang w:eastAsia="en-GB"/>
        </w:rPr>
        <w:t xml:space="preserve"> by email accordingly. If information provided by the </w:t>
      </w:r>
      <w:r w:rsidR="00D9241D" w:rsidRPr="005120E0">
        <w:rPr>
          <w:rFonts w:ascii="Arial" w:eastAsia="Times New Roman" w:hAnsi="Arial" w:cs="Arial"/>
          <w:sz w:val="18"/>
          <w:szCs w:val="18"/>
          <w:lang w:eastAsia="en-GB"/>
        </w:rPr>
        <w:t>applicant</w:t>
      </w:r>
      <w:r w:rsidRPr="005120E0">
        <w:rPr>
          <w:rFonts w:ascii="Arial" w:eastAsia="Times New Roman" w:hAnsi="Arial" w:cs="Arial"/>
          <w:sz w:val="18"/>
          <w:szCs w:val="18"/>
          <w:lang w:eastAsia="en-GB"/>
        </w:rPr>
        <w:t xml:space="preserve"> is found to be untruthful</w:t>
      </w:r>
      <w:r w:rsidR="000A690B" w:rsidRPr="005120E0">
        <w:rPr>
          <w:rFonts w:ascii="Arial" w:eastAsia="Times New Roman" w:hAnsi="Arial" w:cs="Arial"/>
          <w:sz w:val="18"/>
          <w:szCs w:val="18"/>
          <w:lang w:eastAsia="en-GB"/>
        </w:rPr>
        <w:t xml:space="preserve"> or falsified</w:t>
      </w:r>
      <w:r w:rsidRPr="005120E0">
        <w:rPr>
          <w:rFonts w:ascii="Arial" w:eastAsia="Times New Roman" w:hAnsi="Arial" w:cs="Arial"/>
          <w:sz w:val="18"/>
          <w:szCs w:val="18"/>
          <w:lang w:eastAsia="en-GB"/>
        </w:rPr>
        <w:t>, the University reserves the right to reject an application or withdraw the acceptance of such application. All admission decisions</w:t>
      </w:r>
      <w:r w:rsidR="00FC7480" w:rsidRPr="005120E0">
        <w:rPr>
          <w:rFonts w:ascii="Arial" w:eastAsia="Times New Roman" w:hAnsi="Arial" w:cs="Arial"/>
          <w:sz w:val="18"/>
          <w:szCs w:val="18"/>
          <w:lang w:eastAsia="en-GB"/>
        </w:rPr>
        <w:t xml:space="preserve"> by the University</w:t>
      </w:r>
      <w:r w:rsidRPr="005120E0">
        <w:rPr>
          <w:rFonts w:ascii="Arial" w:eastAsia="Times New Roman" w:hAnsi="Arial" w:cs="Arial"/>
          <w:sz w:val="18"/>
          <w:szCs w:val="18"/>
          <w:lang w:eastAsia="en-GB"/>
        </w:rPr>
        <w:t xml:space="preserve"> are final. The payment of any sum to the University by or on behalf of the </w:t>
      </w:r>
      <w:r w:rsidR="00D9241D" w:rsidRPr="005120E0">
        <w:rPr>
          <w:rFonts w:ascii="Arial" w:eastAsia="Times New Roman" w:hAnsi="Arial" w:cs="Arial"/>
          <w:sz w:val="18"/>
          <w:szCs w:val="18"/>
          <w:lang w:eastAsia="en-GB"/>
        </w:rPr>
        <w:t>applicant</w:t>
      </w:r>
      <w:r w:rsidRPr="005120E0">
        <w:rPr>
          <w:rFonts w:ascii="Arial" w:eastAsia="Times New Roman" w:hAnsi="Arial" w:cs="Arial"/>
          <w:sz w:val="18"/>
          <w:szCs w:val="18"/>
          <w:lang w:eastAsia="en-GB"/>
        </w:rPr>
        <w:t xml:space="preserve"> does not oblige the University to accept an application for </w:t>
      </w:r>
      <w:r w:rsidR="00006494">
        <w:rPr>
          <w:rFonts w:ascii="Arial" w:eastAsia="Times New Roman" w:hAnsi="Arial" w:cs="Arial"/>
          <w:sz w:val="18"/>
          <w:szCs w:val="18"/>
          <w:lang w:eastAsia="en-GB"/>
        </w:rPr>
        <w:t>attendance</w:t>
      </w:r>
      <w:r w:rsidRPr="005120E0">
        <w:rPr>
          <w:rFonts w:ascii="Arial" w:eastAsia="Times New Roman" w:hAnsi="Arial" w:cs="Arial"/>
          <w:sz w:val="18"/>
          <w:szCs w:val="18"/>
          <w:lang w:eastAsia="en-GB"/>
        </w:rPr>
        <w:t>.</w:t>
      </w:r>
      <w:r w:rsidR="006649EA" w:rsidRPr="005120E0">
        <w:rPr>
          <w:rFonts w:ascii="Arial" w:eastAsia="Times New Roman" w:hAnsi="Arial" w:cs="Arial"/>
          <w:sz w:val="18"/>
          <w:szCs w:val="18"/>
          <w:lang w:eastAsia="en-GB"/>
        </w:rPr>
        <w:t xml:space="preserve"> In the event that your participation in the </w:t>
      </w:r>
      <w:r w:rsidR="00D67295" w:rsidRPr="005120E0">
        <w:rPr>
          <w:rFonts w:ascii="Arial" w:eastAsia="Times New Roman" w:hAnsi="Arial" w:cs="Arial"/>
          <w:sz w:val="18"/>
          <w:szCs w:val="18"/>
          <w:lang w:eastAsia="en-GB"/>
        </w:rPr>
        <w:t>Conference</w:t>
      </w:r>
      <w:r w:rsidR="006649EA" w:rsidRPr="005120E0">
        <w:rPr>
          <w:rFonts w:ascii="Arial" w:eastAsia="Times New Roman" w:hAnsi="Arial" w:cs="Arial"/>
          <w:sz w:val="18"/>
          <w:szCs w:val="18"/>
          <w:lang w:eastAsia="en-GB"/>
        </w:rPr>
        <w:t xml:space="preserve"> is terminated, the provisions for clause 4 (Cancellation) shall apply.</w:t>
      </w:r>
    </w:p>
    <w:p w14:paraId="16DD5DC2" w14:textId="77777777" w:rsidR="00255927" w:rsidRPr="005120E0"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Admission to the </w:t>
      </w:r>
      <w:r w:rsidR="00D67295" w:rsidRPr="005120E0">
        <w:rPr>
          <w:rFonts w:ascii="Arial" w:eastAsia="Times New Roman" w:hAnsi="Arial" w:cs="Arial"/>
          <w:sz w:val="18"/>
          <w:szCs w:val="18"/>
          <w:lang w:eastAsia="en-GB"/>
        </w:rPr>
        <w:t>Conference</w:t>
      </w:r>
      <w:r w:rsidR="00703E07" w:rsidRPr="005120E0">
        <w:rPr>
          <w:rFonts w:ascii="Arial" w:eastAsia="Times New Roman" w:hAnsi="Arial" w:cs="Arial"/>
          <w:sz w:val="18"/>
          <w:szCs w:val="18"/>
          <w:lang w:eastAsia="en-GB"/>
        </w:rPr>
        <w:t xml:space="preserve"> is based on a ‘first come, </w:t>
      </w:r>
      <w:r w:rsidRPr="005120E0">
        <w:rPr>
          <w:rFonts w:ascii="Arial" w:eastAsia="Times New Roman" w:hAnsi="Arial" w:cs="Arial"/>
          <w:sz w:val="18"/>
          <w:szCs w:val="18"/>
          <w:lang w:eastAsia="en-GB"/>
        </w:rPr>
        <w:t>first</w:t>
      </w:r>
      <w:r w:rsidR="00703E07"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served</w:t>
      </w:r>
      <w:r w:rsidR="00703E07" w:rsidRP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xml:space="preserve"> basis.</w:t>
      </w:r>
    </w:p>
    <w:p w14:paraId="45628D14" w14:textId="77777777" w:rsidR="00FF7242" w:rsidRPr="005120E0" w:rsidRDefault="00FF7242" w:rsidP="001D7E7C">
      <w:pPr>
        <w:spacing w:before="100" w:beforeAutospacing="1" w:after="100" w:afterAutospacing="1" w:line="240" w:lineRule="auto"/>
        <w:jc w:val="both"/>
        <w:rPr>
          <w:rFonts w:ascii="Arial" w:eastAsia="Times New Roman" w:hAnsi="Arial" w:cs="Arial"/>
          <w:b/>
          <w:sz w:val="18"/>
          <w:szCs w:val="18"/>
          <w:lang w:eastAsia="en-GB"/>
        </w:rPr>
      </w:pPr>
      <w:r w:rsidRPr="005120E0">
        <w:rPr>
          <w:rFonts w:ascii="Arial" w:eastAsia="Times New Roman" w:hAnsi="Arial" w:cs="Arial"/>
          <w:b/>
          <w:bCs/>
          <w:sz w:val="18"/>
          <w:szCs w:val="18"/>
          <w:lang w:eastAsia="en-GB"/>
        </w:rPr>
        <w:t>3</w:t>
      </w:r>
      <w:r w:rsidR="00CE2F59" w:rsidRPr="005120E0">
        <w:rPr>
          <w:rFonts w:ascii="Arial" w:eastAsia="Times New Roman" w:hAnsi="Arial" w:cs="Arial"/>
          <w:b/>
          <w:bCs/>
          <w:sz w:val="18"/>
          <w:szCs w:val="18"/>
          <w:lang w:eastAsia="en-GB"/>
        </w:rPr>
        <w:t>. Payment terms</w:t>
      </w:r>
      <w:r w:rsidR="00CE2F59" w:rsidRPr="005120E0">
        <w:rPr>
          <w:rFonts w:ascii="Arial" w:eastAsia="Times New Roman" w:hAnsi="Arial" w:cs="Arial"/>
          <w:sz w:val="18"/>
          <w:szCs w:val="18"/>
          <w:lang w:eastAsia="en-GB"/>
        </w:rPr>
        <w:t xml:space="preserve"> </w:t>
      </w:r>
    </w:p>
    <w:p w14:paraId="70CB1B8B" w14:textId="77777777" w:rsidR="00CE2F59" w:rsidRPr="005120E0" w:rsidRDefault="00FF7242"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sz w:val="18"/>
          <w:szCs w:val="18"/>
          <w:lang w:eastAsia="en-GB"/>
        </w:rPr>
        <w:t>3.1</w:t>
      </w:r>
      <w:r w:rsidRPr="005120E0">
        <w:rPr>
          <w:rFonts w:ascii="Arial" w:eastAsia="Times New Roman" w:hAnsi="Arial" w:cs="Arial"/>
          <w:b/>
          <w:sz w:val="18"/>
          <w:szCs w:val="18"/>
          <w:lang w:eastAsia="en-GB"/>
        </w:rPr>
        <w:tab/>
      </w:r>
      <w:r w:rsidR="00CE668C" w:rsidRPr="005120E0">
        <w:rPr>
          <w:rFonts w:ascii="Arial" w:eastAsia="Times New Roman" w:hAnsi="Arial" w:cs="Arial"/>
          <w:b/>
          <w:sz w:val="18"/>
          <w:szCs w:val="18"/>
          <w:lang w:eastAsia="en-GB"/>
        </w:rPr>
        <w:t>F</w:t>
      </w:r>
      <w:r w:rsidRPr="005120E0">
        <w:rPr>
          <w:rFonts w:ascii="Arial" w:eastAsia="Times New Roman" w:hAnsi="Arial" w:cs="Arial"/>
          <w:b/>
          <w:sz w:val="18"/>
          <w:szCs w:val="18"/>
          <w:lang w:eastAsia="en-GB"/>
        </w:rPr>
        <w:t>ee</w:t>
      </w:r>
    </w:p>
    <w:p w14:paraId="3AEC9730" w14:textId="6D041A55" w:rsidR="000A690B" w:rsidRPr="005120E0" w:rsidRDefault="004923DE" w:rsidP="001D7E7C">
      <w:pPr>
        <w:spacing w:before="100" w:beforeAutospacing="1" w:after="100" w:afterAutospacing="1" w:line="240" w:lineRule="auto"/>
        <w:ind w:left="720"/>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registration fee </w:t>
      </w:r>
      <w:r w:rsidR="005120E0">
        <w:rPr>
          <w:rFonts w:ascii="Arial" w:eastAsia="Times New Roman" w:hAnsi="Arial" w:cs="Arial"/>
          <w:sz w:val="18"/>
          <w:szCs w:val="18"/>
          <w:lang w:eastAsia="en-GB"/>
        </w:rPr>
        <w:t xml:space="preserve">for attending the Conference is as </w:t>
      </w:r>
      <w:r w:rsidRPr="005120E0">
        <w:rPr>
          <w:rFonts w:ascii="Arial" w:eastAsia="Times New Roman" w:hAnsi="Arial" w:cs="Arial"/>
          <w:sz w:val="18"/>
          <w:szCs w:val="18"/>
          <w:lang w:eastAsia="en-GB"/>
        </w:rPr>
        <w:t xml:space="preserve">stated on the registration pages of the </w:t>
      </w:r>
      <w:permStart w:id="1688421085" w:edGrp="everyone"/>
      <w:r w:rsidR="0047122E">
        <w:rPr>
          <w:rFonts w:ascii="Arial" w:eastAsia="Times New Roman" w:hAnsi="Arial" w:cs="Arial"/>
          <w:sz w:val="18"/>
          <w:szCs w:val="18"/>
          <w:highlight w:val="yellow"/>
          <w:lang w:eastAsia="en-GB"/>
        </w:rPr>
        <w:t>[</w:t>
      </w:r>
      <w:r w:rsidR="00830A58">
        <w:rPr>
          <w:rFonts w:ascii="Arial" w:eastAsia="Times New Roman" w:hAnsi="Arial" w:cs="Arial"/>
          <w:i/>
          <w:sz w:val="18"/>
          <w:szCs w:val="18"/>
          <w:highlight w:val="yellow"/>
          <w:lang w:eastAsia="en-GB"/>
        </w:rPr>
        <w:t xml:space="preserve">Global History and Culture Centre, </w:t>
      </w:r>
      <w:hyperlink r:id="rId10" w:history="1">
        <w:r w:rsidR="00830A58">
          <w:rPr>
            <w:rStyle w:val="Hyperlink"/>
          </w:rPr>
          <w:t>The History of Science and the 'Big Picture' (warwick.ac.uk)</w:t>
        </w:r>
      </w:hyperlink>
      <w:r w:rsidR="0047122E">
        <w:rPr>
          <w:rFonts w:ascii="Arial" w:eastAsia="Times New Roman" w:hAnsi="Arial" w:cs="Arial"/>
          <w:sz w:val="18"/>
          <w:szCs w:val="18"/>
          <w:highlight w:val="yellow"/>
          <w:lang w:eastAsia="en-GB"/>
        </w:rPr>
        <w:t>]</w:t>
      </w:r>
      <w:permEnd w:id="1688421085"/>
      <w:r w:rsidRPr="005120E0">
        <w:rPr>
          <w:rFonts w:ascii="Arial" w:eastAsia="Times New Roman" w:hAnsi="Arial" w:cs="Arial"/>
          <w:sz w:val="18"/>
          <w:szCs w:val="18"/>
          <w:lang w:eastAsia="en-GB"/>
        </w:rPr>
        <w:t xml:space="preserve"> website</w:t>
      </w:r>
      <w:r w:rsidR="005120E0">
        <w:rPr>
          <w:rFonts w:ascii="Arial" w:eastAsia="Times New Roman" w:hAnsi="Arial" w:cs="Arial"/>
          <w:sz w:val="18"/>
          <w:szCs w:val="18"/>
          <w:lang w:eastAsia="en-GB"/>
        </w:rPr>
        <w:t xml:space="preserve"> (the “</w:t>
      </w:r>
      <w:r w:rsidR="005120E0" w:rsidRPr="005120E0">
        <w:rPr>
          <w:rFonts w:ascii="Arial" w:eastAsia="Times New Roman" w:hAnsi="Arial" w:cs="Arial"/>
          <w:b/>
          <w:sz w:val="18"/>
          <w:szCs w:val="18"/>
          <w:lang w:eastAsia="en-GB"/>
        </w:rPr>
        <w:t>Fee</w:t>
      </w:r>
      <w:r w:rsidR="002F7E80">
        <w:rPr>
          <w:rFonts w:ascii="Arial" w:eastAsia="Times New Roman" w:hAnsi="Arial" w:cs="Arial"/>
          <w:b/>
          <w:sz w:val="18"/>
          <w:szCs w:val="18"/>
          <w:lang w:eastAsia="en-GB"/>
        </w:rPr>
        <w:t>s</w:t>
      </w:r>
      <w:r w:rsid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The Fee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will cover registration for the event as stipulated on the webpages under the options available and </w:t>
      </w:r>
      <w:r w:rsidR="000B4D6F">
        <w:rPr>
          <w:rFonts w:ascii="Arial" w:eastAsia="Times New Roman" w:hAnsi="Arial" w:cs="Arial"/>
          <w:sz w:val="18"/>
          <w:szCs w:val="18"/>
          <w:lang w:eastAsia="en-GB"/>
        </w:rPr>
        <w:t>will</w:t>
      </w:r>
      <w:r w:rsidRPr="005120E0">
        <w:rPr>
          <w:rFonts w:ascii="Arial" w:eastAsia="Times New Roman" w:hAnsi="Arial" w:cs="Arial"/>
          <w:sz w:val="18"/>
          <w:szCs w:val="18"/>
          <w:lang w:eastAsia="en-GB"/>
        </w:rPr>
        <w:t xml:space="preserve"> cover costs associated with facilities</w:t>
      </w:r>
      <w:r w:rsidR="000B4D6F">
        <w:rPr>
          <w:rFonts w:ascii="Arial" w:eastAsia="Times New Roman" w:hAnsi="Arial" w:cs="Arial"/>
          <w:sz w:val="18"/>
          <w:szCs w:val="18"/>
          <w:lang w:eastAsia="en-GB"/>
        </w:rPr>
        <w:t xml:space="preserve"> and</w:t>
      </w:r>
      <w:r w:rsidRPr="005120E0">
        <w:rPr>
          <w:rFonts w:ascii="Arial" w:eastAsia="Times New Roman" w:hAnsi="Arial" w:cs="Arial"/>
          <w:sz w:val="18"/>
          <w:szCs w:val="18"/>
          <w:lang w:eastAsia="en-GB"/>
        </w:rPr>
        <w:t xml:space="preserve"> hosting the event</w:t>
      </w:r>
      <w:r w:rsidR="000B4D6F">
        <w:rPr>
          <w:rFonts w:ascii="Arial" w:eastAsia="Times New Roman" w:hAnsi="Arial" w:cs="Arial"/>
          <w:sz w:val="18"/>
          <w:szCs w:val="18"/>
          <w:lang w:eastAsia="en-GB"/>
        </w:rPr>
        <w:t xml:space="preserve"> as detailed on the website</w:t>
      </w:r>
      <w:r w:rsidRPr="005120E0">
        <w:rPr>
          <w:rFonts w:ascii="Arial" w:eastAsia="Times New Roman" w:hAnsi="Arial" w:cs="Arial"/>
          <w:sz w:val="18"/>
          <w:szCs w:val="18"/>
          <w:lang w:eastAsia="en-GB"/>
        </w:rPr>
        <w:t>.</w:t>
      </w:r>
      <w:r w:rsidR="00EC4047" w:rsidRPr="005120E0">
        <w:rPr>
          <w:rFonts w:ascii="Arial" w:eastAsia="Times New Roman" w:hAnsi="Arial" w:cs="Arial"/>
          <w:sz w:val="18"/>
          <w:szCs w:val="18"/>
          <w:lang w:eastAsia="en-GB"/>
        </w:rPr>
        <w:t xml:space="preserve"> </w:t>
      </w:r>
      <w:r w:rsidR="000A690B" w:rsidRPr="005120E0">
        <w:rPr>
          <w:rFonts w:ascii="Arial" w:eastAsia="Times New Roman" w:hAnsi="Arial" w:cs="Arial"/>
          <w:sz w:val="18"/>
          <w:szCs w:val="18"/>
          <w:lang w:eastAsia="en-GB"/>
        </w:rPr>
        <w:t xml:space="preserve">Should you be offered a place </w:t>
      </w:r>
      <w:r w:rsidR="005120E0">
        <w:rPr>
          <w:rFonts w:ascii="Arial" w:eastAsia="Times New Roman" w:hAnsi="Arial" w:cs="Arial"/>
          <w:sz w:val="18"/>
          <w:szCs w:val="18"/>
          <w:lang w:eastAsia="en-GB"/>
        </w:rPr>
        <w:t>at</w:t>
      </w:r>
      <w:r w:rsidR="000A690B" w:rsidRPr="005120E0">
        <w:rPr>
          <w:rFonts w:ascii="Arial" w:eastAsia="Times New Roman" w:hAnsi="Arial" w:cs="Arial"/>
          <w:sz w:val="18"/>
          <w:szCs w:val="18"/>
          <w:lang w:eastAsia="en-GB"/>
        </w:rPr>
        <w:t xml:space="preserve"> the </w:t>
      </w:r>
      <w:r w:rsidR="00D67295" w:rsidRPr="005120E0">
        <w:rPr>
          <w:rFonts w:ascii="Arial" w:eastAsia="Times New Roman" w:hAnsi="Arial" w:cs="Arial"/>
          <w:sz w:val="18"/>
          <w:szCs w:val="18"/>
          <w:lang w:eastAsia="en-GB"/>
        </w:rPr>
        <w:t>Conference</w:t>
      </w:r>
      <w:r w:rsidR="000A690B" w:rsidRPr="005120E0">
        <w:rPr>
          <w:rFonts w:ascii="Arial" w:eastAsia="Times New Roman" w:hAnsi="Arial" w:cs="Arial"/>
          <w:sz w:val="18"/>
          <w:szCs w:val="18"/>
          <w:lang w:eastAsia="en-GB"/>
        </w:rPr>
        <w:t>, y</w:t>
      </w:r>
      <w:r w:rsidR="00ED073C" w:rsidRPr="005120E0">
        <w:rPr>
          <w:rFonts w:ascii="Arial" w:eastAsia="Times New Roman" w:hAnsi="Arial" w:cs="Arial"/>
          <w:sz w:val="18"/>
          <w:szCs w:val="18"/>
          <w:lang w:eastAsia="en-GB"/>
        </w:rPr>
        <w:t xml:space="preserve">ou are liable to pay </w:t>
      </w:r>
      <w:r w:rsidR="000E1360" w:rsidRPr="005120E0">
        <w:rPr>
          <w:rFonts w:ascii="Arial" w:eastAsia="Times New Roman" w:hAnsi="Arial" w:cs="Arial"/>
          <w:sz w:val="18"/>
          <w:szCs w:val="18"/>
          <w:lang w:eastAsia="en-GB"/>
        </w:rPr>
        <w:t xml:space="preserve">the </w:t>
      </w:r>
      <w:r w:rsidR="0082362B" w:rsidRPr="005120E0">
        <w:rPr>
          <w:rFonts w:ascii="Arial" w:eastAsia="Times New Roman" w:hAnsi="Arial" w:cs="Arial"/>
          <w:sz w:val="18"/>
          <w:szCs w:val="18"/>
          <w:lang w:eastAsia="en-GB"/>
        </w:rPr>
        <w:t>F</w:t>
      </w:r>
      <w:r w:rsidR="000E1360"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000E1360" w:rsidRPr="005120E0">
        <w:rPr>
          <w:rFonts w:ascii="Arial" w:eastAsia="Times New Roman" w:hAnsi="Arial" w:cs="Arial"/>
          <w:sz w:val="18"/>
          <w:szCs w:val="18"/>
          <w:lang w:eastAsia="en-GB"/>
        </w:rPr>
        <w:t xml:space="preserve"> </w:t>
      </w:r>
      <w:r w:rsidR="00ED073C" w:rsidRPr="005120E0">
        <w:rPr>
          <w:rFonts w:ascii="Arial" w:eastAsia="Times New Roman" w:hAnsi="Arial" w:cs="Arial"/>
          <w:sz w:val="18"/>
          <w:szCs w:val="18"/>
          <w:u w:val="single"/>
          <w:lang w:eastAsia="en-GB"/>
        </w:rPr>
        <w:t>in full</w:t>
      </w:r>
      <w:r w:rsidR="00ED073C" w:rsidRPr="005120E0">
        <w:rPr>
          <w:rFonts w:ascii="Arial" w:eastAsia="Times New Roman" w:hAnsi="Arial" w:cs="Arial"/>
          <w:sz w:val="18"/>
          <w:szCs w:val="18"/>
          <w:lang w:eastAsia="en-GB"/>
        </w:rPr>
        <w:t xml:space="preserve"> </w:t>
      </w:r>
      <w:r w:rsidR="00801701" w:rsidRPr="005120E0">
        <w:rPr>
          <w:rFonts w:ascii="Arial" w:eastAsia="Times New Roman" w:hAnsi="Arial" w:cs="Arial"/>
          <w:sz w:val="18"/>
          <w:szCs w:val="18"/>
          <w:lang w:eastAsia="en-GB"/>
        </w:rPr>
        <w:t xml:space="preserve">upon registration for the </w:t>
      </w:r>
      <w:r w:rsidR="00EC4047" w:rsidRPr="005120E0">
        <w:rPr>
          <w:rFonts w:ascii="Arial" w:eastAsia="Times New Roman" w:hAnsi="Arial" w:cs="Arial"/>
          <w:sz w:val="18"/>
          <w:szCs w:val="18"/>
          <w:lang w:eastAsia="en-GB"/>
        </w:rPr>
        <w:t>C</w:t>
      </w:r>
      <w:r w:rsidR="00801701" w:rsidRPr="005120E0">
        <w:rPr>
          <w:rFonts w:ascii="Arial" w:eastAsia="Times New Roman" w:hAnsi="Arial" w:cs="Arial"/>
          <w:sz w:val="18"/>
          <w:szCs w:val="18"/>
          <w:lang w:eastAsia="en-GB"/>
        </w:rPr>
        <w:t>onference</w:t>
      </w:r>
      <w:r w:rsidR="00EC4047" w:rsidRPr="005120E0">
        <w:rPr>
          <w:rFonts w:ascii="Arial" w:eastAsia="Times New Roman" w:hAnsi="Arial" w:cs="Arial"/>
          <w:sz w:val="18"/>
          <w:szCs w:val="18"/>
          <w:lang w:eastAsia="en-GB"/>
        </w:rPr>
        <w:t>.</w:t>
      </w:r>
      <w:r w:rsidR="00801701" w:rsidRPr="005120E0">
        <w:rPr>
          <w:rFonts w:ascii="Arial" w:eastAsia="Times New Roman" w:hAnsi="Arial" w:cs="Arial"/>
          <w:sz w:val="18"/>
          <w:szCs w:val="18"/>
          <w:lang w:eastAsia="en-GB"/>
        </w:rPr>
        <w:t xml:space="preserve"> </w:t>
      </w:r>
      <w:r w:rsidR="000A690B" w:rsidRPr="005120E0">
        <w:rPr>
          <w:rFonts w:ascii="Arial" w:eastAsia="Times New Roman" w:hAnsi="Arial" w:cs="Arial"/>
          <w:sz w:val="18"/>
          <w:szCs w:val="18"/>
          <w:lang w:eastAsia="en-GB"/>
        </w:rPr>
        <w:t xml:space="preserve">If the University has not received full cleared payment of the </w:t>
      </w:r>
      <w:r w:rsidR="002F7E80">
        <w:rPr>
          <w:rFonts w:ascii="Arial" w:eastAsia="Times New Roman" w:hAnsi="Arial" w:cs="Arial"/>
          <w:sz w:val="18"/>
          <w:szCs w:val="18"/>
          <w:lang w:eastAsia="en-GB"/>
        </w:rPr>
        <w:t>F</w:t>
      </w:r>
      <w:r w:rsidR="000A690B"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000A690B" w:rsidRPr="005120E0">
        <w:rPr>
          <w:rFonts w:ascii="Arial" w:eastAsia="Times New Roman" w:hAnsi="Arial" w:cs="Arial"/>
          <w:sz w:val="18"/>
          <w:szCs w:val="18"/>
          <w:lang w:eastAsia="en-GB"/>
        </w:rPr>
        <w:t xml:space="preserve"> from you by the relevant date, the University may terminate your</w:t>
      </w:r>
      <w:r w:rsidR="00D9241D" w:rsidRPr="005120E0">
        <w:rPr>
          <w:rFonts w:ascii="Arial" w:eastAsia="Times New Roman" w:hAnsi="Arial" w:cs="Arial"/>
          <w:sz w:val="18"/>
          <w:szCs w:val="18"/>
          <w:lang w:eastAsia="en-GB"/>
        </w:rPr>
        <w:t xml:space="preserve"> </w:t>
      </w:r>
      <w:r w:rsidR="000A690B" w:rsidRPr="005120E0">
        <w:rPr>
          <w:rFonts w:ascii="Arial" w:eastAsia="Times New Roman" w:hAnsi="Arial" w:cs="Arial"/>
          <w:sz w:val="18"/>
          <w:szCs w:val="18"/>
          <w:lang w:eastAsia="en-GB"/>
        </w:rPr>
        <w:t xml:space="preserve">participation in the </w:t>
      </w:r>
      <w:r w:rsidR="00D67295" w:rsidRPr="005120E0">
        <w:rPr>
          <w:rFonts w:ascii="Arial" w:eastAsia="Times New Roman" w:hAnsi="Arial" w:cs="Arial"/>
          <w:sz w:val="18"/>
          <w:szCs w:val="18"/>
          <w:lang w:eastAsia="en-GB"/>
        </w:rPr>
        <w:t>Conference</w:t>
      </w:r>
      <w:r w:rsidR="000A690B" w:rsidRPr="005120E0">
        <w:rPr>
          <w:rFonts w:ascii="Arial" w:eastAsia="Times New Roman" w:hAnsi="Arial" w:cs="Arial"/>
          <w:sz w:val="18"/>
          <w:szCs w:val="18"/>
          <w:lang w:eastAsia="en-GB"/>
        </w:rPr>
        <w:t xml:space="preserve"> without further notice to you.</w:t>
      </w:r>
    </w:p>
    <w:p w14:paraId="2170D14C" w14:textId="77777777" w:rsidR="00691CE0" w:rsidRPr="005120E0" w:rsidRDefault="00691CE0" w:rsidP="001D7E7C">
      <w:pPr>
        <w:spacing w:before="100" w:beforeAutospacing="1" w:after="100" w:afterAutospacing="1" w:line="240" w:lineRule="auto"/>
        <w:jc w:val="both"/>
        <w:rPr>
          <w:rFonts w:ascii="Arial" w:eastAsia="Times New Roman" w:hAnsi="Arial" w:cs="Arial"/>
          <w:b/>
          <w:sz w:val="18"/>
          <w:szCs w:val="18"/>
          <w:lang w:eastAsia="en-GB"/>
        </w:rPr>
      </w:pPr>
      <w:r w:rsidRPr="005120E0">
        <w:rPr>
          <w:rFonts w:ascii="Arial" w:eastAsia="Times New Roman" w:hAnsi="Arial" w:cs="Arial"/>
          <w:b/>
          <w:sz w:val="18"/>
          <w:szCs w:val="18"/>
          <w:lang w:eastAsia="en-GB"/>
        </w:rPr>
        <w:t>3.3</w:t>
      </w:r>
      <w:r w:rsidRPr="005120E0">
        <w:rPr>
          <w:rFonts w:ascii="Arial" w:eastAsia="Times New Roman" w:hAnsi="Arial" w:cs="Arial"/>
          <w:b/>
          <w:sz w:val="18"/>
          <w:szCs w:val="18"/>
          <w:lang w:eastAsia="en-GB"/>
        </w:rPr>
        <w:tab/>
        <w:t>General</w:t>
      </w:r>
    </w:p>
    <w:p w14:paraId="001A27AE" w14:textId="77777777" w:rsidR="00691CE0" w:rsidRPr="005120E0" w:rsidRDefault="00691CE0" w:rsidP="001D7E7C">
      <w:pPr>
        <w:spacing w:before="100" w:beforeAutospacing="1" w:after="100" w:afterAutospacing="1" w:line="240" w:lineRule="auto"/>
        <w:ind w:left="720"/>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All payments must be made in pounds sterling and are exclusive of V</w:t>
      </w:r>
      <w:r w:rsidR="00B42F48" w:rsidRPr="005120E0">
        <w:rPr>
          <w:rFonts w:ascii="Arial" w:eastAsia="Times New Roman" w:hAnsi="Arial" w:cs="Arial"/>
          <w:sz w:val="18"/>
          <w:szCs w:val="18"/>
          <w:lang w:eastAsia="en-GB"/>
        </w:rPr>
        <w:t xml:space="preserve">alue </w:t>
      </w:r>
      <w:r w:rsidRPr="005120E0">
        <w:rPr>
          <w:rFonts w:ascii="Arial" w:eastAsia="Times New Roman" w:hAnsi="Arial" w:cs="Arial"/>
          <w:sz w:val="18"/>
          <w:szCs w:val="18"/>
          <w:lang w:eastAsia="en-GB"/>
        </w:rPr>
        <w:t>A</w:t>
      </w:r>
      <w:r w:rsidR="00B42F48" w:rsidRPr="005120E0">
        <w:rPr>
          <w:rFonts w:ascii="Arial" w:eastAsia="Times New Roman" w:hAnsi="Arial" w:cs="Arial"/>
          <w:sz w:val="18"/>
          <w:szCs w:val="18"/>
          <w:lang w:eastAsia="en-GB"/>
        </w:rPr>
        <w:t xml:space="preserve">dded </w:t>
      </w:r>
      <w:r w:rsidRPr="005120E0">
        <w:rPr>
          <w:rFonts w:ascii="Arial" w:eastAsia="Times New Roman" w:hAnsi="Arial" w:cs="Arial"/>
          <w:sz w:val="18"/>
          <w:szCs w:val="18"/>
          <w:lang w:eastAsia="en-GB"/>
        </w:rPr>
        <w:t>T</w:t>
      </w:r>
      <w:r w:rsidR="00B42F48" w:rsidRPr="005120E0">
        <w:rPr>
          <w:rFonts w:ascii="Arial" w:eastAsia="Times New Roman" w:hAnsi="Arial" w:cs="Arial"/>
          <w:sz w:val="18"/>
          <w:szCs w:val="18"/>
          <w:lang w:eastAsia="en-GB"/>
        </w:rPr>
        <w:t>ax (VAT)</w:t>
      </w:r>
      <w:r w:rsidRPr="005120E0">
        <w:rPr>
          <w:rFonts w:ascii="Arial" w:eastAsia="Times New Roman" w:hAnsi="Arial" w:cs="Arial"/>
          <w:sz w:val="18"/>
          <w:szCs w:val="18"/>
          <w:lang w:eastAsia="en-GB"/>
        </w:rPr>
        <w:t xml:space="preserve"> and other taxes, where applicable. </w:t>
      </w:r>
      <w:r w:rsidR="00192412">
        <w:rPr>
          <w:rFonts w:ascii="Arial" w:eastAsia="Times New Roman" w:hAnsi="Arial" w:cs="Arial"/>
          <w:sz w:val="18"/>
          <w:szCs w:val="18"/>
          <w:lang w:eastAsia="en-GB"/>
        </w:rPr>
        <w:t>With the exception of credit card fees, a</w:t>
      </w:r>
      <w:r w:rsidRPr="005120E0">
        <w:rPr>
          <w:rFonts w:ascii="Arial" w:eastAsia="Times New Roman" w:hAnsi="Arial" w:cs="Arial"/>
          <w:sz w:val="18"/>
          <w:szCs w:val="18"/>
          <w:lang w:eastAsia="en-GB"/>
        </w:rPr>
        <w:t xml:space="preserve">ny </w:t>
      </w:r>
      <w:r w:rsidR="00E14F68" w:rsidRPr="005120E0">
        <w:rPr>
          <w:rFonts w:ascii="Arial" w:eastAsia="Times New Roman" w:hAnsi="Arial" w:cs="Arial"/>
          <w:sz w:val="18"/>
          <w:szCs w:val="18"/>
          <w:lang w:eastAsia="en-GB"/>
        </w:rPr>
        <w:t xml:space="preserve">taxes, </w:t>
      </w:r>
      <w:r w:rsidRPr="005120E0">
        <w:rPr>
          <w:rFonts w:ascii="Arial" w:eastAsia="Times New Roman" w:hAnsi="Arial" w:cs="Arial"/>
          <w:sz w:val="18"/>
          <w:szCs w:val="18"/>
          <w:lang w:eastAsia="en-GB"/>
        </w:rPr>
        <w:t xml:space="preserve">currency conversion costs or other charges incurred in connection with any payments shall be </w:t>
      </w:r>
      <w:r w:rsidR="00960B4A" w:rsidRPr="005120E0">
        <w:rPr>
          <w:rFonts w:ascii="Arial" w:eastAsia="Times New Roman" w:hAnsi="Arial" w:cs="Arial"/>
          <w:sz w:val="18"/>
          <w:szCs w:val="18"/>
          <w:lang w:eastAsia="en-GB"/>
        </w:rPr>
        <w:t xml:space="preserve">paid </w:t>
      </w:r>
      <w:r w:rsidRPr="005120E0">
        <w:rPr>
          <w:rFonts w:ascii="Arial" w:eastAsia="Times New Roman" w:hAnsi="Arial" w:cs="Arial"/>
          <w:sz w:val="18"/>
          <w:szCs w:val="18"/>
          <w:lang w:eastAsia="en-GB"/>
        </w:rPr>
        <w:t>by you. The University will not</w:t>
      </w:r>
      <w:r w:rsidR="002F7E80">
        <w:rPr>
          <w:rFonts w:ascii="Arial" w:eastAsia="Times New Roman" w:hAnsi="Arial" w:cs="Arial"/>
          <w:sz w:val="18"/>
          <w:szCs w:val="18"/>
          <w:lang w:eastAsia="en-GB"/>
        </w:rPr>
        <w:t xml:space="preserve"> accept any deduction from the F</w:t>
      </w:r>
      <w:r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in any event. </w:t>
      </w:r>
    </w:p>
    <w:p w14:paraId="0670F43D" w14:textId="77777777" w:rsidR="00341AFD" w:rsidRPr="005120E0" w:rsidRDefault="00472B92"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4</w:t>
      </w:r>
      <w:r w:rsidR="00CE2F59" w:rsidRPr="005120E0">
        <w:rPr>
          <w:rFonts w:ascii="Arial" w:eastAsia="Times New Roman" w:hAnsi="Arial" w:cs="Arial"/>
          <w:b/>
          <w:bCs/>
          <w:sz w:val="18"/>
          <w:szCs w:val="18"/>
          <w:lang w:eastAsia="en-GB"/>
        </w:rPr>
        <w:t>.</w:t>
      </w:r>
      <w:r w:rsidR="00341AFD" w:rsidRPr="005120E0">
        <w:rPr>
          <w:rFonts w:ascii="Arial" w:eastAsia="Times New Roman" w:hAnsi="Arial" w:cs="Arial"/>
          <w:b/>
          <w:bCs/>
          <w:sz w:val="18"/>
          <w:szCs w:val="18"/>
          <w:lang w:eastAsia="en-GB"/>
        </w:rPr>
        <w:t xml:space="preserve"> Cancellation</w:t>
      </w:r>
      <w:r w:rsidR="00CE2F59" w:rsidRPr="005120E0">
        <w:rPr>
          <w:rFonts w:ascii="Arial" w:eastAsia="Times New Roman" w:hAnsi="Arial" w:cs="Arial"/>
          <w:b/>
          <w:bCs/>
          <w:sz w:val="18"/>
          <w:szCs w:val="18"/>
          <w:lang w:eastAsia="en-GB"/>
        </w:rPr>
        <w:t xml:space="preserve"> </w:t>
      </w:r>
    </w:p>
    <w:p w14:paraId="36567A37" w14:textId="77777777" w:rsidR="00CE2F59" w:rsidRPr="005120E0" w:rsidRDefault="00341AFD"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4.1</w:t>
      </w:r>
      <w:r w:rsidRPr="005120E0">
        <w:rPr>
          <w:rFonts w:ascii="Arial" w:eastAsia="Times New Roman" w:hAnsi="Arial" w:cs="Arial"/>
          <w:b/>
          <w:bCs/>
          <w:sz w:val="18"/>
          <w:szCs w:val="18"/>
          <w:lang w:eastAsia="en-GB"/>
        </w:rPr>
        <w:tab/>
      </w:r>
      <w:r w:rsidR="00CE2F59" w:rsidRPr="005120E0">
        <w:rPr>
          <w:rFonts w:ascii="Arial" w:eastAsia="Times New Roman" w:hAnsi="Arial" w:cs="Arial"/>
          <w:b/>
          <w:bCs/>
          <w:sz w:val="18"/>
          <w:szCs w:val="18"/>
          <w:lang w:eastAsia="en-GB"/>
        </w:rPr>
        <w:t>Cancellations</w:t>
      </w:r>
      <w:r w:rsidR="00472B92" w:rsidRPr="005120E0">
        <w:rPr>
          <w:rFonts w:ascii="Arial" w:eastAsia="Times New Roman" w:hAnsi="Arial" w:cs="Arial"/>
          <w:b/>
          <w:bCs/>
          <w:sz w:val="18"/>
          <w:szCs w:val="18"/>
          <w:lang w:eastAsia="en-GB"/>
        </w:rPr>
        <w:t>,</w:t>
      </w:r>
      <w:r w:rsidR="00CE2F59" w:rsidRPr="005120E0">
        <w:rPr>
          <w:rFonts w:ascii="Arial" w:eastAsia="Times New Roman" w:hAnsi="Arial" w:cs="Arial"/>
          <w:b/>
          <w:bCs/>
          <w:sz w:val="18"/>
          <w:szCs w:val="18"/>
          <w:lang w:eastAsia="en-GB"/>
        </w:rPr>
        <w:t xml:space="preserve"> postponement and </w:t>
      </w:r>
      <w:r w:rsidR="00BD12FB" w:rsidRPr="005120E0">
        <w:rPr>
          <w:rFonts w:ascii="Arial" w:eastAsia="Times New Roman" w:hAnsi="Arial" w:cs="Arial"/>
          <w:b/>
          <w:bCs/>
          <w:sz w:val="18"/>
          <w:szCs w:val="18"/>
          <w:lang w:eastAsia="en-GB"/>
        </w:rPr>
        <w:t>changes by the University</w:t>
      </w:r>
    </w:p>
    <w:p w14:paraId="2E9B5EB8" w14:textId="77777777" w:rsidR="00DD2BB4" w:rsidRPr="005120E0" w:rsidRDefault="00DD2BB4" w:rsidP="001D7E7C">
      <w:pPr>
        <w:pStyle w:val="ListParagraph"/>
        <w:numPr>
          <w:ilvl w:val="0"/>
          <w:numId w:val="9"/>
        </w:numPr>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 xml:space="preserve">The University </w:t>
      </w:r>
      <w:r w:rsidR="001901C9" w:rsidRPr="005120E0">
        <w:rPr>
          <w:rFonts w:ascii="Arial" w:eastAsia="Times New Roman" w:hAnsi="Arial" w:cs="Arial"/>
          <w:color w:val="000000"/>
          <w:sz w:val="18"/>
          <w:szCs w:val="18"/>
        </w:rPr>
        <w:t>may</w:t>
      </w:r>
      <w:r w:rsidRPr="005120E0">
        <w:rPr>
          <w:rFonts w:ascii="Arial" w:eastAsia="Times New Roman" w:hAnsi="Arial" w:cs="Arial"/>
          <w:color w:val="000000"/>
          <w:sz w:val="18"/>
          <w:szCs w:val="18"/>
        </w:rPr>
        <w:t xml:space="preserve"> alter or cancel any </w:t>
      </w:r>
      <w:r w:rsidR="0070592A" w:rsidRPr="005120E0">
        <w:rPr>
          <w:rFonts w:ascii="Arial" w:eastAsia="Times New Roman" w:hAnsi="Arial" w:cs="Arial"/>
          <w:color w:val="000000"/>
          <w:sz w:val="18"/>
          <w:szCs w:val="18"/>
        </w:rPr>
        <w:t>online registration</w:t>
      </w:r>
      <w:r w:rsidRPr="005120E0">
        <w:rPr>
          <w:rFonts w:ascii="Arial" w:eastAsia="Times New Roman" w:hAnsi="Arial" w:cs="Arial"/>
          <w:color w:val="000000"/>
          <w:sz w:val="18"/>
          <w:szCs w:val="18"/>
        </w:rPr>
        <w:t xml:space="preserve"> </w:t>
      </w:r>
      <w:r w:rsidR="000B3198" w:rsidRPr="005120E0">
        <w:rPr>
          <w:rFonts w:ascii="Arial" w:eastAsia="Times New Roman" w:hAnsi="Arial" w:cs="Arial"/>
          <w:color w:val="000000"/>
          <w:sz w:val="18"/>
          <w:szCs w:val="18"/>
        </w:rPr>
        <w:t xml:space="preserve">where it deems, in its reasonable discretion, </w:t>
      </w:r>
      <w:r w:rsidR="00D67290" w:rsidRPr="005120E0">
        <w:rPr>
          <w:rFonts w:ascii="Arial" w:eastAsia="Times New Roman" w:hAnsi="Arial" w:cs="Arial"/>
          <w:color w:val="000000"/>
          <w:sz w:val="18"/>
          <w:szCs w:val="18"/>
        </w:rPr>
        <w:t>circumstances</w:t>
      </w:r>
      <w:r w:rsidR="000B3198" w:rsidRPr="005120E0">
        <w:rPr>
          <w:rFonts w:ascii="Arial" w:eastAsia="Times New Roman" w:hAnsi="Arial" w:cs="Arial"/>
          <w:color w:val="000000"/>
          <w:sz w:val="18"/>
          <w:szCs w:val="18"/>
        </w:rPr>
        <w:t xml:space="preserve"> so </w:t>
      </w:r>
      <w:r w:rsidR="0044755D" w:rsidRPr="005120E0">
        <w:rPr>
          <w:rFonts w:ascii="Arial" w:eastAsia="Times New Roman" w:hAnsi="Arial" w:cs="Arial"/>
          <w:color w:val="000000"/>
          <w:sz w:val="18"/>
          <w:szCs w:val="18"/>
        </w:rPr>
        <w:t>require</w:t>
      </w:r>
      <w:r w:rsidR="00D67290" w:rsidRPr="005120E0">
        <w:rPr>
          <w:rFonts w:ascii="Arial" w:eastAsia="Times New Roman" w:hAnsi="Arial" w:cs="Arial"/>
          <w:color w:val="000000"/>
          <w:sz w:val="18"/>
          <w:szCs w:val="18"/>
        </w:rPr>
        <w:t>.</w:t>
      </w:r>
      <w:r w:rsidRPr="005120E0">
        <w:rPr>
          <w:rFonts w:ascii="Arial" w:eastAsia="Times New Roman" w:hAnsi="Arial" w:cs="Arial"/>
          <w:color w:val="000000"/>
          <w:sz w:val="18"/>
          <w:szCs w:val="18"/>
        </w:rPr>
        <w:t xml:space="preserve"> </w:t>
      </w:r>
    </w:p>
    <w:p w14:paraId="198D7829" w14:textId="77777777" w:rsidR="001901C9" w:rsidRPr="005120E0" w:rsidRDefault="001901C9" w:rsidP="001D7E7C">
      <w:pPr>
        <w:pStyle w:val="ListParagraph"/>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360" w:right="-1"/>
        <w:jc w:val="both"/>
        <w:rPr>
          <w:rFonts w:ascii="Arial" w:eastAsia="Times New Roman" w:hAnsi="Arial" w:cs="Arial"/>
          <w:color w:val="000000"/>
          <w:sz w:val="18"/>
          <w:szCs w:val="18"/>
        </w:rPr>
      </w:pPr>
    </w:p>
    <w:p w14:paraId="63478307" w14:textId="77777777" w:rsidR="00DD2BB4" w:rsidRPr="005120E0" w:rsidRDefault="00D67290" w:rsidP="001D7E7C">
      <w:pPr>
        <w:numPr>
          <w:ilvl w:val="0"/>
          <w:numId w:val="9"/>
        </w:numPr>
        <w:spacing w:after="0" w:line="240" w:lineRule="auto"/>
        <w:contextualSpacing/>
        <w:jc w:val="both"/>
        <w:rPr>
          <w:rFonts w:ascii="Arial" w:eastAsia="Times New Roman" w:hAnsi="Arial" w:cs="Arial"/>
          <w:spacing w:val="-3"/>
          <w:sz w:val="18"/>
          <w:szCs w:val="18"/>
        </w:rPr>
      </w:pPr>
      <w:r w:rsidRPr="005120E0">
        <w:rPr>
          <w:rFonts w:ascii="Arial" w:eastAsia="Times New Roman" w:hAnsi="Arial" w:cs="Arial"/>
          <w:spacing w:val="-3"/>
          <w:sz w:val="18"/>
          <w:szCs w:val="18"/>
          <w:lang w:val="en-US"/>
        </w:rPr>
        <w:t>Without prejudice to the generality of the foregoing</w:t>
      </w:r>
      <w:r w:rsidR="00223DAB" w:rsidRPr="005120E0">
        <w:rPr>
          <w:rFonts w:ascii="Arial" w:eastAsia="Times New Roman" w:hAnsi="Arial" w:cs="Arial"/>
          <w:spacing w:val="-3"/>
          <w:sz w:val="18"/>
          <w:szCs w:val="18"/>
          <w:lang w:val="en-US"/>
        </w:rPr>
        <w:t xml:space="preserve"> or to the provisions of clause </w:t>
      </w:r>
      <w:r w:rsidR="009F30FA" w:rsidRPr="005120E0">
        <w:rPr>
          <w:rFonts w:ascii="Arial" w:eastAsia="Times New Roman" w:hAnsi="Arial" w:cs="Arial"/>
          <w:spacing w:val="-3"/>
          <w:sz w:val="18"/>
          <w:szCs w:val="18"/>
          <w:lang w:val="en-US"/>
        </w:rPr>
        <w:t>4.2</w:t>
      </w:r>
      <w:r w:rsidRPr="005120E0">
        <w:rPr>
          <w:rFonts w:ascii="Arial" w:eastAsia="Times New Roman" w:hAnsi="Arial" w:cs="Arial"/>
          <w:spacing w:val="-3"/>
          <w:sz w:val="18"/>
          <w:szCs w:val="18"/>
          <w:lang w:val="en-US"/>
        </w:rPr>
        <w:t>, t</w:t>
      </w:r>
      <w:r w:rsidR="00DD2BB4" w:rsidRPr="005120E0">
        <w:rPr>
          <w:rFonts w:ascii="Arial" w:eastAsia="Times New Roman" w:hAnsi="Arial" w:cs="Arial"/>
          <w:spacing w:val="-3"/>
          <w:sz w:val="18"/>
          <w:szCs w:val="18"/>
          <w:lang w:val="en-US"/>
        </w:rPr>
        <w:t xml:space="preserve">he University </w:t>
      </w:r>
      <w:r w:rsidR="00DD2BB4" w:rsidRPr="005120E0">
        <w:rPr>
          <w:rFonts w:ascii="Arial" w:eastAsia="Times New Roman" w:hAnsi="Arial" w:cs="Arial"/>
          <w:color w:val="000000"/>
          <w:sz w:val="18"/>
          <w:szCs w:val="18"/>
        </w:rPr>
        <w:t xml:space="preserve">reserves the right to cancel </w:t>
      </w:r>
      <w:r w:rsidR="000B4D6F">
        <w:rPr>
          <w:rFonts w:ascii="Arial" w:eastAsia="Times New Roman" w:hAnsi="Arial" w:cs="Arial"/>
          <w:color w:val="000000"/>
          <w:sz w:val="18"/>
          <w:szCs w:val="18"/>
        </w:rPr>
        <w:t>your</w:t>
      </w:r>
      <w:r w:rsidR="00DD2BB4" w:rsidRPr="005120E0">
        <w:rPr>
          <w:rFonts w:ascii="Arial" w:eastAsia="Times New Roman" w:hAnsi="Arial" w:cs="Arial"/>
          <w:color w:val="000000"/>
          <w:sz w:val="18"/>
          <w:szCs w:val="18"/>
        </w:rPr>
        <w:t xml:space="preserve"> </w:t>
      </w:r>
      <w:r w:rsidR="00A22F99" w:rsidRPr="005120E0">
        <w:rPr>
          <w:rFonts w:ascii="Arial" w:eastAsia="Times New Roman" w:hAnsi="Arial" w:cs="Arial"/>
          <w:color w:val="000000"/>
          <w:sz w:val="18"/>
          <w:szCs w:val="18"/>
        </w:rPr>
        <w:t>online registration</w:t>
      </w:r>
      <w:r w:rsidR="00DD2BB4" w:rsidRPr="005120E0">
        <w:rPr>
          <w:rFonts w:ascii="Arial" w:eastAsia="Times New Roman" w:hAnsi="Arial" w:cs="Arial"/>
          <w:color w:val="000000"/>
          <w:sz w:val="18"/>
          <w:szCs w:val="18"/>
        </w:rPr>
        <w:t xml:space="preserve"> with immediate effect and without liability under the following circumstances:</w:t>
      </w:r>
    </w:p>
    <w:p w14:paraId="497A7DFB" w14:textId="77777777" w:rsidR="00DD2BB4" w:rsidRPr="005120E0" w:rsidRDefault="00DD2BB4" w:rsidP="001D7E7C">
      <w:p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09" w:right="-1"/>
        <w:contextualSpacing/>
        <w:jc w:val="both"/>
        <w:rPr>
          <w:rFonts w:ascii="Arial" w:eastAsia="Times New Roman" w:hAnsi="Arial" w:cs="Arial"/>
          <w:spacing w:val="-3"/>
          <w:sz w:val="18"/>
          <w:szCs w:val="18"/>
          <w:lang w:val="en-US"/>
        </w:rPr>
      </w:pPr>
    </w:p>
    <w:p w14:paraId="7B3FE93C" w14:textId="77777777" w:rsidR="005120E0"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if in the reasonable opinion of the University, you act in such a way as to prejudice the reputation of the University;</w:t>
      </w:r>
    </w:p>
    <w:p w14:paraId="5DE3A7F1" w14:textId="77777777" w:rsidR="005120E0" w:rsidRDefault="005120E0" w:rsidP="005120E0">
      <w:pPr>
        <w:pStyle w:val="ListParagraph"/>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p>
    <w:p w14:paraId="01AEC037" w14:textId="77777777" w:rsidR="00DD2BB4"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 xml:space="preserve"> you fail to meet the payment terms under clause 3;</w:t>
      </w:r>
    </w:p>
    <w:p w14:paraId="2810B488" w14:textId="77777777" w:rsidR="005120E0" w:rsidRPr="005120E0" w:rsidRDefault="005120E0" w:rsidP="005120E0">
      <w:pPr>
        <w:pStyle w:val="ListParagraph"/>
        <w:rPr>
          <w:rFonts w:ascii="Arial" w:eastAsia="Times New Roman" w:hAnsi="Arial" w:cs="Arial"/>
          <w:color w:val="000000"/>
          <w:sz w:val="18"/>
          <w:szCs w:val="18"/>
        </w:rPr>
      </w:pPr>
    </w:p>
    <w:p w14:paraId="23EA81E1" w14:textId="77777777" w:rsidR="00DD2BB4"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you become insolvent, enter into an arrangement with your creditors or enter into administration, liquidation, bankruptcy or receivership or administrative receivership;</w:t>
      </w:r>
    </w:p>
    <w:p w14:paraId="76854F41" w14:textId="77777777" w:rsidR="005120E0" w:rsidRPr="005120E0" w:rsidRDefault="005120E0" w:rsidP="005120E0">
      <w:pPr>
        <w:pStyle w:val="ListParagraph"/>
        <w:rPr>
          <w:rFonts w:ascii="Arial" w:eastAsia="Times New Roman" w:hAnsi="Arial" w:cs="Arial"/>
          <w:color w:val="000000"/>
          <w:sz w:val="18"/>
          <w:szCs w:val="18"/>
        </w:rPr>
      </w:pPr>
    </w:p>
    <w:p w14:paraId="733E6B7E" w14:textId="77777777" w:rsidR="00DD2BB4" w:rsidRPr="005120E0"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you are</w:t>
      </w:r>
      <w:r w:rsidRPr="005120E0">
        <w:rPr>
          <w:rFonts w:ascii="Arial" w:eastAsia="Times New Roman" w:hAnsi="Arial" w:cs="Arial"/>
          <w:sz w:val="18"/>
          <w:szCs w:val="18"/>
        </w:rPr>
        <w:t xml:space="preserve"> in default of any material obligation of this Agreement or commit a series of persistent breaches of this Agreement and, in the case of such default being reasonably capable of being remedied, fail to remedy it within </w:t>
      </w:r>
      <w:r w:rsidR="00D67290" w:rsidRPr="005120E0">
        <w:rPr>
          <w:rFonts w:ascii="Arial" w:eastAsia="Times New Roman" w:hAnsi="Arial" w:cs="Arial"/>
          <w:sz w:val="18"/>
          <w:szCs w:val="18"/>
        </w:rPr>
        <w:t>seven (7)</w:t>
      </w:r>
      <w:r w:rsidRPr="005120E0">
        <w:rPr>
          <w:rFonts w:ascii="Arial" w:eastAsia="Times New Roman" w:hAnsi="Arial" w:cs="Arial"/>
          <w:sz w:val="18"/>
          <w:szCs w:val="18"/>
        </w:rPr>
        <w:t xml:space="preserve"> calendar days of being given written notice from the University to do so.</w:t>
      </w:r>
    </w:p>
    <w:p w14:paraId="3CAEBCC8" w14:textId="77777777" w:rsidR="00DD2BB4" w:rsidRPr="005120E0" w:rsidRDefault="00DD2BB4" w:rsidP="001D7E7C">
      <w:p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09" w:right="-1"/>
        <w:contextualSpacing/>
        <w:jc w:val="both"/>
        <w:rPr>
          <w:rFonts w:ascii="Arial" w:eastAsia="Times New Roman" w:hAnsi="Arial" w:cs="Arial"/>
          <w:color w:val="000000"/>
          <w:sz w:val="18"/>
          <w:szCs w:val="18"/>
        </w:rPr>
      </w:pPr>
    </w:p>
    <w:p w14:paraId="168D0FD0" w14:textId="77777777" w:rsidR="00DD2BB4" w:rsidRPr="005120E0" w:rsidRDefault="00DD2BB4" w:rsidP="001D7E7C">
      <w:pPr>
        <w:pStyle w:val="ListParagraph"/>
        <w:numPr>
          <w:ilvl w:val="0"/>
          <w:numId w:val="9"/>
        </w:numPr>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 xml:space="preserve">In the event of cancellation of the Conference made by the University after the receipt of </w:t>
      </w:r>
      <w:r w:rsidR="00A22F99" w:rsidRPr="005120E0">
        <w:rPr>
          <w:rFonts w:ascii="Arial" w:eastAsia="Times New Roman" w:hAnsi="Arial" w:cs="Arial"/>
          <w:color w:val="000000"/>
          <w:sz w:val="18"/>
          <w:szCs w:val="18"/>
        </w:rPr>
        <w:t>an online application</w:t>
      </w:r>
      <w:r w:rsidRPr="005120E0">
        <w:rPr>
          <w:rFonts w:ascii="Arial" w:eastAsia="Times New Roman" w:hAnsi="Arial" w:cs="Arial"/>
          <w:color w:val="000000"/>
          <w:sz w:val="18"/>
          <w:szCs w:val="18"/>
        </w:rPr>
        <w:t xml:space="preserve"> by the University and where the terms under clause 4.1(b) above do not apply, the University will refund 100% of the Fee for the </w:t>
      </w:r>
      <w:r w:rsidR="0082362B" w:rsidRPr="005120E0">
        <w:rPr>
          <w:rFonts w:ascii="Arial" w:eastAsia="Times New Roman" w:hAnsi="Arial" w:cs="Arial"/>
          <w:color w:val="000000"/>
          <w:sz w:val="18"/>
          <w:szCs w:val="18"/>
        </w:rPr>
        <w:t>registration</w:t>
      </w:r>
      <w:r w:rsidRPr="005120E0">
        <w:rPr>
          <w:rFonts w:ascii="Arial" w:eastAsia="Times New Roman" w:hAnsi="Arial" w:cs="Arial"/>
          <w:color w:val="000000"/>
          <w:sz w:val="18"/>
          <w:szCs w:val="18"/>
        </w:rPr>
        <w:t xml:space="preserve">. </w:t>
      </w:r>
    </w:p>
    <w:p w14:paraId="3CA45928" w14:textId="77777777" w:rsidR="00DD2BB4" w:rsidRPr="005120E0" w:rsidRDefault="00DD2BB4" w:rsidP="001D7E7C">
      <w:pPr>
        <w:pStyle w:val="ListParagraph"/>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86" w:right="-1"/>
        <w:jc w:val="both"/>
        <w:rPr>
          <w:rFonts w:ascii="Arial" w:eastAsia="Times New Roman" w:hAnsi="Arial" w:cs="Arial"/>
          <w:color w:val="000000"/>
          <w:sz w:val="18"/>
          <w:szCs w:val="18"/>
        </w:rPr>
      </w:pPr>
    </w:p>
    <w:p w14:paraId="07FD2F06" w14:textId="77777777" w:rsidR="00DD2BB4" w:rsidRPr="005120E0" w:rsidRDefault="00DD2BB4" w:rsidP="001D7E7C">
      <w:pPr>
        <w:numPr>
          <w:ilvl w:val="0"/>
          <w:numId w:val="9"/>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The University will not accept liability for other costs incurred by delegates or third parties as a result of Conference being cancelled or postponed. </w:t>
      </w:r>
    </w:p>
    <w:p w14:paraId="1701A457" w14:textId="77777777" w:rsidR="001901C9" w:rsidRPr="005120E0" w:rsidRDefault="001901C9" w:rsidP="001D7E7C">
      <w:pPr>
        <w:spacing w:after="0" w:line="240" w:lineRule="auto"/>
        <w:ind w:left="360"/>
        <w:contextualSpacing/>
        <w:jc w:val="both"/>
        <w:rPr>
          <w:rFonts w:ascii="Arial" w:eastAsia="Times New Roman" w:hAnsi="Arial" w:cs="Arial"/>
          <w:spacing w:val="-3"/>
          <w:sz w:val="18"/>
          <w:szCs w:val="18"/>
        </w:rPr>
      </w:pPr>
    </w:p>
    <w:p w14:paraId="350A690F" w14:textId="77777777" w:rsidR="001901C9" w:rsidRPr="005120E0" w:rsidRDefault="001901C9" w:rsidP="001D7E7C">
      <w:pPr>
        <w:numPr>
          <w:ilvl w:val="0"/>
          <w:numId w:val="9"/>
        </w:numPr>
        <w:spacing w:after="0" w:line="240" w:lineRule="auto"/>
        <w:contextualSpacing/>
        <w:jc w:val="both"/>
        <w:rPr>
          <w:rFonts w:ascii="Arial" w:eastAsia="Times New Roman" w:hAnsi="Arial" w:cs="Arial"/>
          <w:spacing w:val="-3"/>
          <w:sz w:val="18"/>
          <w:szCs w:val="18"/>
        </w:rPr>
      </w:pPr>
      <w:r w:rsidRPr="005120E0">
        <w:rPr>
          <w:rFonts w:ascii="Arial" w:eastAsia="Times New Roman" w:hAnsi="Arial" w:cs="Arial"/>
          <w:sz w:val="18"/>
          <w:szCs w:val="18"/>
        </w:rPr>
        <w:t>The University does not accept any liability or responsibility if it cannot provide accommodation, food, drinks or services because of industrial action or any other cause which is beyond its control.</w:t>
      </w:r>
    </w:p>
    <w:p w14:paraId="6B6D3AEA" w14:textId="77777777" w:rsidR="001901C9" w:rsidRPr="005120E0" w:rsidRDefault="001901C9" w:rsidP="001D7E7C">
      <w:pPr>
        <w:spacing w:after="0" w:line="240" w:lineRule="auto"/>
        <w:ind w:left="360"/>
        <w:contextualSpacing/>
        <w:jc w:val="both"/>
        <w:rPr>
          <w:rFonts w:ascii="Arial" w:eastAsia="Times New Roman" w:hAnsi="Arial" w:cs="Arial"/>
          <w:sz w:val="18"/>
          <w:szCs w:val="18"/>
        </w:rPr>
      </w:pPr>
    </w:p>
    <w:p w14:paraId="587A1460" w14:textId="77777777" w:rsidR="0097621B" w:rsidRPr="005120E0" w:rsidRDefault="009F30FA" w:rsidP="001D7E7C">
      <w:pPr>
        <w:spacing w:before="100" w:beforeAutospacing="1" w:after="100" w:afterAutospacing="1" w:line="240" w:lineRule="auto"/>
        <w:jc w:val="both"/>
        <w:rPr>
          <w:rFonts w:ascii="Arial" w:eastAsia="Times New Roman" w:hAnsi="Arial" w:cs="Arial"/>
          <w:b/>
          <w:sz w:val="18"/>
          <w:szCs w:val="18"/>
          <w:lang w:eastAsia="en-GB"/>
        </w:rPr>
      </w:pPr>
      <w:r w:rsidRPr="005120E0">
        <w:rPr>
          <w:rFonts w:ascii="Arial" w:eastAsia="Times New Roman" w:hAnsi="Arial" w:cs="Arial"/>
          <w:b/>
          <w:sz w:val="18"/>
          <w:szCs w:val="18"/>
          <w:lang w:eastAsia="en-GB"/>
        </w:rPr>
        <w:t>4</w:t>
      </w:r>
      <w:r w:rsidR="002E022E" w:rsidRPr="005120E0">
        <w:rPr>
          <w:rFonts w:ascii="Arial" w:eastAsia="Times New Roman" w:hAnsi="Arial" w:cs="Arial"/>
          <w:b/>
          <w:sz w:val="18"/>
          <w:szCs w:val="18"/>
          <w:lang w:eastAsia="en-GB"/>
        </w:rPr>
        <w:t>.</w:t>
      </w:r>
      <w:r w:rsidRPr="005120E0">
        <w:rPr>
          <w:rFonts w:ascii="Arial" w:eastAsia="Times New Roman" w:hAnsi="Arial" w:cs="Arial"/>
          <w:b/>
          <w:sz w:val="18"/>
          <w:szCs w:val="18"/>
          <w:lang w:eastAsia="en-GB"/>
        </w:rPr>
        <w:t>2</w:t>
      </w:r>
      <w:r w:rsidR="002E022E" w:rsidRPr="005120E0">
        <w:rPr>
          <w:rFonts w:ascii="Arial" w:eastAsia="Times New Roman" w:hAnsi="Arial" w:cs="Arial"/>
          <w:b/>
          <w:sz w:val="18"/>
          <w:szCs w:val="18"/>
          <w:lang w:eastAsia="en-GB"/>
        </w:rPr>
        <w:t xml:space="preserve"> </w:t>
      </w:r>
      <w:r w:rsidR="0043458F" w:rsidRPr="005120E0">
        <w:rPr>
          <w:rFonts w:ascii="Arial" w:eastAsia="Times New Roman" w:hAnsi="Arial" w:cs="Arial"/>
          <w:b/>
          <w:sz w:val="18"/>
          <w:szCs w:val="18"/>
          <w:lang w:eastAsia="en-GB"/>
        </w:rPr>
        <w:t xml:space="preserve"> </w:t>
      </w:r>
      <w:r w:rsidR="0096072C" w:rsidRPr="005120E0">
        <w:rPr>
          <w:rFonts w:ascii="Arial" w:eastAsia="Times New Roman" w:hAnsi="Arial" w:cs="Arial"/>
          <w:b/>
          <w:sz w:val="18"/>
          <w:szCs w:val="18"/>
          <w:lang w:eastAsia="en-GB"/>
        </w:rPr>
        <w:tab/>
      </w:r>
      <w:r w:rsidR="00AF1F17" w:rsidRPr="005120E0">
        <w:rPr>
          <w:rFonts w:ascii="Arial" w:eastAsia="Times New Roman" w:hAnsi="Arial" w:cs="Arial"/>
          <w:b/>
          <w:sz w:val="18"/>
          <w:szCs w:val="18"/>
          <w:lang w:eastAsia="en-GB"/>
        </w:rPr>
        <w:t>Your right to cancel</w:t>
      </w:r>
      <w:r w:rsidR="0097621B">
        <w:rPr>
          <w:rFonts w:ascii="Arial" w:eastAsia="Times New Roman" w:hAnsi="Arial" w:cs="Arial"/>
          <w:b/>
          <w:sz w:val="18"/>
          <w:szCs w:val="18"/>
          <w:lang w:eastAsia="en-GB"/>
        </w:rPr>
        <w:t xml:space="preserve"> </w:t>
      </w:r>
    </w:p>
    <w:p w14:paraId="5E6C79F8" w14:textId="77777777" w:rsidR="0097621B" w:rsidRDefault="00223DAB" w:rsidP="0097621B">
      <w:pPr>
        <w:spacing w:line="240" w:lineRule="auto"/>
        <w:rPr>
          <w:rFonts w:ascii="Arial" w:hAnsi="Arial" w:cs="Arial"/>
          <w:i/>
          <w:sz w:val="18"/>
          <w:szCs w:val="18"/>
        </w:rPr>
      </w:pPr>
      <w:r w:rsidRPr="005120E0">
        <w:rPr>
          <w:rFonts w:ascii="Arial" w:hAnsi="Arial" w:cs="Arial"/>
          <w:i/>
          <w:sz w:val="18"/>
          <w:szCs w:val="18"/>
        </w:rPr>
        <w:t>Right to cancel</w:t>
      </w:r>
      <w:r w:rsidR="0097621B">
        <w:rPr>
          <w:rFonts w:ascii="Arial" w:hAnsi="Arial" w:cs="Arial"/>
          <w:i/>
          <w:sz w:val="18"/>
          <w:szCs w:val="18"/>
        </w:rPr>
        <w:t xml:space="preserve"> conference </w:t>
      </w:r>
      <w:r w:rsidR="0097621B" w:rsidRPr="0097621B">
        <w:rPr>
          <w:rFonts w:ascii="Arial" w:hAnsi="Arial" w:cs="Arial"/>
          <w:i/>
          <w:sz w:val="18"/>
          <w:szCs w:val="18"/>
        </w:rPr>
        <w:t>registration (excluding accommodation)</w:t>
      </w:r>
    </w:p>
    <w:p w14:paraId="029009CC" w14:textId="77777777" w:rsidR="00223DAB" w:rsidRPr="005120E0" w:rsidRDefault="00AF1F17" w:rsidP="0097621B">
      <w:pPr>
        <w:spacing w:line="240" w:lineRule="auto"/>
        <w:rPr>
          <w:rFonts w:ascii="Arial" w:eastAsia="Times New Roman" w:hAnsi="Arial" w:cs="Arial"/>
          <w:sz w:val="18"/>
          <w:szCs w:val="18"/>
        </w:rPr>
      </w:pPr>
      <w:r w:rsidRPr="005120E0">
        <w:rPr>
          <w:rFonts w:ascii="Arial" w:eastAsia="Times New Roman" w:hAnsi="Arial" w:cs="Arial"/>
          <w:sz w:val="18"/>
          <w:szCs w:val="18"/>
        </w:rPr>
        <w:t xml:space="preserve">Pursuant to the </w:t>
      </w:r>
      <w:r w:rsidR="004C0AF9" w:rsidRPr="005120E0">
        <w:rPr>
          <w:rFonts w:ascii="Arial" w:eastAsia="Times New Roman" w:hAnsi="Arial" w:cs="Arial"/>
          <w:sz w:val="18"/>
          <w:szCs w:val="18"/>
        </w:rPr>
        <w:t>Consumer Contracts (Information, Cancellation and Additional Charges) Regulations 2013,</w:t>
      </w:r>
      <w:r w:rsidR="003A2380" w:rsidRPr="005120E0">
        <w:rPr>
          <w:rFonts w:ascii="Arial" w:eastAsia="Times New Roman" w:hAnsi="Arial" w:cs="Arial"/>
          <w:sz w:val="18"/>
          <w:szCs w:val="18"/>
        </w:rPr>
        <w:t xml:space="preserve"> </w:t>
      </w:r>
      <w:r w:rsidR="004C0AF9" w:rsidRPr="005120E0">
        <w:rPr>
          <w:rFonts w:ascii="Arial" w:eastAsia="Times New Roman" w:hAnsi="Arial" w:cs="Arial"/>
          <w:sz w:val="18"/>
          <w:szCs w:val="18"/>
        </w:rPr>
        <w:t>y</w:t>
      </w:r>
      <w:r w:rsidR="00223DAB" w:rsidRPr="005120E0">
        <w:rPr>
          <w:rFonts w:ascii="Arial" w:eastAsia="Times New Roman" w:hAnsi="Arial" w:cs="Arial"/>
          <w:sz w:val="18"/>
          <w:szCs w:val="18"/>
        </w:rPr>
        <w:t xml:space="preserve">ou have the right to cancel </w:t>
      </w:r>
      <w:r w:rsidR="0097621B">
        <w:rPr>
          <w:rFonts w:ascii="Arial" w:eastAsia="Times New Roman" w:hAnsi="Arial" w:cs="Arial"/>
          <w:sz w:val="18"/>
          <w:szCs w:val="18"/>
        </w:rPr>
        <w:t xml:space="preserve">the conference registration element of </w:t>
      </w:r>
      <w:r w:rsidR="00223DAB" w:rsidRPr="005120E0">
        <w:rPr>
          <w:rFonts w:ascii="Arial" w:eastAsia="Times New Roman" w:hAnsi="Arial" w:cs="Arial"/>
          <w:sz w:val="18"/>
          <w:szCs w:val="18"/>
        </w:rPr>
        <w:t xml:space="preserve">this contract within 14 days without giving any reason. </w:t>
      </w:r>
      <w:r w:rsidR="0097621B">
        <w:rPr>
          <w:rFonts w:ascii="Arial" w:eastAsia="Times New Roman" w:hAnsi="Arial" w:cs="Arial"/>
          <w:sz w:val="18"/>
          <w:szCs w:val="18"/>
        </w:rPr>
        <w:t xml:space="preserve"> For the avoidance of doubt, this right of cancellation does not extend to any accommodation booked through the University. </w:t>
      </w:r>
    </w:p>
    <w:p w14:paraId="6AD47D65" w14:textId="77777777" w:rsidR="00223DAB" w:rsidRPr="005120E0" w:rsidRDefault="00223DAB" w:rsidP="001D7E7C">
      <w:pPr>
        <w:spacing w:after="0" w:line="240" w:lineRule="auto"/>
        <w:ind w:left="360"/>
        <w:contextualSpacing/>
        <w:jc w:val="both"/>
        <w:rPr>
          <w:rFonts w:ascii="Arial" w:eastAsia="Times New Roman" w:hAnsi="Arial" w:cs="Arial"/>
          <w:sz w:val="18"/>
          <w:szCs w:val="18"/>
        </w:rPr>
      </w:pPr>
    </w:p>
    <w:p w14:paraId="74DB84ED" w14:textId="77777777"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The cancellation period will expire after 14 days from the day of the conclusion of the contract.</w:t>
      </w:r>
    </w:p>
    <w:p w14:paraId="248764F8" w14:textId="77777777" w:rsidR="00223DAB" w:rsidRPr="005120E0" w:rsidRDefault="00223DAB" w:rsidP="001D7E7C">
      <w:p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 </w:t>
      </w:r>
    </w:p>
    <w:p w14:paraId="79395515" w14:textId="50607F35"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To exercise the right to cancel, you must inform us, </w:t>
      </w:r>
      <w:permStart w:id="60884301" w:edGrp="everyone"/>
      <w:r w:rsidR="00B53B09" w:rsidRPr="00B53B09">
        <w:rPr>
          <w:rFonts w:ascii="Arial" w:eastAsia="Times New Roman" w:hAnsi="Arial" w:cs="Arial"/>
          <w:i/>
          <w:sz w:val="18"/>
          <w:szCs w:val="18"/>
          <w:highlight w:val="yellow"/>
        </w:rPr>
        <w:t>Depart</w:t>
      </w:r>
      <w:r w:rsidR="00276BC1">
        <w:rPr>
          <w:rFonts w:ascii="Arial" w:eastAsia="Times New Roman" w:hAnsi="Arial" w:cs="Arial"/>
          <w:i/>
          <w:sz w:val="18"/>
          <w:szCs w:val="18"/>
          <w:highlight w:val="yellow"/>
        </w:rPr>
        <w:t>ment of History</w:t>
      </w:r>
      <w:r w:rsidR="00B53B09">
        <w:rPr>
          <w:rFonts w:ascii="Arial" w:eastAsia="Times New Roman" w:hAnsi="Arial" w:cs="Arial"/>
          <w:sz w:val="18"/>
          <w:szCs w:val="18"/>
          <w:highlight w:val="yellow"/>
        </w:rPr>
        <w:t>]</w:t>
      </w:r>
      <w:permEnd w:id="60884301"/>
      <w:r w:rsidR="005E27A4" w:rsidRPr="00847E22">
        <w:rPr>
          <w:rFonts w:ascii="Arial" w:eastAsia="Times New Roman" w:hAnsi="Arial" w:cs="Arial"/>
          <w:sz w:val="18"/>
          <w:szCs w:val="18"/>
        </w:rPr>
        <w:t>,</w:t>
      </w:r>
      <w:r w:rsidR="005E27A4">
        <w:rPr>
          <w:rFonts w:ascii="Arial" w:eastAsia="Times New Roman" w:hAnsi="Arial" w:cs="Arial"/>
          <w:sz w:val="18"/>
          <w:szCs w:val="18"/>
        </w:rPr>
        <w:t xml:space="preserve"> </w:t>
      </w:r>
      <w:permStart w:id="1312191954" w:edGrp="everyone"/>
      <w:r w:rsidR="00B53B09">
        <w:rPr>
          <w:rFonts w:ascii="Arial" w:eastAsia="Times New Roman" w:hAnsi="Arial" w:cs="Arial"/>
          <w:sz w:val="18"/>
          <w:szCs w:val="18"/>
        </w:rPr>
        <w:t>[</w:t>
      </w:r>
      <w:r w:rsidR="00276BC1">
        <w:rPr>
          <w:rFonts w:ascii="Arial" w:eastAsia="Times New Roman" w:hAnsi="Arial" w:cs="Arial"/>
          <w:i/>
          <w:sz w:val="18"/>
          <w:szCs w:val="18"/>
        </w:rPr>
        <w:t>FAB3.14, Faculty of Arts Building</w:t>
      </w:r>
      <w:permEnd w:id="1312191954"/>
      <w:r w:rsidRPr="005120E0">
        <w:rPr>
          <w:rFonts w:ascii="Arial" w:eastAsia="Times New Roman" w:hAnsi="Arial" w:cs="Arial"/>
          <w:sz w:val="18"/>
          <w:szCs w:val="18"/>
        </w:rPr>
        <w:t xml:space="preserve"> (</w:t>
      </w:r>
      <w:r w:rsidRPr="00847E22">
        <w:rPr>
          <w:rFonts w:ascii="Arial" w:eastAsia="Times New Roman" w:hAnsi="Arial" w:cs="Arial"/>
          <w:sz w:val="18"/>
          <w:szCs w:val="18"/>
        </w:rPr>
        <w:t xml:space="preserve">Tel: </w:t>
      </w:r>
      <w:r w:rsidR="004923DE" w:rsidRPr="00847E22">
        <w:rPr>
          <w:rFonts w:ascii="Arial" w:eastAsia="Times New Roman" w:hAnsi="Arial" w:cs="Arial"/>
          <w:sz w:val="18"/>
          <w:szCs w:val="18"/>
        </w:rPr>
        <w:t xml:space="preserve">02476 </w:t>
      </w:r>
      <w:permStart w:id="1865232816" w:edGrp="everyone"/>
      <w:r w:rsidR="00276BC1">
        <w:rPr>
          <w:rFonts w:ascii="Arial" w:eastAsia="Times New Roman" w:hAnsi="Arial" w:cs="Arial"/>
          <w:sz w:val="18"/>
          <w:szCs w:val="18"/>
        </w:rPr>
        <w:t>52335</w:t>
      </w:r>
      <w:permEnd w:id="1865232816"/>
      <w:r w:rsidR="00192412" w:rsidRPr="00847E22">
        <w:rPr>
          <w:rFonts w:ascii="Arial" w:eastAsia="Times New Roman" w:hAnsi="Arial" w:cs="Arial"/>
          <w:sz w:val="18"/>
          <w:szCs w:val="18"/>
        </w:rPr>
        <w:t xml:space="preserve">) </w:t>
      </w:r>
      <w:r w:rsidR="00B53B09" w:rsidRPr="00847E22">
        <w:rPr>
          <w:rFonts w:ascii="Arial" w:eastAsia="Times New Roman" w:hAnsi="Arial" w:cs="Arial"/>
          <w:sz w:val="18"/>
          <w:szCs w:val="18"/>
        </w:rPr>
        <w:t>(</w:t>
      </w:r>
      <w:r w:rsidRPr="00847E22">
        <w:rPr>
          <w:rFonts w:ascii="Arial" w:eastAsia="Times New Roman" w:hAnsi="Arial" w:cs="Arial"/>
          <w:i/>
          <w:sz w:val="18"/>
          <w:szCs w:val="18"/>
        </w:rPr>
        <w:t>Email:</w:t>
      </w:r>
      <w:permStart w:id="1836669283" w:edGrp="everyone"/>
      <w:r w:rsidR="00276BC1">
        <w:rPr>
          <w:rFonts w:ascii="Arial" w:eastAsia="Times New Roman" w:hAnsi="Arial" w:cs="Arial"/>
          <w:i/>
          <w:sz w:val="18"/>
          <w:szCs w:val="18"/>
        </w:rPr>
        <w:t>Globalhistory</w:t>
      </w:r>
      <w:permEnd w:id="1836669283"/>
      <w:r w:rsidR="000B4D6F" w:rsidRPr="00847E22">
        <w:rPr>
          <w:rFonts w:ascii="Arial" w:eastAsia="Times New Roman" w:hAnsi="Arial" w:cs="Arial"/>
          <w:i/>
          <w:sz w:val="18"/>
          <w:szCs w:val="18"/>
        </w:rPr>
        <w:t>@warwick.ac.uk</w:t>
      </w:r>
      <w:r w:rsidRPr="00B53B09">
        <w:rPr>
          <w:rFonts w:ascii="Arial" w:eastAsia="Times New Roman" w:hAnsi="Arial" w:cs="Arial"/>
          <w:i/>
          <w:sz w:val="18"/>
          <w:szCs w:val="18"/>
        </w:rPr>
        <w:t>),</w:t>
      </w:r>
      <w:r w:rsidRPr="005120E0">
        <w:rPr>
          <w:rFonts w:ascii="Arial" w:eastAsia="Times New Roman" w:hAnsi="Arial" w:cs="Arial"/>
          <w:sz w:val="18"/>
          <w:szCs w:val="18"/>
        </w:rPr>
        <w:t xml:space="preserve"> of your decision to cancel this contract by a clear statement (e.g. a letter sent by post, fax or e-mail). You may use the model cancellation form</w:t>
      </w:r>
      <w:r w:rsidR="00AF1F17" w:rsidRPr="005120E0">
        <w:rPr>
          <w:rFonts w:ascii="Arial" w:eastAsia="Times New Roman" w:hAnsi="Arial" w:cs="Arial"/>
          <w:sz w:val="18"/>
          <w:szCs w:val="18"/>
        </w:rPr>
        <w:t xml:space="preserve"> contained in the Annex to these terms and conditions</w:t>
      </w:r>
      <w:r w:rsidRPr="005120E0">
        <w:rPr>
          <w:rFonts w:ascii="Arial" w:eastAsia="Times New Roman" w:hAnsi="Arial" w:cs="Arial"/>
          <w:sz w:val="18"/>
          <w:szCs w:val="18"/>
        </w:rPr>
        <w:t xml:space="preserve">, but it is not obligatory. </w:t>
      </w:r>
    </w:p>
    <w:p w14:paraId="2782026A" w14:textId="77777777" w:rsidR="00223DAB" w:rsidRPr="005120E0" w:rsidRDefault="00223DAB" w:rsidP="001D7E7C">
      <w:pPr>
        <w:spacing w:after="0" w:line="240" w:lineRule="auto"/>
        <w:ind w:left="360"/>
        <w:contextualSpacing/>
        <w:jc w:val="both"/>
        <w:rPr>
          <w:rFonts w:ascii="Arial" w:eastAsia="Times New Roman" w:hAnsi="Arial" w:cs="Arial"/>
          <w:sz w:val="18"/>
          <w:szCs w:val="18"/>
        </w:rPr>
      </w:pPr>
    </w:p>
    <w:p w14:paraId="41A352AE" w14:textId="77777777"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To meet the cancellation deadline, it is sufficient for you to send your communication concerning your exercise of the right to cancel before the cancellation period has expired. </w:t>
      </w:r>
    </w:p>
    <w:p w14:paraId="31A7C390" w14:textId="77777777" w:rsidR="00223DAB" w:rsidRPr="005120E0" w:rsidRDefault="00223DAB" w:rsidP="001D7E7C">
      <w:pPr>
        <w:spacing w:after="0" w:line="240" w:lineRule="auto"/>
        <w:contextualSpacing/>
        <w:jc w:val="both"/>
        <w:rPr>
          <w:rFonts w:ascii="Arial" w:eastAsia="Times New Roman" w:hAnsi="Arial" w:cs="Arial"/>
          <w:sz w:val="18"/>
          <w:szCs w:val="18"/>
        </w:rPr>
      </w:pPr>
    </w:p>
    <w:p w14:paraId="0C0649CD" w14:textId="77777777" w:rsidR="00223DAB" w:rsidRPr="005120E0" w:rsidRDefault="00223DAB" w:rsidP="001D7E7C">
      <w:pPr>
        <w:spacing w:line="240" w:lineRule="auto"/>
        <w:rPr>
          <w:rFonts w:ascii="Arial" w:hAnsi="Arial" w:cs="Arial"/>
          <w:i/>
          <w:sz w:val="18"/>
          <w:szCs w:val="18"/>
        </w:rPr>
      </w:pPr>
      <w:r w:rsidRPr="005120E0">
        <w:rPr>
          <w:rFonts w:ascii="Arial" w:hAnsi="Arial" w:cs="Arial"/>
          <w:i/>
          <w:sz w:val="18"/>
          <w:szCs w:val="18"/>
        </w:rPr>
        <w:t>Effect of cancellation</w:t>
      </w:r>
    </w:p>
    <w:p w14:paraId="6849F2D2" w14:textId="77777777"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If you cancel this contract, we will reimburse to you all payments received from you, including the costs of delivery (except for the supplementary costs arising if you chose a type of delivery other than the least expensive type of standard delivery offered by us). </w:t>
      </w:r>
    </w:p>
    <w:p w14:paraId="77F548B7" w14:textId="77777777" w:rsidR="00223DAB" w:rsidRPr="005120E0" w:rsidRDefault="00223DAB" w:rsidP="001D7E7C">
      <w:pPr>
        <w:spacing w:after="0" w:line="240" w:lineRule="auto"/>
        <w:ind w:left="360"/>
        <w:contextualSpacing/>
        <w:jc w:val="both"/>
        <w:rPr>
          <w:rFonts w:ascii="Arial" w:eastAsia="Times New Roman" w:hAnsi="Arial" w:cs="Arial"/>
          <w:sz w:val="18"/>
          <w:szCs w:val="18"/>
        </w:rPr>
      </w:pPr>
    </w:p>
    <w:p w14:paraId="17F379F0" w14:textId="77777777"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We may make a deduction from the reimbursement for loss in value of any goods supplied, if the loss is the result of unnecessary handling by you. </w:t>
      </w:r>
    </w:p>
    <w:p w14:paraId="72999D90" w14:textId="77777777" w:rsidR="00223DAB" w:rsidRPr="005120E0" w:rsidRDefault="00223DAB" w:rsidP="001D7E7C">
      <w:pPr>
        <w:spacing w:after="0" w:line="240" w:lineRule="auto"/>
        <w:ind w:left="360"/>
        <w:contextualSpacing/>
        <w:jc w:val="both"/>
        <w:rPr>
          <w:rFonts w:ascii="Arial" w:eastAsia="Times New Roman" w:hAnsi="Arial" w:cs="Arial"/>
          <w:sz w:val="18"/>
          <w:szCs w:val="18"/>
        </w:rPr>
      </w:pPr>
    </w:p>
    <w:p w14:paraId="0A3E920E" w14:textId="77777777"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We will make the reimbursement without undue delay, and not later than</w:t>
      </w:r>
      <w:r w:rsidR="00051A0C">
        <w:rPr>
          <w:rFonts w:ascii="Arial" w:eastAsia="Times New Roman" w:hAnsi="Arial" w:cs="Arial"/>
          <w:sz w:val="18"/>
          <w:szCs w:val="18"/>
        </w:rPr>
        <w:t>:</w:t>
      </w:r>
    </w:p>
    <w:p w14:paraId="1D75D690" w14:textId="77777777" w:rsidR="00694495" w:rsidRPr="005120E0" w:rsidRDefault="00694495" w:rsidP="001D7E7C">
      <w:pPr>
        <w:pStyle w:val="ListParagraph"/>
        <w:spacing w:line="240" w:lineRule="auto"/>
        <w:rPr>
          <w:rFonts w:ascii="Arial" w:eastAsia="Times New Roman" w:hAnsi="Arial" w:cs="Arial"/>
          <w:sz w:val="18"/>
          <w:szCs w:val="18"/>
        </w:rPr>
      </w:pPr>
    </w:p>
    <w:p w14:paraId="4CB523FC" w14:textId="77777777" w:rsidR="00223DAB" w:rsidRPr="005120E0" w:rsidRDefault="00223DAB" w:rsidP="001D7E7C">
      <w:pPr>
        <w:pStyle w:val="ListParagraph"/>
        <w:numPr>
          <w:ilvl w:val="2"/>
          <w:numId w:val="13"/>
        </w:numPr>
        <w:spacing w:after="0" w:line="240" w:lineRule="auto"/>
        <w:jc w:val="both"/>
        <w:rPr>
          <w:rFonts w:ascii="Arial" w:hAnsi="Arial" w:cs="Arial"/>
          <w:sz w:val="18"/>
          <w:szCs w:val="18"/>
        </w:rPr>
      </w:pPr>
      <w:r w:rsidRPr="005120E0">
        <w:rPr>
          <w:rFonts w:ascii="Arial" w:hAnsi="Arial" w:cs="Arial"/>
          <w:sz w:val="18"/>
          <w:szCs w:val="18"/>
        </w:rPr>
        <w:t xml:space="preserve">14 days after the day we receive back from you any goods supplied, or </w:t>
      </w:r>
    </w:p>
    <w:p w14:paraId="5C3253EF" w14:textId="77777777" w:rsidR="00223DAB" w:rsidRPr="005120E0" w:rsidRDefault="00223DAB" w:rsidP="001D7E7C">
      <w:pPr>
        <w:pStyle w:val="ListParagraph"/>
        <w:numPr>
          <w:ilvl w:val="2"/>
          <w:numId w:val="13"/>
        </w:numPr>
        <w:spacing w:after="0" w:line="240" w:lineRule="auto"/>
        <w:jc w:val="both"/>
        <w:rPr>
          <w:rFonts w:ascii="Arial" w:hAnsi="Arial" w:cs="Arial"/>
          <w:sz w:val="18"/>
          <w:szCs w:val="18"/>
        </w:rPr>
      </w:pPr>
      <w:r w:rsidRPr="005120E0">
        <w:rPr>
          <w:rFonts w:ascii="Arial" w:hAnsi="Arial" w:cs="Arial"/>
          <w:sz w:val="18"/>
          <w:szCs w:val="18"/>
        </w:rPr>
        <w:t xml:space="preserve">(if earlier) 14 days after the day you provide evidence that you have returned the goods, or </w:t>
      </w:r>
    </w:p>
    <w:p w14:paraId="11CAEC6A" w14:textId="77777777" w:rsidR="00223DAB" w:rsidRPr="005120E0" w:rsidRDefault="003A2380" w:rsidP="001D7E7C">
      <w:pPr>
        <w:pStyle w:val="ListParagraph"/>
        <w:numPr>
          <w:ilvl w:val="2"/>
          <w:numId w:val="13"/>
        </w:numPr>
        <w:spacing w:after="0" w:line="240" w:lineRule="auto"/>
        <w:jc w:val="both"/>
        <w:rPr>
          <w:rFonts w:ascii="Arial" w:hAnsi="Arial" w:cs="Arial"/>
          <w:sz w:val="18"/>
          <w:szCs w:val="18"/>
        </w:rPr>
      </w:pPr>
      <w:r w:rsidRPr="005120E0">
        <w:rPr>
          <w:rFonts w:ascii="Arial" w:hAnsi="Arial" w:cs="Arial"/>
          <w:sz w:val="18"/>
          <w:szCs w:val="18"/>
        </w:rPr>
        <w:t>I</w:t>
      </w:r>
      <w:r w:rsidR="00223DAB" w:rsidRPr="005120E0">
        <w:rPr>
          <w:rFonts w:ascii="Arial" w:hAnsi="Arial" w:cs="Arial"/>
          <w:sz w:val="18"/>
          <w:szCs w:val="18"/>
        </w:rPr>
        <w:t>f</w:t>
      </w:r>
      <w:r w:rsidRPr="005120E0">
        <w:rPr>
          <w:rFonts w:ascii="Arial" w:hAnsi="Arial" w:cs="Arial"/>
          <w:sz w:val="18"/>
          <w:szCs w:val="18"/>
        </w:rPr>
        <w:t xml:space="preserve"> </w:t>
      </w:r>
      <w:r w:rsidR="00223DAB" w:rsidRPr="005120E0">
        <w:rPr>
          <w:rFonts w:ascii="Arial" w:hAnsi="Arial" w:cs="Arial"/>
          <w:sz w:val="18"/>
          <w:szCs w:val="18"/>
        </w:rPr>
        <w:t xml:space="preserve">there were no goods supplied, 14 days after the day on which we are informed about your decision to cancel this contract. </w:t>
      </w:r>
    </w:p>
    <w:p w14:paraId="30DC6A43" w14:textId="77777777" w:rsidR="00694495" w:rsidRPr="005120E0" w:rsidRDefault="00694495" w:rsidP="001D7E7C">
      <w:pPr>
        <w:spacing w:after="0" w:line="240" w:lineRule="auto"/>
        <w:ind w:left="360"/>
        <w:contextualSpacing/>
        <w:jc w:val="both"/>
        <w:rPr>
          <w:rFonts w:ascii="Arial" w:eastAsia="Times New Roman" w:hAnsi="Arial" w:cs="Arial"/>
          <w:sz w:val="18"/>
          <w:szCs w:val="18"/>
        </w:rPr>
      </w:pPr>
    </w:p>
    <w:p w14:paraId="12E55852" w14:textId="77777777"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We will make the reimbursement using the same means of payment as you used for the initial transaction, unless you have expressly agreed otherwise; in any event, you will not incur any fees as a result of the reimbursement.</w:t>
      </w:r>
    </w:p>
    <w:p w14:paraId="0379FC50" w14:textId="77777777" w:rsidR="00223DAB" w:rsidRPr="005120E0" w:rsidRDefault="00223DAB" w:rsidP="001D7E7C">
      <w:pPr>
        <w:spacing w:after="0" w:line="240" w:lineRule="auto"/>
        <w:ind w:left="360"/>
        <w:contextualSpacing/>
        <w:jc w:val="both"/>
        <w:rPr>
          <w:rFonts w:ascii="Arial" w:eastAsia="Times New Roman" w:hAnsi="Arial" w:cs="Arial"/>
          <w:sz w:val="18"/>
          <w:szCs w:val="18"/>
        </w:rPr>
      </w:pPr>
    </w:p>
    <w:p w14:paraId="79D13737" w14:textId="77777777" w:rsidR="00223DAB"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If you requested to begin the performance of services during the cancellation period, you shall pay us an amount which is in proportion to what has been performed until you have communicated us your cancellation from this contract, in comparison with the full coverage of the contract.</w:t>
      </w:r>
    </w:p>
    <w:p w14:paraId="6A4034FC" w14:textId="77777777" w:rsidR="005E27A4" w:rsidRDefault="005E27A4" w:rsidP="005E27A4">
      <w:pPr>
        <w:spacing w:after="0" w:line="240" w:lineRule="auto"/>
        <w:contextualSpacing/>
        <w:jc w:val="both"/>
        <w:rPr>
          <w:rFonts w:ascii="Arial" w:eastAsia="Times New Roman" w:hAnsi="Arial" w:cs="Arial"/>
          <w:sz w:val="18"/>
          <w:szCs w:val="18"/>
        </w:rPr>
      </w:pPr>
    </w:p>
    <w:p w14:paraId="3C3D9910" w14:textId="77777777" w:rsidR="005E27A4" w:rsidRDefault="005E27A4" w:rsidP="005E27A4">
      <w:pPr>
        <w:spacing w:after="0" w:line="240" w:lineRule="auto"/>
        <w:contextualSpacing/>
        <w:jc w:val="both"/>
        <w:rPr>
          <w:rFonts w:ascii="Arial" w:eastAsia="Times New Roman" w:hAnsi="Arial" w:cs="Arial"/>
          <w:sz w:val="18"/>
          <w:szCs w:val="18"/>
        </w:rPr>
      </w:pPr>
      <w:r w:rsidRPr="005E27A4">
        <w:rPr>
          <w:rFonts w:ascii="Arial" w:eastAsia="Times New Roman" w:hAnsi="Arial" w:cs="Arial"/>
          <w:sz w:val="18"/>
          <w:szCs w:val="18"/>
        </w:rPr>
        <w:t xml:space="preserve">For the avoidance of doubt, the rights available under this Clause </w:t>
      </w:r>
      <w:r>
        <w:rPr>
          <w:rFonts w:ascii="Arial" w:eastAsia="Times New Roman" w:hAnsi="Arial" w:cs="Arial"/>
          <w:sz w:val="18"/>
          <w:szCs w:val="18"/>
        </w:rPr>
        <w:t>4.2</w:t>
      </w:r>
      <w:r w:rsidRPr="005E27A4">
        <w:rPr>
          <w:rFonts w:ascii="Arial" w:eastAsia="Times New Roman" w:hAnsi="Arial" w:cs="Arial"/>
          <w:sz w:val="18"/>
          <w:szCs w:val="18"/>
        </w:rPr>
        <w:t xml:space="preserve"> shall only apply where the </w:t>
      </w:r>
      <w:r>
        <w:rPr>
          <w:rFonts w:ascii="Arial" w:eastAsia="Times New Roman" w:hAnsi="Arial" w:cs="Arial"/>
          <w:sz w:val="18"/>
          <w:szCs w:val="18"/>
        </w:rPr>
        <w:t>F</w:t>
      </w:r>
      <w:r w:rsidRPr="005E27A4">
        <w:rPr>
          <w:rFonts w:ascii="Arial" w:eastAsia="Times New Roman" w:hAnsi="Arial" w:cs="Arial"/>
          <w:sz w:val="18"/>
          <w:szCs w:val="18"/>
        </w:rPr>
        <w:t xml:space="preserve">ees are met and paid directly by the </w:t>
      </w:r>
      <w:r>
        <w:rPr>
          <w:rFonts w:ascii="Arial" w:eastAsia="Times New Roman" w:hAnsi="Arial" w:cs="Arial"/>
          <w:sz w:val="18"/>
          <w:szCs w:val="18"/>
        </w:rPr>
        <w:t>Delegate</w:t>
      </w:r>
      <w:r w:rsidRPr="005E27A4">
        <w:rPr>
          <w:rFonts w:ascii="Arial" w:eastAsia="Times New Roman" w:hAnsi="Arial" w:cs="Arial"/>
          <w:sz w:val="18"/>
          <w:szCs w:val="18"/>
        </w:rPr>
        <w:t xml:space="preserve"> in their capacity as a ‘Consumer’ (as defined in the Regulations) and shall not apply where the </w:t>
      </w:r>
      <w:r w:rsidR="002F7E80">
        <w:rPr>
          <w:rFonts w:ascii="Arial" w:eastAsia="Times New Roman" w:hAnsi="Arial" w:cs="Arial"/>
          <w:sz w:val="18"/>
          <w:szCs w:val="18"/>
        </w:rPr>
        <w:t>F</w:t>
      </w:r>
      <w:r w:rsidRPr="005E27A4">
        <w:rPr>
          <w:rFonts w:ascii="Arial" w:eastAsia="Times New Roman" w:hAnsi="Arial" w:cs="Arial"/>
          <w:sz w:val="18"/>
          <w:szCs w:val="18"/>
        </w:rPr>
        <w:t xml:space="preserve">ees are being met and/or paid by a </w:t>
      </w:r>
      <w:r>
        <w:rPr>
          <w:rFonts w:ascii="Arial" w:eastAsia="Times New Roman" w:hAnsi="Arial" w:cs="Arial"/>
          <w:sz w:val="18"/>
          <w:szCs w:val="18"/>
        </w:rPr>
        <w:t>s</w:t>
      </w:r>
      <w:r w:rsidRPr="005E27A4">
        <w:rPr>
          <w:rFonts w:ascii="Arial" w:eastAsia="Times New Roman" w:hAnsi="Arial" w:cs="Arial"/>
          <w:sz w:val="18"/>
          <w:szCs w:val="18"/>
        </w:rPr>
        <w:t>ponsor (by definition not being a Consumer).</w:t>
      </w:r>
    </w:p>
    <w:p w14:paraId="2225DBC6" w14:textId="77777777" w:rsidR="00582EBB" w:rsidRDefault="00582EBB" w:rsidP="005E27A4">
      <w:pPr>
        <w:spacing w:after="0" w:line="240" w:lineRule="auto"/>
        <w:contextualSpacing/>
        <w:jc w:val="both"/>
        <w:rPr>
          <w:rFonts w:ascii="Arial" w:eastAsia="Times New Roman" w:hAnsi="Arial" w:cs="Arial"/>
          <w:sz w:val="18"/>
          <w:szCs w:val="18"/>
        </w:rPr>
      </w:pPr>
    </w:p>
    <w:p w14:paraId="216CF00E" w14:textId="77777777" w:rsidR="00CE2F59" w:rsidRPr="005120E0"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5</w:t>
      </w:r>
      <w:r w:rsidR="00CE2F59" w:rsidRPr="005120E0">
        <w:rPr>
          <w:rFonts w:ascii="Arial" w:eastAsia="Times New Roman" w:hAnsi="Arial" w:cs="Arial"/>
          <w:b/>
          <w:bCs/>
          <w:sz w:val="18"/>
          <w:szCs w:val="18"/>
          <w:lang w:eastAsia="en-GB"/>
        </w:rPr>
        <w:t>. Co</w:t>
      </w:r>
      <w:r w:rsidR="004D013F" w:rsidRPr="005120E0">
        <w:rPr>
          <w:rFonts w:ascii="Arial" w:eastAsia="Times New Roman" w:hAnsi="Arial" w:cs="Arial"/>
          <w:b/>
          <w:bCs/>
          <w:sz w:val="18"/>
          <w:szCs w:val="18"/>
          <w:lang w:eastAsia="en-GB"/>
        </w:rPr>
        <w:t>nference</w:t>
      </w:r>
      <w:r w:rsidR="00CE2F59" w:rsidRPr="005120E0">
        <w:rPr>
          <w:rFonts w:ascii="Arial" w:eastAsia="Times New Roman" w:hAnsi="Arial" w:cs="Arial"/>
          <w:b/>
          <w:bCs/>
          <w:sz w:val="18"/>
          <w:szCs w:val="18"/>
          <w:lang w:eastAsia="en-GB"/>
        </w:rPr>
        <w:t xml:space="preserve"> language</w:t>
      </w:r>
      <w:r w:rsidR="00CE2F59" w:rsidRPr="005120E0">
        <w:rPr>
          <w:rFonts w:ascii="Arial" w:eastAsia="Times New Roman" w:hAnsi="Arial" w:cs="Arial"/>
          <w:sz w:val="18"/>
          <w:szCs w:val="18"/>
          <w:lang w:eastAsia="en-GB"/>
        </w:rPr>
        <w:t xml:space="preserve"> </w:t>
      </w:r>
    </w:p>
    <w:p w14:paraId="6B421A9B" w14:textId="77777777" w:rsidR="00BA5350" w:rsidRPr="005120E0" w:rsidRDefault="00BF41A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A</w:t>
      </w:r>
      <w:r w:rsidR="00CE2F59" w:rsidRPr="005120E0">
        <w:rPr>
          <w:rFonts w:ascii="Arial" w:eastAsia="Times New Roman" w:hAnsi="Arial" w:cs="Arial"/>
          <w:sz w:val="18"/>
          <w:szCs w:val="18"/>
          <w:lang w:eastAsia="en-GB"/>
        </w:rPr>
        <w:t xml:space="preserve">ll </w:t>
      </w:r>
      <w:r w:rsidR="004D013F" w:rsidRPr="005120E0">
        <w:rPr>
          <w:rFonts w:ascii="Arial" w:eastAsia="Times New Roman" w:hAnsi="Arial" w:cs="Arial"/>
          <w:sz w:val="18"/>
          <w:szCs w:val="18"/>
          <w:lang w:eastAsia="en-GB"/>
        </w:rPr>
        <w:t>content on</w:t>
      </w:r>
      <w:r w:rsidRPr="005120E0">
        <w:rPr>
          <w:rFonts w:ascii="Arial" w:eastAsia="Times New Roman" w:hAnsi="Arial" w:cs="Arial"/>
          <w:sz w:val="18"/>
          <w:szCs w:val="18"/>
          <w:lang w:eastAsia="en-GB"/>
        </w:rPr>
        <w:t xml:space="preserve"> the </w:t>
      </w:r>
      <w:r w:rsidR="00396F32" w:rsidRPr="005120E0">
        <w:rPr>
          <w:rFonts w:ascii="Arial" w:eastAsia="Times New Roman" w:hAnsi="Arial" w:cs="Arial"/>
          <w:sz w:val="18"/>
          <w:szCs w:val="18"/>
          <w:lang w:eastAsia="en-GB"/>
        </w:rPr>
        <w:t>Conference</w:t>
      </w:r>
      <w:r w:rsidR="00CE2F59" w:rsidRPr="005120E0">
        <w:rPr>
          <w:rFonts w:ascii="Arial" w:eastAsia="Times New Roman" w:hAnsi="Arial" w:cs="Arial"/>
          <w:sz w:val="18"/>
          <w:szCs w:val="18"/>
          <w:lang w:eastAsia="en-GB"/>
        </w:rPr>
        <w:t xml:space="preserve"> </w:t>
      </w:r>
      <w:r w:rsidR="004D013F" w:rsidRPr="005120E0">
        <w:rPr>
          <w:rFonts w:ascii="Arial" w:eastAsia="Times New Roman" w:hAnsi="Arial" w:cs="Arial"/>
          <w:sz w:val="18"/>
          <w:szCs w:val="18"/>
          <w:lang w:eastAsia="en-GB"/>
        </w:rPr>
        <w:t>shall be</w:t>
      </w:r>
      <w:r w:rsidR="00CE2F59" w:rsidRPr="005120E0">
        <w:rPr>
          <w:rFonts w:ascii="Arial" w:eastAsia="Times New Roman" w:hAnsi="Arial" w:cs="Arial"/>
          <w:sz w:val="18"/>
          <w:szCs w:val="18"/>
          <w:lang w:eastAsia="en-GB"/>
        </w:rPr>
        <w:t xml:space="preserve"> </w:t>
      </w:r>
      <w:r w:rsidR="004D013F" w:rsidRPr="005120E0">
        <w:rPr>
          <w:rFonts w:ascii="Arial" w:eastAsia="Times New Roman" w:hAnsi="Arial" w:cs="Arial"/>
          <w:sz w:val="18"/>
          <w:szCs w:val="18"/>
          <w:lang w:eastAsia="en-GB"/>
        </w:rPr>
        <w:t>delivered</w:t>
      </w:r>
      <w:r w:rsidR="00CE2F59" w:rsidRPr="005120E0">
        <w:rPr>
          <w:rFonts w:ascii="Arial" w:eastAsia="Times New Roman" w:hAnsi="Arial" w:cs="Arial"/>
          <w:sz w:val="18"/>
          <w:szCs w:val="18"/>
          <w:lang w:eastAsia="en-GB"/>
        </w:rPr>
        <w:t xml:space="preserve"> in English</w:t>
      </w:r>
      <w:r w:rsidRPr="005120E0">
        <w:rPr>
          <w:rFonts w:ascii="Arial" w:eastAsia="Times New Roman" w:hAnsi="Arial" w:cs="Arial"/>
          <w:sz w:val="18"/>
          <w:szCs w:val="18"/>
          <w:lang w:eastAsia="en-GB"/>
        </w:rPr>
        <w:t xml:space="preserve"> and you must possess a good </w:t>
      </w:r>
      <w:r w:rsidR="00341AFD" w:rsidRPr="005120E0">
        <w:rPr>
          <w:rFonts w:ascii="Arial" w:eastAsia="Times New Roman" w:hAnsi="Arial" w:cs="Arial"/>
          <w:sz w:val="18"/>
          <w:szCs w:val="18"/>
          <w:lang w:eastAsia="en-GB"/>
        </w:rPr>
        <w:t>standard</w:t>
      </w:r>
      <w:r w:rsidRPr="005120E0">
        <w:rPr>
          <w:rFonts w:ascii="Arial" w:eastAsia="Times New Roman" w:hAnsi="Arial" w:cs="Arial"/>
          <w:sz w:val="18"/>
          <w:szCs w:val="18"/>
          <w:lang w:eastAsia="en-GB"/>
        </w:rPr>
        <w:t xml:space="preserve"> of English language and comprehension</w:t>
      </w:r>
      <w:r w:rsidR="00341AFD" w:rsidRPr="005120E0">
        <w:rPr>
          <w:rFonts w:ascii="Arial" w:eastAsia="Times New Roman" w:hAnsi="Arial" w:cs="Arial"/>
          <w:sz w:val="18"/>
          <w:szCs w:val="18"/>
          <w:lang w:eastAsia="en-GB"/>
        </w:rPr>
        <w:t xml:space="preserve"> to participate</w:t>
      </w:r>
      <w:r w:rsidR="00CE2F59" w:rsidRPr="005120E0">
        <w:rPr>
          <w:rFonts w:ascii="Arial" w:eastAsia="Times New Roman" w:hAnsi="Arial" w:cs="Arial"/>
          <w:sz w:val="18"/>
          <w:szCs w:val="18"/>
          <w:lang w:eastAsia="en-GB"/>
        </w:rPr>
        <w:t>. The University does not accept liability for any inco</w:t>
      </w:r>
      <w:r w:rsidRPr="005120E0">
        <w:rPr>
          <w:rFonts w:ascii="Arial" w:eastAsia="Times New Roman" w:hAnsi="Arial" w:cs="Arial"/>
          <w:sz w:val="18"/>
          <w:szCs w:val="18"/>
          <w:lang w:eastAsia="en-GB"/>
        </w:rPr>
        <w:t>nvenience or failure to attend arising as</w:t>
      </w:r>
      <w:r w:rsidR="00CE2F59" w:rsidRPr="005120E0">
        <w:rPr>
          <w:rFonts w:ascii="Arial" w:eastAsia="Times New Roman" w:hAnsi="Arial" w:cs="Arial"/>
          <w:sz w:val="18"/>
          <w:szCs w:val="18"/>
          <w:lang w:eastAsia="en-GB"/>
        </w:rPr>
        <w:t xml:space="preserve"> a</w:t>
      </w:r>
      <w:r w:rsidRPr="005120E0">
        <w:rPr>
          <w:rFonts w:ascii="Arial" w:eastAsia="Times New Roman" w:hAnsi="Arial" w:cs="Arial"/>
          <w:sz w:val="18"/>
          <w:szCs w:val="18"/>
          <w:lang w:eastAsia="en-GB"/>
        </w:rPr>
        <w:t xml:space="preserve"> result of </w:t>
      </w:r>
      <w:r w:rsidR="00341AFD" w:rsidRPr="005120E0">
        <w:rPr>
          <w:rFonts w:ascii="Arial" w:eastAsia="Times New Roman" w:hAnsi="Arial" w:cs="Arial"/>
          <w:sz w:val="18"/>
          <w:szCs w:val="18"/>
          <w:lang w:eastAsia="en-GB"/>
        </w:rPr>
        <w:t>a</w:t>
      </w:r>
      <w:r w:rsidR="00CE2F59" w:rsidRPr="005120E0">
        <w:rPr>
          <w:rFonts w:ascii="Arial" w:eastAsia="Times New Roman" w:hAnsi="Arial" w:cs="Arial"/>
          <w:sz w:val="18"/>
          <w:szCs w:val="18"/>
          <w:lang w:eastAsia="en-GB"/>
        </w:rPr>
        <w:t xml:space="preserve"> lack of English language knowledge. </w:t>
      </w:r>
    </w:p>
    <w:p w14:paraId="62039E1F" w14:textId="77777777" w:rsidR="00051A0C" w:rsidRDefault="00051A0C" w:rsidP="001D7E7C">
      <w:pPr>
        <w:spacing w:before="100" w:beforeAutospacing="1" w:after="100" w:afterAutospacing="1" w:line="240" w:lineRule="auto"/>
        <w:jc w:val="both"/>
        <w:rPr>
          <w:rFonts w:ascii="Arial" w:eastAsia="Times New Roman" w:hAnsi="Arial" w:cs="Arial"/>
          <w:b/>
          <w:bCs/>
          <w:sz w:val="18"/>
          <w:szCs w:val="18"/>
          <w:lang w:eastAsia="en-GB"/>
        </w:rPr>
      </w:pPr>
    </w:p>
    <w:p w14:paraId="3FD6082B" w14:textId="77777777" w:rsidR="001E2720" w:rsidRPr="005120E0"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6</w:t>
      </w:r>
      <w:r w:rsidR="001E2720" w:rsidRPr="005120E0">
        <w:rPr>
          <w:rFonts w:ascii="Arial" w:eastAsia="Times New Roman" w:hAnsi="Arial" w:cs="Arial"/>
          <w:b/>
          <w:bCs/>
          <w:sz w:val="18"/>
          <w:szCs w:val="18"/>
          <w:lang w:eastAsia="en-GB"/>
        </w:rPr>
        <w:t>. Co</w:t>
      </w:r>
      <w:r w:rsidR="00062311" w:rsidRPr="005120E0">
        <w:rPr>
          <w:rFonts w:ascii="Arial" w:eastAsia="Times New Roman" w:hAnsi="Arial" w:cs="Arial"/>
          <w:b/>
          <w:bCs/>
          <w:sz w:val="18"/>
          <w:szCs w:val="18"/>
          <w:lang w:eastAsia="en-GB"/>
        </w:rPr>
        <w:t>nference</w:t>
      </w:r>
      <w:r w:rsidR="001E2720" w:rsidRPr="005120E0">
        <w:rPr>
          <w:rFonts w:ascii="Arial" w:eastAsia="Times New Roman" w:hAnsi="Arial" w:cs="Arial"/>
          <w:b/>
          <w:bCs/>
          <w:sz w:val="18"/>
          <w:szCs w:val="18"/>
          <w:lang w:eastAsia="en-GB"/>
        </w:rPr>
        <w:t xml:space="preserve"> material, services</w:t>
      </w:r>
      <w:r w:rsidR="001E2720" w:rsidRPr="005120E0">
        <w:rPr>
          <w:rFonts w:ascii="Arial" w:eastAsia="Times New Roman" w:hAnsi="Arial" w:cs="Arial"/>
          <w:b/>
          <w:sz w:val="18"/>
          <w:szCs w:val="18"/>
          <w:lang w:eastAsia="en-GB"/>
        </w:rPr>
        <w:t xml:space="preserve"> and conduct</w:t>
      </w:r>
    </w:p>
    <w:p w14:paraId="11042B99" w14:textId="77777777" w:rsidR="001E2720" w:rsidRPr="005120E0"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Payment of </w:t>
      </w:r>
      <w:r w:rsidR="0080553E" w:rsidRPr="005120E0">
        <w:rPr>
          <w:rFonts w:ascii="Arial" w:eastAsia="Times New Roman" w:hAnsi="Arial" w:cs="Arial"/>
          <w:sz w:val="18"/>
          <w:szCs w:val="18"/>
          <w:lang w:eastAsia="en-GB"/>
        </w:rPr>
        <w:t>the</w:t>
      </w:r>
      <w:r w:rsidR="002F7E80">
        <w:rPr>
          <w:rFonts w:ascii="Arial" w:eastAsia="Times New Roman" w:hAnsi="Arial" w:cs="Arial"/>
          <w:sz w:val="18"/>
          <w:szCs w:val="18"/>
          <w:lang w:eastAsia="en-GB"/>
        </w:rPr>
        <w:t xml:space="preserve"> F</w:t>
      </w:r>
      <w:r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in accordance with these terms and conditions entitles you to participate in the </w:t>
      </w:r>
      <w:r w:rsidR="00062311"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and</w:t>
      </w:r>
      <w:r w:rsidR="00815105" w:rsidRPr="005120E0">
        <w:rPr>
          <w:rFonts w:ascii="Arial" w:eastAsia="Times New Roman" w:hAnsi="Arial" w:cs="Arial"/>
          <w:sz w:val="18"/>
          <w:szCs w:val="18"/>
          <w:lang w:eastAsia="en-GB"/>
        </w:rPr>
        <w:t>, u</w:t>
      </w:r>
      <w:r w:rsidRPr="005120E0">
        <w:rPr>
          <w:rFonts w:ascii="Arial" w:eastAsia="Times New Roman" w:hAnsi="Arial" w:cs="Arial"/>
          <w:sz w:val="18"/>
          <w:szCs w:val="18"/>
          <w:lang w:eastAsia="en-GB"/>
        </w:rPr>
        <w:t xml:space="preserve">nless indicated otherwise, </w:t>
      </w:r>
      <w:r w:rsidR="0080553E" w:rsidRPr="005120E0">
        <w:rPr>
          <w:rFonts w:ascii="Arial" w:eastAsia="Times New Roman" w:hAnsi="Arial" w:cs="Arial"/>
          <w:sz w:val="18"/>
          <w:szCs w:val="18"/>
          <w:lang w:eastAsia="en-GB"/>
        </w:rPr>
        <w:t>the</w:t>
      </w:r>
      <w:r w:rsidRPr="005120E0">
        <w:rPr>
          <w:rFonts w:ascii="Arial" w:eastAsia="Times New Roman" w:hAnsi="Arial" w:cs="Arial"/>
          <w:sz w:val="18"/>
          <w:szCs w:val="18"/>
          <w:lang w:eastAsia="en-GB"/>
        </w:rPr>
        <w:t xml:space="preserve"> </w:t>
      </w:r>
      <w:r w:rsidR="002F7E80">
        <w:rPr>
          <w:rFonts w:ascii="Arial" w:eastAsia="Times New Roman" w:hAnsi="Arial" w:cs="Arial"/>
          <w:sz w:val="18"/>
          <w:szCs w:val="18"/>
          <w:lang w:eastAsia="en-GB"/>
        </w:rPr>
        <w:t>F</w:t>
      </w:r>
      <w:r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do not include travel or accommodation costs or subsistence, insurance or other costs that might arise prior to or during the </w:t>
      </w:r>
      <w:r w:rsidR="000C6D0A"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14:paraId="6809351E" w14:textId="77777777" w:rsidR="001E2720" w:rsidRPr="005120E0"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Co</w:t>
      </w:r>
      <w:r w:rsidR="00062311" w:rsidRPr="005120E0">
        <w:rPr>
          <w:rFonts w:ascii="Arial" w:eastAsia="Times New Roman" w:hAnsi="Arial" w:cs="Arial"/>
          <w:sz w:val="18"/>
          <w:szCs w:val="18"/>
          <w:lang w:eastAsia="en-GB"/>
        </w:rPr>
        <w:t>nference</w:t>
      </w:r>
      <w:r w:rsidRPr="005120E0">
        <w:rPr>
          <w:rFonts w:ascii="Arial" w:eastAsia="Times New Roman" w:hAnsi="Arial" w:cs="Arial"/>
          <w:sz w:val="18"/>
          <w:szCs w:val="18"/>
          <w:lang w:eastAsia="en-GB"/>
        </w:rPr>
        <w:t xml:space="preserve"> outlines and </w:t>
      </w:r>
      <w:r w:rsidR="00062311" w:rsidRPr="005120E0">
        <w:rPr>
          <w:rFonts w:ascii="Arial" w:eastAsia="Times New Roman" w:hAnsi="Arial" w:cs="Arial"/>
          <w:sz w:val="18"/>
          <w:szCs w:val="18"/>
          <w:lang w:eastAsia="en-GB"/>
        </w:rPr>
        <w:t>timetables</w:t>
      </w:r>
      <w:r w:rsidRPr="005120E0">
        <w:rPr>
          <w:rFonts w:ascii="Arial" w:eastAsia="Times New Roman" w:hAnsi="Arial" w:cs="Arial"/>
          <w:sz w:val="18"/>
          <w:szCs w:val="18"/>
          <w:lang w:eastAsia="en-GB"/>
        </w:rPr>
        <w:t xml:space="preserve"> are correct at the time of going online or to print. Views expressed by </w:t>
      </w:r>
      <w:r w:rsidR="00A91EAC" w:rsidRPr="005120E0">
        <w:rPr>
          <w:rFonts w:ascii="Arial" w:eastAsia="Times New Roman" w:hAnsi="Arial" w:cs="Arial"/>
          <w:sz w:val="18"/>
          <w:szCs w:val="18"/>
          <w:lang w:eastAsia="en-GB"/>
        </w:rPr>
        <w:t>University staff and other representatives</w:t>
      </w:r>
      <w:r w:rsidRPr="005120E0">
        <w:rPr>
          <w:rFonts w:ascii="Arial" w:eastAsia="Times New Roman" w:hAnsi="Arial" w:cs="Arial"/>
          <w:sz w:val="18"/>
          <w:szCs w:val="18"/>
          <w:lang w:eastAsia="en-GB"/>
        </w:rPr>
        <w:t xml:space="preserve"> are their own. The University does not accept any liability for advice given or views expressed by</w:t>
      </w:r>
      <w:r w:rsidR="00815105" w:rsidRPr="005120E0">
        <w:rPr>
          <w:rFonts w:ascii="Arial" w:eastAsia="Times New Roman" w:hAnsi="Arial" w:cs="Arial"/>
          <w:sz w:val="18"/>
          <w:szCs w:val="18"/>
          <w:lang w:eastAsia="en-GB"/>
        </w:rPr>
        <w:t xml:space="preserve"> University staff,</w:t>
      </w:r>
      <w:r w:rsidRPr="005120E0">
        <w:rPr>
          <w:rFonts w:ascii="Arial" w:eastAsia="Times New Roman" w:hAnsi="Arial" w:cs="Arial"/>
          <w:sz w:val="18"/>
          <w:szCs w:val="18"/>
          <w:lang w:eastAsia="en-GB"/>
        </w:rPr>
        <w:t xml:space="preserve"> </w:t>
      </w:r>
      <w:r w:rsidR="00062311" w:rsidRPr="005120E0">
        <w:rPr>
          <w:rFonts w:ascii="Arial" w:eastAsia="Times New Roman" w:hAnsi="Arial" w:cs="Arial"/>
          <w:sz w:val="18"/>
          <w:szCs w:val="18"/>
          <w:lang w:eastAsia="en-GB"/>
        </w:rPr>
        <w:t>Conference speakers o</w:t>
      </w:r>
      <w:r w:rsidR="00815105" w:rsidRPr="005120E0">
        <w:rPr>
          <w:rFonts w:ascii="Arial" w:eastAsia="Times New Roman" w:hAnsi="Arial" w:cs="Arial"/>
          <w:sz w:val="18"/>
          <w:szCs w:val="18"/>
          <w:lang w:eastAsia="en-GB"/>
        </w:rPr>
        <w:t>r</w:t>
      </w:r>
      <w:r w:rsidR="00062311" w:rsidRPr="005120E0">
        <w:rPr>
          <w:rFonts w:ascii="Arial" w:eastAsia="Times New Roman" w:hAnsi="Arial" w:cs="Arial"/>
          <w:sz w:val="18"/>
          <w:szCs w:val="18"/>
          <w:lang w:eastAsia="en-GB"/>
        </w:rPr>
        <w:t xml:space="preserve"> delegates</w:t>
      </w:r>
      <w:r w:rsidRPr="005120E0">
        <w:rPr>
          <w:rFonts w:ascii="Arial" w:eastAsia="Times New Roman" w:hAnsi="Arial" w:cs="Arial"/>
          <w:sz w:val="18"/>
          <w:szCs w:val="18"/>
          <w:lang w:eastAsia="en-GB"/>
        </w:rPr>
        <w:t xml:space="preserve"> or in any notes or documentation provided to </w:t>
      </w:r>
      <w:r w:rsidR="00062311" w:rsidRPr="005120E0">
        <w:rPr>
          <w:rFonts w:ascii="Arial" w:eastAsia="Times New Roman" w:hAnsi="Arial" w:cs="Arial"/>
          <w:sz w:val="18"/>
          <w:szCs w:val="18"/>
          <w:lang w:eastAsia="en-GB"/>
        </w:rPr>
        <w:t>Conference delegates</w:t>
      </w:r>
      <w:r w:rsidRPr="005120E0">
        <w:rPr>
          <w:rFonts w:ascii="Arial" w:eastAsia="Times New Roman" w:hAnsi="Arial" w:cs="Arial"/>
          <w:sz w:val="18"/>
          <w:szCs w:val="18"/>
          <w:lang w:eastAsia="en-GB"/>
        </w:rPr>
        <w:t xml:space="preserve">. </w:t>
      </w:r>
    </w:p>
    <w:p w14:paraId="4447A401" w14:textId="77777777" w:rsidR="001E2720" w:rsidRPr="005120E0"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You will be solely responsible for determining whether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is sufficient and suitable for your needs. The University does not provide any guarantee in respect of improvements to the standard of your abilities on completion of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14:paraId="0B6B879E" w14:textId="77777777" w:rsidR="00396F32" w:rsidRPr="005120E0" w:rsidRDefault="00396F32"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reserves the right to remove you from </w:t>
      </w:r>
      <w:r w:rsidR="000C6D0A" w:rsidRPr="005120E0">
        <w:rPr>
          <w:rFonts w:ascii="Arial" w:eastAsia="Times New Roman" w:hAnsi="Arial" w:cs="Arial"/>
          <w:sz w:val="18"/>
          <w:szCs w:val="18"/>
          <w:lang w:eastAsia="en-GB"/>
        </w:rPr>
        <w:t>the Conference</w:t>
      </w:r>
      <w:r w:rsidRPr="005120E0">
        <w:rPr>
          <w:rFonts w:ascii="Arial" w:eastAsia="Times New Roman" w:hAnsi="Arial" w:cs="Arial"/>
          <w:sz w:val="18"/>
          <w:szCs w:val="18"/>
          <w:lang w:eastAsia="en-GB"/>
        </w:rPr>
        <w:t xml:space="preserve"> or exclude you from University premises if your behaviour or demeanour is considered unacceptable. You agree to comply with all applicable policies and</w:t>
      </w:r>
      <w:r w:rsidR="0080553E" w:rsidRPr="005120E0">
        <w:rPr>
          <w:rFonts w:ascii="Arial" w:eastAsia="Times New Roman" w:hAnsi="Arial" w:cs="Arial"/>
          <w:sz w:val="18"/>
          <w:szCs w:val="18"/>
          <w:lang w:eastAsia="en-GB"/>
        </w:rPr>
        <w:t xml:space="preserve"> regulations of the University</w:t>
      </w:r>
      <w:r w:rsidR="00C6512A" w:rsidRPr="005120E0">
        <w:rPr>
          <w:rFonts w:ascii="Arial" w:eastAsia="Times New Roman" w:hAnsi="Arial" w:cs="Arial"/>
          <w:sz w:val="18"/>
          <w:szCs w:val="18"/>
          <w:lang w:eastAsia="en-GB"/>
        </w:rPr>
        <w:t>.</w:t>
      </w:r>
    </w:p>
    <w:p w14:paraId="373E764A" w14:textId="77777777" w:rsidR="00396F32" w:rsidRPr="005120E0" w:rsidRDefault="00396F32"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You will provide the University with all information reasonably requested by the University in connection with the Conference.</w:t>
      </w:r>
    </w:p>
    <w:p w14:paraId="724CD011" w14:textId="77777777" w:rsidR="00D376D2" w:rsidRPr="005120E0" w:rsidRDefault="009F30FA"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7</w:t>
      </w:r>
      <w:r w:rsidR="00D376D2" w:rsidRPr="005120E0">
        <w:rPr>
          <w:rFonts w:ascii="Arial" w:eastAsia="Times New Roman" w:hAnsi="Arial" w:cs="Arial"/>
          <w:b/>
          <w:bCs/>
          <w:sz w:val="18"/>
          <w:szCs w:val="18"/>
          <w:lang w:eastAsia="en-GB"/>
        </w:rPr>
        <w:t>. Behaviour on the University’s Premises</w:t>
      </w:r>
    </w:p>
    <w:p w14:paraId="07D71E8E" w14:textId="77777777" w:rsidR="00D376D2" w:rsidRPr="005120E0" w:rsidRDefault="00D376D2" w:rsidP="00815105">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You must make sure that you, members of your party and anyone visiting you at the University behave in such a way that they do not cause a nuisance or unreasonable disruption to the University, its members or employees, or to any other visitor to the University.</w:t>
      </w:r>
    </w:p>
    <w:p w14:paraId="62BBE328" w14:textId="77777777" w:rsidR="00815105" w:rsidRPr="005120E0" w:rsidRDefault="00815105" w:rsidP="00815105">
      <w:pPr>
        <w:pStyle w:val="ListParagraph"/>
        <w:spacing w:before="100" w:beforeAutospacing="1" w:after="100" w:afterAutospacing="1" w:line="240" w:lineRule="auto"/>
        <w:jc w:val="both"/>
        <w:rPr>
          <w:rFonts w:ascii="Arial" w:eastAsia="Times New Roman" w:hAnsi="Arial" w:cs="Arial"/>
          <w:bCs/>
          <w:sz w:val="18"/>
          <w:szCs w:val="18"/>
          <w:lang w:eastAsia="en-GB"/>
        </w:rPr>
      </w:pPr>
    </w:p>
    <w:p w14:paraId="5D0670DD" w14:textId="77777777"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You must make sure that you and any members of your party will not bring any animals or pets of any kind on the University premises except assistance dogs. </w:t>
      </w:r>
    </w:p>
    <w:p w14:paraId="5B24A760" w14:textId="77777777" w:rsidR="00815105" w:rsidRPr="005120E0" w:rsidRDefault="00815105" w:rsidP="00815105">
      <w:pPr>
        <w:pStyle w:val="ListParagraph"/>
        <w:rPr>
          <w:rFonts w:ascii="Arial" w:eastAsia="Times New Roman" w:hAnsi="Arial" w:cs="Arial"/>
          <w:bCs/>
          <w:sz w:val="18"/>
          <w:szCs w:val="18"/>
          <w:lang w:eastAsia="en-GB"/>
        </w:rPr>
      </w:pPr>
    </w:p>
    <w:p w14:paraId="2835E698" w14:textId="77777777"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You agree that you and the members of your party will comply with the University Ordinances, Regulations and Rules, in particular:</w:t>
      </w:r>
    </w:p>
    <w:p w14:paraId="36DC0B18" w14:textId="77777777" w:rsidR="00D376D2" w:rsidRPr="005120E0" w:rsidRDefault="00D376D2" w:rsidP="001D7E7C">
      <w:p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 </w:t>
      </w:r>
      <w:r w:rsidRPr="005120E0">
        <w:rPr>
          <w:rFonts w:ascii="Arial" w:eastAsia="Times New Roman" w:hAnsi="Arial" w:cs="Arial"/>
          <w:bCs/>
          <w:sz w:val="18"/>
          <w:szCs w:val="18"/>
          <w:lang w:eastAsia="en-GB"/>
        </w:rPr>
        <w:tab/>
        <w:t>(i) Ordinance 17 on parking and traffic;</w:t>
      </w:r>
    </w:p>
    <w:p w14:paraId="32A26233" w14:textId="77777777" w:rsidR="00D376D2" w:rsidRPr="005120E0" w:rsidRDefault="00D376D2" w:rsidP="001D7E7C">
      <w:pPr>
        <w:spacing w:before="100" w:beforeAutospacing="1" w:after="100" w:afterAutospacing="1" w:line="240" w:lineRule="auto"/>
        <w:ind w:firstLine="720"/>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(ii) Regulation 29 on meetings etc. on the University premises. </w:t>
      </w:r>
    </w:p>
    <w:p w14:paraId="1A9E0723" w14:textId="77777777" w:rsidR="00815105" w:rsidRPr="005120E0" w:rsidRDefault="00D376D2" w:rsidP="001D7E7C">
      <w:p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You acknowledge that the University has advised you that these Ordinances and Regulations are available at </w:t>
      </w:r>
      <w:hyperlink r:id="rId11" w:history="1">
        <w:r w:rsidRPr="005120E0">
          <w:rPr>
            <w:rFonts w:ascii="Arial" w:hAnsi="Arial" w:cs="Arial"/>
            <w:bCs/>
            <w:sz w:val="18"/>
            <w:szCs w:val="18"/>
          </w:rPr>
          <w:t>www2.warwick.ac.uk/services/gov/calendar/section2</w:t>
        </w:r>
      </w:hyperlink>
      <w:r w:rsidR="002C4C24" w:rsidRPr="005120E0">
        <w:rPr>
          <w:rFonts w:ascii="Arial" w:eastAsia="Times New Roman" w:hAnsi="Arial" w:cs="Arial"/>
          <w:bCs/>
          <w:sz w:val="18"/>
          <w:szCs w:val="18"/>
          <w:lang w:eastAsia="en-GB"/>
        </w:rPr>
        <w:fldChar w:fldCharType="begin"/>
      </w:r>
      <w:r w:rsidRPr="005120E0">
        <w:rPr>
          <w:rFonts w:ascii="Arial" w:eastAsia="Times New Roman" w:hAnsi="Arial" w:cs="Arial"/>
          <w:bCs/>
          <w:sz w:val="18"/>
          <w:szCs w:val="18"/>
          <w:lang w:eastAsia="en-GB"/>
        </w:rPr>
        <w:instrText xml:space="preserve"> "http://www2.warwick.ac.uk/services/gov/calendar/section2" </w:instrText>
      </w:r>
      <w:r w:rsidR="002C4C24" w:rsidRPr="005120E0">
        <w:rPr>
          <w:rFonts w:ascii="Arial" w:eastAsia="Times New Roman" w:hAnsi="Arial" w:cs="Arial"/>
          <w:bCs/>
          <w:sz w:val="18"/>
          <w:szCs w:val="18"/>
          <w:lang w:eastAsia="en-GB"/>
        </w:rPr>
        <w:fldChar w:fldCharType="separate"/>
      </w:r>
      <w:r w:rsidRPr="005120E0">
        <w:rPr>
          <w:rFonts w:ascii="Arial" w:eastAsia="Times New Roman" w:hAnsi="Arial" w:cs="Arial"/>
          <w:bCs/>
          <w:sz w:val="18"/>
          <w:szCs w:val="18"/>
          <w:lang w:eastAsia="en-GB"/>
        </w:rPr>
        <w:t>www2.warwick.ac.uk/services/gov/calendar/section2</w:t>
      </w:r>
      <w:r w:rsidR="002C4C24" w:rsidRPr="005120E0">
        <w:rPr>
          <w:rFonts w:ascii="Arial" w:eastAsia="Times New Roman" w:hAnsi="Arial" w:cs="Arial"/>
          <w:bCs/>
          <w:sz w:val="18"/>
          <w:szCs w:val="18"/>
          <w:lang w:eastAsia="en-GB"/>
        </w:rPr>
        <w:fldChar w:fldCharType="end"/>
      </w:r>
      <w:r w:rsidRPr="005120E0">
        <w:rPr>
          <w:rFonts w:ascii="Arial" w:eastAsia="Times New Roman" w:hAnsi="Arial" w:cs="Arial"/>
          <w:bCs/>
          <w:sz w:val="18"/>
          <w:szCs w:val="18"/>
          <w:lang w:eastAsia="en-GB"/>
        </w:rPr>
        <w:t>.</w:t>
      </w:r>
    </w:p>
    <w:p w14:paraId="3B847D91" w14:textId="77777777"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You agree to pay the University for any loss or liability of any kind to any person and/or suffered and/or incurred by the University which results from you, any member of your party or person visiting you at the University failing to obey any University Ordinance, Regulation and/or Rule or otherwise.</w:t>
      </w:r>
    </w:p>
    <w:p w14:paraId="64D1F1D3" w14:textId="77777777" w:rsidR="00815105" w:rsidRPr="005120E0" w:rsidRDefault="00815105" w:rsidP="00815105">
      <w:pPr>
        <w:pStyle w:val="ListParagraph"/>
        <w:spacing w:before="100" w:beforeAutospacing="1" w:after="100" w:afterAutospacing="1" w:line="240" w:lineRule="auto"/>
        <w:jc w:val="both"/>
        <w:rPr>
          <w:rFonts w:ascii="Arial" w:eastAsia="Times New Roman" w:hAnsi="Arial" w:cs="Arial"/>
          <w:bCs/>
          <w:sz w:val="18"/>
          <w:szCs w:val="18"/>
          <w:lang w:eastAsia="en-GB"/>
        </w:rPr>
      </w:pPr>
    </w:p>
    <w:p w14:paraId="653716CC" w14:textId="77777777"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The University reserves the right to prevent access to the University’s premises for any individuals who are in breach of any University Ordinance, Regulation and/or Rule including you, your guests and contractors employed by you in relation to the Booking</w:t>
      </w:r>
    </w:p>
    <w:p w14:paraId="0D728693" w14:textId="77777777" w:rsidR="00CE2F59" w:rsidRPr="005120E0"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8</w:t>
      </w:r>
      <w:r w:rsidR="00CE2F59" w:rsidRPr="005120E0">
        <w:rPr>
          <w:rFonts w:ascii="Arial" w:eastAsia="Times New Roman" w:hAnsi="Arial" w:cs="Arial"/>
          <w:b/>
          <w:bCs/>
          <w:sz w:val="18"/>
          <w:szCs w:val="18"/>
          <w:lang w:eastAsia="en-GB"/>
        </w:rPr>
        <w:t>. Visa information</w:t>
      </w:r>
      <w:r w:rsidR="00CE2F59" w:rsidRPr="005120E0">
        <w:rPr>
          <w:rFonts w:ascii="Arial" w:eastAsia="Times New Roman" w:hAnsi="Arial" w:cs="Arial"/>
          <w:sz w:val="18"/>
          <w:szCs w:val="18"/>
          <w:lang w:eastAsia="en-GB"/>
        </w:rPr>
        <w:t xml:space="preserve"> </w:t>
      </w:r>
    </w:p>
    <w:p w14:paraId="7DA16F8B" w14:textId="77777777" w:rsidR="00BD1A01" w:rsidRPr="005120E0" w:rsidRDefault="00BD1A01"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recommends that all participants from outside the European Union verify their visa requirements with the British Embassy or British High Commission. </w:t>
      </w:r>
    </w:p>
    <w:p w14:paraId="354125E7" w14:textId="77777777" w:rsidR="00D40BF7" w:rsidRPr="005120E0" w:rsidRDefault="00341AFD"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lastRenderedPageBreak/>
        <w:t>You</w:t>
      </w:r>
      <w:r w:rsidR="00CE2F59" w:rsidRPr="005120E0">
        <w:rPr>
          <w:rFonts w:ascii="Arial" w:eastAsia="Times New Roman" w:hAnsi="Arial" w:cs="Arial"/>
          <w:sz w:val="18"/>
          <w:szCs w:val="18"/>
          <w:lang w:eastAsia="en-GB"/>
        </w:rPr>
        <w:t xml:space="preserve"> are responsible to obtain the required visa </w:t>
      </w:r>
      <w:r w:rsidRPr="005120E0">
        <w:rPr>
          <w:rFonts w:ascii="Arial" w:eastAsia="Times New Roman" w:hAnsi="Arial" w:cs="Arial"/>
          <w:sz w:val="18"/>
          <w:szCs w:val="18"/>
          <w:lang w:eastAsia="en-GB"/>
        </w:rPr>
        <w:t>to</w:t>
      </w:r>
      <w:r w:rsidR="00CE2F59" w:rsidRPr="005120E0">
        <w:rPr>
          <w:rFonts w:ascii="Arial" w:eastAsia="Times New Roman" w:hAnsi="Arial" w:cs="Arial"/>
          <w:sz w:val="18"/>
          <w:szCs w:val="18"/>
          <w:lang w:eastAsia="en-GB"/>
        </w:rPr>
        <w:t xml:space="preserve"> enable </w:t>
      </w:r>
      <w:r w:rsidRPr="005120E0">
        <w:rPr>
          <w:rFonts w:ascii="Arial" w:eastAsia="Times New Roman" w:hAnsi="Arial" w:cs="Arial"/>
          <w:sz w:val="18"/>
          <w:szCs w:val="18"/>
          <w:lang w:eastAsia="en-GB"/>
        </w:rPr>
        <w:t>your</w:t>
      </w:r>
      <w:r w:rsidR="00E15D5C"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lawful</w:t>
      </w:r>
      <w:r w:rsidR="00CE2F59" w:rsidRPr="005120E0">
        <w:rPr>
          <w:rFonts w:ascii="Arial" w:eastAsia="Times New Roman" w:hAnsi="Arial" w:cs="Arial"/>
          <w:sz w:val="18"/>
          <w:szCs w:val="18"/>
          <w:lang w:eastAsia="en-GB"/>
        </w:rPr>
        <w:t xml:space="preserve"> par</w:t>
      </w:r>
      <w:r w:rsidRPr="005120E0">
        <w:rPr>
          <w:rFonts w:ascii="Arial" w:eastAsia="Times New Roman" w:hAnsi="Arial" w:cs="Arial"/>
          <w:sz w:val="18"/>
          <w:szCs w:val="18"/>
          <w:lang w:eastAsia="en-GB"/>
        </w:rPr>
        <w:t xml:space="preserve">ticipation in the </w:t>
      </w:r>
      <w:r w:rsidR="00396F32" w:rsidRPr="005120E0">
        <w:rPr>
          <w:rFonts w:ascii="Arial" w:eastAsia="Times New Roman" w:hAnsi="Arial" w:cs="Arial"/>
          <w:sz w:val="18"/>
          <w:szCs w:val="18"/>
          <w:lang w:eastAsia="en-GB"/>
        </w:rPr>
        <w:t>Conference.</w:t>
      </w:r>
      <w:r w:rsidR="00D40BF7" w:rsidRPr="005120E0">
        <w:rPr>
          <w:rFonts w:ascii="Arial" w:eastAsia="Times New Roman" w:hAnsi="Arial" w:cs="Arial"/>
          <w:sz w:val="18"/>
          <w:szCs w:val="18"/>
          <w:lang w:eastAsia="en-GB"/>
        </w:rPr>
        <w:t xml:space="preserve"> If you do not obtain the required visa by the start date of the </w:t>
      </w:r>
      <w:r w:rsidR="00396F32" w:rsidRPr="005120E0">
        <w:rPr>
          <w:rFonts w:ascii="Arial" w:eastAsia="Times New Roman" w:hAnsi="Arial" w:cs="Arial"/>
          <w:sz w:val="18"/>
          <w:szCs w:val="18"/>
          <w:lang w:eastAsia="en-GB"/>
        </w:rPr>
        <w:t>Conference</w:t>
      </w:r>
      <w:r w:rsidR="00D40BF7" w:rsidRPr="005120E0">
        <w:rPr>
          <w:rFonts w:ascii="Arial" w:eastAsia="Times New Roman" w:hAnsi="Arial" w:cs="Arial"/>
          <w:sz w:val="18"/>
          <w:szCs w:val="18"/>
          <w:lang w:eastAsia="en-GB"/>
        </w:rPr>
        <w:t>, you</w:t>
      </w:r>
      <w:r w:rsidR="00396F32" w:rsidRPr="005120E0">
        <w:rPr>
          <w:rFonts w:ascii="Arial" w:eastAsia="Times New Roman" w:hAnsi="Arial" w:cs="Arial"/>
          <w:sz w:val="18"/>
          <w:szCs w:val="18"/>
          <w:lang w:eastAsia="en-GB"/>
        </w:rPr>
        <w:t xml:space="preserve"> </w:t>
      </w:r>
      <w:r w:rsidR="00D40BF7" w:rsidRPr="005120E0">
        <w:rPr>
          <w:rFonts w:ascii="Arial" w:eastAsia="Times New Roman" w:hAnsi="Arial" w:cs="Arial"/>
          <w:sz w:val="18"/>
          <w:szCs w:val="18"/>
          <w:lang w:eastAsia="en-GB"/>
        </w:rPr>
        <w:t>will not be able to participate and you will be deemed to have served notice of cancellation pursuant to clause 4 above.</w:t>
      </w:r>
      <w:r w:rsidRPr="005120E0">
        <w:rPr>
          <w:rFonts w:ascii="Arial" w:eastAsia="Times New Roman" w:hAnsi="Arial" w:cs="Arial"/>
          <w:sz w:val="18"/>
          <w:szCs w:val="18"/>
          <w:lang w:eastAsia="en-GB"/>
        </w:rPr>
        <w:t xml:space="preserve"> </w:t>
      </w:r>
      <w:r w:rsidR="00BD1A01" w:rsidRPr="005120E0">
        <w:rPr>
          <w:rFonts w:ascii="Arial" w:eastAsia="Times New Roman" w:hAnsi="Arial" w:cs="Arial"/>
          <w:sz w:val="18"/>
          <w:szCs w:val="18"/>
          <w:lang w:eastAsia="en-GB"/>
        </w:rPr>
        <w:t>In that event, the cancellation provisions set out in clause 4.2 shall apply.</w:t>
      </w:r>
    </w:p>
    <w:p w14:paraId="1F57D2E1" w14:textId="77777777" w:rsidR="00051A0C" w:rsidRDefault="00CE2F59"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sz w:val="18"/>
          <w:szCs w:val="18"/>
          <w:lang w:eastAsia="en-GB"/>
        </w:rPr>
        <w:t xml:space="preserve">In no circumstances will the University issue documentation to support a visa application </w:t>
      </w:r>
      <w:r w:rsidR="00BD1A01" w:rsidRPr="005120E0">
        <w:rPr>
          <w:rFonts w:ascii="Arial" w:eastAsia="Times New Roman" w:hAnsi="Arial" w:cs="Arial"/>
          <w:sz w:val="18"/>
          <w:szCs w:val="18"/>
          <w:lang w:eastAsia="en-GB"/>
        </w:rPr>
        <w:t>prior to</w:t>
      </w:r>
      <w:r w:rsidRPr="005120E0">
        <w:rPr>
          <w:rFonts w:ascii="Arial" w:eastAsia="Times New Roman" w:hAnsi="Arial" w:cs="Arial"/>
          <w:sz w:val="18"/>
          <w:szCs w:val="18"/>
          <w:lang w:eastAsia="en-GB"/>
        </w:rPr>
        <w:t xml:space="preserve"> receiving payment </w:t>
      </w:r>
      <w:r w:rsidR="003673DC" w:rsidRPr="005120E0">
        <w:rPr>
          <w:rFonts w:ascii="Arial" w:eastAsia="Times New Roman" w:hAnsi="Arial" w:cs="Arial"/>
          <w:sz w:val="18"/>
          <w:szCs w:val="18"/>
          <w:lang w:eastAsia="en-GB"/>
        </w:rPr>
        <w:t xml:space="preserve">in full for the </w:t>
      </w:r>
      <w:r w:rsidR="00815105" w:rsidRPr="005120E0">
        <w:rPr>
          <w:rFonts w:ascii="Arial" w:eastAsia="Times New Roman" w:hAnsi="Arial" w:cs="Arial"/>
          <w:sz w:val="18"/>
          <w:szCs w:val="18"/>
          <w:lang w:eastAsia="en-GB"/>
        </w:rPr>
        <w:t xml:space="preserve">Conference </w:t>
      </w:r>
      <w:r w:rsidR="002F7E80">
        <w:rPr>
          <w:rFonts w:ascii="Arial" w:eastAsia="Times New Roman" w:hAnsi="Arial" w:cs="Arial"/>
          <w:sz w:val="18"/>
          <w:szCs w:val="18"/>
          <w:lang w:eastAsia="en-GB"/>
        </w:rPr>
        <w:t>F</w:t>
      </w:r>
      <w:r w:rsidR="003673DC"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w:t>
      </w:r>
    </w:p>
    <w:p w14:paraId="0741D1EA" w14:textId="77777777" w:rsidR="0043458F" w:rsidRDefault="009F30FA"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9</w:t>
      </w:r>
      <w:r w:rsidR="00CE2F59" w:rsidRPr="005120E0">
        <w:rPr>
          <w:rFonts w:ascii="Arial" w:eastAsia="Times New Roman" w:hAnsi="Arial" w:cs="Arial"/>
          <w:b/>
          <w:bCs/>
          <w:sz w:val="18"/>
          <w:szCs w:val="18"/>
          <w:lang w:eastAsia="en-GB"/>
        </w:rPr>
        <w:t xml:space="preserve">. </w:t>
      </w:r>
      <w:r w:rsidR="00294437" w:rsidRPr="005120E0">
        <w:rPr>
          <w:rFonts w:ascii="Arial" w:eastAsia="Times New Roman" w:hAnsi="Arial" w:cs="Arial"/>
          <w:b/>
          <w:bCs/>
          <w:sz w:val="18"/>
          <w:szCs w:val="18"/>
          <w:lang w:eastAsia="en-GB"/>
        </w:rPr>
        <w:t>Data p</w:t>
      </w:r>
      <w:r w:rsidR="0043458F" w:rsidRPr="005120E0">
        <w:rPr>
          <w:rFonts w:ascii="Arial" w:eastAsia="Times New Roman" w:hAnsi="Arial" w:cs="Arial"/>
          <w:b/>
          <w:bCs/>
          <w:sz w:val="18"/>
          <w:szCs w:val="18"/>
          <w:lang w:eastAsia="en-GB"/>
        </w:rPr>
        <w:t>rotection</w:t>
      </w:r>
    </w:p>
    <w:p w14:paraId="031EBF20" w14:textId="77777777" w:rsidR="002C42D2" w:rsidRDefault="002C42D2" w:rsidP="002C42D2">
      <w:pPr>
        <w:spacing w:before="100" w:beforeAutospacing="1" w:after="100" w:afterAutospacing="1"/>
        <w:jc w:val="both"/>
        <w:rPr>
          <w:rFonts w:ascii="Arial" w:hAnsi="Arial" w:cs="Arial"/>
          <w:sz w:val="18"/>
          <w:szCs w:val="18"/>
          <w:lang w:eastAsia="en-GB"/>
        </w:rPr>
      </w:pPr>
      <w:r>
        <w:rPr>
          <w:rFonts w:ascii="Arial" w:hAnsi="Arial" w:cs="Arial"/>
          <w:sz w:val="18"/>
          <w:szCs w:val="18"/>
          <w:lang w:eastAsia="en-GB"/>
        </w:rPr>
        <w:t xml:space="preserve">The University will process any of your personal data in accordance with the Data Protection Act </w:t>
      </w:r>
      <w:r w:rsidR="00B67C46">
        <w:rPr>
          <w:rFonts w:ascii="Arial" w:hAnsi="Arial" w:cs="Arial"/>
          <w:sz w:val="18"/>
          <w:szCs w:val="18"/>
          <w:lang w:eastAsia="en-GB"/>
        </w:rPr>
        <w:t>2018</w:t>
      </w:r>
      <w:r>
        <w:rPr>
          <w:rFonts w:ascii="Arial" w:hAnsi="Arial" w:cs="Arial"/>
          <w:sz w:val="18"/>
          <w:szCs w:val="18"/>
        </w:rPr>
        <w:t>,</w:t>
      </w:r>
      <w:r w:rsidR="00AA272E">
        <w:rPr>
          <w:rFonts w:ascii="Arial" w:hAnsi="Arial" w:cs="Arial"/>
          <w:sz w:val="18"/>
          <w:szCs w:val="18"/>
        </w:rPr>
        <w:t xml:space="preserve"> </w:t>
      </w:r>
      <w:r w:rsidR="0001656C">
        <w:rPr>
          <w:rFonts w:ascii="Arial" w:hAnsi="Arial" w:cs="Arial"/>
          <w:sz w:val="18"/>
          <w:szCs w:val="18"/>
        </w:rPr>
        <w:t>t</w:t>
      </w:r>
      <w:r w:rsidR="00AA272E" w:rsidRPr="00AA272E">
        <w:rPr>
          <w:rFonts w:ascii="Arial" w:hAnsi="Arial" w:cs="Arial"/>
          <w:sz w:val="18"/>
          <w:szCs w:val="18"/>
        </w:rPr>
        <w:t>he Privacy and Electronic Communications (Amendment) Regulations</w:t>
      </w:r>
      <w:r w:rsidR="00AA272E">
        <w:rPr>
          <w:rFonts w:ascii="Arial" w:hAnsi="Arial" w:cs="Arial"/>
          <w:sz w:val="18"/>
          <w:szCs w:val="18"/>
        </w:rPr>
        <w:t>,</w:t>
      </w:r>
      <w:r w:rsidR="0001656C">
        <w:rPr>
          <w:rFonts w:ascii="Arial" w:hAnsi="Arial" w:cs="Arial"/>
          <w:sz w:val="18"/>
          <w:szCs w:val="18"/>
        </w:rPr>
        <w:t xml:space="preserve"> </w:t>
      </w:r>
      <w:r>
        <w:rPr>
          <w:rFonts w:ascii="Arial" w:hAnsi="Arial" w:cs="Arial"/>
          <w:sz w:val="18"/>
          <w:szCs w:val="18"/>
        </w:rPr>
        <w:t>the General Data Protection Regulation (EU) 2016/679</w:t>
      </w:r>
      <w:r>
        <w:rPr>
          <w:rFonts w:ascii="Arial" w:hAnsi="Arial" w:cs="Arial"/>
          <w:sz w:val="18"/>
          <w:szCs w:val="18"/>
          <w:lang w:eastAsia="en-GB"/>
        </w:rPr>
        <w:t>, and any</w:t>
      </w:r>
      <w:r>
        <w:t xml:space="preserve"> </w:t>
      </w:r>
      <w:r>
        <w:rPr>
          <w:rFonts w:ascii="Arial" w:hAnsi="Arial" w:cs="Arial"/>
          <w:sz w:val="18"/>
          <w:szCs w:val="18"/>
          <w:lang w:eastAsia="en-GB"/>
        </w:rPr>
        <w:t>relevant replacement/subsequent European and/or UK privacy legislation, for the purposes of performing its obligations and exercising its rights under these terms and conditions. The privacy notice on the webpages relevant to your application/registration for the Conference provides specific information about how the University will process your personal data. Further information in relation to data protection is available at:  </w:t>
      </w:r>
      <w:hyperlink r:id="rId12" w:history="1">
        <w:r>
          <w:rPr>
            <w:rStyle w:val="Hyperlink"/>
            <w:rFonts w:ascii="Arial" w:hAnsi="Arial" w:cs="Arial"/>
            <w:sz w:val="18"/>
            <w:szCs w:val="18"/>
            <w:lang w:eastAsia="en-GB"/>
          </w:rPr>
          <w:t>https://warwick.ac.uk/services/vco/exec/registrar/legalservices/dataprotection/</w:t>
        </w:r>
      </w:hyperlink>
      <w:r>
        <w:rPr>
          <w:rFonts w:ascii="Arial" w:hAnsi="Arial" w:cs="Arial"/>
          <w:sz w:val="18"/>
          <w:szCs w:val="18"/>
          <w:lang w:eastAsia="en-GB"/>
        </w:rPr>
        <w:t>.</w:t>
      </w:r>
    </w:p>
    <w:p w14:paraId="4D96DC2E" w14:textId="77777777" w:rsidR="00CE2F59" w:rsidRPr="005120E0" w:rsidRDefault="00F7722B"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1</w:t>
      </w:r>
      <w:r w:rsidR="009F30FA" w:rsidRPr="005120E0">
        <w:rPr>
          <w:rFonts w:ascii="Arial" w:eastAsia="Times New Roman" w:hAnsi="Arial" w:cs="Arial"/>
          <w:b/>
          <w:bCs/>
          <w:sz w:val="18"/>
          <w:szCs w:val="18"/>
          <w:lang w:eastAsia="en-GB"/>
        </w:rPr>
        <w:t>0</w:t>
      </w:r>
      <w:r w:rsidR="00CE2F59" w:rsidRPr="005120E0">
        <w:rPr>
          <w:rFonts w:ascii="Arial" w:eastAsia="Times New Roman" w:hAnsi="Arial" w:cs="Arial"/>
          <w:b/>
          <w:bCs/>
          <w:sz w:val="18"/>
          <w:szCs w:val="18"/>
          <w:lang w:eastAsia="en-GB"/>
        </w:rPr>
        <w:t xml:space="preserve">. Limitation of </w:t>
      </w:r>
      <w:r w:rsidR="00294437" w:rsidRPr="005120E0">
        <w:rPr>
          <w:rFonts w:ascii="Arial" w:eastAsia="Times New Roman" w:hAnsi="Arial" w:cs="Arial"/>
          <w:b/>
          <w:bCs/>
          <w:sz w:val="18"/>
          <w:szCs w:val="18"/>
          <w:lang w:eastAsia="en-GB"/>
        </w:rPr>
        <w:t>l</w:t>
      </w:r>
      <w:r w:rsidR="00CE2F59" w:rsidRPr="005120E0">
        <w:rPr>
          <w:rFonts w:ascii="Arial" w:eastAsia="Times New Roman" w:hAnsi="Arial" w:cs="Arial"/>
          <w:b/>
          <w:bCs/>
          <w:sz w:val="18"/>
          <w:szCs w:val="18"/>
          <w:lang w:eastAsia="en-GB"/>
        </w:rPr>
        <w:t>iability</w:t>
      </w:r>
      <w:r w:rsidR="00CE2F59" w:rsidRPr="005120E0">
        <w:rPr>
          <w:rFonts w:ascii="Arial" w:eastAsia="Times New Roman" w:hAnsi="Arial" w:cs="Arial"/>
          <w:sz w:val="18"/>
          <w:szCs w:val="18"/>
          <w:lang w:eastAsia="en-GB"/>
        </w:rPr>
        <w:t xml:space="preserve"> </w:t>
      </w:r>
    </w:p>
    <w:p w14:paraId="2F89BB56" w14:textId="77777777"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Subject to the </w:t>
      </w:r>
      <w:r w:rsidR="002E022E" w:rsidRPr="005120E0">
        <w:rPr>
          <w:rFonts w:ascii="Arial" w:eastAsia="Times New Roman" w:hAnsi="Arial" w:cs="Arial"/>
          <w:sz w:val="18"/>
          <w:szCs w:val="18"/>
          <w:lang w:eastAsia="en-GB"/>
        </w:rPr>
        <w:t xml:space="preserve">third paragraph of this clause </w:t>
      </w:r>
      <w:r w:rsidR="0080553E" w:rsidRPr="005120E0">
        <w:rPr>
          <w:rFonts w:ascii="Arial" w:eastAsia="Times New Roman" w:hAnsi="Arial" w:cs="Arial"/>
          <w:sz w:val="18"/>
          <w:szCs w:val="18"/>
          <w:lang w:eastAsia="en-GB"/>
        </w:rPr>
        <w:t>1</w:t>
      </w:r>
      <w:r w:rsidR="009F30FA" w:rsidRPr="005120E0">
        <w:rPr>
          <w:rFonts w:ascii="Arial" w:eastAsia="Times New Roman" w:hAnsi="Arial" w:cs="Arial"/>
          <w:sz w:val="18"/>
          <w:szCs w:val="18"/>
          <w:lang w:eastAsia="en-GB"/>
        </w:rPr>
        <w:t>0</w:t>
      </w:r>
      <w:r w:rsidRPr="005120E0">
        <w:rPr>
          <w:rFonts w:ascii="Arial" w:eastAsia="Times New Roman" w:hAnsi="Arial" w:cs="Arial"/>
          <w:sz w:val="18"/>
          <w:szCs w:val="18"/>
          <w:lang w:eastAsia="en-GB"/>
        </w:rPr>
        <w:t xml:space="preserve">, the liability of the University to </w:t>
      </w:r>
      <w:r w:rsidR="00634FDB" w:rsidRPr="005120E0">
        <w:rPr>
          <w:rFonts w:ascii="Arial" w:eastAsia="Times New Roman" w:hAnsi="Arial" w:cs="Arial"/>
          <w:sz w:val="18"/>
          <w:szCs w:val="18"/>
          <w:lang w:eastAsia="en-GB"/>
        </w:rPr>
        <w:t>you</w:t>
      </w:r>
      <w:r w:rsidRPr="005120E0">
        <w:rPr>
          <w:rFonts w:ascii="Arial" w:eastAsia="Times New Roman" w:hAnsi="Arial" w:cs="Arial"/>
          <w:sz w:val="18"/>
          <w:szCs w:val="18"/>
          <w:lang w:eastAsia="en-GB"/>
        </w:rPr>
        <w:t xml:space="preserve"> with respect to the provision of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the cancellation, postponement, or amendment o</w:t>
      </w:r>
      <w:r w:rsidR="005259E6" w:rsidRPr="005120E0">
        <w:rPr>
          <w:rFonts w:ascii="Arial" w:eastAsia="Times New Roman" w:hAnsi="Arial" w:cs="Arial"/>
          <w:sz w:val="18"/>
          <w:szCs w:val="18"/>
          <w:lang w:eastAsia="en-GB"/>
        </w:rPr>
        <w:t>f</w:t>
      </w:r>
      <w:r w:rsidRPr="005120E0">
        <w:rPr>
          <w:rFonts w:ascii="Arial" w:eastAsia="Times New Roman" w:hAnsi="Arial" w:cs="Arial"/>
          <w:sz w:val="18"/>
          <w:szCs w:val="18"/>
          <w:lang w:eastAsia="en-GB"/>
        </w:rPr>
        <w:t xml:space="preserve"> </w:t>
      </w:r>
      <w:r w:rsidR="00815105" w:rsidRPr="005120E0">
        <w:rPr>
          <w:rFonts w:ascii="Arial" w:eastAsia="Times New Roman" w:hAnsi="Arial" w:cs="Arial"/>
          <w:sz w:val="18"/>
          <w:szCs w:val="18"/>
          <w:lang w:eastAsia="en-GB"/>
        </w:rPr>
        <w:t>the Conference</w:t>
      </w:r>
      <w:r w:rsidRPr="005120E0">
        <w:rPr>
          <w:rFonts w:ascii="Arial" w:eastAsia="Times New Roman" w:hAnsi="Arial" w:cs="Arial"/>
          <w:sz w:val="18"/>
          <w:szCs w:val="18"/>
          <w:lang w:eastAsia="en-GB"/>
        </w:rPr>
        <w:t xml:space="preserve">, any negligence, any breach of these terms and conditions, or arising in any other way out of the subject-matter of these terms and conditions, will not extend to (i) any indirect losses or damages, or to any loss of profits, loss of contracts or opportunity, whether direct or indirect, even if the University had been advised of the possibility of those losses or if they were within the University’s contemplation; or (ii) any costs or expenses incurred by any person or organisation in connection with travel, accommodation, reservations or other arrangements. </w:t>
      </w:r>
    </w:p>
    <w:p w14:paraId="51E4AEED" w14:textId="77777777"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In any event, subject to the t</w:t>
      </w:r>
      <w:r w:rsidR="00634FDB" w:rsidRPr="005120E0">
        <w:rPr>
          <w:rFonts w:ascii="Arial" w:eastAsia="Times New Roman" w:hAnsi="Arial" w:cs="Arial"/>
          <w:sz w:val="18"/>
          <w:szCs w:val="18"/>
          <w:lang w:eastAsia="en-GB"/>
        </w:rPr>
        <w:t xml:space="preserve">hird paragraph of this clause </w:t>
      </w:r>
      <w:r w:rsidR="0080553E" w:rsidRPr="005120E0">
        <w:rPr>
          <w:rFonts w:ascii="Arial" w:eastAsia="Times New Roman" w:hAnsi="Arial" w:cs="Arial"/>
          <w:sz w:val="18"/>
          <w:szCs w:val="18"/>
          <w:lang w:eastAsia="en-GB"/>
        </w:rPr>
        <w:t>1</w:t>
      </w:r>
      <w:r w:rsidR="009F30FA" w:rsidRPr="005120E0">
        <w:rPr>
          <w:rFonts w:ascii="Arial" w:eastAsia="Times New Roman" w:hAnsi="Arial" w:cs="Arial"/>
          <w:sz w:val="18"/>
          <w:szCs w:val="18"/>
          <w:lang w:eastAsia="en-GB"/>
        </w:rPr>
        <w:t>0</w:t>
      </w:r>
      <w:r w:rsidRPr="005120E0">
        <w:rPr>
          <w:rFonts w:ascii="Arial" w:eastAsia="Times New Roman" w:hAnsi="Arial" w:cs="Arial"/>
          <w:sz w:val="18"/>
          <w:szCs w:val="18"/>
          <w:lang w:eastAsia="en-GB"/>
        </w:rPr>
        <w:t xml:space="preserve"> the liability of the University to </w:t>
      </w:r>
      <w:r w:rsidR="00634FDB" w:rsidRPr="005120E0">
        <w:rPr>
          <w:rFonts w:ascii="Arial" w:eastAsia="Times New Roman" w:hAnsi="Arial" w:cs="Arial"/>
          <w:sz w:val="18"/>
          <w:szCs w:val="18"/>
          <w:lang w:eastAsia="en-GB"/>
        </w:rPr>
        <w:t>you</w:t>
      </w:r>
      <w:r w:rsidRPr="005120E0">
        <w:rPr>
          <w:rFonts w:ascii="Arial" w:eastAsia="Times New Roman" w:hAnsi="Arial" w:cs="Arial"/>
          <w:sz w:val="18"/>
          <w:szCs w:val="18"/>
          <w:lang w:eastAsia="en-GB"/>
        </w:rPr>
        <w:t xml:space="preserve"> with respect to the provision of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the cancellation, postponement, or amendment o</w:t>
      </w:r>
      <w:r w:rsidR="005259E6" w:rsidRPr="005120E0">
        <w:rPr>
          <w:rFonts w:ascii="Arial" w:eastAsia="Times New Roman" w:hAnsi="Arial" w:cs="Arial"/>
          <w:sz w:val="18"/>
          <w:szCs w:val="18"/>
          <w:lang w:eastAsia="en-GB"/>
        </w:rPr>
        <w:t>f</w:t>
      </w:r>
      <w:r w:rsidRPr="005120E0">
        <w:rPr>
          <w:rFonts w:ascii="Arial" w:eastAsia="Times New Roman" w:hAnsi="Arial" w:cs="Arial"/>
          <w:sz w:val="18"/>
          <w:szCs w:val="18"/>
          <w:lang w:eastAsia="en-GB"/>
        </w:rPr>
        <w:t xml:space="preserve"> </w:t>
      </w:r>
      <w:r w:rsidR="00144864" w:rsidRPr="005120E0">
        <w:rPr>
          <w:rFonts w:ascii="Arial" w:eastAsia="Times New Roman" w:hAnsi="Arial" w:cs="Arial"/>
          <w:sz w:val="18"/>
          <w:szCs w:val="18"/>
          <w:lang w:eastAsia="en-GB"/>
        </w:rPr>
        <w:t xml:space="preserve">the </w:t>
      </w:r>
      <w:r w:rsidR="00815105" w:rsidRPr="005120E0">
        <w:rPr>
          <w:rFonts w:ascii="Arial" w:eastAsia="Times New Roman" w:hAnsi="Arial" w:cs="Arial"/>
          <w:sz w:val="18"/>
          <w:szCs w:val="18"/>
          <w:lang w:eastAsia="en-GB"/>
        </w:rPr>
        <w:t>Conference</w:t>
      </w:r>
      <w:r w:rsidR="00144864" w:rsidRPr="005120E0">
        <w:rPr>
          <w:rFonts w:ascii="Arial" w:eastAsia="Times New Roman" w:hAnsi="Arial" w:cs="Arial"/>
          <w:sz w:val="18"/>
          <w:szCs w:val="18"/>
          <w:lang w:eastAsia="en-GB"/>
        </w:rPr>
        <w:t xml:space="preserve"> or any component thereof</w:t>
      </w:r>
      <w:r w:rsidRPr="005120E0">
        <w:rPr>
          <w:rFonts w:ascii="Arial" w:eastAsia="Times New Roman" w:hAnsi="Arial" w:cs="Arial"/>
          <w:sz w:val="18"/>
          <w:szCs w:val="18"/>
          <w:lang w:eastAsia="en-GB"/>
        </w:rPr>
        <w:t xml:space="preserve">, any negligence, any breach of these terms and conditions, or arising in any other way out of the subject-matter of these terms and conditions is limited to the </w:t>
      </w:r>
      <w:r w:rsidR="00634FDB" w:rsidRPr="005120E0">
        <w:rPr>
          <w:rFonts w:ascii="Arial" w:eastAsia="Times New Roman" w:hAnsi="Arial" w:cs="Arial"/>
          <w:sz w:val="18"/>
          <w:szCs w:val="18"/>
          <w:lang w:eastAsia="en-GB"/>
        </w:rPr>
        <w:t xml:space="preserve">total </w:t>
      </w:r>
      <w:r w:rsidRPr="005120E0">
        <w:rPr>
          <w:rFonts w:ascii="Arial" w:eastAsia="Times New Roman" w:hAnsi="Arial" w:cs="Arial"/>
          <w:sz w:val="18"/>
          <w:szCs w:val="18"/>
          <w:lang w:eastAsia="en-GB"/>
        </w:rPr>
        <w:t xml:space="preserve">amount of </w:t>
      </w:r>
      <w:r w:rsidR="00634FDB" w:rsidRPr="005120E0">
        <w:rPr>
          <w:rFonts w:ascii="Arial" w:eastAsia="Times New Roman" w:hAnsi="Arial" w:cs="Arial"/>
          <w:sz w:val="18"/>
          <w:szCs w:val="18"/>
          <w:lang w:eastAsia="en-GB"/>
        </w:rPr>
        <w:t>any payments</w:t>
      </w:r>
      <w:r w:rsidRPr="005120E0">
        <w:rPr>
          <w:rFonts w:ascii="Arial" w:eastAsia="Times New Roman" w:hAnsi="Arial" w:cs="Arial"/>
          <w:sz w:val="18"/>
          <w:szCs w:val="18"/>
          <w:lang w:eastAsia="en-GB"/>
        </w:rPr>
        <w:t xml:space="preserve"> received from </w:t>
      </w:r>
      <w:r w:rsidR="00634FDB" w:rsidRPr="005120E0">
        <w:rPr>
          <w:rFonts w:ascii="Arial" w:eastAsia="Times New Roman" w:hAnsi="Arial" w:cs="Arial"/>
          <w:sz w:val="18"/>
          <w:szCs w:val="18"/>
          <w:lang w:eastAsia="en-GB"/>
        </w:rPr>
        <w:t xml:space="preserve">you </w:t>
      </w:r>
      <w:r w:rsidRPr="005120E0">
        <w:rPr>
          <w:rFonts w:ascii="Arial" w:eastAsia="Times New Roman" w:hAnsi="Arial" w:cs="Arial"/>
          <w:sz w:val="18"/>
          <w:szCs w:val="18"/>
          <w:lang w:eastAsia="en-GB"/>
        </w:rPr>
        <w:t xml:space="preserve">or on </w:t>
      </w:r>
      <w:r w:rsidR="00634FDB" w:rsidRPr="005120E0">
        <w:rPr>
          <w:rFonts w:ascii="Arial" w:eastAsia="Times New Roman" w:hAnsi="Arial" w:cs="Arial"/>
          <w:sz w:val="18"/>
          <w:szCs w:val="18"/>
          <w:lang w:eastAsia="en-GB"/>
        </w:rPr>
        <w:t xml:space="preserve">your </w:t>
      </w:r>
      <w:r w:rsidRPr="005120E0">
        <w:rPr>
          <w:rFonts w:ascii="Arial" w:eastAsia="Times New Roman" w:hAnsi="Arial" w:cs="Arial"/>
          <w:sz w:val="18"/>
          <w:szCs w:val="18"/>
          <w:lang w:eastAsia="en-GB"/>
        </w:rPr>
        <w:t xml:space="preserve">behalf </w:t>
      </w:r>
      <w:r w:rsidR="00634FDB" w:rsidRPr="005120E0">
        <w:rPr>
          <w:rFonts w:ascii="Arial" w:eastAsia="Times New Roman" w:hAnsi="Arial" w:cs="Arial"/>
          <w:sz w:val="18"/>
          <w:szCs w:val="18"/>
          <w:lang w:eastAsia="en-GB"/>
        </w:rPr>
        <w:t xml:space="preserve">in relation to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14:paraId="4D17AE63" w14:textId="77777777"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Nothing in these terms and conditions will operate to limit or exclude the liability of the University for death or personal injury arising from the University’s negligence, fraud or any other liability that, by law, cannot be limited or excluded. </w:t>
      </w:r>
    </w:p>
    <w:p w14:paraId="2089E236" w14:textId="77777777" w:rsidR="00167837" w:rsidRPr="005120E0" w:rsidRDefault="0016783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accepts no liability for loss or damage to your personal property and belongings. </w:t>
      </w:r>
    </w:p>
    <w:p w14:paraId="64B7E7B7" w14:textId="77777777" w:rsidR="006F2A0E" w:rsidRPr="005120E0" w:rsidRDefault="006F2A0E"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will not be liable for costs incurred by you (or any other person) in the event of </w:t>
      </w:r>
      <w:r w:rsidR="00F47A42" w:rsidRPr="005120E0">
        <w:rPr>
          <w:rFonts w:ascii="Arial" w:eastAsia="Times New Roman" w:hAnsi="Arial" w:cs="Arial"/>
          <w:sz w:val="18"/>
          <w:szCs w:val="18"/>
          <w:lang w:eastAsia="en-GB"/>
        </w:rPr>
        <w:t>cancellation</w:t>
      </w:r>
      <w:r w:rsidRPr="005120E0">
        <w:rPr>
          <w:rFonts w:ascii="Arial" w:eastAsia="Times New Roman" w:hAnsi="Arial" w:cs="Arial"/>
          <w:sz w:val="18"/>
          <w:szCs w:val="18"/>
          <w:lang w:eastAsia="en-GB"/>
        </w:rPr>
        <w:t xml:space="preserve"> </w:t>
      </w:r>
      <w:r w:rsidR="000C6D0A" w:rsidRPr="005120E0">
        <w:rPr>
          <w:rFonts w:ascii="Arial" w:eastAsia="Times New Roman" w:hAnsi="Arial" w:cs="Arial"/>
          <w:sz w:val="18"/>
          <w:szCs w:val="18"/>
          <w:lang w:eastAsia="en-GB"/>
        </w:rPr>
        <w:t xml:space="preserve">of the Conference in its entirety or the cancellation </w:t>
      </w:r>
      <w:r w:rsidRPr="005120E0">
        <w:rPr>
          <w:rFonts w:ascii="Arial" w:eastAsia="Times New Roman" w:hAnsi="Arial" w:cs="Arial"/>
          <w:sz w:val="18"/>
          <w:szCs w:val="18"/>
          <w:lang w:eastAsia="en-GB"/>
        </w:rPr>
        <w:t xml:space="preserve">of your participation in the </w:t>
      </w:r>
      <w:r w:rsidR="0080553E"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pursuant to these terms and conditions, including but not limited to </w:t>
      </w:r>
      <w:r w:rsidR="000C6D0A" w:rsidRPr="005120E0">
        <w:rPr>
          <w:rFonts w:ascii="Arial" w:eastAsia="Times New Roman" w:hAnsi="Arial" w:cs="Arial"/>
          <w:sz w:val="18"/>
          <w:szCs w:val="18"/>
          <w:lang w:eastAsia="en-GB"/>
        </w:rPr>
        <w:t>costs incurred in relation to cancellation</w:t>
      </w:r>
      <w:r w:rsidRPr="005120E0">
        <w:rPr>
          <w:rFonts w:ascii="Arial" w:eastAsia="Times New Roman" w:hAnsi="Arial" w:cs="Arial"/>
          <w:sz w:val="18"/>
          <w:szCs w:val="18"/>
          <w:lang w:eastAsia="en-GB"/>
        </w:rPr>
        <w:t xml:space="preserve"> or alteration of travel arrangements, accommodation reservations and other costs.</w:t>
      </w:r>
    </w:p>
    <w:p w14:paraId="7E4136DC" w14:textId="77777777" w:rsidR="001E2720"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The warranties and undertakings given by the University in these terms and conditions are, to the extent permitted by law, given in lieu of all implied conditions, warranties, representations or other terms, including any relating to satisfactory quality, fitness for a particular or any purpose, or the ability to achieve any particular result.</w:t>
      </w:r>
    </w:p>
    <w:p w14:paraId="26E29EE5" w14:textId="77777777" w:rsidR="0031708C" w:rsidRPr="005120E0" w:rsidRDefault="0031708C"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1</w:t>
      </w:r>
      <w:r w:rsidR="009F30FA" w:rsidRPr="005120E0">
        <w:rPr>
          <w:rFonts w:ascii="Arial" w:eastAsia="Times New Roman" w:hAnsi="Arial" w:cs="Arial"/>
          <w:b/>
          <w:bCs/>
          <w:sz w:val="18"/>
          <w:szCs w:val="18"/>
          <w:lang w:eastAsia="en-GB"/>
        </w:rPr>
        <w:t>1</w:t>
      </w:r>
      <w:r w:rsidRPr="005120E0">
        <w:rPr>
          <w:rFonts w:ascii="Arial" w:eastAsia="Times New Roman" w:hAnsi="Arial" w:cs="Arial"/>
          <w:b/>
          <w:bCs/>
          <w:sz w:val="18"/>
          <w:szCs w:val="18"/>
          <w:lang w:eastAsia="en-GB"/>
        </w:rPr>
        <w:t>. Force majeure</w:t>
      </w:r>
      <w:r w:rsidRPr="005120E0">
        <w:rPr>
          <w:rFonts w:ascii="Arial" w:eastAsia="Times New Roman" w:hAnsi="Arial" w:cs="Arial"/>
          <w:sz w:val="18"/>
          <w:szCs w:val="18"/>
          <w:lang w:eastAsia="en-GB"/>
        </w:rPr>
        <w:t xml:space="preserve"> </w:t>
      </w:r>
    </w:p>
    <w:p w14:paraId="5EF66C2A" w14:textId="77777777" w:rsidR="0031708C" w:rsidRPr="005120E0" w:rsidRDefault="0031708C" w:rsidP="001D7E7C">
      <w:pPr>
        <w:spacing w:before="100" w:beforeAutospacing="1" w:after="100" w:afterAutospacing="1" w:line="240" w:lineRule="auto"/>
        <w:jc w:val="both"/>
        <w:rPr>
          <w:rFonts w:ascii="Arial" w:hAnsi="Arial" w:cs="Arial"/>
          <w:b/>
          <w:sz w:val="18"/>
          <w:szCs w:val="18"/>
        </w:rPr>
      </w:pPr>
      <w:r w:rsidRPr="005120E0">
        <w:rPr>
          <w:rFonts w:ascii="Arial" w:eastAsia="Times New Roman" w:hAnsi="Arial" w:cs="Arial"/>
          <w:sz w:val="18"/>
          <w:szCs w:val="18"/>
          <w:lang w:eastAsia="en-GB"/>
        </w:rPr>
        <w:t xml:space="preserve">The University shall not be liable for any failure or delay in the performance, in whole or part, of any or our obligations arising from or attributable to acts, events, omissions or accidents beyond our reasonable control including, but not limited to strikes, lock-outs or other industrial disputes (whether involving our workforce or the workforce of any other party), act of God, war, riot, civil commotion, malicious damage, compliance with any law or governmental order, rule regulation or direction, accident, breakdown of plant or machinery, fire, flood, storm, pandemics, epidemics or other outbreaks of disease or infection, failure in the public supply of electricity, heating, lighting, air conditioning or telecommunications equipment. </w:t>
      </w:r>
    </w:p>
    <w:p w14:paraId="2EA07135" w14:textId="77777777" w:rsidR="00D376D2" w:rsidRPr="005120E0" w:rsidRDefault="0031708C" w:rsidP="001D7E7C">
      <w:pPr>
        <w:spacing w:line="240" w:lineRule="auto"/>
        <w:jc w:val="both"/>
        <w:rPr>
          <w:rFonts w:ascii="Arial" w:hAnsi="Arial" w:cs="Arial"/>
          <w:b/>
          <w:sz w:val="18"/>
          <w:szCs w:val="18"/>
        </w:rPr>
      </w:pPr>
      <w:r w:rsidRPr="005120E0">
        <w:rPr>
          <w:rFonts w:ascii="Arial" w:hAnsi="Arial" w:cs="Arial"/>
          <w:b/>
          <w:sz w:val="18"/>
          <w:szCs w:val="18"/>
        </w:rPr>
        <w:t>1</w:t>
      </w:r>
      <w:r w:rsidR="009F30FA" w:rsidRPr="005120E0">
        <w:rPr>
          <w:rFonts w:ascii="Arial" w:hAnsi="Arial" w:cs="Arial"/>
          <w:b/>
          <w:sz w:val="18"/>
          <w:szCs w:val="18"/>
        </w:rPr>
        <w:t>2</w:t>
      </w:r>
      <w:r w:rsidR="00D376D2" w:rsidRPr="005120E0">
        <w:rPr>
          <w:rFonts w:ascii="Arial" w:hAnsi="Arial" w:cs="Arial"/>
          <w:b/>
          <w:sz w:val="18"/>
          <w:szCs w:val="18"/>
        </w:rPr>
        <w:t xml:space="preserve">. Insurance </w:t>
      </w:r>
    </w:p>
    <w:p w14:paraId="5C23D1F3" w14:textId="77777777" w:rsidR="0031708C" w:rsidRPr="005120E0" w:rsidRDefault="000C6D0A" w:rsidP="001D7E7C">
      <w:pPr>
        <w:spacing w:line="240" w:lineRule="auto"/>
        <w:jc w:val="both"/>
        <w:rPr>
          <w:rFonts w:ascii="Arial" w:eastAsia="Times New Roman" w:hAnsi="Arial" w:cs="Arial"/>
          <w:b/>
          <w:bCs/>
          <w:sz w:val="18"/>
          <w:szCs w:val="18"/>
          <w:lang w:eastAsia="en-GB"/>
        </w:rPr>
      </w:pPr>
      <w:r w:rsidRPr="005120E0">
        <w:rPr>
          <w:rFonts w:ascii="Arial" w:hAnsi="Arial" w:cs="Arial"/>
          <w:sz w:val="18"/>
          <w:szCs w:val="18"/>
        </w:rPr>
        <w:t>Y</w:t>
      </w:r>
      <w:r w:rsidR="00D376D2" w:rsidRPr="005120E0">
        <w:rPr>
          <w:rFonts w:ascii="Arial" w:hAnsi="Arial" w:cs="Arial"/>
          <w:sz w:val="18"/>
          <w:szCs w:val="18"/>
        </w:rPr>
        <w:t xml:space="preserve">ou are advised to take out insurance for you and your possessions for the duration </w:t>
      </w:r>
      <w:r w:rsidRPr="005120E0">
        <w:rPr>
          <w:rFonts w:ascii="Arial" w:hAnsi="Arial" w:cs="Arial"/>
          <w:sz w:val="18"/>
          <w:szCs w:val="18"/>
        </w:rPr>
        <w:t xml:space="preserve">the Conference and </w:t>
      </w:r>
      <w:r w:rsidR="00D376D2" w:rsidRPr="005120E0">
        <w:rPr>
          <w:rFonts w:ascii="Arial" w:hAnsi="Arial" w:cs="Arial"/>
          <w:sz w:val="18"/>
          <w:szCs w:val="18"/>
        </w:rPr>
        <w:t xml:space="preserve">your travel to and from University residences. </w:t>
      </w:r>
    </w:p>
    <w:p w14:paraId="653A2CFE" w14:textId="77777777" w:rsidR="00951451" w:rsidRPr="005120E0" w:rsidRDefault="0031708C"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lastRenderedPageBreak/>
        <w:t>1</w:t>
      </w:r>
      <w:r w:rsidR="009F30FA" w:rsidRPr="005120E0">
        <w:rPr>
          <w:rFonts w:ascii="Arial" w:eastAsia="Times New Roman" w:hAnsi="Arial" w:cs="Arial"/>
          <w:b/>
          <w:bCs/>
          <w:sz w:val="18"/>
          <w:szCs w:val="18"/>
          <w:lang w:eastAsia="en-GB"/>
        </w:rPr>
        <w:t>3</w:t>
      </w:r>
      <w:r w:rsidR="00CE2F59" w:rsidRPr="005120E0">
        <w:rPr>
          <w:rFonts w:ascii="Arial" w:eastAsia="Times New Roman" w:hAnsi="Arial" w:cs="Arial"/>
          <w:b/>
          <w:bCs/>
          <w:sz w:val="18"/>
          <w:szCs w:val="18"/>
          <w:lang w:eastAsia="en-GB"/>
        </w:rPr>
        <w:t xml:space="preserve">. Governing </w:t>
      </w:r>
      <w:r w:rsidR="00294437" w:rsidRPr="005120E0">
        <w:rPr>
          <w:rFonts w:ascii="Arial" w:eastAsia="Times New Roman" w:hAnsi="Arial" w:cs="Arial"/>
          <w:b/>
          <w:bCs/>
          <w:sz w:val="18"/>
          <w:szCs w:val="18"/>
          <w:lang w:eastAsia="en-GB"/>
        </w:rPr>
        <w:t>l</w:t>
      </w:r>
      <w:r w:rsidR="00CE2F59" w:rsidRPr="005120E0">
        <w:rPr>
          <w:rFonts w:ascii="Arial" w:eastAsia="Times New Roman" w:hAnsi="Arial" w:cs="Arial"/>
          <w:b/>
          <w:bCs/>
          <w:sz w:val="18"/>
          <w:szCs w:val="18"/>
          <w:lang w:eastAsia="en-GB"/>
        </w:rPr>
        <w:t>aw</w:t>
      </w:r>
    </w:p>
    <w:p w14:paraId="03DD04B0" w14:textId="77777777"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These terms and conditions will be governed by and construed in accordance with English Law. The English Courts will have exclusive jurisdiction to deal with any dispute which has arisen or may arise out of or in connection with them. </w:t>
      </w:r>
    </w:p>
    <w:p w14:paraId="51098371" w14:textId="77777777" w:rsidR="00051A0C" w:rsidRDefault="00051A0C" w:rsidP="001D7E7C">
      <w:pPr>
        <w:spacing w:before="100" w:beforeAutospacing="1" w:after="100" w:afterAutospacing="1" w:line="240" w:lineRule="auto"/>
        <w:jc w:val="center"/>
        <w:rPr>
          <w:rFonts w:ascii="Arial" w:eastAsia="Times New Roman" w:hAnsi="Arial" w:cs="Arial"/>
          <w:b/>
          <w:lang w:eastAsia="en-GB"/>
        </w:rPr>
      </w:pPr>
    </w:p>
    <w:p w14:paraId="75046608" w14:textId="77777777" w:rsidR="003E4595" w:rsidRDefault="003E4595">
      <w:pPr>
        <w:rPr>
          <w:rFonts w:ascii="Arial" w:eastAsia="Times New Roman" w:hAnsi="Arial" w:cs="Arial"/>
          <w:b/>
          <w:lang w:eastAsia="en-GB"/>
        </w:rPr>
      </w:pPr>
      <w:r>
        <w:rPr>
          <w:rFonts w:ascii="Arial" w:eastAsia="Times New Roman" w:hAnsi="Arial" w:cs="Arial"/>
          <w:b/>
          <w:lang w:eastAsia="en-GB"/>
        </w:rPr>
        <w:br w:type="page"/>
      </w:r>
    </w:p>
    <w:p w14:paraId="44CB34E5" w14:textId="77777777" w:rsidR="00E94DC1" w:rsidRPr="005120E0" w:rsidRDefault="00E94DC1" w:rsidP="001D7E7C">
      <w:pPr>
        <w:spacing w:before="100" w:beforeAutospacing="1" w:after="100" w:afterAutospacing="1" w:line="240" w:lineRule="auto"/>
        <w:jc w:val="center"/>
        <w:rPr>
          <w:rFonts w:ascii="Arial" w:eastAsia="Times New Roman" w:hAnsi="Arial" w:cs="Arial"/>
          <w:b/>
          <w:lang w:eastAsia="en-GB"/>
        </w:rPr>
      </w:pPr>
      <w:r w:rsidRPr="005120E0">
        <w:rPr>
          <w:rFonts w:ascii="Arial" w:eastAsia="Times New Roman" w:hAnsi="Arial" w:cs="Arial"/>
          <w:b/>
          <w:lang w:eastAsia="en-GB"/>
        </w:rPr>
        <w:lastRenderedPageBreak/>
        <w:t>ANNEX</w:t>
      </w:r>
    </w:p>
    <w:p w14:paraId="42B915ED" w14:textId="77777777" w:rsidR="00E94DC1" w:rsidRPr="005120E0" w:rsidRDefault="00E94DC1" w:rsidP="001D7E7C">
      <w:pPr>
        <w:spacing w:before="100" w:beforeAutospacing="1" w:after="100" w:afterAutospacing="1" w:line="240" w:lineRule="auto"/>
        <w:jc w:val="center"/>
        <w:rPr>
          <w:rFonts w:ascii="Arial" w:eastAsia="Times New Roman" w:hAnsi="Arial" w:cs="Arial"/>
          <w:u w:val="single"/>
          <w:lang w:eastAsia="en-GB"/>
        </w:rPr>
      </w:pPr>
      <w:r w:rsidRPr="005120E0">
        <w:rPr>
          <w:rFonts w:ascii="Arial" w:eastAsia="Times New Roman" w:hAnsi="Arial" w:cs="Arial"/>
          <w:u w:val="single"/>
          <w:lang w:eastAsia="en-GB"/>
        </w:rPr>
        <w:t>Model Cancellation Form</w:t>
      </w:r>
    </w:p>
    <w:p w14:paraId="518AEBAE" w14:textId="77777777" w:rsidR="00E94DC1" w:rsidRPr="005120E0" w:rsidRDefault="00E94DC1" w:rsidP="001D7E7C">
      <w:pPr>
        <w:spacing w:after="0" w:line="240" w:lineRule="auto"/>
        <w:jc w:val="both"/>
        <w:rPr>
          <w:rFonts w:ascii="Arial" w:eastAsia="Times New Roman" w:hAnsi="Arial" w:cs="Arial"/>
          <w:lang w:eastAsia="en-GB"/>
        </w:rPr>
      </w:pPr>
    </w:p>
    <w:p w14:paraId="59805018" w14:textId="64D9DB74" w:rsidR="00E94DC1" w:rsidRPr="005120E0" w:rsidRDefault="005120E0"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To:</w:t>
      </w:r>
      <w:r w:rsidRPr="005120E0">
        <w:rPr>
          <w:rFonts w:ascii="Arial" w:eastAsia="Times New Roman" w:hAnsi="Arial" w:cs="Arial"/>
          <w:lang w:eastAsia="en-GB"/>
        </w:rPr>
        <w:tab/>
      </w:r>
      <w:permStart w:id="2009466846" w:edGrp="everyone"/>
      <w:r w:rsidR="000E6334">
        <w:rPr>
          <w:rFonts w:ascii="Arial" w:eastAsia="Times New Roman" w:hAnsi="Arial" w:cs="Arial"/>
          <w:lang w:eastAsia="en-GB"/>
        </w:rPr>
        <w:t>Department of History</w:t>
      </w:r>
      <w:permEnd w:id="2009466846"/>
    </w:p>
    <w:p w14:paraId="2A8D996A" w14:textId="52BB0A93" w:rsidR="00E94DC1" w:rsidRDefault="000E6334" w:rsidP="00C2200E">
      <w:pPr>
        <w:spacing w:after="0" w:line="240" w:lineRule="auto"/>
        <w:ind w:firstLine="720"/>
        <w:jc w:val="both"/>
        <w:rPr>
          <w:rFonts w:ascii="Arial" w:eastAsia="Times New Roman" w:hAnsi="Arial" w:cs="Arial"/>
          <w:lang w:eastAsia="en-GB"/>
        </w:rPr>
      </w:pPr>
      <w:permStart w:id="1413297067" w:edGrp="everyone"/>
      <w:r>
        <w:rPr>
          <w:rFonts w:ascii="Arial" w:eastAsia="Times New Roman" w:hAnsi="Arial" w:cs="Arial"/>
          <w:lang w:eastAsia="en-GB"/>
        </w:rPr>
        <w:t>FAB 3.14, Faculty of Arts Building</w:t>
      </w:r>
    </w:p>
    <w:p w14:paraId="6C919C6A" w14:textId="61F5C114" w:rsidR="000E6334" w:rsidRPr="005120E0" w:rsidRDefault="000E6334" w:rsidP="00C2200E">
      <w:pPr>
        <w:spacing w:after="0" w:line="240" w:lineRule="auto"/>
        <w:ind w:firstLine="720"/>
        <w:jc w:val="both"/>
        <w:rPr>
          <w:rFonts w:ascii="Arial" w:eastAsia="Times New Roman" w:hAnsi="Arial" w:cs="Arial"/>
          <w:lang w:eastAsia="en-GB"/>
        </w:rPr>
      </w:pPr>
      <w:r>
        <w:rPr>
          <w:rFonts w:ascii="Arial" w:eastAsia="Times New Roman" w:hAnsi="Arial" w:cs="Arial"/>
          <w:lang w:eastAsia="en-GB"/>
        </w:rPr>
        <w:t>University of Warwick, CV4 7AL</w:t>
      </w:r>
    </w:p>
    <w:permEnd w:id="1413297067"/>
    <w:p w14:paraId="1543322E" w14:textId="77777777" w:rsidR="00E94DC1"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 </w:t>
      </w:r>
    </w:p>
    <w:p w14:paraId="4DE8CACE" w14:textId="6FC0CE66" w:rsidR="00E94DC1"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Tel: </w:t>
      </w:r>
      <w:r w:rsidR="005120E0" w:rsidRPr="005120E0">
        <w:rPr>
          <w:rFonts w:ascii="Arial" w:eastAsia="Times New Roman" w:hAnsi="Arial" w:cs="Arial"/>
          <w:lang w:eastAsia="en-GB"/>
        </w:rPr>
        <w:tab/>
      </w:r>
      <w:permStart w:id="298934415" w:edGrp="everyone"/>
      <w:r w:rsidR="00B53B09">
        <w:rPr>
          <w:rFonts w:ascii="Arial" w:eastAsia="Times New Roman" w:hAnsi="Arial" w:cs="Arial"/>
          <w:lang w:eastAsia="en-GB"/>
        </w:rPr>
        <w:t>[</w:t>
      </w:r>
      <w:r w:rsidR="000B4D6F" w:rsidRPr="00B53B09">
        <w:rPr>
          <w:rFonts w:ascii="Arial" w:eastAsia="Times New Roman" w:hAnsi="Arial" w:cs="Arial"/>
          <w:i/>
          <w:highlight w:val="yellow"/>
          <w:lang w:eastAsia="en-GB"/>
        </w:rPr>
        <w:t xml:space="preserve">02476 </w:t>
      </w:r>
      <w:r w:rsidR="000E6334">
        <w:rPr>
          <w:rFonts w:ascii="Arial" w:eastAsia="Times New Roman" w:hAnsi="Arial" w:cs="Arial"/>
          <w:i/>
          <w:lang w:eastAsia="en-GB"/>
        </w:rPr>
        <w:t>523350</w:t>
      </w:r>
      <w:r w:rsidR="00B53B09">
        <w:rPr>
          <w:rFonts w:ascii="Arial" w:eastAsia="Times New Roman" w:hAnsi="Arial" w:cs="Arial"/>
          <w:i/>
          <w:lang w:eastAsia="en-GB"/>
        </w:rPr>
        <w:t>]</w:t>
      </w:r>
      <w:permEnd w:id="298934415"/>
    </w:p>
    <w:p w14:paraId="76B90E3C" w14:textId="77777777" w:rsidR="00E94DC1" w:rsidRPr="005120E0" w:rsidRDefault="00E94DC1" w:rsidP="001D7E7C">
      <w:pPr>
        <w:spacing w:after="0" w:line="240" w:lineRule="auto"/>
        <w:jc w:val="both"/>
        <w:rPr>
          <w:rFonts w:ascii="Arial" w:eastAsia="Times New Roman" w:hAnsi="Arial" w:cs="Arial"/>
          <w:lang w:eastAsia="en-GB"/>
        </w:rPr>
      </w:pPr>
    </w:p>
    <w:p w14:paraId="346405FD" w14:textId="77777777" w:rsidR="00E94DC1" w:rsidRPr="005120E0" w:rsidRDefault="00E94DC1" w:rsidP="001D7E7C">
      <w:pPr>
        <w:spacing w:after="0" w:line="240" w:lineRule="auto"/>
        <w:jc w:val="both"/>
        <w:rPr>
          <w:rFonts w:ascii="Arial" w:eastAsia="Times New Roman" w:hAnsi="Arial" w:cs="Arial"/>
          <w:lang w:eastAsia="en-GB"/>
        </w:rPr>
      </w:pPr>
    </w:p>
    <w:p w14:paraId="7C468DDA" w14:textId="277130D0" w:rsidR="00E94DC1" w:rsidRPr="005120E0" w:rsidRDefault="00E94DC1" w:rsidP="005120E0">
      <w:pPr>
        <w:spacing w:after="0" w:line="240" w:lineRule="auto"/>
        <w:jc w:val="both"/>
        <w:rPr>
          <w:rFonts w:ascii="Arial" w:eastAsia="Times New Roman" w:hAnsi="Arial" w:cs="Arial"/>
          <w:lang w:eastAsia="en-GB"/>
        </w:rPr>
      </w:pPr>
      <w:r w:rsidRPr="005120E0">
        <w:rPr>
          <w:rFonts w:ascii="Arial" w:eastAsia="Times New Roman" w:hAnsi="Arial" w:cs="Arial"/>
          <w:lang w:eastAsia="en-GB"/>
        </w:rPr>
        <w:t>I her</w:t>
      </w:r>
      <w:r w:rsidR="005120E0" w:rsidRPr="005120E0">
        <w:rPr>
          <w:rFonts w:ascii="Arial" w:eastAsia="Times New Roman" w:hAnsi="Arial" w:cs="Arial"/>
          <w:lang w:eastAsia="en-GB"/>
        </w:rPr>
        <w:t>eby give notice that I cancel the</w:t>
      </w:r>
      <w:r w:rsidRPr="005120E0">
        <w:rPr>
          <w:rFonts w:ascii="Arial" w:eastAsia="Times New Roman" w:hAnsi="Arial" w:cs="Arial"/>
          <w:lang w:eastAsia="en-GB"/>
        </w:rPr>
        <w:t xml:space="preserve"> contract </w:t>
      </w:r>
      <w:r w:rsidR="005120E0" w:rsidRPr="005120E0">
        <w:rPr>
          <w:rFonts w:ascii="Arial" w:eastAsia="Times New Roman" w:hAnsi="Arial" w:cs="Arial"/>
          <w:lang w:eastAsia="en-GB"/>
        </w:rPr>
        <w:t xml:space="preserve">for my attendance at the University of Warwick’s </w:t>
      </w:r>
      <w:permStart w:id="47328538" w:edGrp="everyone"/>
      <w:r w:rsidR="000E6334">
        <w:rPr>
          <w:rFonts w:ascii="Arial" w:eastAsia="Times New Roman" w:hAnsi="Arial" w:cs="Arial"/>
          <w:lang w:eastAsia="en-GB"/>
        </w:rPr>
        <w:t>The History of Science and the ‘Big’ Picture</w:t>
      </w:r>
      <w:permEnd w:id="47328538"/>
      <w:r w:rsidR="005120E0" w:rsidRPr="005120E0">
        <w:rPr>
          <w:rFonts w:ascii="Arial" w:eastAsia="Times New Roman" w:hAnsi="Arial" w:cs="Arial"/>
          <w:lang w:eastAsia="en-GB"/>
        </w:rPr>
        <w:t>.</w:t>
      </w:r>
    </w:p>
    <w:p w14:paraId="39BCE752" w14:textId="77777777" w:rsidR="00E94DC1" w:rsidRPr="005120E0" w:rsidRDefault="00E94DC1" w:rsidP="001D7E7C">
      <w:pPr>
        <w:spacing w:after="0" w:line="240" w:lineRule="auto"/>
        <w:jc w:val="both"/>
        <w:rPr>
          <w:rFonts w:ascii="Arial" w:eastAsia="Times New Roman" w:hAnsi="Arial" w:cs="Arial"/>
          <w:lang w:eastAsia="en-GB"/>
        </w:rPr>
      </w:pPr>
    </w:p>
    <w:p w14:paraId="1F0309D6" w14:textId="77777777" w:rsidR="005120E0" w:rsidRPr="005120E0" w:rsidRDefault="005120E0" w:rsidP="001D7E7C">
      <w:pPr>
        <w:spacing w:after="0" w:line="240" w:lineRule="auto"/>
        <w:jc w:val="both"/>
        <w:rPr>
          <w:rFonts w:ascii="Arial" w:eastAsia="Times New Roman" w:hAnsi="Arial" w:cs="Arial"/>
          <w:lang w:eastAsia="en-GB"/>
        </w:rPr>
      </w:pPr>
    </w:p>
    <w:p w14:paraId="529D1070" w14:textId="77777777" w:rsidR="005120E0" w:rsidRPr="005120E0" w:rsidRDefault="005120E0"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Ordered on</w:t>
      </w:r>
      <w:r w:rsidRPr="005120E0">
        <w:rPr>
          <w:rFonts w:ascii="Arial" w:eastAsia="Times New Roman" w:hAnsi="Arial" w:cs="Arial"/>
          <w:lang w:eastAsia="en-GB"/>
        </w:rPr>
        <w:tab/>
      </w:r>
      <w:r w:rsidRPr="005120E0">
        <w:rPr>
          <w:rFonts w:ascii="Arial" w:eastAsia="Times New Roman" w:hAnsi="Arial" w:cs="Arial"/>
          <w:lang w:eastAsia="en-GB"/>
        </w:rPr>
        <w:tab/>
        <w:t>:</w:t>
      </w:r>
    </w:p>
    <w:p w14:paraId="6E8C6D47" w14:textId="77777777" w:rsidR="00E94DC1" w:rsidRPr="005120E0" w:rsidRDefault="005120E0" w:rsidP="005120E0">
      <w:pPr>
        <w:spacing w:after="0" w:line="240" w:lineRule="auto"/>
        <w:ind w:left="1440" w:firstLine="720"/>
        <w:jc w:val="both"/>
        <w:rPr>
          <w:rFonts w:ascii="Arial" w:eastAsia="Times New Roman" w:hAnsi="Arial" w:cs="Arial"/>
          <w:lang w:eastAsia="en-GB"/>
        </w:rPr>
      </w:pPr>
      <w:r w:rsidRPr="005120E0">
        <w:rPr>
          <w:rFonts w:ascii="Arial" w:eastAsia="Times New Roman" w:hAnsi="Arial" w:cs="Arial"/>
          <w:lang w:eastAsia="en-GB"/>
        </w:rPr>
        <w:t xml:space="preserve">   </w:t>
      </w:r>
      <w:permStart w:id="440881998" w:edGrp="everyone"/>
      <w:r w:rsidRPr="005120E0">
        <w:rPr>
          <w:rFonts w:ascii="Arial" w:eastAsia="Times New Roman" w:hAnsi="Arial" w:cs="Arial"/>
          <w:lang w:eastAsia="en-GB"/>
        </w:rPr>
        <w:t>……………………………………………………………...</w:t>
      </w:r>
      <w:r w:rsidR="00E94DC1" w:rsidRPr="005120E0">
        <w:rPr>
          <w:rFonts w:ascii="Arial" w:eastAsia="Times New Roman" w:hAnsi="Arial" w:cs="Arial"/>
          <w:lang w:eastAsia="en-GB"/>
        </w:rPr>
        <w:t xml:space="preserve"> </w:t>
      </w:r>
      <w:permEnd w:id="440881998"/>
    </w:p>
    <w:p w14:paraId="1C493FC5" w14:textId="77777777" w:rsidR="00E94DC1" w:rsidRPr="005120E0" w:rsidRDefault="00E94DC1" w:rsidP="001D7E7C">
      <w:pPr>
        <w:spacing w:after="0" w:line="240" w:lineRule="auto"/>
        <w:jc w:val="both"/>
        <w:rPr>
          <w:rFonts w:ascii="Arial" w:eastAsia="Times New Roman" w:hAnsi="Arial" w:cs="Arial"/>
          <w:lang w:eastAsia="en-GB"/>
        </w:rPr>
      </w:pPr>
    </w:p>
    <w:p w14:paraId="41202F86" w14:textId="77777777" w:rsidR="005120E0" w:rsidRPr="005120E0" w:rsidRDefault="005120E0" w:rsidP="001D7E7C">
      <w:pPr>
        <w:spacing w:after="0" w:line="240" w:lineRule="auto"/>
        <w:jc w:val="both"/>
        <w:rPr>
          <w:rFonts w:ascii="Arial" w:eastAsia="Times New Roman" w:hAnsi="Arial" w:cs="Arial"/>
          <w:lang w:eastAsia="en-GB"/>
        </w:rPr>
      </w:pPr>
    </w:p>
    <w:p w14:paraId="0ACC020C" w14:textId="77777777" w:rsidR="005120E0"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Name of </w:t>
      </w:r>
      <w:r w:rsidR="00902802">
        <w:rPr>
          <w:rFonts w:ascii="Arial" w:eastAsia="Times New Roman" w:hAnsi="Arial" w:cs="Arial"/>
          <w:lang w:eastAsia="en-GB"/>
        </w:rPr>
        <w:t>Delegate</w:t>
      </w:r>
      <w:r w:rsidR="005120E0" w:rsidRPr="005120E0">
        <w:rPr>
          <w:rFonts w:ascii="Arial" w:eastAsia="Times New Roman" w:hAnsi="Arial" w:cs="Arial"/>
          <w:lang w:eastAsia="en-GB"/>
        </w:rPr>
        <w:tab/>
      </w:r>
      <w:r w:rsidRPr="005120E0">
        <w:rPr>
          <w:rFonts w:ascii="Arial" w:eastAsia="Times New Roman" w:hAnsi="Arial" w:cs="Arial"/>
          <w:lang w:eastAsia="en-GB"/>
        </w:rPr>
        <w:t xml:space="preserve">: </w:t>
      </w:r>
    </w:p>
    <w:p w14:paraId="4F773C15" w14:textId="77777777" w:rsidR="00E94DC1" w:rsidRPr="005120E0" w:rsidRDefault="005120E0" w:rsidP="005120E0">
      <w:pPr>
        <w:spacing w:after="0" w:line="240" w:lineRule="auto"/>
        <w:ind w:left="1440" w:firstLine="720"/>
        <w:jc w:val="both"/>
        <w:rPr>
          <w:rFonts w:ascii="Arial" w:eastAsia="Times New Roman" w:hAnsi="Arial" w:cs="Arial"/>
          <w:lang w:eastAsia="en-GB"/>
        </w:rPr>
      </w:pPr>
      <w:r w:rsidRPr="005120E0">
        <w:rPr>
          <w:rFonts w:ascii="Arial" w:eastAsia="Times New Roman" w:hAnsi="Arial" w:cs="Arial"/>
          <w:lang w:eastAsia="en-GB"/>
        </w:rPr>
        <w:t xml:space="preserve">   </w:t>
      </w:r>
      <w:permStart w:id="1013862753" w:edGrp="everyone"/>
      <w:r w:rsidRPr="005120E0">
        <w:rPr>
          <w:rFonts w:ascii="Arial" w:eastAsia="Times New Roman" w:hAnsi="Arial" w:cs="Arial"/>
          <w:lang w:eastAsia="en-GB"/>
        </w:rPr>
        <w:t>……………………………………………………………...</w:t>
      </w:r>
      <w:r w:rsidR="00E94DC1" w:rsidRPr="005120E0">
        <w:rPr>
          <w:rFonts w:ascii="Arial" w:eastAsia="Times New Roman" w:hAnsi="Arial" w:cs="Arial"/>
          <w:lang w:eastAsia="en-GB"/>
        </w:rPr>
        <w:t xml:space="preserve"> </w:t>
      </w:r>
      <w:permEnd w:id="1013862753"/>
    </w:p>
    <w:p w14:paraId="2C48D489" w14:textId="77777777" w:rsidR="00E94DC1" w:rsidRPr="005120E0" w:rsidRDefault="00E94DC1" w:rsidP="001D7E7C">
      <w:pPr>
        <w:spacing w:after="0" w:line="240" w:lineRule="auto"/>
        <w:jc w:val="both"/>
        <w:rPr>
          <w:rFonts w:ascii="Arial" w:eastAsia="Times New Roman" w:hAnsi="Arial" w:cs="Arial"/>
          <w:lang w:eastAsia="en-GB"/>
        </w:rPr>
      </w:pPr>
    </w:p>
    <w:p w14:paraId="010E5C9F" w14:textId="77777777" w:rsidR="005120E0" w:rsidRPr="005120E0" w:rsidRDefault="005120E0" w:rsidP="001D7E7C">
      <w:pPr>
        <w:spacing w:after="0" w:line="240" w:lineRule="auto"/>
        <w:jc w:val="both"/>
        <w:rPr>
          <w:rFonts w:ascii="Arial" w:eastAsia="Times New Roman" w:hAnsi="Arial" w:cs="Arial"/>
          <w:lang w:eastAsia="en-GB"/>
        </w:rPr>
      </w:pPr>
    </w:p>
    <w:p w14:paraId="1F03F2DD" w14:textId="77777777" w:rsidR="005120E0"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Address of </w:t>
      </w:r>
      <w:r w:rsidR="00902802">
        <w:rPr>
          <w:rFonts w:ascii="Arial" w:eastAsia="Times New Roman" w:hAnsi="Arial" w:cs="Arial"/>
          <w:lang w:eastAsia="en-GB"/>
        </w:rPr>
        <w:t>Delegate</w:t>
      </w:r>
      <w:r w:rsidR="005120E0" w:rsidRPr="005120E0">
        <w:rPr>
          <w:rFonts w:ascii="Arial" w:eastAsia="Times New Roman" w:hAnsi="Arial" w:cs="Arial"/>
          <w:lang w:eastAsia="en-GB"/>
        </w:rPr>
        <w:tab/>
      </w:r>
      <w:r w:rsidRPr="005120E0">
        <w:rPr>
          <w:rFonts w:ascii="Arial" w:eastAsia="Times New Roman" w:hAnsi="Arial" w:cs="Arial"/>
          <w:lang w:eastAsia="en-GB"/>
        </w:rPr>
        <w:t xml:space="preserve">: </w:t>
      </w:r>
    </w:p>
    <w:p w14:paraId="7588DD7A" w14:textId="77777777" w:rsidR="00E94DC1" w:rsidRPr="005120E0" w:rsidRDefault="005120E0" w:rsidP="005120E0">
      <w:pPr>
        <w:spacing w:after="0" w:line="240" w:lineRule="auto"/>
        <w:ind w:left="1440" w:firstLine="720"/>
        <w:jc w:val="both"/>
        <w:rPr>
          <w:rFonts w:ascii="Arial" w:eastAsia="Times New Roman" w:hAnsi="Arial" w:cs="Arial"/>
          <w:lang w:eastAsia="en-GB"/>
        </w:rPr>
      </w:pPr>
      <w:r w:rsidRPr="005120E0">
        <w:rPr>
          <w:rFonts w:ascii="Arial" w:eastAsia="Times New Roman" w:hAnsi="Arial" w:cs="Arial"/>
          <w:lang w:eastAsia="en-GB"/>
        </w:rPr>
        <w:t xml:space="preserve">   </w:t>
      </w:r>
      <w:permStart w:id="185205729" w:edGrp="everyone"/>
      <w:r w:rsidR="00E94DC1" w:rsidRPr="005120E0">
        <w:rPr>
          <w:rFonts w:ascii="Arial" w:eastAsia="Times New Roman" w:hAnsi="Arial" w:cs="Arial"/>
          <w:lang w:eastAsia="en-GB"/>
        </w:rPr>
        <w:t xml:space="preserve">……………………………………………………………... </w:t>
      </w:r>
      <w:permEnd w:id="185205729"/>
    </w:p>
    <w:p w14:paraId="1EA58AD2" w14:textId="77777777" w:rsidR="009257AB" w:rsidRPr="005120E0" w:rsidRDefault="009257AB" w:rsidP="001D7E7C">
      <w:pPr>
        <w:spacing w:after="0" w:line="240" w:lineRule="auto"/>
        <w:jc w:val="both"/>
        <w:rPr>
          <w:rFonts w:ascii="Arial" w:eastAsia="Times New Roman" w:hAnsi="Arial" w:cs="Arial"/>
          <w:lang w:eastAsia="en-GB"/>
        </w:rPr>
      </w:pPr>
    </w:p>
    <w:p w14:paraId="4FCB4EF7" w14:textId="77777777" w:rsidR="00E94DC1" w:rsidRPr="005120E0" w:rsidRDefault="00E94DC1" w:rsidP="005120E0">
      <w:pPr>
        <w:spacing w:after="0" w:line="240" w:lineRule="auto"/>
        <w:jc w:val="both"/>
        <w:rPr>
          <w:rFonts w:ascii="Arial" w:eastAsia="Times New Roman" w:hAnsi="Arial" w:cs="Arial"/>
          <w:lang w:eastAsia="en-GB"/>
        </w:rPr>
      </w:pPr>
    </w:p>
    <w:p w14:paraId="45A127CE" w14:textId="77777777" w:rsidR="005120E0" w:rsidRPr="005120E0" w:rsidRDefault="005120E0" w:rsidP="005120E0">
      <w:pPr>
        <w:spacing w:after="0" w:line="240" w:lineRule="auto"/>
        <w:jc w:val="both"/>
        <w:rPr>
          <w:rFonts w:ascii="Arial" w:eastAsia="Times New Roman" w:hAnsi="Arial" w:cs="Arial"/>
          <w:lang w:eastAsia="en-GB"/>
        </w:rPr>
      </w:pPr>
      <w:r w:rsidRPr="005120E0">
        <w:rPr>
          <w:rFonts w:ascii="Arial" w:eastAsia="Times New Roman" w:hAnsi="Arial" w:cs="Arial"/>
          <w:lang w:eastAsia="en-GB"/>
        </w:rPr>
        <w:tab/>
      </w:r>
      <w:r w:rsidRPr="005120E0">
        <w:rPr>
          <w:rFonts w:ascii="Arial" w:eastAsia="Times New Roman" w:hAnsi="Arial" w:cs="Arial"/>
          <w:lang w:eastAsia="en-GB"/>
        </w:rPr>
        <w:tab/>
      </w:r>
      <w:r w:rsidRPr="005120E0">
        <w:rPr>
          <w:rFonts w:ascii="Arial" w:eastAsia="Times New Roman" w:hAnsi="Arial" w:cs="Arial"/>
          <w:lang w:eastAsia="en-GB"/>
        </w:rPr>
        <w:tab/>
        <w:t xml:space="preserve">   </w:t>
      </w:r>
      <w:permStart w:id="812394192" w:edGrp="everyone"/>
      <w:r w:rsidRPr="005120E0">
        <w:rPr>
          <w:rFonts w:ascii="Arial" w:eastAsia="Times New Roman" w:hAnsi="Arial" w:cs="Arial"/>
          <w:lang w:eastAsia="en-GB"/>
        </w:rPr>
        <w:t>……………………………………………………………...</w:t>
      </w:r>
      <w:permEnd w:id="812394192"/>
    </w:p>
    <w:p w14:paraId="5280EE04" w14:textId="77777777" w:rsidR="005120E0" w:rsidRPr="005120E0" w:rsidRDefault="005120E0" w:rsidP="005120E0">
      <w:pPr>
        <w:spacing w:after="0" w:line="240" w:lineRule="auto"/>
        <w:jc w:val="both"/>
        <w:rPr>
          <w:rFonts w:ascii="Arial" w:eastAsia="Times New Roman" w:hAnsi="Arial" w:cs="Arial"/>
          <w:lang w:eastAsia="en-GB"/>
        </w:rPr>
      </w:pPr>
    </w:p>
    <w:p w14:paraId="3737E3AC" w14:textId="77777777" w:rsidR="005120E0" w:rsidRPr="005120E0" w:rsidRDefault="005120E0" w:rsidP="005120E0">
      <w:pPr>
        <w:spacing w:after="0" w:line="240" w:lineRule="auto"/>
        <w:jc w:val="both"/>
        <w:rPr>
          <w:rFonts w:ascii="Arial" w:eastAsia="Times New Roman" w:hAnsi="Arial" w:cs="Arial"/>
          <w:lang w:eastAsia="en-GB"/>
        </w:rPr>
      </w:pPr>
    </w:p>
    <w:p w14:paraId="76261D9D" w14:textId="77777777" w:rsidR="005120E0" w:rsidRPr="005120E0" w:rsidRDefault="005120E0" w:rsidP="005120E0">
      <w:pPr>
        <w:spacing w:after="0" w:line="240" w:lineRule="auto"/>
        <w:jc w:val="both"/>
        <w:rPr>
          <w:rFonts w:ascii="Arial" w:eastAsia="Times New Roman" w:hAnsi="Arial" w:cs="Arial"/>
          <w:lang w:eastAsia="en-GB"/>
        </w:rPr>
      </w:pPr>
      <w:r w:rsidRPr="005120E0">
        <w:rPr>
          <w:rFonts w:ascii="Arial" w:eastAsia="Times New Roman" w:hAnsi="Arial" w:cs="Arial"/>
          <w:lang w:eastAsia="en-GB"/>
        </w:rPr>
        <w:tab/>
      </w:r>
      <w:r w:rsidRPr="005120E0">
        <w:rPr>
          <w:rFonts w:ascii="Arial" w:eastAsia="Times New Roman" w:hAnsi="Arial" w:cs="Arial"/>
          <w:lang w:eastAsia="en-GB"/>
        </w:rPr>
        <w:tab/>
      </w:r>
      <w:r w:rsidRPr="005120E0">
        <w:rPr>
          <w:rFonts w:ascii="Arial" w:eastAsia="Times New Roman" w:hAnsi="Arial" w:cs="Arial"/>
          <w:lang w:eastAsia="en-GB"/>
        </w:rPr>
        <w:tab/>
        <w:t xml:space="preserve">   </w:t>
      </w:r>
      <w:permStart w:id="1298946212" w:edGrp="everyone"/>
      <w:r w:rsidRPr="005120E0">
        <w:rPr>
          <w:rFonts w:ascii="Arial" w:eastAsia="Times New Roman" w:hAnsi="Arial" w:cs="Arial"/>
          <w:lang w:eastAsia="en-GB"/>
        </w:rPr>
        <w:t>……………………………………………………………...</w:t>
      </w:r>
      <w:permEnd w:id="1298946212"/>
    </w:p>
    <w:p w14:paraId="2F4B11F6" w14:textId="77777777" w:rsidR="00E94DC1" w:rsidRPr="005120E0" w:rsidRDefault="00E94DC1" w:rsidP="001D7E7C">
      <w:pPr>
        <w:spacing w:after="0" w:line="240" w:lineRule="auto"/>
        <w:jc w:val="both"/>
        <w:rPr>
          <w:rFonts w:ascii="Arial" w:eastAsia="Times New Roman" w:hAnsi="Arial" w:cs="Arial"/>
          <w:lang w:eastAsia="en-GB"/>
        </w:rPr>
      </w:pPr>
    </w:p>
    <w:p w14:paraId="6DFCE301" w14:textId="77777777" w:rsidR="005120E0" w:rsidRPr="005120E0" w:rsidRDefault="005120E0" w:rsidP="001D7E7C">
      <w:pPr>
        <w:spacing w:after="0" w:line="240" w:lineRule="auto"/>
        <w:jc w:val="both"/>
        <w:rPr>
          <w:rFonts w:ascii="Arial" w:eastAsia="Times New Roman" w:hAnsi="Arial" w:cs="Arial"/>
          <w:lang w:eastAsia="en-GB"/>
        </w:rPr>
      </w:pPr>
    </w:p>
    <w:p w14:paraId="199D98FF" w14:textId="77777777" w:rsidR="00E94DC1"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Signature of </w:t>
      </w:r>
      <w:r w:rsidR="00902802">
        <w:rPr>
          <w:rFonts w:ascii="Arial" w:eastAsia="Times New Roman" w:hAnsi="Arial" w:cs="Arial"/>
          <w:lang w:eastAsia="en-GB"/>
        </w:rPr>
        <w:t>Delegate</w:t>
      </w:r>
      <w:r w:rsidR="005120E0" w:rsidRPr="005120E0">
        <w:rPr>
          <w:rFonts w:ascii="Arial" w:eastAsia="Times New Roman" w:hAnsi="Arial" w:cs="Arial"/>
          <w:lang w:eastAsia="en-GB"/>
        </w:rPr>
        <w:t>:</w:t>
      </w:r>
      <w:r w:rsidR="005120E0" w:rsidRPr="005120E0">
        <w:rPr>
          <w:rFonts w:ascii="Arial" w:eastAsia="Times New Roman" w:hAnsi="Arial" w:cs="Arial"/>
          <w:lang w:eastAsia="en-GB"/>
        </w:rPr>
        <w:tab/>
      </w:r>
      <w:r w:rsidRPr="005120E0">
        <w:rPr>
          <w:rFonts w:ascii="Arial" w:eastAsia="Times New Roman" w:hAnsi="Arial" w:cs="Arial"/>
          <w:lang w:eastAsia="en-GB"/>
        </w:rPr>
        <w:t xml:space="preserve"> </w:t>
      </w:r>
    </w:p>
    <w:p w14:paraId="4E033D63" w14:textId="77777777" w:rsidR="009257AB" w:rsidRPr="005120E0" w:rsidRDefault="009257AB" w:rsidP="001D7E7C">
      <w:pPr>
        <w:spacing w:after="0" w:line="240" w:lineRule="auto"/>
        <w:jc w:val="both"/>
        <w:rPr>
          <w:rFonts w:ascii="Arial" w:eastAsia="Times New Roman" w:hAnsi="Arial" w:cs="Arial"/>
          <w:lang w:eastAsia="en-GB"/>
        </w:rPr>
      </w:pPr>
    </w:p>
    <w:p w14:paraId="6D56D521" w14:textId="77777777" w:rsidR="00E94DC1" w:rsidRPr="005120E0" w:rsidRDefault="005120E0"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(if </w:t>
      </w:r>
      <w:r>
        <w:rPr>
          <w:rFonts w:ascii="Arial" w:eastAsia="Times New Roman" w:hAnsi="Arial" w:cs="Arial"/>
          <w:lang w:eastAsia="en-GB"/>
        </w:rPr>
        <w:t>f</w:t>
      </w:r>
      <w:r w:rsidRPr="005120E0">
        <w:rPr>
          <w:rFonts w:ascii="Arial" w:eastAsia="Times New Roman" w:hAnsi="Arial" w:cs="Arial"/>
          <w:lang w:eastAsia="en-GB"/>
        </w:rPr>
        <w:t xml:space="preserve">orm is handwritten)   </w:t>
      </w:r>
      <w:permStart w:id="781089097" w:edGrp="everyone"/>
      <w:r w:rsidRPr="005120E0">
        <w:rPr>
          <w:rFonts w:ascii="Arial" w:eastAsia="Times New Roman" w:hAnsi="Arial" w:cs="Arial"/>
          <w:lang w:eastAsia="en-GB"/>
        </w:rPr>
        <w:t>……………………………………………………………...</w:t>
      </w:r>
      <w:permEnd w:id="781089097"/>
    </w:p>
    <w:p w14:paraId="373B4ED8" w14:textId="77777777" w:rsidR="00E94DC1" w:rsidRPr="005120E0" w:rsidRDefault="00E94DC1" w:rsidP="001D7E7C">
      <w:pPr>
        <w:spacing w:after="0" w:line="240" w:lineRule="auto"/>
        <w:jc w:val="both"/>
        <w:rPr>
          <w:rFonts w:ascii="Arial" w:eastAsia="Times New Roman" w:hAnsi="Arial" w:cs="Arial"/>
          <w:lang w:eastAsia="en-GB"/>
        </w:rPr>
      </w:pPr>
    </w:p>
    <w:p w14:paraId="794C980C" w14:textId="77777777" w:rsidR="005120E0" w:rsidRPr="005120E0" w:rsidRDefault="005120E0" w:rsidP="001D7E7C">
      <w:pPr>
        <w:spacing w:after="0" w:line="240" w:lineRule="auto"/>
        <w:jc w:val="both"/>
        <w:rPr>
          <w:rFonts w:ascii="Arial" w:eastAsia="Times New Roman" w:hAnsi="Arial" w:cs="Arial"/>
          <w:lang w:eastAsia="en-GB"/>
        </w:rPr>
      </w:pPr>
    </w:p>
    <w:p w14:paraId="0A71ED90" w14:textId="77777777" w:rsidR="005120E0"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Date</w:t>
      </w:r>
      <w:r w:rsidR="005120E0" w:rsidRPr="005120E0">
        <w:rPr>
          <w:rFonts w:ascii="Arial" w:eastAsia="Times New Roman" w:hAnsi="Arial" w:cs="Arial"/>
          <w:lang w:eastAsia="en-GB"/>
        </w:rPr>
        <w:tab/>
      </w:r>
      <w:r w:rsidR="005120E0" w:rsidRPr="005120E0">
        <w:rPr>
          <w:rFonts w:ascii="Arial" w:eastAsia="Times New Roman" w:hAnsi="Arial" w:cs="Arial"/>
          <w:lang w:eastAsia="en-GB"/>
        </w:rPr>
        <w:tab/>
      </w:r>
      <w:r w:rsidR="005120E0" w:rsidRPr="005120E0">
        <w:rPr>
          <w:rFonts w:ascii="Arial" w:eastAsia="Times New Roman" w:hAnsi="Arial" w:cs="Arial"/>
          <w:lang w:eastAsia="en-GB"/>
        </w:rPr>
        <w:tab/>
        <w:t>:</w:t>
      </w:r>
    </w:p>
    <w:p w14:paraId="4FB361B0" w14:textId="77777777" w:rsidR="00E94DC1" w:rsidRPr="005120E0" w:rsidRDefault="005120E0"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ab/>
      </w:r>
      <w:r w:rsidRPr="005120E0">
        <w:rPr>
          <w:rFonts w:ascii="Arial" w:eastAsia="Times New Roman" w:hAnsi="Arial" w:cs="Arial"/>
          <w:lang w:eastAsia="en-GB"/>
        </w:rPr>
        <w:tab/>
      </w:r>
      <w:r w:rsidRPr="005120E0">
        <w:rPr>
          <w:rFonts w:ascii="Arial" w:eastAsia="Times New Roman" w:hAnsi="Arial" w:cs="Arial"/>
          <w:lang w:eastAsia="en-GB"/>
        </w:rPr>
        <w:tab/>
        <w:t xml:space="preserve">   </w:t>
      </w:r>
      <w:permStart w:id="1858676580" w:edGrp="everyone"/>
      <w:r w:rsidRPr="005120E0">
        <w:rPr>
          <w:rFonts w:ascii="Arial" w:eastAsia="Times New Roman" w:hAnsi="Arial" w:cs="Arial"/>
          <w:lang w:eastAsia="en-GB"/>
        </w:rPr>
        <w:t>……………………………………………………………...</w:t>
      </w:r>
      <w:permEnd w:id="1858676580"/>
    </w:p>
    <w:p w14:paraId="2FB77581" w14:textId="77777777" w:rsidR="00E94DC1" w:rsidRDefault="00E94DC1" w:rsidP="001D7E7C">
      <w:pPr>
        <w:spacing w:after="0" w:line="240" w:lineRule="auto"/>
        <w:jc w:val="both"/>
        <w:rPr>
          <w:rFonts w:ascii="Arial" w:eastAsia="Times New Roman" w:hAnsi="Arial" w:cs="Arial"/>
          <w:sz w:val="18"/>
          <w:szCs w:val="18"/>
          <w:lang w:eastAsia="en-GB"/>
        </w:rPr>
      </w:pPr>
    </w:p>
    <w:p w14:paraId="2C23A42A" w14:textId="77777777" w:rsidR="000A530C" w:rsidRDefault="000A530C" w:rsidP="001D7E7C">
      <w:pPr>
        <w:spacing w:after="0" w:line="240" w:lineRule="auto"/>
        <w:jc w:val="both"/>
        <w:rPr>
          <w:rFonts w:ascii="Arial" w:eastAsia="Times New Roman" w:hAnsi="Arial" w:cs="Arial"/>
          <w:sz w:val="18"/>
          <w:szCs w:val="18"/>
          <w:lang w:eastAsia="en-GB"/>
        </w:rPr>
      </w:pPr>
    </w:p>
    <w:p w14:paraId="6E5DB1FA" w14:textId="77777777" w:rsidR="00B53B09" w:rsidRDefault="00B53B09" w:rsidP="001D7E7C">
      <w:pPr>
        <w:spacing w:after="0" w:line="240" w:lineRule="auto"/>
        <w:jc w:val="both"/>
        <w:rPr>
          <w:rFonts w:ascii="Arial" w:eastAsia="Times New Roman" w:hAnsi="Arial" w:cs="Arial"/>
          <w:sz w:val="18"/>
          <w:szCs w:val="18"/>
          <w:lang w:eastAsia="en-GB"/>
        </w:rPr>
      </w:pPr>
    </w:p>
    <w:p w14:paraId="1B81B20B" w14:textId="77777777" w:rsidR="00B53B09" w:rsidRDefault="00B53B09" w:rsidP="001D7E7C">
      <w:pPr>
        <w:spacing w:after="0" w:line="240" w:lineRule="auto"/>
        <w:jc w:val="both"/>
        <w:rPr>
          <w:rFonts w:ascii="Arial" w:eastAsia="Times New Roman" w:hAnsi="Arial" w:cs="Arial"/>
          <w:sz w:val="18"/>
          <w:szCs w:val="18"/>
          <w:lang w:eastAsia="en-GB"/>
        </w:rPr>
      </w:pPr>
    </w:p>
    <w:p w14:paraId="59980AF7" w14:textId="77777777" w:rsidR="00B53B09" w:rsidRDefault="00B53B09" w:rsidP="001D7E7C">
      <w:pPr>
        <w:spacing w:after="0" w:line="240" w:lineRule="auto"/>
        <w:jc w:val="both"/>
        <w:rPr>
          <w:rFonts w:ascii="Arial" w:eastAsia="Times New Roman" w:hAnsi="Arial" w:cs="Arial"/>
          <w:sz w:val="18"/>
          <w:szCs w:val="18"/>
          <w:lang w:eastAsia="en-GB"/>
        </w:rPr>
      </w:pPr>
    </w:p>
    <w:p w14:paraId="38E97DB2" w14:textId="77777777" w:rsidR="00B53B09" w:rsidRDefault="00B53B09" w:rsidP="001D7E7C">
      <w:pPr>
        <w:spacing w:after="0" w:line="240" w:lineRule="auto"/>
        <w:jc w:val="both"/>
        <w:rPr>
          <w:rFonts w:ascii="Arial" w:eastAsia="Times New Roman" w:hAnsi="Arial" w:cs="Arial"/>
          <w:sz w:val="18"/>
          <w:szCs w:val="18"/>
          <w:lang w:eastAsia="en-GB"/>
        </w:rPr>
      </w:pPr>
    </w:p>
    <w:p w14:paraId="7087F8F1" w14:textId="77777777" w:rsidR="00B53B09" w:rsidRDefault="00B53B09" w:rsidP="001D7E7C">
      <w:pPr>
        <w:spacing w:after="0" w:line="240" w:lineRule="auto"/>
        <w:jc w:val="both"/>
        <w:rPr>
          <w:rFonts w:ascii="Arial" w:eastAsia="Times New Roman" w:hAnsi="Arial" w:cs="Arial"/>
          <w:sz w:val="18"/>
          <w:szCs w:val="18"/>
          <w:lang w:eastAsia="en-GB"/>
        </w:rPr>
      </w:pPr>
    </w:p>
    <w:p w14:paraId="2B66293E" w14:textId="77777777" w:rsidR="00B53B09" w:rsidRDefault="00B53B09" w:rsidP="001D7E7C">
      <w:pPr>
        <w:spacing w:after="0" w:line="240" w:lineRule="auto"/>
        <w:jc w:val="both"/>
        <w:rPr>
          <w:rFonts w:ascii="Arial" w:eastAsia="Times New Roman" w:hAnsi="Arial" w:cs="Arial"/>
          <w:sz w:val="18"/>
          <w:szCs w:val="18"/>
          <w:lang w:eastAsia="en-GB"/>
        </w:rPr>
      </w:pPr>
    </w:p>
    <w:p w14:paraId="0948F463" w14:textId="77777777" w:rsidR="00B53B09" w:rsidRDefault="00B53B09" w:rsidP="001D7E7C">
      <w:pPr>
        <w:spacing w:after="0" w:line="240" w:lineRule="auto"/>
        <w:jc w:val="both"/>
        <w:rPr>
          <w:rFonts w:ascii="Arial" w:eastAsia="Times New Roman" w:hAnsi="Arial" w:cs="Arial"/>
          <w:sz w:val="18"/>
          <w:szCs w:val="18"/>
          <w:lang w:eastAsia="en-GB"/>
        </w:rPr>
      </w:pPr>
    </w:p>
    <w:p w14:paraId="4ED42AAB" w14:textId="77777777" w:rsidR="00B53B09" w:rsidRDefault="00B53B09" w:rsidP="001D7E7C">
      <w:pPr>
        <w:spacing w:after="0" w:line="240" w:lineRule="auto"/>
        <w:jc w:val="both"/>
        <w:rPr>
          <w:rFonts w:ascii="Arial" w:eastAsia="Times New Roman" w:hAnsi="Arial" w:cs="Arial"/>
          <w:sz w:val="18"/>
          <w:szCs w:val="18"/>
          <w:lang w:eastAsia="en-GB"/>
        </w:rPr>
      </w:pPr>
    </w:p>
    <w:p w14:paraId="3C75BE82" w14:textId="77777777" w:rsidR="00B53B09" w:rsidRDefault="00B53B09" w:rsidP="001D7E7C">
      <w:pPr>
        <w:spacing w:after="0" w:line="240" w:lineRule="auto"/>
        <w:jc w:val="both"/>
        <w:rPr>
          <w:rFonts w:ascii="Arial" w:eastAsia="Times New Roman" w:hAnsi="Arial" w:cs="Arial"/>
          <w:sz w:val="18"/>
          <w:szCs w:val="18"/>
          <w:lang w:eastAsia="en-GB"/>
        </w:rPr>
      </w:pPr>
    </w:p>
    <w:p w14:paraId="0C1A59A5" w14:textId="77777777" w:rsidR="00B53B09" w:rsidRDefault="00B53B09" w:rsidP="001D7E7C">
      <w:pPr>
        <w:spacing w:after="0" w:line="240" w:lineRule="auto"/>
        <w:jc w:val="both"/>
        <w:rPr>
          <w:rFonts w:ascii="Arial" w:eastAsia="Times New Roman" w:hAnsi="Arial" w:cs="Arial"/>
          <w:sz w:val="18"/>
          <w:szCs w:val="18"/>
          <w:lang w:eastAsia="en-GB"/>
        </w:rPr>
      </w:pPr>
    </w:p>
    <w:p w14:paraId="69EDCF4D" w14:textId="77777777" w:rsidR="00B53B09" w:rsidRDefault="00B53B09" w:rsidP="001D7E7C">
      <w:pPr>
        <w:spacing w:after="0" w:line="240" w:lineRule="auto"/>
        <w:jc w:val="both"/>
        <w:rPr>
          <w:rFonts w:ascii="Arial" w:eastAsia="Times New Roman" w:hAnsi="Arial" w:cs="Arial"/>
          <w:sz w:val="18"/>
          <w:szCs w:val="18"/>
          <w:lang w:eastAsia="en-GB"/>
        </w:rPr>
      </w:pPr>
    </w:p>
    <w:p w14:paraId="6336BE4C" w14:textId="77777777" w:rsidR="00B53B09" w:rsidRDefault="00B53B09" w:rsidP="00B53B09">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----------------END OF DOCUMENT----------------</w:t>
      </w:r>
    </w:p>
    <w:p w14:paraId="462F5714" w14:textId="77777777" w:rsidR="00B53B09" w:rsidRPr="005120E0" w:rsidRDefault="00B53B09" w:rsidP="001D7E7C">
      <w:pPr>
        <w:spacing w:after="0" w:line="240" w:lineRule="auto"/>
        <w:jc w:val="both"/>
        <w:rPr>
          <w:rFonts w:ascii="Arial" w:eastAsia="Times New Roman" w:hAnsi="Arial" w:cs="Arial"/>
          <w:sz w:val="18"/>
          <w:szCs w:val="18"/>
          <w:lang w:eastAsia="en-GB"/>
        </w:rPr>
      </w:pPr>
    </w:p>
    <w:sectPr w:rsidR="00B53B09" w:rsidRPr="005120E0" w:rsidSect="00951451">
      <w:headerReference w:type="default" r:id="rId13"/>
      <w:footerReference w:type="default" r:id="rId14"/>
      <w:pgSz w:w="11906" w:h="16838"/>
      <w:pgMar w:top="1250" w:right="1440" w:bottom="1134" w:left="144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5408" w14:textId="77777777" w:rsidR="00BE32F1" w:rsidRDefault="00BE32F1" w:rsidP="006301B5">
      <w:pPr>
        <w:spacing w:after="0" w:line="240" w:lineRule="auto"/>
      </w:pPr>
      <w:r>
        <w:separator/>
      </w:r>
    </w:p>
  </w:endnote>
  <w:endnote w:type="continuationSeparator" w:id="0">
    <w:p w14:paraId="16729696" w14:textId="77777777" w:rsidR="00BE32F1" w:rsidRDefault="00BE32F1" w:rsidP="0063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250586"/>
      <w:docPartObj>
        <w:docPartGallery w:val="Page Numbers (Bottom of Page)"/>
        <w:docPartUnique/>
      </w:docPartObj>
    </w:sdtPr>
    <w:sdtEndPr>
      <w:rPr>
        <w:noProof/>
      </w:rPr>
    </w:sdtEndPr>
    <w:sdtContent>
      <w:p w14:paraId="1B242769" w14:textId="77777777" w:rsidR="0016008C" w:rsidRDefault="002C4C24">
        <w:pPr>
          <w:pStyle w:val="Footer"/>
          <w:jc w:val="center"/>
        </w:pPr>
        <w:r>
          <w:fldChar w:fldCharType="begin"/>
        </w:r>
        <w:r w:rsidR="0016008C">
          <w:instrText xml:space="preserve"> PAGE   \* MERGEFORMAT </w:instrText>
        </w:r>
        <w:r>
          <w:fldChar w:fldCharType="separate"/>
        </w:r>
        <w:r w:rsidR="00E50FB5">
          <w:rPr>
            <w:noProof/>
          </w:rPr>
          <w:t>1</w:t>
        </w:r>
        <w:r>
          <w:rPr>
            <w:noProof/>
          </w:rPr>
          <w:fldChar w:fldCharType="end"/>
        </w:r>
      </w:p>
    </w:sdtContent>
  </w:sdt>
  <w:p w14:paraId="5508B4FE" w14:textId="77777777" w:rsidR="006301B5" w:rsidRDefault="00630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8291" w14:textId="77777777" w:rsidR="00BE32F1" w:rsidRDefault="00BE32F1" w:rsidP="006301B5">
      <w:pPr>
        <w:spacing w:after="0" w:line="240" w:lineRule="auto"/>
      </w:pPr>
      <w:r>
        <w:separator/>
      </w:r>
    </w:p>
  </w:footnote>
  <w:footnote w:type="continuationSeparator" w:id="0">
    <w:p w14:paraId="7DAE79F8" w14:textId="77777777" w:rsidR="00BE32F1" w:rsidRDefault="00BE32F1" w:rsidP="00630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A7C1" w14:textId="77777777" w:rsidR="006301B5" w:rsidRPr="006301B5" w:rsidRDefault="006E5289" w:rsidP="006301B5">
    <w:pPr>
      <w:spacing w:after="240" w:line="240" w:lineRule="auto"/>
      <w:rPr>
        <w:rFonts w:ascii="Verdana" w:eastAsia="Times New Roman" w:hAnsi="Verdana" w:cs="Times New Roman"/>
        <w:sz w:val="18"/>
        <w:szCs w:val="18"/>
        <w:lang w:eastAsia="en-GB"/>
      </w:rPr>
    </w:pPr>
    <w:r>
      <w:rPr>
        <w:rFonts w:ascii="Arial" w:hAnsi="Arial"/>
        <w:noProof/>
        <w:lang w:eastAsia="en-GB"/>
      </w:rPr>
      <w:drawing>
        <wp:anchor distT="0" distB="0" distL="114300" distR="114300" simplePos="0" relativeHeight="251662336" behindDoc="0" locked="0" layoutInCell="1" allowOverlap="1" wp14:anchorId="261FC015" wp14:editId="2B18A565">
          <wp:simplePos x="0" y="0"/>
          <wp:positionH relativeFrom="column">
            <wp:posOffset>5064760</wp:posOffset>
          </wp:positionH>
          <wp:positionV relativeFrom="paragraph">
            <wp:posOffset>33020</wp:posOffset>
          </wp:positionV>
          <wp:extent cx="1418590" cy="483870"/>
          <wp:effectExtent l="0" t="0" r="0" b="0"/>
          <wp:wrapNone/>
          <wp:docPr id="4" name="Picture 4"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90" cy="483870"/>
                  </a:xfrm>
                  <a:prstGeom prst="rect">
                    <a:avLst/>
                  </a:prstGeom>
                  <a:noFill/>
                  <a:ln>
                    <a:noFill/>
                  </a:ln>
                </pic:spPr>
              </pic:pic>
            </a:graphicData>
          </a:graphic>
        </wp:anchor>
      </w:drawing>
    </w:r>
  </w:p>
  <w:p w14:paraId="2B477886" w14:textId="77777777" w:rsidR="006301B5" w:rsidRDefault="00630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4E8E"/>
    <w:multiLevelType w:val="hybridMultilevel"/>
    <w:tmpl w:val="4E6E4C7E"/>
    <w:lvl w:ilvl="0" w:tplc="BBCC05C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D806DCF"/>
    <w:multiLevelType w:val="hybridMultilevel"/>
    <w:tmpl w:val="B99AC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1D6A14"/>
    <w:multiLevelType w:val="hybridMultilevel"/>
    <w:tmpl w:val="87B81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E19B4"/>
    <w:multiLevelType w:val="hybridMultilevel"/>
    <w:tmpl w:val="64CA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661BA9"/>
    <w:multiLevelType w:val="hybridMultilevel"/>
    <w:tmpl w:val="2E48C924"/>
    <w:lvl w:ilvl="0" w:tplc="E3526796">
      <w:start w:val="4"/>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C5A6F"/>
    <w:multiLevelType w:val="hybridMultilevel"/>
    <w:tmpl w:val="36EA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C073E"/>
    <w:multiLevelType w:val="hybridMultilevel"/>
    <w:tmpl w:val="2A8A6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597FF6"/>
    <w:multiLevelType w:val="hybridMultilevel"/>
    <w:tmpl w:val="5762BCF8"/>
    <w:lvl w:ilvl="0" w:tplc="E352679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945D9"/>
    <w:multiLevelType w:val="hybridMultilevel"/>
    <w:tmpl w:val="0A1EA080"/>
    <w:lvl w:ilvl="0" w:tplc="DFEE710A">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39C7C30"/>
    <w:multiLevelType w:val="hybridMultilevel"/>
    <w:tmpl w:val="38A47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A072E"/>
    <w:multiLevelType w:val="hybridMultilevel"/>
    <w:tmpl w:val="7C568CB6"/>
    <w:lvl w:ilvl="0" w:tplc="50C628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1415B"/>
    <w:multiLevelType w:val="hybridMultilevel"/>
    <w:tmpl w:val="FC9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76445"/>
    <w:multiLevelType w:val="hybridMultilevel"/>
    <w:tmpl w:val="F3EE7C54"/>
    <w:lvl w:ilvl="0" w:tplc="6D78E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016D1"/>
    <w:multiLevelType w:val="multilevel"/>
    <w:tmpl w:val="5E08F53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ascii="Arial" w:eastAsiaTheme="minorHAnsi"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3F7401"/>
    <w:multiLevelType w:val="hybridMultilevel"/>
    <w:tmpl w:val="5518D8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81D00"/>
    <w:multiLevelType w:val="hybridMultilevel"/>
    <w:tmpl w:val="9E4AF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684EB1"/>
    <w:multiLevelType w:val="hybridMultilevel"/>
    <w:tmpl w:val="8F845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A730A"/>
    <w:multiLevelType w:val="multilevel"/>
    <w:tmpl w:val="BF084A52"/>
    <w:lvl w:ilvl="0">
      <w:start w:val="1"/>
      <w:numFmt w:val="lowerLetter"/>
      <w:lvlText w:val="(%1)"/>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D1B457E"/>
    <w:multiLevelType w:val="hybridMultilevel"/>
    <w:tmpl w:val="10D07F3A"/>
    <w:lvl w:ilvl="0" w:tplc="A90EF54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62371"/>
    <w:multiLevelType w:val="hybridMultilevel"/>
    <w:tmpl w:val="DBA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F372E"/>
    <w:multiLevelType w:val="hybridMultilevel"/>
    <w:tmpl w:val="3BD4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F4123"/>
    <w:multiLevelType w:val="multilevel"/>
    <w:tmpl w:val="BF084A52"/>
    <w:lvl w:ilvl="0">
      <w:start w:val="1"/>
      <w:numFmt w:val="lowerLetter"/>
      <w:lvlText w:val="(%1)"/>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5D75B8"/>
    <w:multiLevelType w:val="hybridMultilevel"/>
    <w:tmpl w:val="F950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2"/>
  </w:num>
  <w:num w:numId="4">
    <w:abstractNumId w:val="19"/>
  </w:num>
  <w:num w:numId="5">
    <w:abstractNumId w:val="20"/>
  </w:num>
  <w:num w:numId="6">
    <w:abstractNumId w:val="0"/>
  </w:num>
  <w:num w:numId="7">
    <w:abstractNumId w:val="5"/>
  </w:num>
  <w:num w:numId="8">
    <w:abstractNumId w:val="7"/>
  </w:num>
  <w:num w:numId="9">
    <w:abstractNumId w:val="21"/>
  </w:num>
  <w:num w:numId="10">
    <w:abstractNumId w:val="8"/>
  </w:num>
  <w:num w:numId="11">
    <w:abstractNumId w:val="10"/>
  </w:num>
  <w:num w:numId="12">
    <w:abstractNumId w:val="12"/>
  </w:num>
  <w:num w:numId="13">
    <w:abstractNumId w:val="13"/>
  </w:num>
  <w:num w:numId="14">
    <w:abstractNumId w:val="17"/>
  </w:num>
  <w:num w:numId="15">
    <w:abstractNumId w:val="1"/>
  </w:num>
  <w:num w:numId="16">
    <w:abstractNumId w:val="9"/>
  </w:num>
  <w:num w:numId="17">
    <w:abstractNumId w:val="2"/>
  </w:num>
  <w:num w:numId="18">
    <w:abstractNumId w:val="14"/>
  </w:num>
  <w:num w:numId="19">
    <w:abstractNumId w:val="18"/>
  </w:num>
  <w:num w:numId="20">
    <w:abstractNumId w:val="6"/>
  </w:num>
  <w:num w:numId="21">
    <w:abstractNumId w:val="3"/>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ocumentProtection w:edit="readOnly" w:enforcement="1" w:cryptProviderType="rsaAES" w:cryptAlgorithmClass="hash" w:cryptAlgorithmType="typeAny" w:cryptAlgorithmSid="14" w:cryptSpinCount="100000" w:hash="d0QSKeMb86r754xgMFtIbAZjNhX1NKqJozgK0adW0Yx/+6Bgvu2PbyBoPmsXjRGjzyuhhXaHcwy4eECyNpsN0A==" w:salt="0IGd27qKnNPnZGu8+XKrJQ=="/>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F59"/>
    <w:rsid w:val="000013D2"/>
    <w:rsid w:val="00006494"/>
    <w:rsid w:val="0001656C"/>
    <w:rsid w:val="00024703"/>
    <w:rsid w:val="00036D13"/>
    <w:rsid w:val="0004157F"/>
    <w:rsid w:val="00043B56"/>
    <w:rsid w:val="00051A0C"/>
    <w:rsid w:val="00052CCB"/>
    <w:rsid w:val="00062311"/>
    <w:rsid w:val="000A530C"/>
    <w:rsid w:val="000A690B"/>
    <w:rsid w:val="000B3198"/>
    <w:rsid w:val="000B4D6F"/>
    <w:rsid w:val="000B727D"/>
    <w:rsid w:val="000C6D0A"/>
    <w:rsid w:val="000E1360"/>
    <w:rsid w:val="000E6334"/>
    <w:rsid w:val="000F1FE7"/>
    <w:rsid w:val="00125598"/>
    <w:rsid w:val="001265C1"/>
    <w:rsid w:val="00126AF6"/>
    <w:rsid w:val="00134B20"/>
    <w:rsid w:val="00144864"/>
    <w:rsid w:val="00154A57"/>
    <w:rsid w:val="0016008C"/>
    <w:rsid w:val="00164284"/>
    <w:rsid w:val="00167837"/>
    <w:rsid w:val="00184478"/>
    <w:rsid w:val="001901C9"/>
    <w:rsid w:val="00192412"/>
    <w:rsid w:val="001D678A"/>
    <w:rsid w:val="001D7E7C"/>
    <w:rsid w:val="001E2720"/>
    <w:rsid w:val="001F528F"/>
    <w:rsid w:val="00204357"/>
    <w:rsid w:val="002168A5"/>
    <w:rsid w:val="002219DD"/>
    <w:rsid w:val="00223DAB"/>
    <w:rsid w:val="00241BDC"/>
    <w:rsid w:val="00255927"/>
    <w:rsid w:val="00261748"/>
    <w:rsid w:val="00276BC1"/>
    <w:rsid w:val="002879F1"/>
    <w:rsid w:val="00294437"/>
    <w:rsid w:val="002976B8"/>
    <w:rsid w:val="002A593A"/>
    <w:rsid w:val="002A7D61"/>
    <w:rsid w:val="002C42D2"/>
    <w:rsid w:val="002C4C24"/>
    <w:rsid w:val="002C6C5F"/>
    <w:rsid w:val="002E022E"/>
    <w:rsid w:val="002E46BB"/>
    <w:rsid w:val="002F7E80"/>
    <w:rsid w:val="00301EF8"/>
    <w:rsid w:val="00316D46"/>
    <w:rsid w:val="0031708C"/>
    <w:rsid w:val="00331108"/>
    <w:rsid w:val="003371EF"/>
    <w:rsid w:val="00341AFD"/>
    <w:rsid w:val="003535C5"/>
    <w:rsid w:val="0035633E"/>
    <w:rsid w:val="003654BA"/>
    <w:rsid w:val="003673DC"/>
    <w:rsid w:val="003718EA"/>
    <w:rsid w:val="00373BF3"/>
    <w:rsid w:val="00374BDA"/>
    <w:rsid w:val="00396E66"/>
    <w:rsid w:val="00396F32"/>
    <w:rsid w:val="003A2380"/>
    <w:rsid w:val="003C6A04"/>
    <w:rsid w:val="003C7040"/>
    <w:rsid w:val="003E1343"/>
    <w:rsid w:val="003E3128"/>
    <w:rsid w:val="003E4595"/>
    <w:rsid w:val="00412476"/>
    <w:rsid w:val="0041559A"/>
    <w:rsid w:val="00420635"/>
    <w:rsid w:val="004247A9"/>
    <w:rsid w:val="00425D72"/>
    <w:rsid w:val="0043069E"/>
    <w:rsid w:val="004334D3"/>
    <w:rsid w:val="0043458F"/>
    <w:rsid w:val="0043638F"/>
    <w:rsid w:val="004411F5"/>
    <w:rsid w:val="00443545"/>
    <w:rsid w:val="00445D4B"/>
    <w:rsid w:val="0044755D"/>
    <w:rsid w:val="00453F0C"/>
    <w:rsid w:val="0047122E"/>
    <w:rsid w:val="00472B92"/>
    <w:rsid w:val="004830CA"/>
    <w:rsid w:val="004913FB"/>
    <w:rsid w:val="004923DE"/>
    <w:rsid w:val="00493D5E"/>
    <w:rsid w:val="004959D7"/>
    <w:rsid w:val="004964CA"/>
    <w:rsid w:val="004C0AF9"/>
    <w:rsid w:val="004D013F"/>
    <w:rsid w:val="004D73A3"/>
    <w:rsid w:val="004E4D84"/>
    <w:rsid w:val="004E6279"/>
    <w:rsid w:val="005120E0"/>
    <w:rsid w:val="005259E6"/>
    <w:rsid w:val="00526DC8"/>
    <w:rsid w:val="00526E90"/>
    <w:rsid w:val="00562E29"/>
    <w:rsid w:val="00582EBB"/>
    <w:rsid w:val="005906C0"/>
    <w:rsid w:val="005A01BE"/>
    <w:rsid w:val="005B0D6C"/>
    <w:rsid w:val="005B5867"/>
    <w:rsid w:val="005C0CAF"/>
    <w:rsid w:val="005C2F4E"/>
    <w:rsid w:val="005D2CAD"/>
    <w:rsid w:val="005D30E9"/>
    <w:rsid w:val="005D7D08"/>
    <w:rsid w:val="005E27A4"/>
    <w:rsid w:val="005E48BE"/>
    <w:rsid w:val="005E621A"/>
    <w:rsid w:val="005F7CB3"/>
    <w:rsid w:val="00601275"/>
    <w:rsid w:val="00607D5E"/>
    <w:rsid w:val="006157D1"/>
    <w:rsid w:val="006227CB"/>
    <w:rsid w:val="006301B5"/>
    <w:rsid w:val="00631A45"/>
    <w:rsid w:val="00632D6D"/>
    <w:rsid w:val="00634FDB"/>
    <w:rsid w:val="006649EA"/>
    <w:rsid w:val="00682C31"/>
    <w:rsid w:val="00691CE0"/>
    <w:rsid w:val="00694495"/>
    <w:rsid w:val="00694B5E"/>
    <w:rsid w:val="006A4356"/>
    <w:rsid w:val="006B16AA"/>
    <w:rsid w:val="006E45F5"/>
    <w:rsid w:val="006E5289"/>
    <w:rsid w:val="006E5F93"/>
    <w:rsid w:val="006E7A7F"/>
    <w:rsid w:val="006F2A0E"/>
    <w:rsid w:val="006F51DB"/>
    <w:rsid w:val="00703E07"/>
    <w:rsid w:val="0070592A"/>
    <w:rsid w:val="00733AB5"/>
    <w:rsid w:val="00734668"/>
    <w:rsid w:val="00743B79"/>
    <w:rsid w:val="00744408"/>
    <w:rsid w:val="00755486"/>
    <w:rsid w:val="0076471F"/>
    <w:rsid w:val="00771922"/>
    <w:rsid w:val="007764F8"/>
    <w:rsid w:val="0078533E"/>
    <w:rsid w:val="007D0CF5"/>
    <w:rsid w:val="007D10DE"/>
    <w:rsid w:val="007E631C"/>
    <w:rsid w:val="007F48A2"/>
    <w:rsid w:val="007F6131"/>
    <w:rsid w:val="007F7D53"/>
    <w:rsid w:val="00801701"/>
    <w:rsid w:val="0080553E"/>
    <w:rsid w:val="00815105"/>
    <w:rsid w:val="0082362B"/>
    <w:rsid w:val="00827F8A"/>
    <w:rsid w:val="0083036A"/>
    <w:rsid w:val="00830A58"/>
    <w:rsid w:val="00832B2D"/>
    <w:rsid w:val="00847E22"/>
    <w:rsid w:val="00852670"/>
    <w:rsid w:val="008573BA"/>
    <w:rsid w:val="0089077F"/>
    <w:rsid w:val="00892E0D"/>
    <w:rsid w:val="008C0916"/>
    <w:rsid w:val="00902802"/>
    <w:rsid w:val="009137B2"/>
    <w:rsid w:val="009210AE"/>
    <w:rsid w:val="00924837"/>
    <w:rsid w:val="009257AB"/>
    <w:rsid w:val="009465B1"/>
    <w:rsid w:val="00950741"/>
    <w:rsid w:val="00951451"/>
    <w:rsid w:val="0096072C"/>
    <w:rsid w:val="00960B4A"/>
    <w:rsid w:val="00975078"/>
    <w:rsid w:val="0097621B"/>
    <w:rsid w:val="00983008"/>
    <w:rsid w:val="00997AF5"/>
    <w:rsid w:val="00997E92"/>
    <w:rsid w:val="009A27E7"/>
    <w:rsid w:val="009A5333"/>
    <w:rsid w:val="009B0C38"/>
    <w:rsid w:val="009E018B"/>
    <w:rsid w:val="009E7047"/>
    <w:rsid w:val="009F2AC6"/>
    <w:rsid w:val="009F30FA"/>
    <w:rsid w:val="00A22F99"/>
    <w:rsid w:val="00A2338D"/>
    <w:rsid w:val="00A323F6"/>
    <w:rsid w:val="00A33A05"/>
    <w:rsid w:val="00A53249"/>
    <w:rsid w:val="00A64255"/>
    <w:rsid w:val="00A91EAC"/>
    <w:rsid w:val="00AA272E"/>
    <w:rsid w:val="00AB6505"/>
    <w:rsid w:val="00AF1F17"/>
    <w:rsid w:val="00B122FF"/>
    <w:rsid w:val="00B22034"/>
    <w:rsid w:val="00B2537D"/>
    <w:rsid w:val="00B42233"/>
    <w:rsid w:val="00B42F48"/>
    <w:rsid w:val="00B46557"/>
    <w:rsid w:val="00B53B09"/>
    <w:rsid w:val="00B64DCC"/>
    <w:rsid w:val="00B67C46"/>
    <w:rsid w:val="00B85E6B"/>
    <w:rsid w:val="00B90E63"/>
    <w:rsid w:val="00BA1501"/>
    <w:rsid w:val="00BA5350"/>
    <w:rsid w:val="00BB6086"/>
    <w:rsid w:val="00BD12FB"/>
    <w:rsid w:val="00BD1A01"/>
    <w:rsid w:val="00BE32F1"/>
    <w:rsid w:val="00BF41AA"/>
    <w:rsid w:val="00BF4C8D"/>
    <w:rsid w:val="00C11CE7"/>
    <w:rsid w:val="00C153CC"/>
    <w:rsid w:val="00C2200E"/>
    <w:rsid w:val="00C26973"/>
    <w:rsid w:val="00C338B2"/>
    <w:rsid w:val="00C44C90"/>
    <w:rsid w:val="00C6512A"/>
    <w:rsid w:val="00C66F71"/>
    <w:rsid w:val="00CA0610"/>
    <w:rsid w:val="00CB39AE"/>
    <w:rsid w:val="00CB5000"/>
    <w:rsid w:val="00CD00A6"/>
    <w:rsid w:val="00CD56AA"/>
    <w:rsid w:val="00CE2039"/>
    <w:rsid w:val="00CE2F59"/>
    <w:rsid w:val="00CE31B9"/>
    <w:rsid w:val="00CE668C"/>
    <w:rsid w:val="00CF0AD3"/>
    <w:rsid w:val="00D02654"/>
    <w:rsid w:val="00D02D20"/>
    <w:rsid w:val="00D10D16"/>
    <w:rsid w:val="00D3397D"/>
    <w:rsid w:val="00D356EF"/>
    <w:rsid w:val="00D376D2"/>
    <w:rsid w:val="00D40BF7"/>
    <w:rsid w:val="00D541BE"/>
    <w:rsid w:val="00D65531"/>
    <w:rsid w:val="00D67290"/>
    <w:rsid w:val="00D67295"/>
    <w:rsid w:val="00D77DBB"/>
    <w:rsid w:val="00D82D7C"/>
    <w:rsid w:val="00D86400"/>
    <w:rsid w:val="00D9241D"/>
    <w:rsid w:val="00D970B0"/>
    <w:rsid w:val="00DC0E97"/>
    <w:rsid w:val="00DC3AFD"/>
    <w:rsid w:val="00DD2BB4"/>
    <w:rsid w:val="00DE5676"/>
    <w:rsid w:val="00DF381D"/>
    <w:rsid w:val="00E021C0"/>
    <w:rsid w:val="00E06D8A"/>
    <w:rsid w:val="00E14F68"/>
    <w:rsid w:val="00E15D5C"/>
    <w:rsid w:val="00E22976"/>
    <w:rsid w:val="00E24ECE"/>
    <w:rsid w:val="00E32076"/>
    <w:rsid w:val="00E36BBF"/>
    <w:rsid w:val="00E36E85"/>
    <w:rsid w:val="00E403C7"/>
    <w:rsid w:val="00E50FB5"/>
    <w:rsid w:val="00E6651D"/>
    <w:rsid w:val="00E710A7"/>
    <w:rsid w:val="00E7201B"/>
    <w:rsid w:val="00E91FC0"/>
    <w:rsid w:val="00E94DC1"/>
    <w:rsid w:val="00EA4286"/>
    <w:rsid w:val="00EA66E8"/>
    <w:rsid w:val="00EA797F"/>
    <w:rsid w:val="00EB0BA4"/>
    <w:rsid w:val="00EB478E"/>
    <w:rsid w:val="00EC0050"/>
    <w:rsid w:val="00EC007B"/>
    <w:rsid w:val="00EC4047"/>
    <w:rsid w:val="00EC42E9"/>
    <w:rsid w:val="00EC644E"/>
    <w:rsid w:val="00ED073C"/>
    <w:rsid w:val="00ED09C1"/>
    <w:rsid w:val="00ED0BEF"/>
    <w:rsid w:val="00EE739B"/>
    <w:rsid w:val="00F47A42"/>
    <w:rsid w:val="00F52594"/>
    <w:rsid w:val="00F54A16"/>
    <w:rsid w:val="00F57B4C"/>
    <w:rsid w:val="00F727E3"/>
    <w:rsid w:val="00F7722B"/>
    <w:rsid w:val="00FA1921"/>
    <w:rsid w:val="00FC1EB4"/>
    <w:rsid w:val="00FC7480"/>
    <w:rsid w:val="00FD3CBD"/>
    <w:rsid w:val="00FF7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14:docId w14:val="3C6E8824"/>
  <w15:docId w15:val="{EDA77F1D-5AB9-415E-8573-DABA81F8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2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2F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E2F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Grid"/>
    <w:uiPriority w:val="99"/>
    <w:rsid w:val="003718EA"/>
    <w:rPr>
      <w:rFonts w:ascii="Times New Roman" w:eastAsia="Times New Roman" w:hAnsi="Times New Roman" w:cs="Times New Roman"/>
      <w:color w:val="BFBFBF" w:themeColor="background1" w:themeShade="BF"/>
      <w:sz w:val="20"/>
      <w:szCs w:val="20"/>
      <w:lang w:eastAsia="en-GB"/>
    </w:rPr>
    <w:tblPr/>
  </w:style>
  <w:style w:type="table" w:styleId="TableGrid">
    <w:name w:val="Table Grid"/>
    <w:basedOn w:val="TableNormal"/>
    <w:uiPriority w:val="59"/>
    <w:rsid w:val="0037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2F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E2F59"/>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E2F59"/>
    <w:rPr>
      <w:b/>
      <w:bCs/>
    </w:rPr>
  </w:style>
  <w:style w:type="paragraph" w:styleId="NormalWeb">
    <w:name w:val="Normal (Web)"/>
    <w:basedOn w:val="Normal"/>
    <w:uiPriority w:val="99"/>
    <w:semiHidden/>
    <w:unhideWhenUsed/>
    <w:rsid w:val="00CE2F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66E8"/>
    <w:rPr>
      <w:sz w:val="16"/>
      <w:szCs w:val="16"/>
    </w:rPr>
  </w:style>
  <w:style w:type="paragraph" w:styleId="CommentText">
    <w:name w:val="annotation text"/>
    <w:basedOn w:val="Normal"/>
    <w:link w:val="CommentTextChar"/>
    <w:uiPriority w:val="99"/>
    <w:semiHidden/>
    <w:unhideWhenUsed/>
    <w:rsid w:val="00EA66E8"/>
    <w:pPr>
      <w:spacing w:line="240" w:lineRule="auto"/>
    </w:pPr>
    <w:rPr>
      <w:sz w:val="20"/>
      <w:szCs w:val="20"/>
    </w:rPr>
  </w:style>
  <w:style w:type="character" w:customStyle="1" w:styleId="CommentTextChar">
    <w:name w:val="Comment Text Char"/>
    <w:basedOn w:val="DefaultParagraphFont"/>
    <w:link w:val="CommentText"/>
    <w:uiPriority w:val="99"/>
    <w:semiHidden/>
    <w:rsid w:val="00EA66E8"/>
    <w:rPr>
      <w:sz w:val="20"/>
      <w:szCs w:val="20"/>
    </w:rPr>
  </w:style>
  <w:style w:type="paragraph" w:styleId="CommentSubject">
    <w:name w:val="annotation subject"/>
    <w:basedOn w:val="CommentText"/>
    <w:next w:val="CommentText"/>
    <w:link w:val="CommentSubjectChar"/>
    <w:uiPriority w:val="99"/>
    <w:semiHidden/>
    <w:unhideWhenUsed/>
    <w:rsid w:val="00EA66E8"/>
    <w:rPr>
      <w:b/>
      <w:bCs/>
    </w:rPr>
  </w:style>
  <w:style w:type="character" w:customStyle="1" w:styleId="CommentSubjectChar">
    <w:name w:val="Comment Subject Char"/>
    <w:basedOn w:val="CommentTextChar"/>
    <w:link w:val="CommentSubject"/>
    <w:uiPriority w:val="99"/>
    <w:semiHidden/>
    <w:rsid w:val="00EA66E8"/>
    <w:rPr>
      <w:b/>
      <w:bCs/>
      <w:sz w:val="20"/>
      <w:szCs w:val="20"/>
    </w:rPr>
  </w:style>
  <w:style w:type="paragraph" w:styleId="BalloonText">
    <w:name w:val="Balloon Text"/>
    <w:basedOn w:val="Normal"/>
    <w:link w:val="BalloonTextChar"/>
    <w:uiPriority w:val="99"/>
    <w:semiHidden/>
    <w:unhideWhenUsed/>
    <w:rsid w:val="00EA6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E8"/>
    <w:rPr>
      <w:rFonts w:ascii="Tahoma" w:hAnsi="Tahoma" w:cs="Tahoma"/>
      <w:sz w:val="16"/>
      <w:szCs w:val="16"/>
    </w:rPr>
  </w:style>
  <w:style w:type="paragraph" w:styleId="Header">
    <w:name w:val="header"/>
    <w:basedOn w:val="Normal"/>
    <w:link w:val="HeaderChar"/>
    <w:uiPriority w:val="99"/>
    <w:unhideWhenUsed/>
    <w:rsid w:val="0063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B5"/>
  </w:style>
  <w:style w:type="paragraph" w:styleId="Footer">
    <w:name w:val="footer"/>
    <w:basedOn w:val="Normal"/>
    <w:link w:val="FooterChar"/>
    <w:uiPriority w:val="99"/>
    <w:unhideWhenUsed/>
    <w:rsid w:val="00630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B5"/>
  </w:style>
  <w:style w:type="character" w:styleId="Hyperlink">
    <w:name w:val="Hyperlink"/>
    <w:basedOn w:val="DefaultParagraphFont"/>
    <w:uiPriority w:val="99"/>
    <w:unhideWhenUsed/>
    <w:rsid w:val="0076471F"/>
    <w:rPr>
      <w:color w:val="0000FF" w:themeColor="hyperlink"/>
      <w:u w:val="single"/>
    </w:rPr>
  </w:style>
  <w:style w:type="paragraph" w:styleId="ListParagraph">
    <w:name w:val="List Paragraph"/>
    <w:basedOn w:val="Normal"/>
    <w:uiPriority w:val="34"/>
    <w:qFormat/>
    <w:rsid w:val="00951451"/>
    <w:pPr>
      <w:ind w:left="720"/>
      <w:contextualSpacing/>
    </w:pPr>
  </w:style>
  <w:style w:type="character" w:customStyle="1" w:styleId="Heading2Char">
    <w:name w:val="Heading 2 Char"/>
    <w:basedOn w:val="DefaultParagraphFont"/>
    <w:link w:val="Heading2"/>
    <w:uiPriority w:val="9"/>
    <w:semiHidden/>
    <w:rsid w:val="00E3207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E31B9"/>
    <w:rPr>
      <w:color w:val="800080" w:themeColor="followedHyperlink"/>
      <w:u w:val="single"/>
    </w:rPr>
  </w:style>
  <w:style w:type="paragraph" w:styleId="BodyText">
    <w:name w:val="Body Text"/>
    <w:basedOn w:val="Normal"/>
    <w:link w:val="BodyTextChar"/>
    <w:rsid w:val="00E021C0"/>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E021C0"/>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547">
      <w:bodyDiv w:val="1"/>
      <w:marLeft w:val="0"/>
      <w:marRight w:val="0"/>
      <w:marTop w:val="0"/>
      <w:marBottom w:val="0"/>
      <w:divBdr>
        <w:top w:val="none" w:sz="0" w:space="0" w:color="auto"/>
        <w:left w:val="none" w:sz="0" w:space="0" w:color="auto"/>
        <w:bottom w:val="none" w:sz="0" w:space="0" w:color="auto"/>
        <w:right w:val="none" w:sz="0" w:space="0" w:color="auto"/>
      </w:divBdr>
    </w:div>
    <w:div w:id="675350944">
      <w:bodyDiv w:val="1"/>
      <w:marLeft w:val="0"/>
      <w:marRight w:val="0"/>
      <w:marTop w:val="0"/>
      <w:marBottom w:val="0"/>
      <w:divBdr>
        <w:top w:val="none" w:sz="0" w:space="0" w:color="auto"/>
        <w:left w:val="none" w:sz="0" w:space="0" w:color="auto"/>
        <w:bottom w:val="none" w:sz="0" w:space="0" w:color="auto"/>
        <w:right w:val="none" w:sz="0" w:space="0" w:color="auto"/>
      </w:divBdr>
    </w:div>
    <w:div w:id="1110931980">
      <w:bodyDiv w:val="1"/>
      <w:marLeft w:val="0"/>
      <w:marRight w:val="0"/>
      <w:marTop w:val="0"/>
      <w:marBottom w:val="0"/>
      <w:divBdr>
        <w:top w:val="none" w:sz="0" w:space="0" w:color="auto"/>
        <w:left w:val="none" w:sz="0" w:space="0" w:color="auto"/>
        <w:bottom w:val="none" w:sz="0" w:space="0" w:color="auto"/>
        <w:right w:val="none" w:sz="0" w:space="0" w:color="auto"/>
      </w:divBdr>
      <w:divsChild>
        <w:div w:id="1050497782">
          <w:marLeft w:val="0"/>
          <w:marRight w:val="0"/>
          <w:marTop w:val="0"/>
          <w:marBottom w:val="0"/>
          <w:divBdr>
            <w:top w:val="none" w:sz="0" w:space="0" w:color="auto"/>
            <w:left w:val="none" w:sz="0" w:space="0" w:color="auto"/>
            <w:bottom w:val="none" w:sz="0" w:space="0" w:color="auto"/>
            <w:right w:val="none" w:sz="0" w:space="0" w:color="auto"/>
          </w:divBdr>
          <w:divsChild>
            <w:div w:id="2014642471">
              <w:marLeft w:val="0"/>
              <w:marRight w:val="0"/>
              <w:marTop w:val="0"/>
              <w:marBottom w:val="0"/>
              <w:divBdr>
                <w:top w:val="none" w:sz="0" w:space="0" w:color="auto"/>
                <w:left w:val="none" w:sz="0" w:space="0" w:color="auto"/>
                <w:bottom w:val="none" w:sz="0" w:space="0" w:color="auto"/>
                <w:right w:val="none" w:sz="0" w:space="0" w:color="auto"/>
              </w:divBdr>
              <w:divsChild>
                <w:div w:id="1636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4142">
      <w:bodyDiv w:val="1"/>
      <w:marLeft w:val="0"/>
      <w:marRight w:val="0"/>
      <w:marTop w:val="0"/>
      <w:marBottom w:val="0"/>
      <w:divBdr>
        <w:top w:val="none" w:sz="0" w:space="0" w:color="auto"/>
        <w:left w:val="none" w:sz="0" w:space="0" w:color="auto"/>
        <w:bottom w:val="none" w:sz="0" w:space="0" w:color="auto"/>
        <w:right w:val="none" w:sz="0" w:space="0" w:color="auto"/>
      </w:divBdr>
    </w:div>
    <w:div w:id="12930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legalandcomplianceservices/contrac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rwick.ac.uk/services/vco/exec/registrar/legalservices/dataprote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arwick.ac.uk/services/gov/calendar/section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arwick.ac.uk/fac/arts/history/ghcc/event/bigpicture/" TargetMode="External"/><Relationship Id="rId4" Type="http://schemas.openxmlformats.org/officeDocument/2006/relationships/settings" Target="settings.xml"/><Relationship Id="rId9" Type="http://schemas.openxmlformats.org/officeDocument/2006/relationships/hyperlink" Target="https://warwick.ac.uk/services/legalandcomplianceservices/fp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9A31-8F96-47BA-AFFA-A3CF0A36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2636</Words>
  <Characters>15027</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Krishna Gokani</dc:creator>
  <cp:lastModifiedBy>Evans, Amy</cp:lastModifiedBy>
  <cp:revision>4</cp:revision>
  <cp:lastPrinted>2015-01-31T16:57:00Z</cp:lastPrinted>
  <dcterms:created xsi:type="dcterms:W3CDTF">2022-03-07T15:19:00Z</dcterms:created>
  <dcterms:modified xsi:type="dcterms:W3CDTF">2022-03-15T11:16:00Z</dcterms:modified>
</cp:coreProperties>
</file>