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6212" w:rsidRPr="00AE6212" w:rsidRDefault="00AE6212" w:rsidP="00AE6212">
      <w:pPr>
        <w:spacing w:before="150" w:after="150" w:line="264" w:lineRule="atLeast"/>
        <w:outlineLvl w:val="1"/>
        <w:rPr>
          <w:rFonts w:ascii="Century Schoolbook" w:eastAsia="Times New Roman" w:hAnsi="Century Schoolbook" w:cs="Times New Roman"/>
          <w:b/>
          <w:bCs/>
          <w:sz w:val="47"/>
          <w:szCs w:val="47"/>
          <w:lang w:eastAsia="en-GB"/>
        </w:rPr>
      </w:pPr>
      <w:r w:rsidRPr="00AE6212">
        <w:rPr>
          <w:rFonts w:ascii="Century Schoolbook" w:eastAsia="Times New Roman" w:hAnsi="Century Schoolbook" w:cs="Times New Roman"/>
          <w:b/>
          <w:bCs/>
          <w:sz w:val="47"/>
          <w:szCs w:val="47"/>
          <w:lang w:eastAsia="en-GB"/>
        </w:rPr>
        <w:t>Merchants and Pirates</w:t>
      </w:r>
    </w:p>
    <w:p w:rsidR="00AE6212" w:rsidRPr="00AE6212" w:rsidRDefault="00AE6212" w:rsidP="00AE6212">
      <w:pPr>
        <w:spacing w:after="0" w:line="240" w:lineRule="auto"/>
        <w:rPr>
          <w:rFonts w:ascii="Times New Roman" w:eastAsia="Times New Roman" w:hAnsi="Times New Roman" w:cs="Times New Roman"/>
          <w:b/>
          <w:bCs/>
          <w:color w:val="990101"/>
          <w:sz w:val="27"/>
          <w:szCs w:val="27"/>
          <w:lang w:eastAsia="en-GB"/>
        </w:rPr>
      </w:pPr>
      <w:hyperlink r:id="rId4" w:history="1">
        <w:r w:rsidRPr="00AE6212">
          <w:rPr>
            <w:rFonts w:ascii="Times New Roman" w:eastAsia="Times New Roman" w:hAnsi="Times New Roman" w:cs="Times New Roman"/>
            <w:b/>
            <w:bCs/>
            <w:color w:val="990101"/>
            <w:sz w:val="27"/>
            <w:szCs w:val="27"/>
            <w:lang w:eastAsia="en-GB"/>
          </w:rPr>
          <w:t>J.H. Elliott</w:t>
        </w:r>
      </w:hyperlink>
    </w:p>
    <w:p w:rsidR="00A2338D" w:rsidRDefault="00A2338D" w:rsidP="00AE6212">
      <w:pPr>
        <w:spacing w:after="0" w:line="240" w:lineRule="atLeast"/>
        <w:jc w:val="right"/>
        <w:rPr>
          <w:rFonts w:ascii="Helvetica" w:eastAsia="Times New Roman" w:hAnsi="Helvetica" w:cs="Helvetica"/>
          <w:caps/>
          <w:sz w:val="21"/>
          <w:szCs w:val="21"/>
          <w:lang w:eastAsia="en-GB"/>
        </w:rPr>
      </w:pPr>
      <w:r>
        <w:rPr>
          <w:rFonts w:ascii="Helvetica" w:eastAsia="Times New Roman" w:hAnsi="Helvetica" w:cs="Helvetica"/>
          <w:caps/>
          <w:sz w:val="21"/>
          <w:szCs w:val="21"/>
          <w:lang w:eastAsia="en-GB"/>
        </w:rPr>
        <w:t>New york review of books</w:t>
      </w:r>
      <w:bookmarkStart w:id="0" w:name="_GoBack"/>
      <w:bookmarkEnd w:id="0"/>
    </w:p>
    <w:p w:rsidR="00AE6212" w:rsidRPr="00AE6212" w:rsidRDefault="00AE6212" w:rsidP="00AE6212">
      <w:pPr>
        <w:spacing w:after="0" w:line="240" w:lineRule="atLeast"/>
        <w:jc w:val="right"/>
        <w:rPr>
          <w:rFonts w:ascii="Helvetica" w:eastAsia="Times New Roman" w:hAnsi="Helvetica" w:cs="Helvetica"/>
          <w:caps/>
          <w:sz w:val="21"/>
          <w:szCs w:val="21"/>
          <w:lang w:eastAsia="en-GB"/>
        </w:rPr>
      </w:pPr>
      <w:r w:rsidRPr="00AE6212">
        <w:rPr>
          <w:rFonts w:ascii="Helvetica" w:eastAsia="Times New Roman" w:hAnsi="Helvetica" w:cs="Helvetica"/>
          <w:caps/>
          <w:sz w:val="21"/>
          <w:szCs w:val="21"/>
          <w:lang w:eastAsia="en-GB"/>
        </w:rPr>
        <w:fldChar w:fldCharType="begin"/>
      </w:r>
      <w:r w:rsidRPr="00AE6212">
        <w:rPr>
          <w:rFonts w:ascii="Helvetica" w:eastAsia="Times New Roman" w:hAnsi="Helvetica" w:cs="Helvetica"/>
          <w:caps/>
          <w:sz w:val="21"/>
          <w:szCs w:val="21"/>
          <w:lang w:eastAsia="en-GB"/>
        </w:rPr>
        <w:instrText xml:space="preserve"> HYPERLINK "https://0-www-nybooks-com.pugwash.lib.warwick.ac.uk/issues/1964/12/03/" </w:instrText>
      </w:r>
      <w:r w:rsidRPr="00AE6212">
        <w:rPr>
          <w:rFonts w:ascii="Helvetica" w:eastAsia="Times New Roman" w:hAnsi="Helvetica" w:cs="Helvetica"/>
          <w:caps/>
          <w:sz w:val="21"/>
          <w:szCs w:val="21"/>
          <w:lang w:eastAsia="en-GB"/>
        </w:rPr>
        <w:fldChar w:fldCharType="separate"/>
      </w:r>
      <w:r w:rsidRPr="00AE6212">
        <w:rPr>
          <w:rFonts w:ascii="Helvetica" w:eastAsia="Times New Roman" w:hAnsi="Helvetica" w:cs="Helvetica"/>
          <w:caps/>
          <w:color w:val="999999"/>
          <w:sz w:val="21"/>
          <w:szCs w:val="21"/>
          <w:lang w:eastAsia="en-GB"/>
        </w:rPr>
        <w:t>DECEMBER 3, 1964 ISSUE</w:t>
      </w:r>
      <w:r w:rsidRPr="00AE6212">
        <w:rPr>
          <w:rFonts w:ascii="Helvetica" w:eastAsia="Times New Roman" w:hAnsi="Helvetica" w:cs="Helvetica"/>
          <w:caps/>
          <w:sz w:val="21"/>
          <w:szCs w:val="21"/>
          <w:lang w:eastAsia="en-GB"/>
        </w:rPr>
        <w:fldChar w:fldCharType="end"/>
      </w:r>
    </w:p>
    <w:p w:rsidR="00AE6212" w:rsidRPr="00AE6212" w:rsidRDefault="00AE6212" w:rsidP="00AE6212">
      <w:pPr>
        <w:spacing w:after="0" w:line="300" w:lineRule="atLeast"/>
        <w:outlineLvl w:val="3"/>
        <w:rPr>
          <w:rFonts w:ascii="Times New Roman" w:eastAsia="Times New Roman" w:hAnsi="Times New Roman" w:cs="Times New Roman"/>
          <w:b/>
          <w:bCs/>
          <w:i/>
          <w:iCs/>
          <w:sz w:val="21"/>
          <w:szCs w:val="21"/>
          <w:lang w:eastAsia="en-GB"/>
        </w:rPr>
      </w:pPr>
      <w:r w:rsidRPr="00AE6212">
        <w:rPr>
          <w:rFonts w:ascii="Times New Roman" w:eastAsia="Times New Roman" w:hAnsi="Times New Roman" w:cs="Times New Roman"/>
          <w:b/>
          <w:bCs/>
          <w:i/>
          <w:iCs/>
          <w:sz w:val="21"/>
          <w:szCs w:val="21"/>
          <w:lang w:eastAsia="en-GB"/>
        </w:rPr>
        <w:t xml:space="preserve">My Voyage </w:t>
      </w:r>
      <w:proofErr w:type="gramStart"/>
      <w:r w:rsidRPr="00AE6212">
        <w:rPr>
          <w:rFonts w:ascii="Times New Roman" w:eastAsia="Times New Roman" w:hAnsi="Times New Roman" w:cs="Times New Roman"/>
          <w:b/>
          <w:bCs/>
          <w:i/>
          <w:iCs/>
          <w:sz w:val="21"/>
          <w:szCs w:val="21"/>
          <w:lang w:eastAsia="en-GB"/>
        </w:rPr>
        <w:t>Around</w:t>
      </w:r>
      <w:proofErr w:type="gramEnd"/>
      <w:r w:rsidRPr="00AE6212">
        <w:rPr>
          <w:rFonts w:ascii="Times New Roman" w:eastAsia="Times New Roman" w:hAnsi="Times New Roman" w:cs="Times New Roman"/>
          <w:b/>
          <w:bCs/>
          <w:i/>
          <w:iCs/>
          <w:sz w:val="21"/>
          <w:szCs w:val="21"/>
          <w:lang w:eastAsia="en-GB"/>
        </w:rPr>
        <w:t xml:space="preserve"> the World</w:t>
      </w:r>
    </w:p>
    <w:p w:rsidR="00AE6212" w:rsidRPr="00AE6212" w:rsidRDefault="00AE6212" w:rsidP="00AE6212">
      <w:pPr>
        <w:spacing w:after="0" w:line="240" w:lineRule="auto"/>
        <w:rPr>
          <w:rFonts w:ascii="Times New Roman" w:eastAsia="Times New Roman" w:hAnsi="Times New Roman" w:cs="Times New Roman"/>
          <w:sz w:val="24"/>
          <w:szCs w:val="24"/>
          <w:lang w:eastAsia="en-GB"/>
        </w:rPr>
      </w:pPr>
      <w:proofErr w:type="gramStart"/>
      <w:r w:rsidRPr="00AE6212">
        <w:rPr>
          <w:rFonts w:ascii="Times New Roman" w:eastAsia="Times New Roman" w:hAnsi="Times New Roman" w:cs="Times New Roman"/>
          <w:sz w:val="24"/>
          <w:szCs w:val="24"/>
          <w:lang w:eastAsia="en-GB"/>
        </w:rPr>
        <w:t>by</w:t>
      </w:r>
      <w:proofErr w:type="gramEnd"/>
      <w:r w:rsidRPr="00AE6212">
        <w:rPr>
          <w:rFonts w:ascii="Times New Roman" w:eastAsia="Times New Roman" w:hAnsi="Times New Roman" w:cs="Times New Roman"/>
          <w:sz w:val="24"/>
          <w:szCs w:val="24"/>
          <w:lang w:eastAsia="en-GB"/>
        </w:rPr>
        <w:t xml:space="preserve"> Francesco </w:t>
      </w:r>
      <w:proofErr w:type="spellStart"/>
      <w:r w:rsidRPr="00AE6212">
        <w:rPr>
          <w:rFonts w:ascii="Times New Roman" w:eastAsia="Times New Roman" w:hAnsi="Times New Roman" w:cs="Times New Roman"/>
          <w:sz w:val="24"/>
          <w:szCs w:val="24"/>
          <w:lang w:eastAsia="en-GB"/>
        </w:rPr>
        <w:t>Carletti</w:t>
      </w:r>
      <w:proofErr w:type="spellEnd"/>
      <w:r w:rsidRPr="00AE6212">
        <w:rPr>
          <w:rFonts w:ascii="Times New Roman" w:eastAsia="Times New Roman" w:hAnsi="Times New Roman" w:cs="Times New Roman"/>
          <w:sz w:val="24"/>
          <w:szCs w:val="24"/>
          <w:lang w:eastAsia="en-GB"/>
        </w:rPr>
        <w:t>, translated by Herbert Weinstock</w:t>
      </w:r>
    </w:p>
    <w:p w:rsidR="00AE6212" w:rsidRPr="00AE6212" w:rsidRDefault="00AE6212" w:rsidP="00AE6212">
      <w:pPr>
        <w:spacing w:after="0" w:line="240" w:lineRule="auto"/>
        <w:rPr>
          <w:rFonts w:ascii="Times New Roman" w:eastAsia="Times New Roman" w:hAnsi="Times New Roman" w:cs="Times New Roman"/>
          <w:sz w:val="24"/>
          <w:szCs w:val="24"/>
          <w:lang w:eastAsia="en-GB"/>
        </w:rPr>
      </w:pPr>
      <w:r w:rsidRPr="00AE6212">
        <w:rPr>
          <w:rFonts w:ascii="Times New Roman" w:eastAsia="Times New Roman" w:hAnsi="Times New Roman" w:cs="Times New Roman"/>
          <w:sz w:val="24"/>
          <w:szCs w:val="24"/>
          <w:lang w:eastAsia="en-GB"/>
        </w:rPr>
        <w:t>Pantheon, 270 pp., $5.00</w:t>
      </w:r>
    </w:p>
    <w:p w:rsidR="00AE6212" w:rsidRPr="00AE6212" w:rsidRDefault="00AE6212" w:rsidP="00AE6212">
      <w:pPr>
        <w:spacing w:after="0" w:line="300" w:lineRule="atLeast"/>
        <w:outlineLvl w:val="3"/>
        <w:rPr>
          <w:rFonts w:ascii="Times New Roman" w:eastAsia="Times New Roman" w:hAnsi="Times New Roman" w:cs="Times New Roman"/>
          <w:b/>
          <w:bCs/>
          <w:i/>
          <w:iCs/>
          <w:sz w:val="21"/>
          <w:szCs w:val="21"/>
          <w:lang w:eastAsia="en-GB"/>
        </w:rPr>
      </w:pPr>
      <w:r w:rsidRPr="00AE6212">
        <w:rPr>
          <w:rFonts w:ascii="Times New Roman" w:eastAsia="Times New Roman" w:hAnsi="Times New Roman" w:cs="Times New Roman"/>
          <w:b/>
          <w:bCs/>
          <w:i/>
          <w:iCs/>
          <w:sz w:val="21"/>
          <w:szCs w:val="21"/>
          <w:lang w:eastAsia="en-GB"/>
        </w:rPr>
        <w:t>Elizabethan Privateering</w:t>
      </w:r>
    </w:p>
    <w:p w:rsidR="00AE6212" w:rsidRPr="00AE6212" w:rsidRDefault="00AE6212" w:rsidP="00AE6212">
      <w:pPr>
        <w:spacing w:after="0" w:line="240" w:lineRule="auto"/>
        <w:rPr>
          <w:rFonts w:ascii="Times New Roman" w:eastAsia="Times New Roman" w:hAnsi="Times New Roman" w:cs="Times New Roman"/>
          <w:sz w:val="24"/>
          <w:szCs w:val="24"/>
          <w:lang w:eastAsia="en-GB"/>
        </w:rPr>
      </w:pPr>
      <w:proofErr w:type="gramStart"/>
      <w:r w:rsidRPr="00AE6212">
        <w:rPr>
          <w:rFonts w:ascii="Times New Roman" w:eastAsia="Times New Roman" w:hAnsi="Times New Roman" w:cs="Times New Roman"/>
          <w:sz w:val="24"/>
          <w:szCs w:val="24"/>
          <w:lang w:eastAsia="en-GB"/>
        </w:rPr>
        <w:t>by</w:t>
      </w:r>
      <w:proofErr w:type="gramEnd"/>
      <w:r w:rsidRPr="00AE6212">
        <w:rPr>
          <w:rFonts w:ascii="Times New Roman" w:eastAsia="Times New Roman" w:hAnsi="Times New Roman" w:cs="Times New Roman"/>
          <w:sz w:val="24"/>
          <w:szCs w:val="24"/>
          <w:lang w:eastAsia="en-GB"/>
        </w:rPr>
        <w:t xml:space="preserve"> K.R. Andrews</w:t>
      </w:r>
    </w:p>
    <w:p w:rsidR="00AE6212" w:rsidRDefault="00AE6212" w:rsidP="00AE6212">
      <w:pPr>
        <w:spacing w:after="0" w:line="240" w:lineRule="auto"/>
        <w:rPr>
          <w:rFonts w:ascii="Times New Roman" w:eastAsia="Times New Roman" w:hAnsi="Times New Roman" w:cs="Times New Roman"/>
          <w:sz w:val="24"/>
          <w:szCs w:val="24"/>
          <w:lang w:eastAsia="en-GB"/>
        </w:rPr>
      </w:pPr>
      <w:r w:rsidRPr="00AE6212">
        <w:rPr>
          <w:rFonts w:ascii="Times New Roman" w:eastAsia="Times New Roman" w:hAnsi="Times New Roman" w:cs="Times New Roman"/>
          <w:sz w:val="24"/>
          <w:szCs w:val="24"/>
          <w:lang w:eastAsia="en-GB"/>
        </w:rPr>
        <w:t>Cambridge, 297 pp., $7.50</w:t>
      </w:r>
    </w:p>
    <w:p w:rsidR="00AE6212" w:rsidRPr="00AE6212" w:rsidRDefault="00AE6212" w:rsidP="00AE6212">
      <w:pPr>
        <w:spacing w:after="0" w:line="240" w:lineRule="auto"/>
        <w:rPr>
          <w:rFonts w:ascii="Times New Roman" w:eastAsia="Times New Roman" w:hAnsi="Times New Roman" w:cs="Times New Roman"/>
          <w:sz w:val="24"/>
          <w:szCs w:val="24"/>
          <w:lang w:eastAsia="en-GB"/>
        </w:rPr>
      </w:pP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r w:rsidRPr="00AE6212">
        <w:rPr>
          <w:rFonts w:ascii="Times New Roman" w:eastAsia="Times New Roman" w:hAnsi="Times New Roman" w:cs="Times New Roman"/>
          <w:color w:val="333333"/>
          <w:sz w:val="26"/>
          <w:szCs w:val="26"/>
          <w:lang w:eastAsia="en-GB"/>
        </w:rPr>
        <w:t xml:space="preserve">Francesco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was a Florentine merchant who set out from Seville in 1594 on a short slave-trading </w:t>
      </w:r>
      <w:proofErr w:type="gramStart"/>
      <w:r w:rsidRPr="00AE6212">
        <w:rPr>
          <w:rFonts w:ascii="Times New Roman" w:eastAsia="Times New Roman" w:hAnsi="Times New Roman" w:cs="Times New Roman"/>
          <w:color w:val="333333"/>
          <w:sz w:val="26"/>
          <w:szCs w:val="26"/>
          <w:lang w:eastAsia="en-GB"/>
        </w:rPr>
        <w:t>expedition which</w:t>
      </w:r>
      <w:proofErr w:type="gramEnd"/>
      <w:r w:rsidRPr="00AE6212">
        <w:rPr>
          <w:rFonts w:ascii="Times New Roman" w:eastAsia="Times New Roman" w:hAnsi="Times New Roman" w:cs="Times New Roman"/>
          <w:color w:val="333333"/>
          <w:sz w:val="26"/>
          <w:szCs w:val="26"/>
          <w:lang w:eastAsia="en-GB"/>
        </w:rPr>
        <w:t xml:space="preserve"> turned into an eight-year round-the-world tour. What prompted the change of plan?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himself gives the answer in an account of his travels which now appears in a serviceable, if ungainly, English translation. He extended his trip, he explains in his brisk, matter-of-fact manner, “partly out of curiosity to see the world and partly because of our interest in business.” In the event, he displays considerable business acumen, and a </w:t>
      </w:r>
      <w:proofErr w:type="gramStart"/>
      <w:r w:rsidRPr="00AE6212">
        <w:rPr>
          <w:rFonts w:ascii="Times New Roman" w:eastAsia="Times New Roman" w:hAnsi="Times New Roman" w:cs="Times New Roman"/>
          <w:color w:val="333333"/>
          <w:sz w:val="26"/>
          <w:szCs w:val="26"/>
          <w:lang w:eastAsia="en-GB"/>
        </w:rPr>
        <w:t>curiosity which</w:t>
      </w:r>
      <w:proofErr w:type="gramEnd"/>
      <w:r w:rsidRPr="00AE6212">
        <w:rPr>
          <w:rFonts w:ascii="Times New Roman" w:eastAsia="Times New Roman" w:hAnsi="Times New Roman" w:cs="Times New Roman"/>
          <w:color w:val="333333"/>
          <w:sz w:val="26"/>
          <w:szCs w:val="26"/>
          <w:lang w:eastAsia="en-GB"/>
        </w:rPr>
        <w:t xml:space="preserve">, although lively, is narrow in its range and limited in its implications. Here, after all, is one of the first Europeans to travel as a passenger </w:t>
      </w:r>
      <w:proofErr w:type="spellStart"/>
      <w:r w:rsidRPr="00AE6212">
        <w:rPr>
          <w:rFonts w:ascii="Times New Roman" w:eastAsia="Times New Roman" w:hAnsi="Times New Roman" w:cs="Times New Roman"/>
          <w:color w:val="333333"/>
          <w:sz w:val="26"/>
          <w:szCs w:val="26"/>
          <w:lang w:eastAsia="en-GB"/>
        </w:rPr>
        <w:t>all round</w:t>
      </w:r>
      <w:proofErr w:type="spellEnd"/>
      <w:r w:rsidRPr="00AE6212">
        <w:rPr>
          <w:rFonts w:ascii="Times New Roman" w:eastAsia="Times New Roman" w:hAnsi="Times New Roman" w:cs="Times New Roman"/>
          <w:color w:val="333333"/>
          <w:sz w:val="26"/>
          <w:szCs w:val="26"/>
          <w:lang w:eastAsia="en-GB"/>
        </w:rPr>
        <w:t xml:space="preserve"> the globe. He visited not only Mexico and Peru, but also exotic eastern regions on which few Europeans had set eyes—Japan, Macao, Malacca, and Goa. Yet the resulting account of his travels is in many ways unrevealing and remarkably </w:t>
      </w:r>
      <w:proofErr w:type="spellStart"/>
      <w:r w:rsidRPr="00AE6212">
        <w:rPr>
          <w:rFonts w:ascii="Times New Roman" w:eastAsia="Times New Roman" w:hAnsi="Times New Roman" w:cs="Times New Roman"/>
          <w:color w:val="333333"/>
          <w:sz w:val="26"/>
          <w:szCs w:val="26"/>
          <w:lang w:eastAsia="en-GB"/>
        </w:rPr>
        <w:t>unexotic</w:t>
      </w:r>
      <w:proofErr w:type="spellEnd"/>
      <w:r w:rsidRPr="00AE6212">
        <w:rPr>
          <w:rFonts w:ascii="Times New Roman" w:eastAsia="Times New Roman" w:hAnsi="Times New Roman" w:cs="Times New Roman"/>
          <w:color w:val="333333"/>
          <w:sz w:val="26"/>
          <w:szCs w:val="26"/>
          <w:lang w:eastAsia="en-GB"/>
        </w:rPr>
        <w:t>.</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r w:rsidRPr="00AE6212">
        <w:rPr>
          <w:rFonts w:ascii="Times New Roman" w:eastAsia="Times New Roman" w:hAnsi="Times New Roman" w:cs="Times New Roman"/>
          <w:color w:val="333333"/>
          <w:sz w:val="26"/>
          <w:szCs w:val="26"/>
          <w:lang w:eastAsia="en-GB"/>
        </w:rPr>
        <w:t xml:space="preserve">A modern reader’s first impression is likely to be disappointment with the total impersonality of the narrative. After eight years of traveling with </w:t>
      </w:r>
      <w:proofErr w:type="spellStart"/>
      <w:proofErr w:type="gramStart"/>
      <w:r w:rsidRPr="00AE6212">
        <w:rPr>
          <w:rFonts w:ascii="Times New Roman" w:eastAsia="Times New Roman" w:hAnsi="Times New Roman" w:cs="Times New Roman"/>
          <w:color w:val="333333"/>
          <w:sz w:val="26"/>
          <w:szCs w:val="26"/>
          <w:lang w:eastAsia="en-GB"/>
        </w:rPr>
        <w:t>Carletti</w:t>
      </w:r>
      <w:proofErr w:type="spellEnd"/>
      <w:proofErr w:type="gramEnd"/>
      <w:r w:rsidRPr="00AE6212">
        <w:rPr>
          <w:rFonts w:ascii="Times New Roman" w:eastAsia="Times New Roman" w:hAnsi="Times New Roman" w:cs="Times New Roman"/>
          <w:color w:val="333333"/>
          <w:sz w:val="26"/>
          <w:szCs w:val="26"/>
          <w:lang w:eastAsia="en-GB"/>
        </w:rPr>
        <w:t xml:space="preserve"> we know him no better at the end of the voyage than we knew him at the beginning; even in emergencies there are no sudden revelations of unexpected quirks of character perhaps because there was none to reveal.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was a competent professional merchant who knew what interested him and had a good eye for detail; a solid and reliable traveling-companion, no doubt, but uninteresting as a personality and uninspired as a writer. Yet it is this very ordinariness of </w:t>
      </w:r>
      <w:proofErr w:type="spellStart"/>
      <w:proofErr w:type="gram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which gives his chronicle such interest as it</w:t>
      </w:r>
      <w:proofErr w:type="gramEnd"/>
      <w:r w:rsidRPr="00AE6212">
        <w:rPr>
          <w:rFonts w:ascii="Times New Roman" w:eastAsia="Times New Roman" w:hAnsi="Times New Roman" w:cs="Times New Roman"/>
          <w:color w:val="333333"/>
          <w:sz w:val="26"/>
          <w:szCs w:val="26"/>
          <w:lang w:eastAsia="en-GB"/>
        </w:rPr>
        <w:t xml:space="preserve"> possesses. For here </w:t>
      </w:r>
      <w:proofErr w:type="gramStart"/>
      <w:r w:rsidRPr="00AE6212">
        <w:rPr>
          <w:rFonts w:ascii="Times New Roman" w:eastAsia="Times New Roman" w:hAnsi="Times New Roman" w:cs="Times New Roman"/>
          <w:color w:val="333333"/>
          <w:sz w:val="26"/>
          <w:szCs w:val="26"/>
          <w:lang w:eastAsia="en-GB"/>
        </w:rPr>
        <w:t>is a typical sixteenth-century European faced</w:t>
      </w:r>
      <w:proofErr w:type="gramEnd"/>
      <w:r w:rsidRPr="00AE6212">
        <w:rPr>
          <w:rFonts w:ascii="Times New Roman" w:eastAsia="Times New Roman" w:hAnsi="Times New Roman" w:cs="Times New Roman"/>
          <w:color w:val="333333"/>
          <w:sz w:val="26"/>
          <w:szCs w:val="26"/>
          <w:lang w:eastAsia="en-GB"/>
        </w:rPr>
        <w:t xml:space="preserve"> with the task of describing the non-European world to those who have never seen it, and it is safe to assume that the things that interest him are also likely to be the things that interest them. This makes his scale of priorities revealing. He has no eye for landscape, but devotes much space to descriptions of trees and plants, particularly those with medicinal properties. He is very interested in new types of food and drink, especially those </w:t>
      </w:r>
      <w:proofErr w:type="gramStart"/>
      <w:r w:rsidRPr="00AE6212">
        <w:rPr>
          <w:rFonts w:ascii="Times New Roman" w:eastAsia="Times New Roman" w:hAnsi="Times New Roman" w:cs="Times New Roman"/>
          <w:color w:val="333333"/>
          <w:sz w:val="26"/>
          <w:szCs w:val="26"/>
          <w:lang w:eastAsia="en-GB"/>
        </w:rPr>
        <w:t>which</w:t>
      </w:r>
      <w:proofErr w:type="gramEnd"/>
      <w:r w:rsidRPr="00AE6212">
        <w:rPr>
          <w:rFonts w:ascii="Times New Roman" w:eastAsia="Times New Roman" w:hAnsi="Times New Roman" w:cs="Times New Roman"/>
          <w:color w:val="333333"/>
          <w:sz w:val="26"/>
          <w:szCs w:val="26"/>
          <w:lang w:eastAsia="en-GB"/>
        </w:rPr>
        <w:t xml:space="preserve"> he considers beneficial to the health. He makes passing references to strange animals, like llamas, and to insects when they bite him. </w:t>
      </w:r>
      <w:proofErr w:type="gramStart"/>
      <w:r w:rsidRPr="00AE6212">
        <w:rPr>
          <w:rFonts w:ascii="Times New Roman" w:eastAsia="Times New Roman" w:hAnsi="Times New Roman" w:cs="Times New Roman"/>
          <w:color w:val="333333"/>
          <w:sz w:val="26"/>
          <w:szCs w:val="26"/>
          <w:lang w:eastAsia="en-GB"/>
        </w:rPr>
        <w:t>And</w:t>
      </w:r>
      <w:proofErr w:type="gramEnd"/>
      <w:r w:rsidRPr="00AE6212">
        <w:rPr>
          <w:rFonts w:ascii="Times New Roman" w:eastAsia="Times New Roman" w:hAnsi="Times New Roman" w:cs="Times New Roman"/>
          <w:color w:val="333333"/>
          <w:sz w:val="26"/>
          <w:szCs w:val="26"/>
          <w:lang w:eastAsia="en-GB"/>
        </w:rPr>
        <w:t xml:space="preserve"> he is fascinated by the social and sexual mores of the inhabitants of Asia.</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r w:rsidRPr="00AE6212">
        <w:rPr>
          <w:rFonts w:ascii="Times New Roman" w:eastAsia="Times New Roman" w:hAnsi="Times New Roman" w:cs="Times New Roman"/>
          <w:color w:val="333333"/>
          <w:sz w:val="26"/>
          <w:szCs w:val="26"/>
          <w:lang w:eastAsia="en-GB"/>
        </w:rPr>
        <w:t xml:space="preserve">Pragmatic and practical, as befits a merchant,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is always precise, and even photographic, in his descriptions—but strictly in black and white. For one of the most striking characteristics of this chronicle is the absence of any sense of </w:t>
      </w:r>
      <w:proofErr w:type="spellStart"/>
      <w:r w:rsidRPr="00AE6212">
        <w:rPr>
          <w:rFonts w:ascii="Times New Roman" w:eastAsia="Times New Roman" w:hAnsi="Times New Roman" w:cs="Times New Roman"/>
          <w:color w:val="333333"/>
          <w:sz w:val="26"/>
          <w:szCs w:val="26"/>
          <w:lang w:eastAsia="en-GB"/>
        </w:rPr>
        <w:t>color</w:t>
      </w:r>
      <w:proofErr w:type="spellEnd"/>
      <w:r w:rsidRPr="00AE6212">
        <w:rPr>
          <w:rFonts w:ascii="Times New Roman" w:eastAsia="Times New Roman" w:hAnsi="Times New Roman" w:cs="Times New Roman"/>
          <w:color w:val="333333"/>
          <w:sz w:val="26"/>
          <w:szCs w:val="26"/>
          <w:lang w:eastAsia="en-GB"/>
        </w:rPr>
        <w:t xml:space="preserve">. This is not, I think, a deficiency peculiar to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Sixteenth-century Europeans seem to </w:t>
      </w:r>
      <w:r w:rsidRPr="00AE6212">
        <w:rPr>
          <w:rFonts w:ascii="Times New Roman" w:eastAsia="Times New Roman" w:hAnsi="Times New Roman" w:cs="Times New Roman"/>
          <w:color w:val="333333"/>
          <w:sz w:val="26"/>
          <w:szCs w:val="26"/>
          <w:lang w:eastAsia="en-GB"/>
        </w:rPr>
        <w:lastRenderedPageBreak/>
        <w:t xml:space="preserve">have found it difficult to see the world in any other light than that to which they were accustomed, and the brilliant </w:t>
      </w:r>
      <w:proofErr w:type="spellStart"/>
      <w:r w:rsidRPr="00AE6212">
        <w:rPr>
          <w:rFonts w:ascii="Times New Roman" w:eastAsia="Times New Roman" w:hAnsi="Times New Roman" w:cs="Times New Roman"/>
          <w:color w:val="333333"/>
          <w:sz w:val="26"/>
          <w:szCs w:val="26"/>
          <w:lang w:eastAsia="en-GB"/>
        </w:rPr>
        <w:t>colors</w:t>
      </w:r>
      <w:proofErr w:type="spellEnd"/>
      <w:r w:rsidRPr="00AE6212">
        <w:rPr>
          <w:rFonts w:ascii="Times New Roman" w:eastAsia="Times New Roman" w:hAnsi="Times New Roman" w:cs="Times New Roman"/>
          <w:color w:val="333333"/>
          <w:sz w:val="26"/>
          <w:szCs w:val="26"/>
          <w:lang w:eastAsia="en-GB"/>
        </w:rPr>
        <w:t xml:space="preserve"> and exotic landscapes of the newly discovered continents were somehow too strange and too different to </w:t>
      </w:r>
      <w:proofErr w:type="gramStart"/>
      <w:r w:rsidRPr="00AE6212">
        <w:rPr>
          <w:rFonts w:ascii="Times New Roman" w:eastAsia="Times New Roman" w:hAnsi="Times New Roman" w:cs="Times New Roman"/>
          <w:color w:val="333333"/>
          <w:sz w:val="26"/>
          <w:szCs w:val="26"/>
          <w:lang w:eastAsia="en-GB"/>
        </w:rPr>
        <w:t>be easily assimilated</w:t>
      </w:r>
      <w:proofErr w:type="gramEnd"/>
      <w:r w:rsidRPr="00AE6212">
        <w:rPr>
          <w:rFonts w:ascii="Times New Roman" w:eastAsia="Times New Roman" w:hAnsi="Times New Roman" w:cs="Times New Roman"/>
          <w:color w:val="333333"/>
          <w:sz w:val="26"/>
          <w:szCs w:val="26"/>
          <w:lang w:eastAsia="en-GB"/>
        </w:rPr>
        <w:t xml:space="preserve"> by the European consciousness. Even Franz Post would transmute the tropical </w:t>
      </w:r>
      <w:proofErr w:type="spellStart"/>
      <w:r w:rsidRPr="00AE6212">
        <w:rPr>
          <w:rFonts w:ascii="Times New Roman" w:eastAsia="Times New Roman" w:hAnsi="Times New Roman" w:cs="Times New Roman"/>
          <w:color w:val="333333"/>
          <w:sz w:val="26"/>
          <w:szCs w:val="26"/>
          <w:lang w:eastAsia="en-GB"/>
        </w:rPr>
        <w:t>colors</w:t>
      </w:r>
      <w:proofErr w:type="spellEnd"/>
      <w:r w:rsidRPr="00AE6212">
        <w:rPr>
          <w:rFonts w:ascii="Times New Roman" w:eastAsia="Times New Roman" w:hAnsi="Times New Roman" w:cs="Times New Roman"/>
          <w:color w:val="333333"/>
          <w:sz w:val="26"/>
          <w:szCs w:val="26"/>
          <w:lang w:eastAsia="en-GB"/>
        </w:rPr>
        <w:t xml:space="preserve"> of Brazil into European tones, and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by temperament more sensitive to </w:t>
      </w:r>
      <w:proofErr w:type="gramStart"/>
      <w:r w:rsidRPr="00AE6212">
        <w:rPr>
          <w:rFonts w:ascii="Times New Roman" w:eastAsia="Times New Roman" w:hAnsi="Times New Roman" w:cs="Times New Roman"/>
          <w:color w:val="333333"/>
          <w:sz w:val="26"/>
          <w:szCs w:val="26"/>
          <w:lang w:eastAsia="en-GB"/>
        </w:rPr>
        <w:t>craftsmanship</w:t>
      </w:r>
      <w:proofErr w:type="gramEnd"/>
      <w:r w:rsidRPr="00AE6212">
        <w:rPr>
          <w:rFonts w:ascii="Times New Roman" w:eastAsia="Times New Roman" w:hAnsi="Times New Roman" w:cs="Times New Roman"/>
          <w:color w:val="333333"/>
          <w:sz w:val="26"/>
          <w:szCs w:val="26"/>
          <w:lang w:eastAsia="en-GB"/>
        </w:rPr>
        <w:t xml:space="preserve"> than to art, appears blind to a world of shapes and </w:t>
      </w:r>
      <w:proofErr w:type="spellStart"/>
      <w:r w:rsidRPr="00AE6212">
        <w:rPr>
          <w:rFonts w:ascii="Times New Roman" w:eastAsia="Times New Roman" w:hAnsi="Times New Roman" w:cs="Times New Roman"/>
          <w:color w:val="333333"/>
          <w:sz w:val="26"/>
          <w:szCs w:val="26"/>
          <w:lang w:eastAsia="en-GB"/>
        </w:rPr>
        <w:t>colors</w:t>
      </w:r>
      <w:proofErr w:type="spellEnd"/>
      <w:r w:rsidRPr="00AE6212">
        <w:rPr>
          <w:rFonts w:ascii="Times New Roman" w:eastAsia="Times New Roman" w:hAnsi="Times New Roman" w:cs="Times New Roman"/>
          <w:color w:val="333333"/>
          <w:sz w:val="26"/>
          <w:szCs w:val="26"/>
          <w:lang w:eastAsia="en-GB"/>
        </w:rPr>
        <w:t xml:space="preserve"> that was outside the range of his European experience.</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r w:rsidRPr="00AE6212">
        <w:rPr>
          <w:rFonts w:ascii="Times New Roman" w:eastAsia="Times New Roman" w:hAnsi="Times New Roman" w:cs="Times New Roman"/>
          <w:color w:val="333333"/>
          <w:sz w:val="26"/>
          <w:szCs w:val="26"/>
          <w:lang w:eastAsia="en-GB"/>
        </w:rPr>
        <w:t xml:space="preserve">This inability to escape from the limited mental horizons of the Old World is even more apparent in </w:t>
      </w:r>
      <w:proofErr w:type="spellStart"/>
      <w:r w:rsidRPr="00AE6212">
        <w:rPr>
          <w:rFonts w:ascii="Times New Roman" w:eastAsia="Times New Roman" w:hAnsi="Times New Roman" w:cs="Times New Roman"/>
          <w:color w:val="333333"/>
          <w:sz w:val="26"/>
          <w:szCs w:val="26"/>
          <w:lang w:eastAsia="en-GB"/>
        </w:rPr>
        <w:t>Carletti’s</w:t>
      </w:r>
      <w:proofErr w:type="spellEnd"/>
      <w:r w:rsidRPr="00AE6212">
        <w:rPr>
          <w:rFonts w:ascii="Times New Roman" w:eastAsia="Times New Roman" w:hAnsi="Times New Roman" w:cs="Times New Roman"/>
          <w:color w:val="333333"/>
          <w:sz w:val="26"/>
          <w:szCs w:val="26"/>
          <w:lang w:eastAsia="en-GB"/>
        </w:rPr>
        <w:t xml:space="preserve"> failure to draw the conclusions that flowed logically from so many of his observations. He could report in detail on the ingenuity and inventiveness of the Chinese, but their implications escape him. The antiquity and achievements of Chinese civilization do not strike him as posing any challenge to the accepted beliefs of Christendom, and he briefly dismisses as fabulous and false Chinese notions of the age of the world, which were to prove so discomforting to the apologists of Christianity a hundred years later. Firm in his religious beliefs and in the values of the Europe from which he had sprung, he does not so much evade as totally ignore the disturbing problems implicit in comparisons between Christendom and the rest of the world made possible by the accounts of </w:t>
      </w:r>
      <w:proofErr w:type="spellStart"/>
      <w:r w:rsidRPr="00AE6212">
        <w:rPr>
          <w:rFonts w:ascii="Times New Roman" w:eastAsia="Times New Roman" w:hAnsi="Times New Roman" w:cs="Times New Roman"/>
          <w:color w:val="333333"/>
          <w:sz w:val="26"/>
          <w:szCs w:val="26"/>
          <w:lang w:eastAsia="en-GB"/>
        </w:rPr>
        <w:t>travelers</w:t>
      </w:r>
      <w:proofErr w:type="spellEnd"/>
      <w:r w:rsidRPr="00AE6212">
        <w:rPr>
          <w:rFonts w:ascii="Times New Roman" w:eastAsia="Times New Roman" w:hAnsi="Times New Roman" w:cs="Times New Roman"/>
          <w:color w:val="333333"/>
          <w:sz w:val="26"/>
          <w:szCs w:val="26"/>
          <w:lang w:eastAsia="en-GB"/>
        </w:rPr>
        <w:t xml:space="preserve"> such as himself.</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proofErr w:type="gramStart"/>
      <w:r w:rsidRPr="00AE6212">
        <w:rPr>
          <w:rFonts w:ascii="Times New Roman" w:eastAsia="Times New Roman" w:hAnsi="Times New Roman" w:cs="Times New Roman"/>
          <w:color w:val="333333"/>
          <w:sz w:val="26"/>
          <w:szCs w:val="26"/>
          <w:lang w:eastAsia="en-GB"/>
        </w:rPr>
        <w:t>But</w:t>
      </w:r>
      <w:proofErr w:type="gramEnd"/>
      <w:r w:rsidRPr="00AE6212">
        <w:rPr>
          <w:rFonts w:ascii="Times New Roman" w:eastAsia="Times New Roman" w:hAnsi="Times New Roman" w:cs="Times New Roman"/>
          <w:color w:val="333333"/>
          <w:sz w:val="26"/>
          <w:szCs w:val="26"/>
          <w:lang w:eastAsia="en-GB"/>
        </w:rPr>
        <w:t xml:space="preserve">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was a merchant, not a moralist, and it was as a merchant that he surveyed the world, carefully reckoning up his profits as he moved from one exotic stopping-place to the next. By the time he was ready to leave Goa for home these profits were very considerable, and he could expect to return to Europe a rich man. </w:t>
      </w:r>
      <w:proofErr w:type="gramStart"/>
      <w:r w:rsidRPr="00AE6212">
        <w:rPr>
          <w:rFonts w:ascii="Times New Roman" w:eastAsia="Times New Roman" w:hAnsi="Times New Roman" w:cs="Times New Roman"/>
          <w:color w:val="333333"/>
          <w:sz w:val="26"/>
          <w:szCs w:val="26"/>
          <w:lang w:eastAsia="en-GB"/>
        </w:rPr>
        <w:t>But then</w:t>
      </w:r>
      <w:proofErr w:type="gramEnd"/>
      <w:r w:rsidRPr="00AE6212">
        <w:rPr>
          <w:rFonts w:ascii="Times New Roman" w:eastAsia="Times New Roman" w:hAnsi="Times New Roman" w:cs="Times New Roman"/>
          <w:color w:val="333333"/>
          <w:sz w:val="26"/>
          <w:szCs w:val="26"/>
          <w:lang w:eastAsia="en-GB"/>
        </w:rPr>
        <w:t xml:space="preserve">, after he had circumnavigated the larger part of the globe without the least mishap, disaster suddenly struck off St. Helena. Dutch privateers attacked the Portuguese carrack in which he was sailing, and the fruits of eight years’ </w:t>
      </w:r>
      <w:proofErr w:type="spellStart"/>
      <w:r w:rsidRPr="00AE6212">
        <w:rPr>
          <w:rFonts w:ascii="Times New Roman" w:eastAsia="Times New Roman" w:hAnsi="Times New Roman" w:cs="Times New Roman"/>
          <w:color w:val="333333"/>
          <w:sz w:val="26"/>
          <w:szCs w:val="26"/>
          <w:lang w:eastAsia="en-GB"/>
        </w:rPr>
        <w:t>labor</w:t>
      </w:r>
      <w:proofErr w:type="spellEnd"/>
      <w:r w:rsidRPr="00AE6212">
        <w:rPr>
          <w:rFonts w:ascii="Times New Roman" w:eastAsia="Times New Roman" w:hAnsi="Times New Roman" w:cs="Times New Roman"/>
          <w:color w:val="333333"/>
          <w:sz w:val="26"/>
          <w:szCs w:val="26"/>
          <w:lang w:eastAsia="en-GB"/>
        </w:rPr>
        <w:t xml:space="preserve"> were politely but firmly pocketed before his eyes. The last few pages of his chronicle, as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appeals in vain from one corrupt judicial tribunal to another, constitute a lament that must have been on the lips of many a merchant—a lament for the insecurity of the oceans, where the lawful business of merchants was disrupted by the irrelevant dissensions of princes.</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r w:rsidRPr="00AE6212">
        <w:rPr>
          <w:rFonts w:ascii="Times New Roman" w:eastAsia="Times New Roman" w:hAnsi="Times New Roman" w:cs="Times New Roman"/>
          <w:color w:val="333333"/>
          <w:sz w:val="26"/>
          <w:szCs w:val="26"/>
          <w:lang w:eastAsia="en-GB"/>
        </w:rPr>
        <w:t xml:space="preserve">The dividing-line between trade and piracy was not, however, quite so sharp in the sixteenth century as the lamentations of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would lead one to believe. Some merchants were privateers, just as some privateers were also merchants; and, in the last years of the century, Portuguese carracks were fair game for both. It is one of the great merits of </w:t>
      </w:r>
      <w:proofErr w:type="spellStart"/>
      <w:r w:rsidRPr="00AE6212">
        <w:rPr>
          <w:rFonts w:ascii="Times New Roman" w:eastAsia="Times New Roman" w:hAnsi="Times New Roman" w:cs="Times New Roman"/>
          <w:color w:val="333333"/>
          <w:sz w:val="26"/>
          <w:szCs w:val="26"/>
          <w:lang w:eastAsia="en-GB"/>
        </w:rPr>
        <w:t>Dr.</w:t>
      </w:r>
      <w:proofErr w:type="spellEnd"/>
      <w:r w:rsidRPr="00AE6212">
        <w:rPr>
          <w:rFonts w:ascii="Times New Roman" w:eastAsia="Times New Roman" w:hAnsi="Times New Roman" w:cs="Times New Roman"/>
          <w:color w:val="333333"/>
          <w:sz w:val="26"/>
          <w:szCs w:val="26"/>
          <w:lang w:eastAsia="en-GB"/>
        </w:rPr>
        <w:t xml:space="preserve"> Andrews’ admirable </w:t>
      </w:r>
      <w:r w:rsidRPr="00AE6212">
        <w:rPr>
          <w:rFonts w:ascii="Times New Roman" w:eastAsia="Times New Roman" w:hAnsi="Times New Roman" w:cs="Times New Roman"/>
          <w:i/>
          <w:iCs/>
          <w:color w:val="333333"/>
          <w:sz w:val="26"/>
          <w:szCs w:val="26"/>
          <w:lang w:eastAsia="en-GB"/>
        </w:rPr>
        <w:t>Elizabethan Privateering</w:t>
      </w:r>
      <w:r w:rsidRPr="00AE6212">
        <w:rPr>
          <w:rFonts w:ascii="Times New Roman" w:eastAsia="Times New Roman" w:hAnsi="Times New Roman" w:cs="Times New Roman"/>
          <w:color w:val="333333"/>
          <w:sz w:val="26"/>
          <w:szCs w:val="26"/>
          <w:lang w:eastAsia="en-GB"/>
        </w:rPr>
        <w:t xml:space="preserve"> that he lays bare the multiplicity of interests behind the privateers, and </w:t>
      </w:r>
      <w:proofErr w:type="spellStart"/>
      <w:r w:rsidRPr="00AE6212">
        <w:rPr>
          <w:rFonts w:ascii="Times New Roman" w:eastAsia="Times New Roman" w:hAnsi="Times New Roman" w:cs="Times New Roman"/>
          <w:color w:val="333333"/>
          <w:sz w:val="26"/>
          <w:szCs w:val="26"/>
          <w:lang w:eastAsia="en-GB"/>
        </w:rPr>
        <w:t>analyzes</w:t>
      </w:r>
      <w:proofErr w:type="spellEnd"/>
      <w:r w:rsidRPr="00AE6212">
        <w:rPr>
          <w:rFonts w:ascii="Times New Roman" w:eastAsia="Times New Roman" w:hAnsi="Times New Roman" w:cs="Times New Roman"/>
          <w:color w:val="333333"/>
          <w:sz w:val="26"/>
          <w:szCs w:val="26"/>
          <w:lang w:eastAsia="en-GB"/>
        </w:rPr>
        <w:t xml:space="preserve">, as they </w:t>
      </w:r>
      <w:proofErr w:type="gramStart"/>
      <w:r w:rsidRPr="00AE6212">
        <w:rPr>
          <w:rFonts w:ascii="Times New Roman" w:eastAsia="Times New Roman" w:hAnsi="Times New Roman" w:cs="Times New Roman"/>
          <w:color w:val="333333"/>
          <w:sz w:val="26"/>
          <w:szCs w:val="26"/>
          <w:lang w:eastAsia="en-GB"/>
        </w:rPr>
        <w:t xml:space="preserve">have never before been </w:t>
      </w:r>
      <w:proofErr w:type="spellStart"/>
      <w:r w:rsidRPr="00AE6212">
        <w:rPr>
          <w:rFonts w:ascii="Times New Roman" w:eastAsia="Times New Roman" w:hAnsi="Times New Roman" w:cs="Times New Roman"/>
          <w:color w:val="333333"/>
          <w:sz w:val="26"/>
          <w:szCs w:val="26"/>
          <w:lang w:eastAsia="en-GB"/>
        </w:rPr>
        <w:t>analyzed</w:t>
      </w:r>
      <w:proofErr w:type="spellEnd"/>
      <w:proofErr w:type="gramEnd"/>
      <w:r w:rsidRPr="00AE6212">
        <w:rPr>
          <w:rFonts w:ascii="Times New Roman" w:eastAsia="Times New Roman" w:hAnsi="Times New Roman" w:cs="Times New Roman"/>
          <w:color w:val="333333"/>
          <w:sz w:val="26"/>
          <w:szCs w:val="26"/>
          <w:lang w:eastAsia="en-GB"/>
        </w:rPr>
        <w:t xml:space="preserve">, the parts played respectively by indigent country gentry and rich London merchants in the English privateering voyages of the later sixteenth century. Some of his conclusions will no doubt disappoint those who still cherish romantic notions about pirates. For example, it transpires that piracy was no game for amateurs: sheer professionalism in the techniques of his business was as essential for the successful pirate as it was for the successful merchant. But then, </w:t>
      </w:r>
      <w:proofErr w:type="spellStart"/>
      <w:r w:rsidRPr="00AE6212">
        <w:rPr>
          <w:rFonts w:ascii="Times New Roman" w:eastAsia="Times New Roman" w:hAnsi="Times New Roman" w:cs="Times New Roman"/>
          <w:color w:val="333333"/>
          <w:sz w:val="26"/>
          <w:szCs w:val="26"/>
          <w:lang w:eastAsia="en-GB"/>
        </w:rPr>
        <w:t>Dr.</w:t>
      </w:r>
      <w:proofErr w:type="spellEnd"/>
      <w:r w:rsidRPr="00AE6212">
        <w:rPr>
          <w:rFonts w:ascii="Times New Roman" w:eastAsia="Times New Roman" w:hAnsi="Times New Roman" w:cs="Times New Roman"/>
          <w:color w:val="333333"/>
          <w:sz w:val="26"/>
          <w:szCs w:val="26"/>
          <w:lang w:eastAsia="en-GB"/>
        </w:rPr>
        <w:t xml:space="preserve"> Andrews’ book is itself scarcely a book for amateurs, although it is so well written and so lucidly </w:t>
      </w:r>
      <w:r w:rsidRPr="00AE6212">
        <w:rPr>
          <w:rFonts w:ascii="Times New Roman" w:eastAsia="Times New Roman" w:hAnsi="Times New Roman" w:cs="Times New Roman"/>
          <w:color w:val="333333"/>
          <w:sz w:val="26"/>
          <w:szCs w:val="26"/>
          <w:lang w:eastAsia="en-GB"/>
        </w:rPr>
        <w:lastRenderedPageBreak/>
        <w:t>presented that any pirate-enthusiast with an urge to know something of the </w:t>
      </w:r>
      <w:proofErr w:type="spellStart"/>
      <w:r w:rsidRPr="00AE6212">
        <w:rPr>
          <w:rFonts w:ascii="Times New Roman" w:eastAsia="Times New Roman" w:hAnsi="Times New Roman" w:cs="Times New Roman"/>
          <w:i/>
          <w:iCs/>
          <w:color w:val="333333"/>
          <w:sz w:val="26"/>
          <w:szCs w:val="26"/>
          <w:lang w:eastAsia="en-GB"/>
        </w:rPr>
        <w:t>mechanics</w:t>
      </w:r>
      <w:r w:rsidRPr="00AE6212">
        <w:rPr>
          <w:rFonts w:ascii="Times New Roman" w:eastAsia="Times New Roman" w:hAnsi="Times New Roman" w:cs="Times New Roman"/>
          <w:color w:val="333333"/>
          <w:sz w:val="26"/>
          <w:szCs w:val="26"/>
          <w:lang w:eastAsia="en-GB"/>
        </w:rPr>
        <w:t>of</w:t>
      </w:r>
      <w:proofErr w:type="spellEnd"/>
      <w:r w:rsidRPr="00AE6212">
        <w:rPr>
          <w:rFonts w:ascii="Times New Roman" w:eastAsia="Times New Roman" w:hAnsi="Times New Roman" w:cs="Times New Roman"/>
          <w:color w:val="333333"/>
          <w:sz w:val="26"/>
          <w:szCs w:val="26"/>
          <w:lang w:eastAsia="en-GB"/>
        </w:rPr>
        <w:t xml:space="preserve"> privateering can read it with pleasure as well as with profit.</w:t>
      </w:r>
    </w:p>
    <w:p w:rsidR="00AE6212" w:rsidRPr="00AE6212" w:rsidRDefault="00AE6212" w:rsidP="00AE6212">
      <w:pPr>
        <w:shd w:val="clear" w:color="auto" w:fill="FFFFFF"/>
        <w:spacing w:after="225" w:line="240" w:lineRule="auto"/>
        <w:rPr>
          <w:rFonts w:ascii="Times New Roman" w:eastAsia="Times New Roman" w:hAnsi="Times New Roman" w:cs="Times New Roman"/>
          <w:color w:val="333333"/>
          <w:sz w:val="26"/>
          <w:szCs w:val="26"/>
          <w:lang w:eastAsia="en-GB"/>
        </w:rPr>
      </w:pPr>
      <w:proofErr w:type="spellStart"/>
      <w:r w:rsidRPr="00AE6212">
        <w:rPr>
          <w:rFonts w:ascii="Times New Roman" w:eastAsia="Times New Roman" w:hAnsi="Times New Roman" w:cs="Times New Roman"/>
          <w:color w:val="333333"/>
          <w:sz w:val="26"/>
          <w:szCs w:val="26"/>
          <w:lang w:eastAsia="en-GB"/>
        </w:rPr>
        <w:t>Dr.</w:t>
      </w:r>
      <w:proofErr w:type="spellEnd"/>
      <w:r w:rsidRPr="00AE6212">
        <w:rPr>
          <w:rFonts w:ascii="Times New Roman" w:eastAsia="Times New Roman" w:hAnsi="Times New Roman" w:cs="Times New Roman"/>
          <w:color w:val="333333"/>
          <w:sz w:val="26"/>
          <w:szCs w:val="26"/>
          <w:lang w:eastAsia="en-GB"/>
        </w:rPr>
        <w:t xml:space="preserve"> Andrews is particularly good in setting Elizabethan privateering into its proper context, both of the war with Spain and of the economic and social life of late Elizabethan England. He shows the inefficiency and corruption that prevailed in one of the least studied departments of Elizabeth’s administration, the High Court of Admiralty, where public and private interest generally conflicted, almost invariably to the advantage of the latter. His most important finding, however, is </w:t>
      </w:r>
      <w:proofErr w:type="gramStart"/>
      <w:r w:rsidRPr="00AE6212">
        <w:rPr>
          <w:rFonts w:ascii="Times New Roman" w:eastAsia="Times New Roman" w:hAnsi="Times New Roman" w:cs="Times New Roman"/>
          <w:color w:val="333333"/>
          <w:sz w:val="26"/>
          <w:szCs w:val="26"/>
          <w:lang w:eastAsia="en-GB"/>
        </w:rPr>
        <w:t>one which</w:t>
      </w:r>
      <w:proofErr w:type="gramEnd"/>
      <w:r w:rsidRPr="00AE6212">
        <w:rPr>
          <w:rFonts w:ascii="Times New Roman" w:eastAsia="Times New Roman" w:hAnsi="Times New Roman" w:cs="Times New Roman"/>
          <w:color w:val="333333"/>
          <w:sz w:val="26"/>
          <w:szCs w:val="26"/>
          <w:lang w:eastAsia="en-GB"/>
        </w:rPr>
        <w:t xml:space="preserve"> sharply contradicts traditional assessments of Elizabethan pirate ventures. It </w:t>
      </w:r>
      <w:proofErr w:type="gramStart"/>
      <w:r w:rsidRPr="00AE6212">
        <w:rPr>
          <w:rFonts w:ascii="Times New Roman" w:eastAsia="Times New Roman" w:hAnsi="Times New Roman" w:cs="Times New Roman"/>
          <w:color w:val="333333"/>
          <w:sz w:val="26"/>
          <w:szCs w:val="26"/>
          <w:lang w:eastAsia="en-GB"/>
        </w:rPr>
        <w:t>has generally been held</w:t>
      </w:r>
      <w:proofErr w:type="gramEnd"/>
      <w:r w:rsidRPr="00AE6212">
        <w:rPr>
          <w:rFonts w:ascii="Times New Roman" w:eastAsia="Times New Roman" w:hAnsi="Times New Roman" w:cs="Times New Roman"/>
          <w:color w:val="333333"/>
          <w:sz w:val="26"/>
          <w:szCs w:val="26"/>
          <w:lang w:eastAsia="en-GB"/>
        </w:rPr>
        <w:t xml:space="preserve"> that privateering was not beneficial to the English economy. </w:t>
      </w:r>
      <w:proofErr w:type="spellStart"/>
      <w:r w:rsidRPr="00AE6212">
        <w:rPr>
          <w:rFonts w:ascii="Times New Roman" w:eastAsia="Times New Roman" w:hAnsi="Times New Roman" w:cs="Times New Roman"/>
          <w:color w:val="333333"/>
          <w:sz w:val="26"/>
          <w:szCs w:val="26"/>
          <w:lang w:eastAsia="en-GB"/>
        </w:rPr>
        <w:t>Dr.</w:t>
      </w:r>
      <w:proofErr w:type="spellEnd"/>
      <w:r w:rsidRPr="00AE6212">
        <w:rPr>
          <w:rFonts w:ascii="Times New Roman" w:eastAsia="Times New Roman" w:hAnsi="Times New Roman" w:cs="Times New Roman"/>
          <w:color w:val="333333"/>
          <w:sz w:val="26"/>
          <w:szCs w:val="26"/>
          <w:lang w:eastAsia="en-GB"/>
        </w:rPr>
        <w:t xml:space="preserve"> Andrews asserts, on the other hand, that privateering did pay, and produces very important </w:t>
      </w:r>
      <w:proofErr w:type="gramStart"/>
      <w:r w:rsidRPr="00AE6212">
        <w:rPr>
          <w:rFonts w:ascii="Times New Roman" w:eastAsia="Times New Roman" w:hAnsi="Times New Roman" w:cs="Times New Roman"/>
          <w:color w:val="333333"/>
          <w:sz w:val="26"/>
          <w:szCs w:val="26"/>
          <w:lang w:eastAsia="en-GB"/>
        </w:rPr>
        <w:t>facts and figures</w:t>
      </w:r>
      <w:proofErr w:type="gramEnd"/>
      <w:r w:rsidRPr="00AE6212">
        <w:rPr>
          <w:rFonts w:ascii="Times New Roman" w:eastAsia="Times New Roman" w:hAnsi="Times New Roman" w:cs="Times New Roman"/>
          <w:color w:val="333333"/>
          <w:sz w:val="26"/>
          <w:szCs w:val="26"/>
          <w:lang w:eastAsia="en-GB"/>
        </w:rPr>
        <w:t xml:space="preserve"> to prove his point. The difficulty about any assertion of this kind is that it involves the balancing of tangibles against intangibles. It may be possible to make some estimate of the value of the booty that the privateers brought home, but it is much more difficult to assess the losses caused by the disruption of previously safe trade routes or by reprisals carried out on English merchant vessels in quite different regions. The unfortunate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 xml:space="preserve"> was, after all, the innocent victim of the new piracy—a piracy that was world-wide in </w:t>
      </w:r>
      <w:proofErr w:type="gramStart"/>
      <w:r w:rsidRPr="00AE6212">
        <w:rPr>
          <w:rFonts w:ascii="Times New Roman" w:eastAsia="Times New Roman" w:hAnsi="Times New Roman" w:cs="Times New Roman"/>
          <w:color w:val="333333"/>
          <w:sz w:val="26"/>
          <w:szCs w:val="26"/>
          <w:lang w:eastAsia="en-GB"/>
        </w:rPr>
        <w:t>its</w:t>
      </w:r>
      <w:proofErr w:type="gramEnd"/>
      <w:r w:rsidRPr="00AE6212">
        <w:rPr>
          <w:rFonts w:ascii="Times New Roman" w:eastAsia="Times New Roman" w:hAnsi="Times New Roman" w:cs="Times New Roman"/>
          <w:color w:val="333333"/>
          <w:sz w:val="26"/>
          <w:szCs w:val="26"/>
          <w:lang w:eastAsia="en-GB"/>
        </w:rPr>
        <w:t xml:space="preserve"> </w:t>
      </w:r>
      <w:proofErr w:type="spellStart"/>
      <w:r w:rsidRPr="00AE6212">
        <w:rPr>
          <w:rFonts w:ascii="Times New Roman" w:eastAsia="Times New Roman" w:hAnsi="Times New Roman" w:cs="Times New Roman"/>
          <w:color w:val="333333"/>
          <w:sz w:val="26"/>
          <w:szCs w:val="26"/>
          <w:lang w:eastAsia="en-GB"/>
        </w:rPr>
        <w:t>its</w:t>
      </w:r>
      <w:proofErr w:type="spellEnd"/>
      <w:r w:rsidRPr="00AE6212">
        <w:rPr>
          <w:rFonts w:ascii="Times New Roman" w:eastAsia="Times New Roman" w:hAnsi="Times New Roman" w:cs="Times New Roman"/>
          <w:color w:val="333333"/>
          <w:sz w:val="26"/>
          <w:szCs w:val="26"/>
          <w:lang w:eastAsia="en-GB"/>
        </w:rPr>
        <w:t xml:space="preserve"> scope, and which, in the seventeenth century, became such a menace to lawful trade that the nations of Europe had eventually to combine forces to suppress it. In contributing to the rise of this new piracy, Elizabethan merchants helped to make life more insecure for the merchant class as a whole, and to undermine the only foundations on which legitimate trade could flourish. </w:t>
      </w:r>
      <w:proofErr w:type="gramStart"/>
      <w:r w:rsidRPr="00AE6212">
        <w:rPr>
          <w:rFonts w:ascii="Times New Roman" w:eastAsia="Times New Roman" w:hAnsi="Times New Roman" w:cs="Times New Roman"/>
          <w:color w:val="333333"/>
          <w:sz w:val="26"/>
          <w:szCs w:val="26"/>
          <w:lang w:eastAsia="en-GB"/>
        </w:rPr>
        <w:t>But</w:t>
      </w:r>
      <w:proofErr w:type="gramEnd"/>
      <w:r w:rsidRPr="00AE6212">
        <w:rPr>
          <w:rFonts w:ascii="Times New Roman" w:eastAsia="Times New Roman" w:hAnsi="Times New Roman" w:cs="Times New Roman"/>
          <w:color w:val="333333"/>
          <w:sz w:val="26"/>
          <w:szCs w:val="26"/>
          <w:lang w:eastAsia="en-GB"/>
        </w:rPr>
        <w:t xml:space="preserve"> it is not impossible to accept the validity of </w:t>
      </w:r>
      <w:proofErr w:type="spellStart"/>
      <w:r w:rsidRPr="00AE6212">
        <w:rPr>
          <w:rFonts w:ascii="Times New Roman" w:eastAsia="Times New Roman" w:hAnsi="Times New Roman" w:cs="Times New Roman"/>
          <w:color w:val="333333"/>
          <w:sz w:val="26"/>
          <w:szCs w:val="26"/>
          <w:lang w:eastAsia="en-GB"/>
        </w:rPr>
        <w:t>Dr.</w:t>
      </w:r>
      <w:proofErr w:type="spellEnd"/>
      <w:r w:rsidRPr="00AE6212">
        <w:rPr>
          <w:rFonts w:ascii="Times New Roman" w:eastAsia="Times New Roman" w:hAnsi="Times New Roman" w:cs="Times New Roman"/>
          <w:color w:val="333333"/>
          <w:sz w:val="26"/>
          <w:szCs w:val="26"/>
          <w:lang w:eastAsia="en-GB"/>
        </w:rPr>
        <w:t xml:space="preserve"> Andrews’ argument about the incentives which privateering brought to a stagnant Elizabethan economy, while at the same time shedding a modest tear for the luckless Francesco </w:t>
      </w:r>
      <w:proofErr w:type="spellStart"/>
      <w:r w:rsidRPr="00AE6212">
        <w:rPr>
          <w:rFonts w:ascii="Times New Roman" w:eastAsia="Times New Roman" w:hAnsi="Times New Roman" w:cs="Times New Roman"/>
          <w:color w:val="333333"/>
          <w:sz w:val="26"/>
          <w:szCs w:val="26"/>
          <w:lang w:eastAsia="en-GB"/>
        </w:rPr>
        <w:t>Carletti</w:t>
      </w:r>
      <w:proofErr w:type="spellEnd"/>
      <w:r w:rsidRPr="00AE6212">
        <w:rPr>
          <w:rFonts w:ascii="Times New Roman" w:eastAsia="Times New Roman" w:hAnsi="Times New Roman" w:cs="Times New Roman"/>
          <w:color w:val="333333"/>
          <w:sz w:val="26"/>
          <w:szCs w:val="26"/>
          <w:lang w:eastAsia="en-GB"/>
        </w:rPr>
        <w:t>.</w:t>
      </w:r>
    </w:p>
    <w:p w:rsidR="00244A8B" w:rsidRDefault="00244A8B"/>
    <w:sectPr w:rsidR="00244A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212"/>
    <w:rsid w:val="00244A8B"/>
    <w:rsid w:val="00A2338D"/>
    <w:rsid w:val="00AE62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9E98F"/>
  <w15:chartTrackingRefBased/>
  <w15:docId w15:val="{246AD642-514D-4204-9C30-7FDFD2B1F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AE621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link w:val="Heading4Char"/>
    <w:uiPriority w:val="9"/>
    <w:qFormat/>
    <w:rsid w:val="00AE6212"/>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E6212"/>
    <w:rPr>
      <w:rFonts w:ascii="Times New Roman" w:eastAsia="Times New Roman" w:hAnsi="Times New Roman" w:cs="Times New Roman"/>
      <w:b/>
      <w:bCs/>
      <w:sz w:val="36"/>
      <w:szCs w:val="36"/>
      <w:lang w:eastAsia="en-GB"/>
    </w:rPr>
  </w:style>
  <w:style w:type="character" w:customStyle="1" w:styleId="Heading4Char">
    <w:name w:val="Heading 4 Char"/>
    <w:basedOn w:val="DefaultParagraphFont"/>
    <w:link w:val="Heading4"/>
    <w:uiPriority w:val="9"/>
    <w:rsid w:val="00AE6212"/>
    <w:rPr>
      <w:rFonts w:ascii="Times New Roman" w:eastAsia="Times New Roman" w:hAnsi="Times New Roman" w:cs="Times New Roman"/>
      <w:b/>
      <w:bCs/>
      <w:sz w:val="24"/>
      <w:szCs w:val="24"/>
      <w:lang w:eastAsia="en-GB"/>
    </w:rPr>
  </w:style>
  <w:style w:type="character" w:styleId="Hyperlink">
    <w:name w:val="Hyperlink"/>
    <w:basedOn w:val="DefaultParagraphFont"/>
    <w:uiPriority w:val="99"/>
    <w:semiHidden/>
    <w:unhideWhenUsed/>
    <w:rsid w:val="00AE6212"/>
    <w:rPr>
      <w:color w:val="0000FF"/>
      <w:u w:val="single"/>
    </w:rPr>
  </w:style>
  <w:style w:type="paragraph" w:styleId="NormalWeb">
    <w:name w:val="Normal (Web)"/>
    <w:basedOn w:val="Normal"/>
    <w:uiPriority w:val="99"/>
    <w:semiHidden/>
    <w:unhideWhenUsed/>
    <w:rsid w:val="00AE621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9834697">
      <w:bodyDiv w:val="1"/>
      <w:marLeft w:val="0"/>
      <w:marRight w:val="0"/>
      <w:marTop w:val="0"/>
      <w:marBottom w:val="0"/>
      <w:divBdr>
        <w:top w:val="none" w:sz="0" w:space="0" w:color="auto"/>
        <w:left w:val="none" w:sz="0" w:space="0" w:color="auto"/>
        <w:bottom w:val="none" w:sz="0" w:space="0" w:color="auto"/>
        <w:right w:val="none" w:sz="0" w:space="0" w:color="auto"/>
      </w:divBdr>
      <w:divsChild>
        <w:div w:id="825434520">
          <w:marLeft w:val="0"/>
          <w:marRight w:val="0"/>
          <w:marTop w:val="0"/>
          <w:marBottom w:val="0"/>
          <w:divBdr>
            <w:top w:val="none" w:sz="0" w:space="0" w:color="auto"/>
            <w:left w:val="none" w:sz="0" w:space="0" w:color="auto"/>
            <w:bottom w:val="none" w:sz="0" w:space="0" w:color="auto"/>
            <w:right w:val="none" w:sz="0" w:space="0" w:color="auto"/>
          </w:divBdr>
        </w:div>
        <w:div w:id="1507666728">
          <w:marLeft w:val="0"/>
          <w:marRight w:val="0"/>
          <w:marTop w:val="0"/>
          <w:marBottom w:val="0"/>
          <w:divBdr>
            <w:top w:val="none" w:sz="0" w:space="0" w:color="auto"/>
            <w:left w:val="none" w:sz="0" w:space="0" w:color="auto"/>
            <w:bottom w:val="none" w:sz="0" w:space="0" w:color="auto"/>
            <w:right w:val="none" w:sz="0" w:space="0" w:color="auto"/>
          </w:divBdr>
        </w:div>
        <w:div w:id="607392346">
          <w:marLeft w:val="0"/>
          <w:marRight w:val="0"/>
          <w:marTop w:val="0"/>
          <w:marBottom w:val="0"/>
          <w:divBdr>
            <w:top w:val="none" w:sz="0" w:space="0" w:color="auto"/>
            <w:left w:val="none" w:sz="0" w:space="0" w:color="auto"/>
            <w:bottom w:val="none" w:sz="0" w:space="0" w:color="auto"/>
            <w:right w:val="none" w:sz="0" w:space="0" w:color="auto"/>
          </w:divBdr>
        </w:div>
        <w:div w:id="23795427">
          <w:marLeft w:val="0"/>
          <w:marRight w:val="0"/>
          <w:marTop w:val="0"/>
          <w:marBottom w:val="0"/>
          <w:divBdr>
            <w:top w:val="none" w:sz="0" w:space="0" w:color="auto"/>
            <w:left w:val="none" w:sz="0" w:space="0" w:color="auto"/>
            <w:bottom w:val="none" w:sz="0" w:space="0" w:color="auto"/>
            <w:right w:val="none" w:sz="0" w:space="0" w:color="auto"/>
          </w:divBdr>
        </w:div>
        <w:div w:id="3902305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0-www-nybooks-com.pugwash.lib.warwick.ac.uk/contributors/jh-elliot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115386B</Template>
  <TotalTime>1</TotalTime>
  <Pages>3</Pages>
  <Words>1308</Words>
  <Characters>7456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Riello, Giorgio</dc:creator>
  <cp:keywords/>
  <dc:description/>
  <cp:lastModifiedBy>Riello, Giorgio</cp:lastModifiedBy>
  <cp:revision>2</cp:revision>
  <dcterms:created xsi:type="dcterms:W3CDTF">2018-12-30T07:43:00Z</dcterms:created>
  <dcterms:modified xsi:type="dcterms:W3CDTF">2018-12-30T07:44:00Z</dcterms:modified>
</cp:coreProperties>
</file>