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105F4" w14:textId="7570E0E3" w:rsidR="00211E2D" w:rsidRDefault="006A3D35" w:rsidP="00211E2D">
      <w:pPr>
        <w:jc w:val="center"/>
        <w:rPr>
          <w:rFonts w:ascii="Times" w:eastAsia="Times New Roman" w:hAnsi="Times" w:cs="Times New Roman"/>
          <w:b/>
          <w:bCs/>
        </w:rPr>
      </w:pPr>
      <w:r w:rsidRPr="00A111AC">
        <w:rPr>
          <w:rFonts w:ascii="Times" w:eastAsia="Times New Roman" w:hAnsi="Times" w:cs="Times New Roman"/>
          <w:b/>
          <w:bCs/>
        </w:rPr>
        <w:t>Doctors on the Move:</w:t>
      </w:r>
    </w:p>
    <w:p w14:paraId="6CB8B0E2" w14:textId="0670578F" w:rsidR="006A3D35" w:rsidRDefault="006A3D35" w:rsidP="00211E2D">
      <w:pPr>
        <w:jc w:val="center"/>
        <w:rPr>
          <w:rFonts w:ascii="Times" w:eastAsia="Times New Roman" w:hAnsi="Times" w:cs="Times New Roman"/>
          <w:b/>
          <w:bCs/>
        </w:rPr>
      </w:pPr>
      <w:r w:rsidRPr="00A111AC">
        <w:rPr>
          <w:rFonts w:ascii="Times" w:eastAsia="Times New Roman" w:hAnsi="Times" w:cs="Times New Roman"/>
          <w:b/>
          <w:bCs/>
        </w:rPr>
        <w:t xml:space="preserve">Britain, </w:t>
      </w:r>
      <w:proofErr w:type="gramStart"/>
      <w:r w:rsidRPr="00A111AC">
        <w:rPr>
          <w:rFonts w:ascii="Times" w:eastAsia="Times New Roman" w:hAnsi="Times" w:cs="Times New Roman"/>
          <w:b/>
          <w:bCs/>
        </w:rPr>
        <w:t>Canada</w:t>
      </w:r>
      <w:proofErr w:type="gramEnd"/>
      <w:r w:rsidRPr="00A111AC">
        <w:rPr>
          <w:rFonts w:ascii="Times" w:eastAsia="Times New Roman" w:hAnsi="Times" w:cs="Times New Roman"/>
          <w:b/>
          <w:bCs/>
        </w:rPr>
        <w:t xml:space="preserve"> and Medical Migration in the post-WWII World</w:t>
      </w:r>
    </w:p>
    <w:p w14:paraId="5F265A20" w14:textId="1EDBBC6D" w:rsidR="003C3DDC" w:rsidRDefault="003C3DDC" w:rsidP="006A3D35">
      <w:pPr>
        <w:rPr>
          <w:rFonts w:ascii="Times" w:eastAsia="Times New Roman" w:hAnsi="Times" w:cs="Times New Roman"/>
          <w:b/>
          <w:bCs/>
        </w:rPr>
      </w:pPr>
    </w:p>
    <w:p w14:paraId="6ED87344" w14:textId="77777777" w:rsidR="00211E2D" w:rsidRPr="00A111AC" w:rsidRDefault="00211E2D" w:rsidP="006A3D35">
      <w:pPr>
        <w:rPr>
          <w:rFonts w:ascii="Times" w:eastAsia="Times New Roman" w:hAnsi="Times" w:cs="Times New Roman"/>
          <w:b/>
          <w:bCs/>
        </w:rPr>
      </w:pPr>
    </w:p>
    <w:p w14:paraId="5C19048E" w14:textId="684778C0" w:rsidR="00EF64C5" w:rsidRDefault="00EF64C5" w:rsidP="00EF64C5">
      <w:pPr>
        <w:jc w:val="center"/>
        <w:rPr>
          <w:rFonts w:ascii="Times" w:hAnsi="Times"/>
          <w:b/>
          <w:bCs/>
        </w:rPr>
      </w:pPr>
      <w:r w:rsidRPr="00A111AC">
        <w:rPr>
          <w:rFonts w:ascii="Times" w:hAnsi="Times"/>
          <w:b/>
          <w:bCs/>
        </w:rPr>
        <w:t>David Wright</w:t>
      </w:r>
      <w:r w:rsidR="00211E2D">
        <w:rPr>
          <w:rFonts w:ascii="Times" w:hAnsi="Times"/>
          <w:b/>
          <w:bCs/>
        </w:rPr>
        <w:t>*</w:t>
      </w:r>
    </w:p>
    <w:p w14:paraId="4E4002E5" w14:textId="5D5C63FA" w:rsidR="00EF64C5" w:rsidRDefault="00EF64C5" w:rsidP="00EF64C5">
      <w:pPr>
        <w:jc w:val="center"/>
        <w:rPr>
          <w:rFonts w:ascii="Times" w:hAnsi="Times"/>
          <w:b/>
          <w:bCs/>
        </w:rPr>
      </w:pPr>
    </w:p>
    <w:p w14:paraId="3C744C4E" w14:textId="77777777" w:rsidR="003C3DDC" w:rsidRDefault="003C3DDC" w:rsidP="00EF64C5">
      <w:pPr>
        <w:jc w:val="center"/>
        <w:rPr>
          <w:rFonts w:ascii="Times" w:hAnsi="Times"/>
          <w:b/>
          <w:bCs/>
        </w:rPr>
      </w:pPr>
    </w:p>
    <w:p w14:paraId="2AFAD955" w14:textId="14910D00" w:rsidR="00EF64C5" w:rsidRDefault="00EF64C5" w:rsidP="00EF64C5">
      <w:pPr>
        <w:rPr>
          <w:rFonts w:ascii="Times" w:hAnsi="Times"/>
          <w:b/>
          <w:bCs/>
        </w:rPr>
      </w:pPr>
      <w:r>
        <w:rPr>
          <w:rFonts w:ascii="Times" w:hAnsi="Times"/>
          <w:b/>
          <w:bCs/>
        </w:rPr>
        <w:t>Abstract</w:t>
      </w:r>
    </w:p>
    <w:p w14:paraId="67B3C224" w14:textId="762BCA99" w:rsidR="006A3D35" w:rsidRPr="006A3D35" w:rsidRDefault="006A3D35">
      <w:pPr>
        <w:rPr>
          <w:rFonts w:ascii="Times" w:hAnsi="Times"/>
        </w:rPr>
      </w:pPr>
    </w:p>
    <w:p w14:paraId="40A46122" w14:textId="5389EAA5" w:rsidR="006A3D35" w:rsidRPr="006A3D35" w:rsidRDefault="00A111AC" w:rsidP="006A3D35">
      <w:pPr>
        <w:rPr>
          <w:rFonts w:ascii="Times" w:hAnsi="Times"/>
        </w:rPr>
      </w:pPr>
      <w:r>
        <w:rPr>
          <w:rFonts w:ascii="Times" w:hAnsi="Times"/>
        </w:rPr>
        <w:t>T</w:t>
      </w:r>
      <w:r w:rsidR="006A3D35" w:rsidRPr="006A3D35">
        <w:rPr>
          <w:rFonts w:ascii="Times" w:hAnsi="Times"/>
        </w:rPr>
        <w:t xml:space="preserve">he </w:t>
      </w:r>
      <w:r>
        <w:rPr>
          <w:rFonts w:ascii="Times" w:hAnsi="Times"/>
        </w:rPr>
        <w:t xml:space="preserve">creation of the </w:t>
      </w:r>
      <w:r w:rsidR="006A3D35" w:rsidRPr="006A3D35">
        <w:rPr>
          <w:rFonts w:ascii="Times" w:hAnsi="Times"/>
        </w:rPr>
        <w:t xml:space="preserve">National Health Service </w:t>
      </w:r>
      <w:r w:rsidR="003B37C1">
        <w:rPr>
          <w:rFonts w:ascii="Times" w:hAnsi="Times"/>
        </w:rPr>
        <w:t xml:space="preserve">(1948) </w:t>
      </w:r>
      <w:r w:rsidR="006A3D35" w:rsidRPr="006A3D35">
        <w:rPr>
          <w:rFonts w:ascii="Times" w:hAnsi="Times"/>
        </w:rPr>
        <w:t xml:space="preserve">unleashed a pent-up demand for medical </w:t>
      </w:r>
      <w:r w:rsidR="000B5A4A">
        <w:rPr>
          <w:rFonts w:ascii="Times" w:hAnsi="Times"/>
        </w:rPr>
        <w:t>services</w:t>
      </w:r>
      <w:r w:rsidR="006A3D35" w:rsidRPr="006A3D35">
        <w:rPr>
          <w:rFonts w:ascii="Times" w:hAnsi="Times"/>
        </w:rPr>
        <w:t xml:space="preserve">, </w:t>
      </w:r>
      <w:r w:rsidR="000B5A4A">
        <w:rPr>
          <w:rFonts w:ascii="Times" w:hAnsi="Times"/>
        </w:rPr>
        <w:t>necessitating</w:t>
      </w:r>
      <w:r w:rsidR="006A3D35" w:rsidRPr="006A3D35">
        <w:rPr>
          <w:rFonts w:ascii="Times" w:hAnsi="Times"/>
        </w:rPr>
        <w:t xml:space="preserve"> an urgent </w:t>
      </w:r>
      <w:r w:rsidR="000B5A4A">
        <w:rPr>
          <w:rFonts w:ascii="Times" w:hAnsi="Times"/>
        </w:rPr>
        <w:t xml:space="preserve">infusion of </w:t>
      </w:r>
      <w:r w:rsidR="00211E2D">
        <w:rPr>
          <w:rFonts w:ascii="Times" w:hAnsi="Times"/>
        </w:rPr>
        <w:t>health care practitioners</w:t>
      </w:r>
      <w:r w:rsidR="006A3D35" w:rsidRPr="006A3D35">
        <w:rPr>
          <w:rFonts w:ascii="Times" w:hAnsi="Times"/>
        </w:rPr>
        <w:t xml:space="preserve">.  </w:t>
      </w:r>
      <w:r w:rsidR="000B5A4A">
        <w:rPr>
          <w:rFonts w:ascii="Times" w:hAnsi="Times"/>
        </w:rPr>
        <w:t>Yet, a</w:t>
      </w:r>
      <w:r w:rsidR="006A3D35" w:rsidRPr="006A3D35">
        <w:rPr>
          <w:rFonts w:ascii="Times" w:hAnsi="Times"/>
        </w:rPr>
        <w:t>t the same time,</w:t>
      </w:r>
      <w:r>
        <w:rPr>
          <w:rFonts w:ascii="Times" w:hAnsi="Times"/>
        </w:rPr>
        <w:t xml:space="preserve"> hundreds of British-trained doctors and nurses began leaving Britain for other industrialized countries, the largest cohort </w:t>
      </w:r>
      <w:r w:rsidR="009B0340">
        <w:rPr>
          <w:rFonts w:ascii="Times" w:hAnsi="Times"/>
        </w:rPr>
        <w:t>relocating to</w:t>
      </w:r>
      <w:r>
        <w:rPr>
          <w:rFonts w:ascii="Times" w:hAnsi="Times"/>
        </w:rPr>
        <w:t xml:space="preserve"> Canada. </w:t>
      </w:r>
      <w:r w:rsidR="009B0340">
        <w:rPr>
          <w:rFonts w:ascii="Times" w:hAnsi="Times"/>
        </w:rPr>
        <w:t xml:space="preserve"> Britain responded to the health human resource crisis by recruiting Commonwealth</w:t>
      </w:r>
      <w:r w:rsidR="00A21F8F">
        <w:rPr>
          <w:rFonts w:ascii="Times" w:hAnsi="Times"/>
        </w:rPr>
        <w:t xml:space="preserve"> </w:t>
      </w:r>
      <w:r w:rsidR="009B0340">
        <w:rPr>
          <w:rFonts w:ascii="Times" w:hAnsi="Times"/>
        </w:rPr>
        <w:t>nurses and doctors</w:t>
      </w:r>
      <w:r w:rsidR="000B5A4A">
        <w:rPr>
          <w:rFonts w:ascii="Times" w:hAnsi="Times"/>
        </w:rPr>
        <w:t xml:space="preserve"> to fill vacant pos</w:t>
      </w:r>
      <w:r w:rsidR="00211E2D">
        <w:rPr>
          <w:rFonts w:ascii="Times" w:hAnsi="Times"/>
        </w:rPr>
        <w:t>itions</w:t>
      </w:r>
      <w:r w:rsidR="009B0340">
        <w:rPr>
          <w:rFonts w:ascii="Times" w:hAnsi="Times"/>
        </w:rPr>
        <w:t>.</w:t>
      </w:r>
      <w:r w:rsidR="003C3DDC">
        <w:rPr>
          <w:rFonts w:ascii="Times" w:hAnsi="Times"/>
        </w:rPr>
        <w:t xml:space="preserve"> </w:t>
      </w:r>
      <w:r w:rsidR="009B0340">
        <w:rPr>
          <w:rFonts w:ascii="Times" w:hAnsi="Times"/>
        </w:rPr>
        <w:t>Canada, for its part, eager</w:t>
      </w:r>
      <w:r w:rsidR="00211828">
        <w:rPr>
          <w:rFonts w:ascii="Times" w:hAnsi="Times"/>
        </w:rPr>
        <w:t>ly</w:t>
      </w:r>
      <w:r w:rsidR="009B0340">
        <w:rPr>
          <w:rFonts w:ascii="Times" w:hAnsi="Times"/>
        </w:rPr>
        <w:t xml:space="preserve"> accepted G</w:t>
      </w:r>
      <w:r w:rsidR="000B5A4A">
        <w:rPr>
          <w:rFonts w:ascii="Times" w:hAnsi="Times"/>
        </w:rPr>
        <w:t xml:space="preserve">eneral </w:t>
      </w:r>
      <w:r w:rsidR="009B0340">
        <w:rPr>
          <w:rFonts w:ascii="Times" w:hAnsi="Times"/>
        </w:rPr>
        <w:t>M</w:t>
      </w:r>
      <w:r w:rsidR="000B5A4A">
        <w:rPr>
          <w:rFonts w:ascii="Times" w:hAnsi="Times"/>
        </w:rPr>
        <w:t xml:space="preserve">edical </w:t>
      </w:r>
      <w:r w:rsidR="009B0340">
        <w:rPr>
          <w:rFonts w:ascii="Times" w:hAnsi="Times"/>
        </w:rPr>
        <w:t>C</w:t>
      </w:r>
      <w:r w:rsidR="000B5A4A">
        <w:rPr>
          <w:rFonts w:ascii="Times" w:hAnsi="Times"/>
        </w:rPr>
        <w:t>ouncil</w:t>
      </w:r>
      <w:r w:rsidR="009B0340">
        <w:rPr>
          <w:rFonts w:ascii="Times" w:hAnsi="Times"/>
        </w:rPr>
        <w:t xml:space="preserve"> </w:t>
      </w:r>
      <w:r w:rsidR="000B5A4A">
        <w:rPr>
          <w:rFonts w:ascii="Times" w:hAnsi="Times"/>
        </w:rPr>
        <w:t>registered</w:t>
      </w:r>
      <w:r w:rsidR="009B0340">
        <w:rPr>
          <w:rFonts w:ascii="Times" w:hAnsi="Times"/>
        </w:rPr>
        <w:t xml:space="preserve"> practitioners </w:t>
      </w:r>
      <w:r w:rsidR="001A0EB9">
        <w:rPr>
          <w:rFonts w:ascii="Times" w:hAnsi="Times"/>
        </w:rPr>
        <w:t xml:space="preserve">and British-trained nurses </w:t>
      </w:r>
      <w:r w:rsidR="009B0340">
        <w:rPr>
          <w:rFonts w:ascii="Times" w:hAnsi="Times"/>
        </w:rPr>
        <w:t xml:space="preserve">to </w:t>
      </w:r>
      <w:r w:rsidR="00A21F8F">
        <w:rPr>
          <w:rFonts w:ascii="Times" w:hAnsi="Times"/>
        </w:rPr>
        <w:t>service</w:t>
      </w:r>
      <w:r w:rsidR="009B0340">
        <w:rPr>
          <w:rFonts w:ascii="Times" w:hAnsi="Times"/>
        </w:rPr>
        <w:t xml:space="preserve"> rural and remote regions</w:t>
      </w:r>
      <w:r w:rsidR="000B5A4A">
        <w:rPr>
          <w:rFonts w:ascii="Times" w:hAnsi="Times"/>
        </w:rPr>
        <w:t xml:space="preserve"> of </w:t>
      </w:r>
      <w:r w:rsidR="00A21F8F">
        <w:rPr>
          <w:rFonts w:ascii="Times" w:hAnsi="Times"/>
        </w:rPr>
        <w:t>the country, areas</w:t>
      </w:r>
      <w:r w:rsidR="009B0340">
        <w:rPr>
          <w:rFonts w:ascii="Times" w:hAnsi="Times"/>
        </w:rPr>
        <w:t xml:space="preserve"> that had </w:t>
      </w:r>
      <w:r w:rsidR="000B5A4A">
        <w:rPr>
          <w:rFonts w:ascii="Times" w:hAnsi="Times"/>
        </w:rPr>
        <w:t>themselves</w:t>
      </w:r>
      <w:r w:rsidR="009B0340">
        <w:rPr>
          <w:rFonts w:ascii="Times" w:hAnsi="Times"/>
        </w:rPr>
        <w:t xml:space="preserve"> </w:t>
      </w:r>
      <w:r w:rsidR="003C3DDC">
        <w:rPr>
          <w:rFonts w:ascii="Times" w:hAnsi="Times"/>
        </w:rPr>
        <w:t xml:space="preserve">been </w:t>
      </w:r>
      <w:r w:rsidR="009B0340">
        <w:rPr>
          <w:rFonts w:ascii="Times" w:hAnsi="Times"/>
        </w:rPr>
        <w:t>depleted by an annual out-migration of Canadian-trained health care practitioners to the United States.</w:t>
      </w:r>
      <w:r w:rsidR="006A3D35" w:rsidRPr="006A3D35">
        <w:rPr>
          <w:rFonts w:ascii="Times" w:hAnsi="Times"/>
        </w:rPr>
        <w:t xml:space="preserve"> </w:t>
      </w:r>
      <w:r w:rsidR="000B5A4A">
        <w:rPr>
          <w:rFonts w:ascii="Times" w:hAnsi="Times"/>
        </w:rPr>
        <w:t xml:space="preserve"> </w:t>
      </w:r>
      <w:r w:rsidR="000B5A4A" w:rsidRPr="006A3D35">
        <w:rPr>
          <w:rFonts w:ascii="Times" w:hAnsi="Times"/>
        </w:rPr>
        <w:t xml:space="preserve">This paper examines the complicated </w:t>
      </w:r>
      <w:r w:rsidR="000B5A4A">
        <w:rPr>
          <w:rFonts w:ascii="Times" w:hAnsi="Times"/>
        </w:rPr>
        <w:t>network</w:t>
      </w:r>
      <w:r w:rsidR="000B5A4A" w:rsidRPr="006A3D35">
        <w:rPr>
          <w:rFonts w:ascii="Times" w:hAnsi="Times"/>
        </w:rPr>
        <w:t xml:space="preserve"> of </w:t>
      </w:r>
      <w:r w:rsidR="00A21F8F">
        <w:rPr>
          <w:rFonts w:ascii="Times" w:hAnsi="Times"/>
        </w:rPr>
        <w:t xml:space="preserve">international </w:t>
      </w:r>
      <w:r w:rsidR="000B5A4A" w:rsidRPr="006A3D35">
        <w:rPr>
          <w:rFonts w:ascii="Times" w:hAnsi="Times"/>
        </w:rPr>
        <w:t>medical migration</w:t>
      </w:r>
      <w:r w:rsidR="00A21F8F">
        <w:rPr>
          <w:rFonts w:ascii="Times" w:hAnsi="Times"/>
        </w:rPr>
        <w:t xml:space="preserve"> in the second half of the twentieth century</w:t>
      </w:r>
      <w:r w:rsidR="000B5A4A" w:rsidRPr="006A3D35">
        <w:rPr>
          <w:rFonts w:ascii="Times" w:hAnsi="Times"/>
        </w:rPr>
        <w:t xml:space="preserve">, </w:t>
      </w:r>
      <w:r w:rsidR="000B5A4A">
        <w:rPr>
          <w:rFonts w:ascii="Times" w:hAnsi="Times"/>
        </w:rPr>
        <w:t xml:space="preserve">informed </w:t>
      </w:r>
      <w:r w:rsidR="000B5A4A" w:rsidRPr="006A3D35">
        <w:rPr>
          <w:rFonts w:ascii="Times" w:hAnsi="Times"/>
        </w:rPr>
        <w:t xml:space="preserve">as it was </w:t>
      </w:r>
      <w:r w:rsidR="00A21F8F">
        <w:rPr>
          <w:rFonts w:ascii="Times" w:hAnsi="Times"/>
        </w:rPr>
        <w:t xml:space="preserve">by </w:t>
      </w:r>
      <w:r w:rsidR="000B5A4A" w:rsidRPr="006A3D35">
        <w:rPr>
          <w:rFonts w:ascii="Times" w:hAnsi="Times"/>
        </w:rPr>
        <w:t xml:space="preserve">decolonialization, global </w:t>
      </w:r>
      <w:r w:rsidR="000B5A4A">
        <w:rPr>
          <w:rFonts w:ascii="Times" w:hAnsi="Times"/>
        </w:rPr>
        <w:t>inequality</w:t>
      </w:r>
      <w:r w:rsidR="000B5A4A" w:rsidRPr="006A3D35">
        <w:rPr>
          <w:rFonts w:ascii="Times" w:hAnsi="Times"/>
        </w:rPr>
        <w:t xml:space="preserve">, and </w:t>
      </w:r>
      <w:r w:rsidR="00211E2D">
        <w:rPr>
          <w:rFonts w:ascii="Times" w:hAnsi="Times"/>
        </w:rPr>
        <w:t>preferential immigration</w:t>
      </w:r>
      <w:r w:rsidR="000B5A4A" w:rsidRPr="006A3D35">
        <w:rPr>
          <w:rFonts w:ascii="Times" w:hAnsi="Times"/>
        </w:rPr>
        <w:t>.</w:t>
      </w:r>
      <w:r w:rsidR="000B5A4A">
        <w:rPr>
          <w:rFonts w:ascii="Times" w:hAnsi="Times"/>
        </w:rPr>
        <w:t xml:space="preserve">  </w:t>
      </w:r>
      <w:r w:rsidR="009B0340">
        <w:rPr>
          <w:rFonts w:ascii="Times" w:hAnsi="Times"/>
        </w:rPr>
        <w:t xml:space="preserve">It will highlight how </w:t>
      </w:r>
      <w:r w:rsidR="009B0340" w:rsidRPr="006A3D35">
        <w:rPr>
          <w:rFonts w:ascii="Times" w:hAnsi="Times"/>
        </w:rPr>
        <w:t xml:space="preserve">Britain and Canada </w:t>
      </w:r>
      <w:r w:rsidR="009B0340">
        <w:rPr>
          <w:rFonts w:ascii="Times" w:hAnsi="Times"/>
        </w:rPr>
        <w:t>shared a</w:t>
      </w:r>
      <w:r w:rsidR="009B0340" w:rsidRPr="006A3D35">
        <w:rPr>
          <w:rFonts w:ascii="Times" w:hAnsi="Times"/>
        </w:rPr>
        <w:t xml:space="preserve"> unique position in the history of post-WWII </w:t>
      </w:r>
      <w:r w:rsidR="00211E2D">
        <w:rPr>
          <w:rFonts w:ascii="Times" w:hAnsi="Times"/>
        </w:rPr>
        <w:t>“</w:t>
      </w:r>
      <w:r w:rsidR="009B0340" w:rsidRPr="006A3D35">
        <w:rPr>
          <w:rFonts w:ascii="Times" w:hAnsi="Times"/>
        </w:rPr>
        <w:t>medical mobilities</w:t>
      </w:r>
      <w:r w:rsidR="00211E2D">
        <w:rPr>
          <w:rFonts w:ascii="Times" w:hAnsi="Times"/>
        </w:rPr>
        <w:t>”</w:t>
      </w:r>
      <w:r w:rsidR="009B0340">
        <w:rPr>
          <w:rFonts w:ascii="Times" w:hAnsi="Times"/>
        </w:rPr>
        <w:t xml:space="preserve"> as the only two countries </w:t>
      </w:r>
      <w:r w:rsidR="00A21F8F">
        <w:rPr>
          <w:rFonts w:ascii="Times" w:hAnsi="Times"/>
        </w:rPr>
        <w:t xml:space="preserve">in the world </w:t>
      </w:r>
      <w:r w:rsidR="009B0340">
        <w:rPr>
          <w:rFonts w:ascii="Times" w:hAnsi="Times"/>
        </w:rPr>
        <w:t xml:space="preserve">that </w:t>
      </w:r>
      <w:r w:rsidR="003B37C1">
        <w:rPr>
          <w:rFonts w:ascii="Times" w:hAnsi="Times"/>
        </w:rPr>
        <w:t>ranked</w:t>
      </w:r>
      <w:r w:rsidR="009B0340">
        <w:rPr>
          <w:rFonts w:ascii="Times" w:hAnsi="Times"/>
        </w:rPr>
        <w:t xml:space="preserve"> in the </w:t>
      </w:r>
      <w:r w:rsidR="00A21F8F">
        <w:rPr>
          <w:rFonts w:ascii="Times" w:hAnsi="Times"/>
        </w:rPr>
        <w:t>World Health Organization’s T</w:t>
      </w:r>
      <w:r w:rsidR="009B0340">
        <w:rPr>
          <w:rFonts w:ascii="Times" w:hAnsi="Times"/>
        </w:rPr>
        <w:t xml:space="preserve">op </w:t>
      </w:r>
      <w:r w:rsidR="00A21F8F">
        <w:rPr>
          <w:rFonts w:ascii="Times" w:hAnsi="Times"/>
        </w:rPr>
        <w:t>10</w:t>
      </w:r>
      <w:r w:rsidR="003B37C1">
        <w:rPr>
          <w:rFonts w:ascii="Times" w:hAnsi="Times"/>
        </w:rPr>
        <w:t xml:space="preserve"> nations</w:t>
      </w:r>
      <w:r w:rsidR="00A21F8F">
        <w:rPr>
          <w:rFonts w:ascii="Times" w:hAnsi="Times"/>
        </w:rPr>
        <w:t xml:space="preserve"> </w:t>
      </w:r>
      <w:r w:rsidR="009B0340">
        <w:rPr>
          <w:rFonts w:ascii="Times" w:hAnsi="Times"/>
        </w:rPr>
        <w:t>in terms of losing, and gaining</w:t>
      </w:r>
      <w:r w:rsidR="000B5A4A">
        <w:rPr>
          <w:rFonts w:ascii="Times" w:hAnsi="Times"/>
        </w:rPr>
        <w:t>,</w:t>
      </w:r>
      <w:r w:rsidR="009B0340">
        <w:rPr>
          <w:rFonts w:ascii="Times" w:hAnsi="Times"/>
        </w:rPr>
        <w:t xml:space="preserve"> </w:t>
      </w:r>
      <w:r w:rsidR="000B5A4A">
        <w:rPr>
          <w:rFonts w:ascii="Times" w:hAnsi="Times"/>
        </w:rPr>
        <w:t>medical personnel</w:t>
      </w:r>
      <w:r w:rsidR="009B0340">
        <w:rPr>
          <w:rFonts w:ascii="Times" w:hAnsi="Times"/>
        </w:rPr>
        <w:t xml:space="preserve">.  </w:t>
      </w:r>
    </w:p>
    <w:p w14:paraId="1E52013D" w14:textId="77777777" w:rsidR="00EF64C5" w:rsidRPr="006A3D35" w:rsidRDefault="00EF64C5">
      <w:pPr>
        <w:rPr>
          <w:rFonts w:ascii="Times" w:hAnsi="Times"/>
        </w:rPr>
      </w:pPr>
    </w:p>
    <w:p w14:paraId="1C312E52" w14:textId="4B06524F" w:rsidR="00EF64C5" w:rsidRPr="003C3DDC" w:rsidRDefault="00EF64C5" w:rsidP="00EF64C5">
      <w:pPr>
        <w:rPr>
          <w:rFonts w:ascii="Times" w:hAnsi="Times"/>
        </w:rPr>
      </w:pPr>
      <w:r w:rsidRPr="003C3DDC">
        <w:rPr>
          <w:rFonts w:ascii="Times" w:hAnsi="Times"/>
        </w:rPr>
        <w:t xml:space="preserve">*Professor of History and Canada Research Chair in the History of Health Policy, </w:t>
      </w:r>
    </w:p>
    <w:p w14:paraId="25CABB82" w14:textId="77777777" w:rsidR="00EF64C5" w:rsidRPr="003C3DDC" w:rsidRDefault="00EF64C5" w:rsidP="00EF64C5">
      <w:pPr>
        <w:rPr>
          <w:rFonts w:ascii="Times" w:hAnsi="Times"/>
        </w:rPr>
      </w:pPr>
      <w:r w:rsidRPr="003C3DDC">
        <w:rPr>
          <w:rFonts w:ascii="Times" w:hAnsi="Times"/>
        </w:rPr>
        <w:t>McGill University</w:t>
      </w:r>
    </w:p>
    <w:p w14:paraId="60D2230A" w14:textId="77777777" w:rsidR="006A3D35" w:rsidRPr="006A3D35" w:rsidRDefault="006A3D35">
      <w:pPr>
        <w:rPr>
          <w:rFonts w:ascii="Times" w:hAnsi="Times"/>
        </w:rPr>
      </w:pPr>
    </w:p>
    <w:p w14:paraId="649AC091" w14:textId="06A0C5D5" w:rsidR="006A3D35" w:rsidRPr="006A3D35" w:rsidRDefault="006A3D35">
      <w:pPr>
        <w:rPr>
          <w:rFonts w:ascii="Times" w:hAnsi="Times"/>
        </w:rPr>
      </w:pPr>
      <w:r w:rsidRPr="006A3D35">
        <w:rPr>
          <w:rFonts w:ascii="Times" w:hAnsi="Times"/>
        </w:rPr>
        <w:t xml:space="preserve">  </w:t>
      </w:r>
    </w:p>
    <w:p w14:paraId="177413E4" w14:textId="5B2BDB7B" w:rsidR="006A3D35" w:rsidRPr="006A3D35" w:rsidRDefault="006A3D35">
      <w:pPr>
        <w:rPr>
          <w:rFonts w:ascii="Times" w:hAnsi="Times"/>
        </w:rPr>
      </w:pPr>
    </w:p>
    <w:p w14:paraId="3C8FECBA" w14:textId="77777777" w:rsidR="006A3D35" w:rsidRPr="006A3D35" w:rsidRDefault="006A3D35">
      <w:pPr>
        <w:rPr>
          <w:rFonts w:ascii="Times" w:hAnsi="Times"/>
        </w:rPr>
      </w:pPr>
    </w:p>
    <w:sectPr w:rsidR="006A3D35" w:rsidRPr="006A3D35" w:rsidSect="007C4CE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3D35"/>
    <w:rsid w:val="000B5A4A"/>
    <w:rsid w:val="001A0EB9"/>
    <w:rsid w:val="00211828"/>
    <w:rsid w:val="00211E2D"/>
    <w:rsid w:val="0029433E"/>
    <w:rsid w:val="003338AB"/>
    <w:rsid w:val="003B37C1"/>
    <w:rsid w:val="003C3DDC"/>
    <w:rsid w:val="0057570C"/>
    <w:rsid w:val="006A3D35"/>
    <w:rsid w:val="00736F56"/>
    <w:rsid w:val="007C4CE0"/>
    <w:rsid w:val="009B0340"/>
    <w:rsid w:val="00A111AC"/>
    <w:rsid w:val="00A21F8F"/>
    <w:rsid w:val="00EF6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3089A5"/>
  <w15:chartTrackingRefBased/>
  <w15:docId w15:val="{712002DE-5E61-CA4B-8602-B1C146431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xcontentpasted0">
    <w:name w:val="x_contentpasted0"/>
    <w:basedOn w:val="DefaultParagraphFont"/>
    <w:rsid w:val="006A3D35"/>
  </w:style>
  <w:style w:type="character" w:customStyle="1" w:styleId="xapple-converted-space">
    <w:name w:val="x_apple-converted-space"/>
    <w:basedOn w:val="DefaultParagraphFont"/>
    <w:rsid w:val="006A3D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166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1247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Wright, Prof.</dc:creator>
  <cp:keywords/>
  <dc:description/>
  <cp:lastModifiedBy>Evans, Amy</cp:lastModifiedBy>
  <cp:revision>2</cp:revision>
  <dcterms:created xsi:type="dcterms:W3CDTF">2023-10-02T08:54:00Z</dcterms:created>
  <dcterms:modified xsi:type="dcterms:W3CDTF">2023-10-02T08:54:00Z</dcterms:modified>
</cp:coreProperties>
</file>