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4E62F9"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You will probably have received a notification from Tabula about the exam details for your courses - including </w:t>
      </w:r>
      <w:r w:rsidRPr="00725310">
        <w:rPr>
          <w:rFonts w:ascii="Arial" w:eastAsia="Times New Roman" w:hAnsi="Arial" w:cs="Arial"/>
          <w:color w:val="000000"/>
          <w:sz w:val="24"/>
          <w:szCs w:val="24"/>
          <w:bdr w:val="none" w:sz="0" w:space="0" w:color="auto" w:frame="1"/>
          <w:lang w:eastAsia="en-GB"/>
        </w:rPr>
        <w:t>IPS</w:t>
      </w:r>
      <w:r w:rsidRPr="00725310">
        <w:rPr>
          <w:rFonts w:ascii="Arial" w:eastAsia="Times New Roman" w:hAnsi="Arial" w:cs="Arial"/>
          <w:color w:val="000000"/>
          <w:sz w:val="24"/>
          <w:szCs w:val="24"/>
          <w:lang w:eastAsia="en-GB"/>
        </w:rPr>
        <w:t>.</w:t>
      </w:r>
    </w:p>
    <w:p w14:paraId="42379218"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The link to the Department web-pages - which are very clear and need to be read carefully is:</w:t>
      </w:r>
    </w:p>
    <w:p w14:paraId="68EC7FED"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p>
    <w:p w14:paraId="53F4A5CD"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hyperlink r:id="rId4" w:tgtFrame="_blank" w:history="1">
        <w:r w:rsidRPr="00725310">
          <w:rPr>
            <w:rFonts w:ascii="Arial" w:eastAsia="Times New Roman" w:hAnsi="Arial" w:cs="Arial"/>
            <w:color w:val="0000FF"/>
            <w:sz w:val="24"/>
            <w:szCs w:val="24"/>
            <w:u w:val="single"/>
            <w:bdr w:val="none" w:sz="0" w:space="0" w:color="auto" w:frame="1"/>
            <w:lang w:eastAsia="en-GB"/>
          </w:rPr>
          <w:t>https://warwick.ac.uk/fac/arts/history/students/covidexam/</w:t>
        </w:r>
      </w:hyperlink>
    </w:p>
    <w:p w14:paraId="6B89893B"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p>
    <w:p w14:paraId="16627B85" w14:textId="2DD7486F"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 xml:space="preserve">To support you in this, I </w:t>
      </w:r>
      <w:r>
        <w:rPr>
          <w:rFonts w:ascii="Arial" w:eastAsia="Times New Roman" w:hAnsi="Arial" w:cs="Arial"/>
          <w:color w:val="000000"/>
          <w:sz w:val="24"/>
          <w:szCs w:val="24"/>
          <w:lang w:eastAsia="en-GB"/>
        </w:rPr>
        <w:t xml:space="preserve">have produced some slides for </w:t>
      </w:r>
      <w:r w:rsidRPr="00725310">
        <w:rPr>
          <w:rFonts w:ascii="Arial" w:eastAsia="Times New Roman" w:hAnsi="Arial" w:cs="Arial"/>
          <w:color w:val="000000"/>
          <w:sz w:val="24"/>
          <w:szCs w:val="24"/>
          <w:lang w:eastAsia="en-GB"/>
        </w:rPr>
        <w:t>guidance about answering questions and what our expectations are</w:t>
      </w:r>
      <w:r>
        <w:rPr>
          <w:rFonts w:ascii="Arial" w:eastAsia="Times New Roman" w:hAnsi="Arial" w:cs="Arial"/>
          <w:color w:val="000000"/>
          <w:sz w:val="24"/>
          <w:szCs w:val="24"/>
          <w:lang w:eastAsia="en-GB"/>
        </w:rPr>
        <w:t xml:space="preserve"> (under the lecture schedule week 23)</w:t>
      </w:r>
      <w:r w:rsidRPr="00725310">
        <w:rPr>
          <w:rFonts w:ascii="Arial" w:eastAsia="Times New Roman" w:hAnsi="Arial" w:cs="Arial"/>
          <w:color w:val="000000"/>
          <w:sz w:val="24"/>
          <w:szCs w:val="24"/>
          <w:lang w:eastAsia="en-GB"/>
        </w:rPr>
        <w:t>.  I think the best way to prepare for the exam - even if the form it takes is a bit unusual, is to look at some past papers - which I will also make available - and to try to identify what you think the questions are asking you to do, and how you might go about answering them.   .</w:t>
      </w:r>
    </w:p>
    <w:p w14:paraId="5B29641F"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p>
    <w:p w14:paraId="5DF2EC0D" w14:textId="7FB3000E"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And I strongly recommend that you each do a draft opening paragraph - and then a list of bullet points about what subsequent paras would cover - and do that for  up to three questions - and send them to you seminar tutor - and we'll tell you what we think.</w:t>
      </w:r>
      <w:r>
        <w:rPr>
          <w:rFonts w:ascii="Arial" w:eastAsia="Times New Roman" w:hAnsi="Arial" w:cs="Arial"/>
          <w:color w:val="000000"/>
          <w:sz w:val="24"/>
          <w:szCs w:val="24"/>
          <w:lang w:eastAsia="en-GB"/>
        </w:rPr>
        <w:t xml:space="preserve">(So keep it at no more than a page). </w:t>
      </w:r>
      <w:r w:rsidRPr="00725310">
        <w:rPr>
          <w:rFonts w:ascii="Arial" w:eastAsia="Times New Roman" w:hAnsi="Arial" w:cs="Arial"/>
          <w:color w:val="000000"/>
          <w:sz w:val="24"/>
          <w:szCs w:val="24"/>
          <w:lang w:eastAsia="en-GB"/>
        </w:rPr>
        <w:t xml:space="preserve"> You might want to spread these out over the coming weeks - doing various bits of revision on key figures, reading some new stuff (to avoid it all being stale) - and sending in one a week over three weeks (since we will have other marking to do and that will make it easier to get you reasonably speedy feedback.</w:t>
      </w:r>
    </w:p>
    <w:p w14:paraId="4B56930D"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p>
    <w:p w14:paraId="53543BE1"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Can I also recommend that you try working on this also with each other - ether bilaterally or with a group - where you try to help each other think about how to answer questions - you are not really in competition with each other - and just getting into the right frame of thinking about how you would answer questions is very much helped by doing it with others and then putting pen to paper (well fingertips to keyboard) and getting our response.</w:t>
      </w:r>
    </w:p>
    <w:p w14:paraId="6189FEA1" w14:textId="77777777"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p>
    <w:p w14:paraId="05FA42CE" w14:textId="11160CDA" w:rsidR="00725310" w:rsidRPr="00725310" w:rsidRDefault="00725310" w:rsidP="00725310">
      <w:pPr>
        <w:shd w:val="clear" w:color="auto" w:fill="FFFFFF"/>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If you have queries - check the weblink - and if y</w:t>
      </w:r>
      <w:r>
        <w:rPr>
          <w:rFonts w:ascii="Arial" w:eastAsia="Times New Roman" w:hAnsi="Arial" w:cs="Arial"/>
          <w:color w:val="000000"/>
          <w:sz w:val="24"/>
          <w:szCs w:val="24"/>
          <w:lang w:eastAsia="en-GB"/>
        </w:rPr>
        <w:t>o</w:t>
      </w:r>
      <w:r w:rsidRPr="00725310">
        <w:rPr>
          <w:rFonts w:ascii="Arial" w:eastAsia="Times New Roman" w:hAnsi="Arial" w:cs="Arial"/>
          <w:color w:val="000000"/>
          <w:sz w:val="24"/>
          <w:szCs w:val="24"/>
          <w:lang w:eastAsia="en-GB"/>
        </w:rPr>
        <w:t>u think that is failing to provide the answers - try me!</w:t>
      </w:r>
    </w:p>
    <w:p w14:paraId="6CE183EB" w14:textId="77777777" w:rsidR="00725310" w:rsidRPr="00725310" w:rsidRDefault="00725310" w:rsidP="00725310">
      <w:pPr>
        <w:spacing w:after="0" w:line="240" w:lineRule="auto"/>
        <w:textAlignment w:val="baseline"/>
        <w:rPr>
          <w:rFonts w:ascii="Arial" w:eastAsia="Times New Roman" w:hAnsi="Arial" w:cs="Arial"/>
          <w:color w:val="000000"/>
          <w:sz w:val="24"/>
          <w:szCs w:val="24"/>
          <w:lang w:eastAsia="en-GB"/>
        </w:rPr>
      </w:pPr>
      <w:r w:rsidRPr="00725310">
        <w:rPr>
          <w:rFonts w:ascii="Arial" w:eastAsia="Times New Roman" w:hAnsi="Arial" w:cs="Arial"/>
          <w:color w:val="000000"/>
          <w:sz w:val="24"/>
          <w:szCs w:val="24"/>
          <w:lang w:eastAsia="en-GB"/>
        </w:rPr>
        <w:t>MP</w:t>
      </w:r>
    </w:p>
    <w:p w14:paraId="228EB939" w14:textId="77777777" w:rsidR="00725310" w:rsidRPr="00725310" w:rsidRDefault="00725310" w:rsidP="00725310">
      <w:pPr>
        <w:spacing w:after="0" w:line="240" w:lineRule="auto"/>
        <w:textAlignment w:val="baseline"/>
        <w:rPr>
          <w:rFonts w:ascii="Arial" w:eastAsia="Times New Roman" w:hAnsi="Arial" w:cs="Arial"/>
          <w:color w:val="000000"/>
          <w:sz w:val="24"/>
          <w:szCs w:val="24"/>
          <w:lang w:eastAsia="en-GB"/>
        </w:rPr>
      </w:pPr>
    </w:p>
    <w:p w14:paraId="6C1AA676" w14:textId="77777777" w:rsidR="00725310" w:rsidRPr="00725310" w:rsidRDefault="00725310" w:rsidP="00725310">
      <w:pPr>
        <w:spacing w:after="0" w:line="240" w:lineRule="auto"/>
        <w:textAlignment w:val="baseline"/>
        <w:rPr>
          <w:rFonts w:ascii="Arial" w:eastAsia="Times New Roman" w:hAnsi="Arial" w:cs="Arial"/>
          <w:color w:val="000000"/>
          <w:sz w:val="24"/>
          <w:szCs w:val="24"/>
          <w:lang w:eastAsia="en-GB"/>
        </w:rPr>
      </w:pPr>
    </w:p>
    <w:p w14:paraId="642EA951" w14:textId="77777777" w:rsidR="00725310" w:rsidRDefault="00725310"/>
    <w:sectPr w:rsidR="007253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310"/>
    <w:rsid w:val="007253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FA7DE"/>
  <w15:chartTrackingRefBased/>
  <w15:docId w15:val="{7E8E4502-2904-49B3-AA09-9941464E6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uwk976sxt">
    <w:name w:val="markuwk976sxt"/>
    <w:basedOn w:val="DefaultParagraphFont"/>
    <w:rsid w:val="00725310"/>
  </w:style>
  <w:style w:type="character" w:styleId="Hyperlink">
    <w:name w:val="Hyperlink"/>
    <w:basedOn w:val="DefaultParagraphFont"/>
    <w:uiPriority w:val="99"/>
    <w:semiHidden/>
    <w:unhideWhenUsed/>
    <w:rsid w:val="0072531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9071647">
      <w:bodyDiv w:val="1"/>
      <w:marLeft w:val="0"/>
      <w:marRight w:val="0"/>
      <w:marTop w:val="0"/>
      <w:marBottom w:val="0"/>
      <w:divBdr>
        <w:top w:val="none" w:sz="0" w:space="0" w:color="auto"/>
        <w:left w:val="none" w:sz="0" w:space="0" w:color="auto"/>
        <w:bottom w:val="none" w:sz="0" w:space="0" w:color="auto"/>
        <w:right w:val="none" w:sz="0" w:space="0" w:color="auto"/>
      </w:divBdr>
      <w:divsChild>
        <w:div w:id="7606235">
          <w:marLeft w:val="0"/>
          <w:marRight w:val="0"/>
          <w:marTop w:val="0"/>
          <w:marBottom w:val="0"/>
          <w:divBdr>
            <w:top w:val="none" w:sz="0" w:space="0" w:color="auto"/>
            <w:left w:val="none" w:sz="0" w:space="0" w:color="auto"/>
            <w:bottom w:val="none" w:sz="0" w:space="0" w:color="auto"/>
            <w:right w:val="none" w:sz="0" w:space="0" w:color="auto"/>
          </w:divBdr>
          <w:divsChild>
            <w:div w:id="1552156359">
              <w:marLeft w:val="0"/>
              <w:marRight w:val="0"/>
              <w:marTop w:val="0"/>
              <w:marBottom w:val="0"/>
              <w:divBdr>
                <w:top w:val="none" w:sz="0" w:space="0" w:color="auto"/>
                <w:left w:val="none" w:sz="0" w:space="0" w:color="auto"/>
                <w:bottom w:val="none" w:sz="0" w:space="0" w:color="auto"/>
                <w:right w:val="none" w:sz="0" w:space="0" w:color="auto"/>
              </w:divBdr>
            </w:div>
            <w:div w:id="282001803">
              <w:marLeft w:val="0"/>
              <w:marRight w:val="0"/>
              <w:marTop w:val="0"/>
              <w:marBottom w:val="0"/>
              <w:divBdr>
                <w:top w:val="none" w:sz="0" w:space="0" w:color="auto"/>
                <w:left w:val="none" w:sz="0" w:space="0" w:color="auto"/>
                <w:bottom w:val="none" w:sz="0" w:space="0" w:color="auto"/>
                <w:right w:val="none" w:sz="0" w:space="0" w:color="auto"/>
              </w:divBdr>
            </w:div>
            <w:div w:id="701325711">
              <w:marLeft w:val="0"/>
              <w:marRight w:val="0"/>
              <w:marTop w:val="0"/>
              <w:marBottom w:val="0"/>
              <w:divBdr>
                <w:top w:val="none" w:sz="0" w:space="0" w:color="auto"/>
                <w:left w:val="none" w:sz="0" w:space="0" w:color="auto"/>
                <w:bottom w:val="none" w:sz="0" w:space="0" w:color="auto"/>
                <w:right w:val="none" w:sz="0" w:space="0" w:color="auto"/>
              </w:divBdr>
            </w:div>
            <w:div w:id="1492940574">
              <w:marLeft w:val="0"/>
              <w:marRight w:val="0"/>
              <w:marTop w:val="0"/>
              <w:marBottom w:val="0"/>
              <w:divBdr>
                <w:top w:val="none" w:sz="0" w:space="0" w:color="auto"/>
                <w:left w:val="none" w:sz="0" w:space="0" w:color="auto"/>
                <w:bottom w:val="none" w:sz="0" w:space="0" w:color="auto"/>
                <w:right w:val="none" w:sz="0" w:space="0" w:color="auto"/>
              </w:divBdr>
            </w:div>
            <w:div w:id="1988389355">
              <w:marLeft w:val="0"/>
              <w:marRight w:val="0"/>
              <w:marTop w:val="0"/>
              <w:marBottom w:val="0"/>
              <w:divBdr>
                <w:top w:val="none" w:sz="0" w:space="0" w:color="auto"/>
                <w:left w:val="none" w:sz="0" w:space="0" w:color="auto"/>
                <w:bottom w:val="none" w:sz="0" w:space="0" w:color="auto"/>
                <w:right w:val="none" w:sz="0" w:space="0" w:color="auto"/>
              </w:divBdr>
            </w:div>
            <w:div w:id="45687445">
              <w:marLeft w:val="0"/>
              <w:marRight w:val="0"/>
              <w:marTop w:val="0"/>
              <w:marBottom w:val="0"/>
              <w:divBdr>
                <w:top w:val="none" w:sz="0" w:space="0" w:color="auto"/>
                <w:left w:val="none" w:sz="0" w:space="0" w:color="auto"/>
                <w:bottom w:val="none" w:sz="0" w:space="0" w:color="auto"/>
                <w:right w:val="none" w:sz="0" w:space="0" w:color="auto"/>
              </w:divBdr>
            </w:div>
            <w:div w:id="837770381">
              <w:marLeft w:val="0"/>
              <w:marRight w:val="0"/>
              <w:marTop w:val="0"/>
              <w:marBottom w:val="0"/>
              <w:divBdr>
                <w:top w:val="none" w:sz="0" w:space="0" w:color="auto"/>
                <w:left w:val="none" w:sz="0" w:space="0" w:color="auto"/>
                <w:bottom w:val="none" w:sz="0" w:space="0" w:color="auto"/>
                <w:right w:val="none" w:sz="0" w:space="0" w:color="auto"/>
              </w:divBdr>
            </w:div>
            <w:div w:id="833836266">
              <w:marLeft w:val="0"/>
              <w:marRight w:val="0"/>
              <w:marTop w:val="0"/>
              <w:marBottom w:val="0"/>
              <w:divBdr>
                <w:top w:val="none" w:sz="0" w:space="0" w:color="auto"/>
                <w:left w:val="none" w:sz="0" w:space="0" w:color="auto"/>
                <w:bottom w:val="none" w:sz="0" w:space="0" w:color="auto"/>
                <w:right w:val="none" w:sz="0" w:space="0" w:color="auto"/>
              </w:divBdr>
            </w:div>
            <w:div w:id="966355888">
              <w:marLeft w:val="0"/>
              <w:marRight w:val="0"/>
              <w:marTop w:val="0"/>
              <w:marBottom w:val="0"/>
              <w:divBdr>
                <w:top w:val="none" w:sz="0" w:space="0" w:color="auto"/>
                <w:left w:val="none" w:sz="0" w:space="0" w:color="auto"/>
                <w:bottom w:val="none" w:sz="0" w:space="0" w:color="auto"/>
                <w:right w:val="none" w:sz="0" w:space="0" w:color="auto"/>
              </w:divBdr>
            </w:div>
            <w:div w:id="1532381546">
              <w:marLeft w:val="0"/>
              <w:marRight w:val="0"/>
              <w:marTop w:val="0"/>
              <w:marBottom w:val="0"/>
              <w:divBdr>
                <w:top w:val="none" w:sz="0" w:space="0" w:color="auto"/>
                <w:left w:val="none" w:sz="0" w:space="0" w:color="auto"/>
                <w:bottom w:val="none" w:sz="0" w:space="0" w:color="auto"/>
                <w:right w:val="none" w:sz="0" w:space="0" w:color="auto"/>
              </w:divBdr>
            </w:div>
            <w:div w:id="406614326">
              <w:marLeft w:val="0"/>
              <w:marRight w:val="0"/>
              <w:marTop w:val="0"/>
              <w:marBottom w:val="0"/>
              <w:divBdr>
                <w:top w:val="none" w:sz="0" w:space="0" w:color="auto"/>
                <w:left w:val="none" w:sz="0" w:space="0" w:color="auto"/>
                <w:bottom w:val="none" w:sz="0" w:space="0" w:color="auto"/>
                <w:right w:val="none" w:sz="0" w:space="0" w:color="auto"/>
              </w:divBdr>
            </w:div>
            <w:div w:id="1218589606">
              <w:marLeft w:val="0"/>
              <w:marRight w:val="0"/>
              <w:marTop w:val="0"/>
              <w:marBottom w:val="0"/>
              <w:divBdr>
                <w:top w:val="none" w:sz="0" w:space="0" w:color="auto"/>
                <w:left w:val="none" w:sz="0" w:space="0" w:color="auto"/>
                <w:bottom w:val="none" w:sz="0" w:space="0" w:color="auto"/>
                <w:right w:val="none" w:sz="0" w:space="0" w:color="auto"/>
              </w:divBdr>
            </w:div>
          </w:divsChild>
        </w:div>
        <w:div w:id="1255165619">
          <w:marLeft w:val="0"/>
          <w:marRight w:val="0"/>
          <w:marTop w:val="0"/>
          <w:marBottom w:val="0"/>
          <w:divBdr>
            <w:top w:val="none" w:sz="0" w:space="0" w:color="auto"/>
            <w:left w:val="none" w:sz="0" w:space="0" w:color="auto"/>
            <w:bottom w:val="none" w:sz="0" w:space="0" w:color="auto"/>
            <w:right w:val="none" w:sz="0" w:space="0" w:color="auto"/>
          </w:divBdr>
        </w:div>
        <w:div w:id="1153915025">
          <w:marLeft w:val="0"/>
          <w:marRight w:val="0"/>
          <w:marTop w:val="0"/>
          <w:marBottom w:val="0"/>
          <w:divBdr>
            <w:top w:val="none" w:sz="0" w:space="0" w:color="auto"/>
            <w:left w:val="none" w:sz="0" w:space="0" w:color="auto"/>
            <w:bottom w:val="none" w:sz="0" w:space="0" w:color="auto"/>
            <w:right w:val="none" w:sz="0" w:space="0" w:color="auto"/>
          </w:divBdr>
        </w:div>
        <w:div w:id="1497184414">
          <w:marLeft w:val="0"/>
          <w:marRight w:val="0"/>
          <w:marTop w:val="0"/>
          <w:marBottom w:val="0"/>
          <w:divBdr>
            <w:top w:val="none" w:sz="0" w:space="0" w:color="auto"/>
            <w:left w:val="none" w:sz="0" w:space="0" w:color="auto"/>
            <w:bottom w:val="none" w:sz="0" w:space="0" w:color="auto"/>
            <w:right w:val="none" w:sz="0" w:space="0" w:color="auto"/>
          </w:divBdr>
        </w:div>
        <w:div w:id="1461026721">
          <w:marLeft w:val="0"/>
          <w:marRight w:val="0"/>
          <w:marTop w:val="0"/>
          <w:marBottom w:val="0"/>
          <w:divBdr>
            <w:top w:val="none" w:sz="0" w:space="0" w:color="auto"/>
            <w:left w:val="none" w:sz="0" w:space="0" w:color="auto"/>
            <w:bottom w:val="none" w:sz="0" w:space="0" w:color="auto"/>
            <w:right w:val="none" w:sz="0" w:space="0" w:color="auto"/>
          </w:divBdr>
          <w:divsChild>
            <w:div w:id="76430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arts/history/students/covidex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294</Words>
  <Characters>1676</Characters>
  <Application>Microsoft Office Word</Application>
  <DocSecurity>0</DocSecurity>
  <Lines>13</Lines>
  <Paragraphs>3</Paragraphs>
  <ScaleCrop>false</ScaleCrop>
  <Company/>
  <LinksUpToDate>false</LinksUpToDate>
  <CharactersWithSpaces>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1</cp:revision>
  <dcterms:created xsi:type="dcterms:W3CDTF">2020-04-30T13:44:00Z</dcterms:created>
  <dcterms:modified xsi:type="dcterms:W3CDTF">2020-04-30T13:46:00Z</dcterms:modified>
</cp:coreProperties>
</file>