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0C0F7F" w14:textId="720E6A11" w:rsidR="002550E1" w:rsidRPr="00DD4DDC" w:rsidRDefault="00DD4DDC">
      <w:pPr>
        <w:rPr>
          <w:b/>
          <w:bCs/>
        </w:rPr>
      </w:pPr>
      <w:r w:rsidRPr="00DD4DDC">
        <w:rPr>
          <w:b/>
          <w:bCs/>
        </w:rPr>
        <w:t>HI2C9</w:t>
      </w:r>
      <w:r w:rsidRPr="00DD4DDC">
        <w:rPr>
          <w:b/>
          <w:bCs/>
        </w:rPr>
        <w:tab/>
        <w:t>War, Sex &amp; Gender in the United States: From the Civil War to WWII</w:t>
      </w:r>
    </w:p>
    <w:p w14:paraId="046A6471" w14:textId="77777777" w:rsidR="00DD4DDC" w:rsidRDefault="00DD4DDC"/>
    <w:p w14:paraId="7B80FCE0" w14:textId="6FCA2935" w:rsidR="00DD4DDC" w:rsidRDefault="00DD4DDC">
      <w:pPr>
        <w:rPr>
          <w:b/>
          <w:bCs/>
        </w:rPr>
      </w:pPr>
      <w:r w:rsidRPr="00DD4DDC">
        <w:rPr>
          <w:b/>
          <w:bCs/>
        </w:rPr>
        <w:t>Essay guidance notes</w:t>
      </w:r>
    </w:p>
    <w:p w14:paraId="50463DB3" w14:textId="77777777" w:rsidR="00DD4DDC" w:rsidRDefault="00DD4DDC">
      <w:pPr>
        <w:rPr>
          <w:b/>
          <w:bCs/>
        </w:rPr>
      </w:pPr>
    </w:p>
    <w:p w14:paraId="450BAC41" w14:textId="700F54EF" w:rsidR="00DD4DDC" w:rsidRDefault="00DD4DDC">
      <w:pPr>
        <w:rPr>
          <w:b/>
          <w:bCs/>
        </w:rPr>
      </w:pPr>
      <w:r>
        <w:rPr>
          <w:b/>
          <w:bCs/>
        </w:rPr>
        <w:t>Deadline: Weds week 10</w:t>
      </w:r>
    </w:p>
    <w:p w14:paraId="321693B9" w14:textId="77777777" w:rsidR="00DD4DDC" w:rsidRDefault="00DD4DDC">
      <w:pPr>
        <w:rPr>
          <w:b/>
          <w:bCs/>
        </w:rPr>
      </w:pPr>
    </w:p>
    <w:p w14:paraId="2AB04698" w14:textId="2582197B" w:rsidR="00DD4DDC" w:rsidRDefault="00DD4DDC">
      <w:r>
        <w:rPr>
          <w:b/>
          <w:bCs/>
        </w:rPr>
        <w:t xml:space="preserve">Word limit: 3000 </w:t>
      </w:r>
      <w:r w:rsidRPr="00DD4DDC">
        <w:t>[NB</w:t>
      </w:r>
      <w:r>
        <w:t>:</w:t>
      </w:r>
      <w:r w:rsidRPr="00DD4DDC">
        <w:t xml:space="preserve"> this total is EXCLUSIVE of footnotes and bibliography, but it doesn’t include any allowance for excess </w:t>
      </w:r>
      <w:r>
        <w:t>prose. So, please ensure that the text of your essay doesn’t run over the word limit.</w:t>
      </w:r>
      <w:r w:rsidRPr="00DD4DDC">
        <w:t>]</w:t>
      </w:r>
    </w:p>
    <w:p w14:paraId="0C05987C" w14:textId="77777777" w:rsidR="00DD4DDC" w:rsidRDefault="00DD4DDC"/>
    <w:p w14:paraId="1542F56A" w14:textId="7A4C7670" w:rsidR="00DD4DDC" w:rsidRDefault="00DD4DDC">
      <w:r>
        <w:rPr>
          <w:b/>
          <w:bCs/>
        </w:rPr>
        <w:t>First</w:t>
      </w:r>
      <w:r w:rsidRPr="00DD4DDC">
        <w:rPr>
          <w:b/>
          <w:bCs/>
        </w:rPr>
        <w:t>:</w:t>
      </w:r>
      <w:r>
        <w:t xml:space="preserve"> you need to devise a </w:t>
      </w:r>
      <w:r w:rsidRPr="00DD4DDC">
        <w:rPr>
          <w:b/>
          <w:bCs/>
        </w:rPr>
        <w:t xml:space="preserve">robust </w:t>
      </w:r>
      <w:r w:rsidRPr="00DD4DDC">
        <w:rPr>
          <w:b/>
          <w:bCs/>
          <w:i/>
          <w:iCs/>
        </w:rPr>
        <w:t xml:space="preserve">historical </w:t>
      </w:r>
      <w:r w:rsidRPr="00DD4DDC">
        <w:rPr>
          <w:b/>
          <w:bCs/>
        </w:rPr>
        <w:t>question</w:t>
      </w:r>
      <w:r>
        <w:t xml:space="preserve"> about some aspect of gender and/or sexuality and war in the US covered by the syllabus of the module.</w:t>
      </w:r>
    </w:p>
    <w:p w14:paraId="2053226A" w14:textId="77777777" w:rsidR="00DD4DDC" w:rsidRDefault="00DD4DDC"/>
    <w:p w14:paraId="156BA803" w14:textId="2C4BB05E" w:rsidR="00DD4DDC" w:rsidRDefault="00DD4DDC" w:rsidP="00DD4DDC">
      <w:pPr>
        <w:rPr>
          <w:rFonts w:ascii="Aptos" w:hAnsi="Aptos"/>
          <w:color w:val="212529"/>
        </w:rPr>
      </w:pPr>
      <w:r>
        <w:t xml:space="preserve">By this, I mean that your question should be an </w:t>
      </w:r>
      <w:r w:rsidRPr="00DD4DDC">
        <w:rPr>
          <w:b/>
          <w:bCs/>
        </w:rPr>
        <w:t>inquiry grounded in evidence</w:t>
      </w:r>
      <w:r>
        <w:t xml:space="preserve">—derived from primary and secondary sources—rather than speculative or opinion-based. It should have an </w:t>
      </w:r>
      <w:r w:rsidRPr="00DD4DDC">
        <w:rPr>
          <w:rFonts w:ascii="Aptos" w:hAnsi="Aptos"/>
          <w:b/>
          <w:bCs/>
          <w:color w:val="212529"/>
        </w:rPr>
        <w:t>analytic focus</w:t>
      </w:r>
      <w:r w:rsidRPr="00DD4DDC">
        <w:rPr>
          <w:rFonts w:ascii="Aptos" w:hAnsi="Aptos"/>
          <w:color w:val="212529"/>
        </w:rPr>
        <w:t>. In other words, your goal is to explain</w:t>
      </w:r>
      <w:r w:rsidRPr="00DD4DDC">
        <w:rPr>
          <w:rFonts w:ascii="Aptos" w:eastAsia="Times New Roman" w:hAnsi="Aptos"/>
          <w:b/>
          <w:bCs/>
          <w:color w:val="212529"/>
        </w:rPr>
        <w:t> why</w:t>
      </w:r>
      <w:r w:rsidRPr="00DD4DDC">
        <w:rPr>
          <w:rFonts w:ascii="Aptos" w:eastAsia="Times New Roman" w:hAnsi="Aptos"/>
          <w:color w:val="212529"/>
        </w:rPr>
        <w:t> </w:t>
      </w:r>
      <w:r w:rsidRPr="00DD4DDC">
        <w:rPr>
          <w:rFonts w:ascii="Aptos" w:hAnsi="Aptos"/>
          <w:color w:val="212529"/>
        </w:rPr>
        <w:t>ideas about gender and</w:t>
      </w:r>
      <w:r>
        <w:rPr>
          <w:rFonts w:ascii="Aptos" w:hAnsi="Aptos"/>
          <w:color w:val="212529"/>
        </w:rPr>
        <w:t>/or</w:t>
      </w:r>
      <w:r w:rsidRPr="00DD4DDC">
        <w:rPr>
          <w:rFonts w:ascii="Aptos" w:hAnsi="Aptos"/>
          <w:color w:val="212529"/>
        </w:rPr>
        <w:t xml:space="preserve"> sexuality were so consequential in </w:t>
      </w:r>
      <w:r>
        <w:rPr>
          <w:rFonts w:ascii="Aptos" w:hAnsi="Aptos"/>
          <w:color w:val="212529"/>
        </w:rPr>
        <w:t>US war-making, rather than simply describing roles fulfilled by men or women before, during or after war.</w:t>
      </w:r>
    </w:p>
    <w:p w14:paraId="53D84445" w14:textId="77777777" w:rsidR="00DD4DDC" w:rsidRDefault="00DD4DDC" w:rsidP="00DD4DDC">
      <w:pPr>
        <w:rPr>
          <w:rFonts w:ascii="Aptos" w:hAnsi="Aptos"/>
          <w:color w:val="212529"/>
        </w:rPr>
      </w:pPr>
    </w:p>
    <w:p w14:paraId="4698CD2F" w14:textId="0C8C819F" w:rsidR="00DD4DDC" w:rsidRDefault="00DD4DDC" w:rsidP="00DD4DDC">
      <w:pPr>
        <w:rPr>
          <w:rFonts w:ascii="Aptos" w:hAnsi="Aptos"/>
          <w:color w:val="212529"/>
        </w:rPr>
      </w:pPr>
      <w:r w:rsidRPr="00DD4DDC">
        <w:rPr>
          <w:rFonts w:ascii="Aptos" w:hAnsi="Aptos"/>
          <w:i/>
          <w:iCs/>
          <w:color w:val="212529"/>
        </w:rPr>
        <w:t>Inappropriate</w:t>
      </w:r>
      <w:r>
        <w:rPr>
          <w:rFonts w:ascii="Aptos" w:hAnsi="Aptos"/>
          <w:color w:val="212529"/>
        </w:rPr>
        <w:t xml:space="preserve"> types of question:</w:t>
      </w:r>
    </w:p>
    <w:p w14:paraId="39A8362D" w14:textId="77777777" w:rsidR="00DD4DDC" w:rsidRDefault="00DD4DDC" w:rsidP="00DD4DDC">
      <w:pPr>
        <w:rPr>
          <w:rFonts w:ascii="Aptos" w:hAnsi="Aptos"/>
          <w:color w:val="212529"/>
        </w:rPr>
      </w:pPr>
    </w:p>
    <w:p w14:paraId="16BE779D" w14:textId="4D756D7A" w:rsidR="00DD4DDC" w:rsidRDefault="00DD4DDC" w:rsidP="00DD4DDC">
      <w:r>
        <w:t xml:space="preserve"> ‘Should women serve as front-line soldiers?’</w:t>
      </w:r>
      <w:r>
        <w:t xml:space="preserve"> (opinion-based)</w:t>
      </w:r>
    </w:p>
    <w:p w14:paraId="6D3EC15A" w14:textId="77777777" w:rsidR="00DD4DDC" w:rsidRDefault="00DD4DDC" w:rsidP="00DD4DDC"/>
    <w:p w14:paraId="21AE8812" w14:textId="24831F39" w:rsidR="00DD4DDC" w:rsidRDefault="00DD4DDC" w:rsidP="00DD4DDC">
      <w:r>
        <w:t>‘What work did American women perform in the auxiliary services in the two world wars?’ (descriptive)</w:t>
      </w:r>
    </w:p>
    <w:p w14:paraId="1D2A163F" w14:textId="77777777" w:rsidR="00DD4DDC" w:rsidRPr="00DD4DDC" w:rsidRDefault="00DD4DDC" w:rsidP="00DD4DDC"/>
    <w:p w14:paraId="5E193382" w14:textId="57EBEE7C" w:rsidR="00DD4DDC" w:rsidRPr="00DD4DDC" w:rsidRDefault="00DD4DDC" w:rsidP="00DD4DDC">
      <w:pPr>
        <w:spacing w:after="192"/>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Appropriate sample</w:t>
      </w:r>
      <w:r w:rsidRPr="00DD4DDC">
        <w:rPr>
          <w:rFonts w:ascii="Aptos" w:eastAsia="Times New Roman" w:hAnsi="Aptos" w:cs="Times New Roman"/>
          <w:color w:val="212529"/>
          <w:kern w:val="0"/>
          <w:lang w:eastAsia="en-GB"/>
          <w14:ligatures w14:val="none"/>
        </w:rPr>
        <w:t xml:space="preserve"> question: </w:t>
      </w:r>
      <w:r>
        <w:rPr>
          <w:rFonts w:ascii="Aptos" w:eastAsia="Times New Roman" w:hAnsi="Aptos" w:cs="Times New Roman"/>
          <w:color w:val="212529"/>
          <w:kern w:val="0"/>
          <w:lang w:eastAsia="en-GB"/>
          <w14:ligatures w14:val="none"/>
        </w:rPr>
        <w:t>‘</w:t>
      </w:r>
      <w:r w:rsidRPr="00DD4DDC">
        <w:rPr>
          <w:rFonts w:ascii="Aptos" w:eastAsia="Times New Roman" w:hAnsi="Aptos" w:cs="Times New Roman"/>
          <w:color w:val="212529"/>
          <w:kern w:val="0"/>
          <w:lang w:eastAsia="en-GB"/>
          <w14:ligatures w14:val="none"/>
        </w:rPr>
        <w:t>Why, and how successfully, during the two world wars did the US government and military devote so much attention to disciplining mothers?</w:t>
      </w:r>
      <w:r>
        <w:rPr>
          <w:rFonts w:ascii="Aptos" w:eastAsia="Times New Roman" w:hAnsi="Aptos" w:cs="Times New Roman"/>
          <w:color w:val="212529"/>
          <w:kern w:val="0"/>
          <w:lang w:eastAsia="en-GB"/>
          <w14:ligatures w14:val="none"/>
        </w:rPr>
        <w:t>’</w:t>
      </w:r>
    </w:p>
    <w:p w14:paraId="5954E830" w14:textId="5D1168FD" w:rsidR="00DD4DDC" w:rsidRDefault="00DD4DDC" w:rsidP="00DD4DDC">
      <w:pPr>
        <w:spacing w:after="192"/>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Essay topics should be agreed in writing</w:t>
      </w:r>
      <w:r>
        <w:rPr>
          <w:rFonts w:ascii="Aptos" w:eastAsia="Times New Roman" w:hAnsi="Aptos" w:cs="Times New Roman"/>
          <w:color w:val="212529"/>
          <w:kern w:val="0"/>
          <w:lang w:eastAsia="en-GB"/>
          <w14:ligatures w14:val="none"/>
        </w:rPr>
        <w:t xml:space="preserve"> or by conversation</w:t>
      </w:r>
      <w:r w:rsidRPr="00DD4DDC">
        <w:rPr>
          <w:rFonts w:ascii="Aptos" w:eastAsia="Times New Roman" w:hAnsi="Aptos" w:cs="Times New Roman"/>
          <w:color w:val="212529"/>
          <w:kern w:val="0"/>
          <w:lang w:eastAsia="en-GB"/>
          <w14:ligatures w14:val="none"/>
        </w:rPr>
        <w:t xml:space="preserve"> </w:t>
      </w:r>
      <w:r>
        <w:rPr>
          <w:rFonts w:ascii="Aptos" w:eastAsia="Times New Roman" w:hAnsi="Aptos" w:cs="Times New Roman"/>
          <w:color w:val="212529"/>
          <w:kern w:val="0"/>
          <w:lang w:eastAsia="en-GB"/>
          <w14:ligatures w14:val="none"/>
        </w:rPr>
        <w:t xml:space="preserve">no later than </w:t>
      </w:r>
      <w:r w:rsidRPr="00DD4DDC">
        <w:rPr>
          <w:rFonts w:ascii="Aptos" w:eastAsia="Times New Roman" w:hAnsi="Aptos" w:cs="Times New Roman"/>
          <w:b/>
          <w:bCs/>
          <w:color w:val="212529"/>
          <w:kern w:val="0"/>
          <w:lang w:eastAsia="en-GB"/>
          <w14:ligatures w14:val="none"/>
        </w:rPr>
        <w:t>Friday of week 7.</w:t>
      </w:r>
      <w:r w:rsidRPr="00DD4DDC">
        <w:rPr>
          <w:rFonts w:ascii="Aptos" w:eastAsia="Times New Roman" w:hAnsi="Aptos" w:cs="Times New Roman"/>
          <w:color w:val="212529"/>
          <w:kern w:val="0"/>
          <w:lang w:eastAsia="en-GB"/>
          <w14:ligatures w14:val="none"/>
        </w:rPr>
        <w:t xml:space="preserve"> </w:t>
      </w:r>
      <w:r>
        <w:rPr>
          <w:rFonts w:ascii="Aptos" w:eastAsia="Times New Roman" w:hAnsi="Aptos" w:cs="Times New Roman"/>
          <w:color w:val="212529"/>
          <w:kern w:val="0"/>
          <w:lang w:eastAsia="en-GB"/>
          <w14:ligatures w14:val="none"/>
        </w:rPr>
        <w:t>I’m happy to discuss potential questions as soon as you have a working idea!</w:t>
      </w:r>
    </w:p>
    <w:p w14:paraId="50517681" w14:textId="2D70D5FC" w:rsidR="00DD4DDC" w:rsidRP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 xml:space="preserve">Your essay can focus on the content of one week's seminar material, or it can draw together material from across more than one week of the syllabus. </w:t>
      </w:r>
    </w:p>
    <w:p w14:paraId="603C19D0" w14:textId="5C56E5FF"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Your essay should include discussion</w:t>
      </w:r>
      <w:r>
        <w:rPr>
          <w:rFonts w:ascii="Aptos" w:eastAsia="Times New Roman" w:hAnsi="Aptos" w:cs="Times New Roman"/>
          <w:color w:val="212529"/>
          <w:kern w:val="0"/>
          <w:lang w:eastAsia="en-GB"/>
          <w14:ligatures w14:val="none"/>
        </w:rPr>
        <w:t>/mention</w:t>
      </w:r>
      <w:r w:rsidRPr="00DD4DDC">
        <w:rPr>
          <w:rFonts w:ascii="Aptos" w:eastAsia="Times New Roman" w:hAnsi="Aptos" w:cs="Times New Roman"/>
          <w:color w:val="212529"/>
          <w:kern w:val="0"/>
          <w:lang w:eastAsia="en-GB"/>
          <w14:ligatures w14:val="none"/>
        </w:rPr>
        <w:t xml:space="preserve"> of at least </w:t>
      </w:r>
      <w:r w:rsidRPr="00DD4DDC">
        <w:rPr>
          <w:rFonts w:ascii="Aptos" w:eastAsia="Times New Roman" w:hAnsi="Aptos" w:cs="Times New Roman"/>
          <w:i/>
          <w:iCs/>
          <w:color w:val="212529"/>
          <w:kern w:val="0"/>
          <w:lang w:eastAsia="en-GB"/>
          <w14:ligatures w14:val="none"/>
        </w:rPr>
        <w:t>two different wars</w:t>
      </w:r>
      <w:r w:rsidRPr="00DD4DDC">
        <w:rPr>
          <w:rFonts w:ascii="Aptos" w:eastAsia="Times New Roman" w:hAnsi="Aptos" w:cs="Times New Roman"/>
          <w:color w:val="212529"/>
          <w:kern w:val="0"/>
          <w:lang w:eastAsia="en-GB"/>
          <w14:ligatures w14:val="none"/>
        </w:rPr>
        <w:t xml:space="preserve"> that we've studied this term (the Civil War; the Spanish-American War; and the two world wars). However, you can devote more space in the essay to one </w:t>
      </w:r>
      <w:proofErr w:type="gramStart"/>
      <w:r w:rsidRPr="00DD4DDC">
        <w:rPr>
          <w:rFonts w:ascii="Aptos" w:eastAsia="Times New Roman" w:hAnsi="Aptos" w:cs="Times New Roman"/>
          <w:color w:val="212529"/>
          <w:kern w:val="0"/>
          <w:lang w:eastAsia="en-GB"/>
          <w14:ligatures w14:val="none"/>
        </w:rPr>
        <w:t>particular conflict</w:t>
      </w:r>
      <w:proofErr w:type="gramEnd"/>
      <w:r w:rsidRPr="00DD4DDC">
        <w:rPr>
          <w:rFonts w:ascii="Aptos" w:eastAsia="Times New Roman" w:hAnsi="Aptos" w:cs="Times New Roman"/>
          <w:color w:val="212529"/>
          <w:kern w:val="0"/>
          <w:lang w:eastAsia="en-GB"/>
          <w14:ligatures w14:val="none"/>
        </w:rPr>
        <w:t xml:space="preserve"> if you wish.</w:t>
      </w:r>
      <w:r>
        <w:rPr>
          <w:rFonts w:ascii="Aptos" w:eastAsia="Times New Roman" w:hAnsi="Aptos" w:cs="Times New Roman"/>
          <w:color w:val="212529"/>
          <w:kern w:val="0"/>
          <w:lang w:eastAsia="en-GB"/>
          <w14:ligatures w14:val="none"/>
        </w:rPr>
        <w:t xml:space="preserve"> What I’m looking for is evidence that you’re aware of shifts and/or continuities over time.</w:t>
      </w:r>
    </w:p>
    <w:p w14:paraId="09F543C1" w14:textId="2C98D695" w:rsidR="00DD4DDC" w:rsidRP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Please look ahead to the content of later weeks in the term as you think about your essay topic.</w:t>
      </w:r>
    </w:p>
    <w:p w14:paraId="7353C9A2" w14:textId="2134FB3D" w:rsidR="00DD4DDC" w:rsidRPr="00DD4DDC" w:rsidRDefault="00DD4DDC" w:rsidP="00DD4DDC">
      <w:pPr>
        <w:spacing w:before="100" w:beforeAutospacing="1" w:after="90"/>
        <w:rPr>
          <w:rFonts w:ascii="Aptos" w:eastAsia="Times New Roman" w:hAnsi="Aptos" w:cs="Times New Roman"/>
          <w:b/>
          <w:bCs/>
          <w:color w:val="212529"/>
          <w:kern w:val="0"/>
          <w:lang w:eastAsia="en-GB"/>
          <w14:ligatures w14:val="none"/>
        </w:rPr>
      </w:pPr>
      <w:r w:rsidRPr="00DD4DDC">
        <w:rPr>
          <w:rFonts w:ascii="Aptos" w:eastAsia="Times New Roman" w:hAnsi="Aptos" w:cs="Times New Roman"/>
          <w:b/>
          <w:bCs/>
          <w:color w:val="212529"/>
          <w:kern w:val="0"/>
          <w:lang w:eastAsia="en-GB"/>
          <w14:ligatures w14:val="none"/>
        </w:rPr>
        <w:t>Research</w:t>
      </w:r>
    </w:p>
    <w:p w14:paraId="276E8D7D" w14:textId="77777777"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Your essay should synthesi</w:t>
      </w:r>
      <w:r>
        <w:rPr>
          <w:rFonts w:ascii="Aptos" w:eastAsia="Times New Roman" w:hAnsi="Aptos" w:cs="Times New Roman"/>
          <w:color w:val="212529"/>
          <w:kern w:val="0"/>
          <w:lang w:eastAsia="en-GB"/>
          <w14:ligatures w14:val="none"/>
        </w:rPr>
        <w:t>z</w:t>
      </w:r>
      <w:r w:rsidRPr="00DD4DDC">
        <w:rPr>
          <w:rFonts w:ascii="Aptos" w:eastAsia="Times New Roman" w:hAnsi="Aptos" w:cs="Times New Roman"/>
          <w:color w:val="212529"/>
          <w:kern w:val="0"/>
          <w:lang w:eastAsia="en-GB"/>
          <w14:ligatures w14:val="none"/>
        </w:rPr>
        <w:t>e both </w:t>
      </w:r>
      <w:r w:rsidRPr="00DD4DDC">
        <w:rPr>
          <w:rFonts w:ascii="Aptos" w:eastAsia="Times New Roman" w:hAnsi="Aptos" w:cs="Times New Roman"/>
          <w:b/>
          <w:bCs/>
          <w:i/>
          <w:iCs/>
          <w:color w:val="212529"/>
          <w:kern w:val="0"/>
          <w:lang w:eastAsia="en-GB"/>
          <w14:ligatures w14:val="none"/>
        </w:rPr>
        <w:t>primary and secondary source</w:t>
      </w:r>
      <w:r w:rsidRPr="00DD4DDC">
        <w:rPr>
          <w:rFonts w:ascii="Aptos" w:eastAsia="Times New Roman" w:hAnsi="Aptos" w:cs="Times New Roman"/>
          <w:b/>
          <w:bCs/>
          <w:i/>
          <w:iCs/>
          <w:color w:val="212529"/>
          <w:kern w:val="0"/>
          <w:lang w:eastAsia="en-GB"/>
          <w14:ligatures w14:val="none"/>
        </w:rPr>
        <w:t xml:space="preserve"> </w:t>
      </w:r>
      <w:r w:rsidRPr="00DD4DDC">
        <w:rPr>
          <w:rFonts w:ascii="Aptos" w:eastAsia="Times New Roman" w:hAnsi="Aptos" w:cs="Times New Roman"/>
          <w:b/>
          <w:bCs/>
          <w:color w:val="212529"/>
          <w:kern w:val="0"/>
          <w:lang w:eastAsia="en-GB"/>
          <w14:ligatures w14:val="none"/>
        </w:rPr>
        <w:t>research</w:t>
      </w:r>
      <w:r w:rsidRPr="00DD4DDC">
        <w:rPr>
          <w:rFonts w:ascii="Aptos" w:eastAsia="Times New Roman" w:hAnsi="Aptos" w:cs="Times New Roman"/>
          <w:color w:val="212529"/>
          <w:kern w:val="0"/>
          <w:lang w:eastAsia="en-GB"/>
          <w14:ligatures w14:val="none"/>
        </w:rPr>
        <w:t xml:space="preserve">, and it should </w:t>
      </w:r>
      <w:r w:rsidRPr="00DD4DDC">
        <w:rPr>
          <w:rFonts w:ascii="Aptos" w:eastAsia="Times New Roman" w:hAnsi="Aptos" w:cs="Times New Roman"/>
          <w:i/>
          <w:iCs/>
          <w:color w:val="212529"/>
          <w:kern w:val="0"/>
          <w:lang w:eastAsia="en-GB"/>
          <w14:ligatures w14:val="none"/>
        </w:rPr>
        <w:t>include some primary sourc</w:t>
      </w:r>
      <w:r>
        <w:rPr>
          <w:rFonts w:ascii="Aptos" w:eastAsia="Times New Roman" w:hAnsi="Aptos" w:cs="Times New Roman"/>
          <w:i/>
          <w:iCs/>
          <w:color w:val="212529"/>
          <w:kern w:val="0"/>
          <w:lang w:eastAsia="en-GB"/>
          <w14:ligatures w14:val="none"/>
        </w:rPr>
        <w:t>e</w:t>
      </w:r>
      <w:r w:rsidRPr="00DD4DDC">
        <w:rPr>
          <w:rFonts w:ascii="Aptos" w:eastAsia="Times New Roman" w:hAnsi="Aptos" w:cs="Times New Roman"/>
          <w:i/>
          <w:iCs/>
          <w:color w:val="212529"/>
          <w:kern w:val="0"/>
          <w:lang w:eastAsia="en-GB"/>
          <w14:ligatures w14:val="none"/>
        </w:rPr>
        <w:t>s that you've located independently</w:t>
      </w:r>
      <w:r w:rsidRPr="00DD4DDC">
        <w:rPr>
          <w:rFonts w:ascii="Aptos" w:eastAsia="Times New Roman" w:hAnsi="Aptos" w:cs="Times New Roman"/>
          <w:color w:val="212529"/>
          <w:kern w:val="0"/>
          <w:lang w:eastAsia="en-GB"/>
          <w14:ligatures w14:val="none"/>
        </w:rPr>
        <w:t xml:space="preserve">, not just those </w:t>
      </w:r>
      <w:r>
        <w:rPr>
          <w:rFonts w:ascii="Aptos" w:eastAsia="Times New Roman" w:hAnsi="Aptos" w:cs="Times New Roman"/>
          <w:color w:val="212529"/>
          <w:kern w:val="0"/>
          <w:lang w:eastAsia="en-GB"/>
          <w14:ligatures w14:val="none"/>
        </w:rPr>
        <w:t xml:space="preserve">that I’ve used in lecture slides and/or seminar materials. </w:t>
      </w:r>
    </w:p>
    <w:p w14:paraId="7CB7306D" w14:textId="35F587FC"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lastRenderedPageBreak/>
        <w:t>The sources in question can include non-textual sources (</w:t>
      </w:r>
      <w:proofErr w:type="spellStart"/>
      <w:r>
        <w:rPr>
          <w:rFonts w:ascii="Aptos" w:eastAsia="Times New Roman" w:hAnsi="Aptos" w:cs="Times New Roman"/>
          <w:color w:val="212529"/>
          <w:kern w:val="0"/>
          <w:lang w:eastAsia="en-GB"/>
          <w14:ligatures w14:val="none"/>
        </w:rPr>
        <w:t>eg</w:t>
      </w:r>
      <w:proofErr w:type="spellEnd"/>
      <w:r>
        <w:rPr>
          <w:rFonts w:ascii="Aptos" w:eastAsia="Times New Roman" w:hAnsi="Aptos" w:cs="Times New Roman"/>
          <w:color w:val="212529"/>
          <w:kern w:val="0"/>
          <w:lang w:eastAsia="en-GB"/>
          <w14:ligatures w14:val="none"/>
        </w:rPr>
        <w:t xml:space="preserve"> posters, photographs, films, songs, material culture objects such as uniforms, etc).</w:t>
      </w:r>
    </w:p>
    <w:p w14:paraId="31C8512E" w14:textId="7D77AD8C"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 xml:space="preserve">I am happy to offer guidance about locating primary sources. Please first consult this </w:t>
      </w:r>
      <w:r w:rsidR="00EC5F9C">
        <w:rPr>
          <w:rFonts w:ascii="Aptos" w:eastAsia="Times New Roman" w:hAnsi="Aptos" w:cs="Times New Roman"/>
          <w:color w:val="212529"/>
          <w:kern w:val="0"/>
          <w:lang w:eastAsia="en-GB"/>
          <w14:ligatures w14:val="none"/>
        </w:rPr>
        <w:t>(newly updated!)</w:t>
      </w:r>
      <w:proofErr w:type="spellStart"/>
      <w:r w:rsidR="00EC5F9C">
        <w:rPr>
          <w:rFonts w:ascii="Aptos" w:eastAsia="Times New Roman" w:hAnsi="Aptos" w:cs="Times New Roman"/>
          <w:color w:val="212529"/>
          <w:kern w:val="0"/>
          <w:lang w:eastAsia="en-GB"/>
          <w14:ligatures w14:val="none"/>
        </w:rPr>
        <w:t xml:space="preserve"> </w:t>
      </w:r>
      <w:proofErr w:type="spellEnd"/>
      <w:r>
        <w:rPr>
          <w:rFonts w:ascii="Aptos" w:eastAsia="Times New Roman" w:hAnsi="Aptos" w:cs="Times New Roman"/>
          <w:color w:val="212529"/>
          <w:kern w:val="0"/>
          <w:lang w:eastAsia="en-GB"/>
          <w14:ligatures w14:val="none"/>
        </w:rPr>
        <w:t xml:space="preserve">resource page of the module website: </w:t>
      </w:r>
      <w:hyperlink r:id="rId5" w:history="1">
        <w:r w:rsidRPr="00CC33A3">
          <w:rPr>
            <w:rStyle w:val="Hyperlink"/>
            <w:rFonts w:ascii="Aptos" w:eastAsia="Times New Roman" w:hAnsi="Aptos" w:cs="Times New Roman"/>
            <w:kern w:val="0"/>
            <w:lang w:eastAsia="en-GB"/>
            <w14:ligatures w14:val="none"/>
          </w:rPr>
          <w:t>https://warwick.ac.uk/fac/arts/history/students/modules/hi2c9/sources/</w:t>
        </w:r>
      </w:hyperlink>
    </w:p>
    <w:p w14:paraId="541371D8" w14:textId="3E9A680B"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i/>
          <w:iCs/>
          <w:color w:val="212529"/>
          <w:kern w:val="0"/>
          <w:lang w:eastAsia="en-GB"/>
          <w14:ligatures w14:val="none"/>
        </w:rPr>
        <w:t xml:space="preserve">How </w:t>
      </w:r>
      <w:r>
        <w:rPr>
          <w:rFonts w:ascii="Aptos" w:eastAsia="Times New Roman" w:hAnsi="Aptos" w:cs="Times New Roman"/>
          <w:color w:val="212529"/>
          <w:kern w:val="0"/>
          <w:lang w:eastAsia="en-GB"/>
          <w14:ligatures w14:val="none"/>
        </w:rPr>
        <w:t xml:space="preserve">you incorporate primary sources into </w:t>
      </w:r>
      <w:proofErr w:type="spellStart"/>
      <w:r>
        <w:rPr>
          <w:rFonts w:ascii="Aptos" w:eastAsia="Times New Roman" w:hAnsi="Aptos" w:cs="Times New Roman"/>
          <w:color w:val="212529"/>
          <w:kern w:val="0"/>
          <w:lang w:eastAsia="en-GB"/>
          <w14:ligatures w14:val="none"/>
        </w:rPr>
        <w:t>your</w:t>
      </w:r>
      <w:proofErr w:type="spellEnd"/>
      <w:r>
        <w:rPr>
          <w:rFonts w:ascii="Aptos" w:eastAsia="Times New Roman" w:hAnsi="Aptos" w:cs="Times New Roman"/>
          <w:color w:val="212529"/>
          <w:kern w:val="0"/>
          <w:lang w:eastAsia="en-GB"/>
          <w14:ligatures w14:val="none"/>
        </w:rPr>
        <w:t xml:space="preserve"> analysis will vary depending on how you’ve framed your essay question. For instance, if you want to concentrate on </w:t>
      </w:r>
      <w:proofErr w:type="spellStart"/>
      <w:r>
        <w:rPr>
          <w:rFonts w:ascii="Aptos" w:eastAsia="Times New Roman" w:hAnsi="Aptos" w:cs="Times New Roman"/>
          <w:color w:val="212529"/>
          <w:kern w:val="0"/>
          <w:lang w:eastAsia="en-GB"/>
          <w14:ligatures w14:val="none"/>
        </w:rPr>
        <w:t>analyzing</w:t>
      </w:r>
      <w:proofErr w:type="spellEnd"/>
      <w:r>
        <w:rPr>
          <w:rFonts w:ascii="Aptos" w:eastAsia="Times New Roman" w:hAnsi="Aptos" w:cs="Times New Roman"/>
          <w:color w:val="212529"/>
          <w:kern w:val="0"/>
          <w:lang w:eastAsia="en-GB"/>
          <w14:ligatures w14:val="none"/>
        </w:rPr>
        <w:t xml:space="preserve"> one especially rich primary source (such as the film </w:t>
      </w:r>
      <w:r w:rsidRPr="00DD4DDC">
        <w:rPr>
          <w:rFonts w:ascii="Aptos" w:eastAsia="Times New Roman" w:hAnsi="Aptos" w:cs="Times New Roman"/>
          <w:i/>
          <w:iCs/>
          <w:color w:val="212529"/>
          <w:kern w:val="0"/>
          <w:lang w:eastAsia="en-GB"/>
          <w14:ligatures w14:val="none"/>
        </w:rPr>
        <w:t>Let There Be Light</w:t>
      </w:r>
      <w:r>
        <w:rPr>
          <w:rFonts w:ascii="Aptos" w:eastAsia="Times New Roman" w:hAnsi="Aptos" w:cs="Times New Roman"/>
          <w:color w:val="212529"/>
          <w:kern w:val="0"/>
          <w:lang w:eastAsia="en-GB"/>
          <w14:ligatures w14:val="none"/>
        </w:rPr>
        <w:t>) that’s fine, though I’d still expect you to draw, to a lesser extent, on some other supporting primary sources, such as contemporary press commentary on this film and/or magazine stories about veterans’ recuperation. Alternatively, your essay can draw on multiple primary sources—without foregrounding one in particular—as evidence for its argument.</w:t>
      </w:r>
    </w:p>
    <w:p w14:paraId="252E49A8" w14:textId="1B6ED2A5"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 xml:space="preserve">Your essay also needs to engage with appropriate secondary literature: </w:t>
      </w:r>
      <w:proofErr w:type="spellStart"/>
      <w:r>
        <w:rPr>
          <w:rFonts w:ascii="Aptos" w:eastAsia="Times New Roman" w:hAnsi="Aptos" w:cs="Times New Roman"/>
          <w:color w:val="212529"/>
          <w:kern w:val="0"/>
          <w:lang w:eastAsia="en-GB"/>
          <w14:ligatures w14:val="none"/>
        </w:rPr>
        <w:t>ie</w:t>
      </w:r>
      <w:proofErr w:type="spellEnd"/>
      <w:r>
        <w:rPr>
          <w:rFonts w:ascii="Aptos" w:eastAsia="Times New Roman" w:hAnsi="Aptos" w:cs="Times New Roman"/>
          <w:color w:val="212529"/>
          <w:kern w:val="0"/>
          <w:lang w:eastAsia="en-GB"/>
          <w14:ligatures w14:val="none"/>
        </w:rPr>
        <w:t xml:space="preserve"> you need not only to have read relevant scholarship but engage directly with scholars’ ideas/arguments in your essay. Here I expect to see you making use of not only the required weekly seminar </w:t>
      </w:r>
      <w:proofErr w:type="gramStart"/>
      <w:r>
        <w:rPr>
          <w:rFonts w:ascii="Aptos" w:eastAsia="Times New Roman" w:hAnsi="Aptos" w:cs="Times New Roman"/>
          <w:color w:val="212529"/>
          <w:kern w:val="0"/>
          <w:lang w:eastAsia="en-GB"/>
          <w14:ligatures w14:val="none"/>
        </w:rPr>
        <w:t>readings</w:t>
      </w:r>
      <w:proofErr w:type="gramEnd"/>
      <w:r>
        <w:rPr>
          <w:rFonts w:ascii="Aptos" w:eastAsia="Times New Roman" w:hAnsi="Aptos" w:cs="Times New Roman"/>
          <w:color w:val="212529"/>
          <w:kern w:val="0"/>
          <w:lang w:eastAsia="en-GB"/>
          <w14:ligatures w14:val="none"/>
        </w:rPr>
        <w:t xml:space="preserve"> but also supplementary/further readings recommended on the module website. You can additionally identify other useful secondary sources, but do ensure that you draw heavily on appropriate scholarly research rather than relying on the fruits of internet searches for webpages</w:t>
      </w:r>
    </w:p>
    <w:p w14:paraId="67B5F628" w14:textId="2BDA0B35" w:rsidR="00DD4DDC" w:rsidRPr="00DD4DDC" w:rsidRDefault="00DD4DDC" w:rsidP="00DD4DDC">
      <w:pPr>
        <w:spacing w:before="100" w:beforeAutospacing="1" w:after="90"/>
        <w:rPr>
          <w:rFonts w:ascii="Aptos" w:eastAsia="Times New Roman" w:hAnsi="Aptos" w:cs="Times New Roman"/>
          <w:b/>
          <w:bCs/>
          <w:color w:val="212529"/>
          <w:kern w:val="0"/>
          <w:lang w:eastAsia="en-GB"/>
          <w14:ligatures w14:val="none"/>
        </w:rPr>
      </w:pPr>
      <w:r w:rsidRPr="00DD4DDC">
        <w:rPr>
          <w:rFonts w:ascii="Aptos" w:eastAsia="Times New Roman" w:hAnsi="Aptos" w:cs="Times New Roman"/>
          <w:b/>
          <w:bCs/>
          <w:color w:val="212529"/>
          <w:kern w:val="0"/>
          <w:lang w:eastAsia="en-GB"/>
          <w14:ligatures w14:val="none"/>
        </w:rPr>
        <w:t>History Department policy on AI</w:t>
      </w:r>
      <w:r>
        <w:rPr>
          <w:rFonts w:ascii="Aptos" w:eastAsia="Times New Roman" w:hAnsi="Aptos" w:cs="Times New Roman"/>
          <w:b/>
          <w:bCs/>
          <w:color w:val="212529"/>
          <w:kern w:val="0"/>
          <w:lang w:eastAsia="en-GB"/>
          <w14:ligatures w14:val="none"/>
        </w:rPr>
        <w:t xml:space="preserve"> [from the Department Undergraduate Handbook]:</w:t>
      </w:r>
    </w:p>
    <w:p w14:paraId="5E01419D" w14:textId="77777777" w:rsidR="00DD4DDC" w:rsidRPr="00DD4DDC" w:rsidRDefault="00DD4DDC" w:rsidP="00DD4DDC">
      <w:pPr>
        <w:numPr>
          <w:ilvl w:val="0"/>
          <w:numId w:val="2"/>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You MAY use non-generative tools, such as a spelling-checker or basic grammar-checker.</w:t>
      </w:r>
    </w:p>
    <w:p w14:paraId="713F0CDB" w14:textId="77777777" w:rsidR="00DD4DDC" w:rsidRPr="00DD4DDC" w:rsidRDefault="00DD4DDC" w:rsidP="00DD4DDC">
      <w:pPr>
        <w:numPr>
          <w:ilvl w:val="0"/>
          <w:numId w:val="2"/>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You may find it useful to use AI to help you organise your thoughts, test out ideas, or explain concepts to you in simpler terms, in the same way that you might speak to your seminar tutor for guidance on these issues. </w:t>
      </w:r>
      <w:r w:rsidRPr="00DD4DDC">
        <w:rPr>
          <w:rFonts w:ascii="Aptos" w:eastAsia="Times New Roman" w:hAnsi="Aptos" w:cs="Times New Roman"/>
          <w:i/>
          <w:iCs/>
          <w:color w:val="212529"/>
          <w:kern w:val="0"/>
          <w:lang w:eastAsia="en-GB"/>
          <w14:ligatures w14:val="none"/>
        </w:rPr>
        <w:t>If you use an AI tool to help you generate ideas, make sure that you critically reflect on what it is telling you: generative AI does not have the same level of expertise in history as your seminar tutor, and may not give the best advice.</w:t>
      </w:r>
    </w:p>
    <w:p w14:paraId="5C3CFCBD" w14:textId="77777777" w:rsidR="00DD4DDC" w:rsidRPr="00DD4DDC" w:rsidRDefault="00DD4DDC" w:rsidP="00DD4DDC">
      <w:pPr>
        <w:numPr>
          <w:ilvl w:val="0"/>
          <w:numId w:val="2"/>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 xml:space="preserve">A good rule of thumb is that </w:t>
      </w:r>
      <w:r w:rsidRPr="00DD4DDC">
        <w:rPr>
          <w:rFonts w:ascii="Aptos" w:eastAsia="Times New Roman" w:hAnsi="Aptos" w:cs="Times New Roman"/>
          <w:b/>
          <w:bCs/>
          <w:color w:val="000000" w:themeColor="text1"/>
          <w:kern w:val="0"/>
          <w:lang w:eastAsia="en-GB"/>
          <w14:ligatures w14:val="none"/>
        </w:rPr>
        <w:t>you should not use AI for any part of your assessments that you would not ask another human to do. You wouldn’t ask your friend to plan your essay for you, or to come up with an argument for you, or to rewrite a paragraph for you, so don’t use AI for these tasks either.</w:t>
      </w:r>
    </w:p>
    <w:p w14:paraId="08A95E94" w14:textId="3FA706D7" w:rsidR="00DD4DDC" w:rsidRDefault="00DD4DDC" w:rsidP="00DD4DDC">
      <w:pPr>
        <w:numPr>
          <w:ilvl w:val="0"/>
          <w:numId w:val="2"/>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 xml:space="preserve">Please consult the </w:t>
      </w:r>
      <w:r w:rsidRPr="00DD4DDC">
        <w:rPr>
          <w:rFonts w:ascii="Aptos" w:eastAsia="Times New Roman" w:hAnsi="Aptos" w:cs="Times New Roman"/>
          <w:b/>
          <w:bCs/>
          <w:color w:val="212529"/>
          <w:kern w:val="0"/>
          <w:lang w:eastAsia="en-GB"/>
          <w14:ligatures w14:val="none"/>
        </w:rPr>
        <w:t>UG Handbook</w:t>
      </w:r>
      <w:r>
        <w:rPr>
          <w:rFonts w:ascii="Aptos" w:eastAsia="Times New Roman" w:hAnsi="Aptos" w:cs="Times New Roman"/>
          <w:color w:val="212529"/>
          <w:kern w:val="0"/>
          <w:lang w:eastAsia="en-GB"/>
          <w14:ligatures w14:val="none"/>
        </w:rPr>
        <w:t xml:space="preserve"> on AI and other useful essay-writing advice:</w:t>
      </w:r>
    </w:p>
    <w:p w14:paraId="6F7CAF03" w14:textId="676DB773" w:rsidR="00DD4DDC" w:rsidRDefault="00DD4DDC" w:rsidP="00DD4DDC">
      <w:pPr>
        <w:numPr>
          <w:ilvl w:val="0"/>
          <w:numId w:val="2"/>
        </w:numPr>
        <w:spacing w:before="100" w:beforeAutospacing="1" w:after="90"/>
        <w:rPr>
          <w:rFonts w:ascii="Aptos" w:eastAsia="Times New Roman" w:hAnsi="Aptos" w:cs="Times New Roman"/>
          <w:color w:val="212529"/>
          <w:kern w:val="0"/>
          <w:lang w:eastAsia="en-GB"/>
          <w14:ligatures w14:val="none"/>
        </w:rPr>
      </w:pPr>
      <w:hyperlink r:id="rId6" w:history="1">
        <w:r w:rsidRPr="00CC33A3">
          <w:rPr>
            <w:rStyle w:val="Hyperlink"/>
            <w:rFonts w:ascii="Aptos" w:eastAsia="Times New Roman" w:hAnsi="Aptos" w:cs="Times New Roman"/>
            <w:kern w:val="0"/>
            <w:lang w:eastAsia="en-GB"/>
            <w14:ligatures w14:val="none"/>
          </w:rPr>
          <w:t>https://warwick.ac.uk/fac/arts/history/students/undergraduate/ai</w:t>
        </w:r>
      </w:hyperlink>
    </w:p>
    <w:p w14:paraId="630F717D" w14:textId="0593D6F7" w:rsidR="00DD4DDC" w:rsidRPr="00DD4DDC" w:rsidRDefault="00DD4DDC" w:rsidP="00DD4DDC">
      <w:pPr>
        <w:spacing w:before="100" w:beforeAutospacing="1" w:after="90"/>
        <w:rPr>
          <w:rFonts w:ascii="Aptos" w:eastAsia="Times New Roman" w:hAnsi="Aptos" w:cs="Times New Roman"/>
          <w:b/>
          <w:bCs/>
          <w:color w:val="212529"/>
          <w:kern w:val="0"/>
          <w:lang w:eastAsia="en-GB"/>
          <w14:ligatures w14:val="none"/>
        </w:rPr>
      </w:pPr>
      <w:r w:rsidRPr="00DD4DDC">
        <w:rPr>
          <w:rFonts w:ascii="Aptos" w:eastAsia="Times New Roman" w:hAnsi="Aptos" w:cs="Times New Roman"/>
          <w:b/>
          <w:bCs/>
          <w:color w:val="212529"/>
          <w:kern w:val="0"/>
          <w:lang w:eastAsia="en-GB"/>
          <w14:ligatures w14:val="none"/>
        </w:rPr>
        <w:t>Style and formatting:</w:t>
      </w:r>
    </w:p>
    <w:p w14:paraId="0EDAB2DC" w14:textId="7430A659" w:rsid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 xml:space="preserve">The essay must be </w:t>
      </w:r>
      <w:r w:rsidRPr="00DD4DDC">
        <w:rPr>
          <w:rFonts w:ascii="Aptos" w:eastAsia="Times New Roman" w:hAnsi="Aptos" w:cs="Times New Roman"/>
          <w:b/>
          <w:bCs/>
          <w:color w:val="212529"/>
          <w:kern w:val="0"/>
          <w:lang w:eastAsia="en-GB"/>
          <w14:ligatures w14:val="none"/>
        </w:rPr>
        <w:t xml:space="preserve">properly footnoted </w:t>
      </w:r>
      <w:r w:rsidRPr="00DD4DDC">
        <w:rPr>
          <w:rFonts w:ascii="Aptos" w:eastAsia="Times New Roman" w:hAnsi="Aptos" w:cs="Times New Roman"/>
          <w:b/>
          <w:bCs/>
          <w:color w:val="212529"/>
          <w:kern w:val="0"/>
          <w:lang w:eastAsia="en-GB"/>
          <w14:ligatures w14:val="none"/>
        </w:rPr>
        <w:t>using a recognized style</w:t>
      </w:r>
      <w:r>
        <w:rPr>
          <w:rFonts w:ascii="Aptos" w:eastAsia="Times New Roman" w:hAnsi="Aptos" w:cs="Times New Roman"/>
          <w:color w:val="212529"/>
          <w:kern w:val="0"/>
          <w:lang w:eastAsia="en-GB"/>
          <w14:ligatures w14:val="none"/>
        </w:rPr>
        <w:t xml:space="preserve"> (e</w:t>
      </w:r>
      <w:r w:rsidR="00EC5F9C">
        <w:rPr>
          <w:rFonts w:ascii="Aptos" w:eastAsia="Times New Roman" w:hAnsi="Aptos" w:cs="Times New Roman"/>
          <w:color w:val="212529"/>
          <w:kern w:val="0"/>
          <w:lang w:eastAsia="en-GB"/>
          <w14:ligatures w14:val="none"/>
        </w:rPr>
        <w:t>.</w:t>
      </w:r>
      <w:r>
        <w:rPr>
          <w:rFonts w:ascii="Aptos" w:eastAsia="Times New Roman" w:hAnsi="Aptos" w:cs="Times New Roman"/>
          <w:color w:val="212529"/>
          <w:kern w:val="0"/>
          <w:lang w:eastAsia="en-GB"/>
          <w14:ligatures w14:val="none"/>
        </w:rPr>
        <w:t>g</w:t>
      </w:r>
      <w:r w:rsidR="00EC5F9C">
        <w:rPr>
          <w:rFonts w:ascii="Aptos" w:eastAsia="Times New Roman" w:hAnsi="Aptos" w:cs="Times New Roman"/>
          <w:color w:val="212529"/>
          <w:kern w:val="0"/>
          <w:lang w:eastAsia="en-GB"/>
          <w14:ligatures w14:val="none"/>
        </w:rPr>
        <w:t>.</w:t>
      </w:r>
      <w:r>
        <w:rPr>
          <w:rFonts w:ascii="Aptos" w:eastAsia="Times New Roman" w:hAnsi="Aptos" w:cs="Times New Roman"/>
          <w:color w:val="212529"/>
          <w:kern w:val="0"/>
          <w:lang w:eastAsia="en-GB"/>
          <w14:ligatures w14:val="none"/>
        </w:rPr>
        <w:t xml:space="preserve"> MHRA; Chicago Manual of Style). Please do NOT use parenthetical references.</w:t>
      </w:r>
    </w:p>
    <w:p w14:paraId="1AC9CD12" w14:textId="774E49D9" w:rsidR="00DD4DDC" w:rsidRP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Pr>
          <w:rFonts w:ascii="Aptos" w:eastAsia="Times New Roman" w:hAnsi="Aptos" w:cs="Times New Roman"/>
          <w:color w:val="212529"/>
          <w:kern w:val="0"/>
          <w:lang w:eastAsia="en-GB"/>
          <w14:ligatures w14:val="none"/>
        </w:rPr>
        <w:t xml:space="preserve">Include </w:t>
      </w:r>
      <w:r w:rsidRPr="00DD4DDC">
        <w:rPr>
          <w:rFonts w:ascii="Aptos" w:eastAsia="Times New Roman" w:hAnsi="Aptos" w:cs="Times New Roman"/>
          <w:color w:val="212529"/>
          <w:kern w:val="0"/>
          <w:lang w:eastAsia="en-GB"/>
          <w14:ligatures w14:val="none"/>
        </w:rPr>
        <w:t xml:space="preserve">a </w:t>
      </w:r>
      <w:r w:rsidRPr="00DD4DDC">
        <w:rPr>
          <w:rFonts w:ascii="Aptos" w:eastAsia="Times New Roman" w:hAnsi="Aptos" w:cs="Times New Roman"/>
          <w:b/>
          <w:bCs/>
          <w:color w:val="212529"/>
          <w:kern w:val="0"/>
          <w:lang w:eastAsia="en-GB"/>
          <w14:ligatures w14:val="none"/>
        </w:rPr>
        <w:t>full bibliography</w:t>
      </w:r>
      <w:r w:rsidRPr="00DD4DDC">
        <w:rPr>
          <w:rFonts w:ascii="Aptos" w:eastAsia="Times New Roman" w:hAnsi="Aptos" w:cs="Times New Roman"/>
          <w:color w:val="212529"/>
          <w:kern w:val="0"/>
          <w:lang w:eastAsia="en-GB"/>
          <w14:ligatures w14:val="none"/>
        </w:rPr>
        <w:t xml:space="preserve"> of all primary and secondary sources consulted</w:t>
      </w:r>
      <w:r>
        <w:rPr>
          <w:rFonts w:ascii="Aptos" w:eastAsia="Times New Roman" w:hAnsi="Aptos" w:cs="Times New Roman"/>
          <w:color w:val="212529"/>
          <w:kern w:val="0"/>
          <w:lang w:eastAsia="en-GB"/>
          <w14:ligatures w14:val="none"/>
        </w:rPr>
        <w:t>.</w:t>
      </w:r>
    </w:p>
    <w:p w14:paraId="7E339A8A" w14:textId="638D3DD7" w:rsidR="00DD4DDC" w:rsidRPr="00DD4DDC" w:rsidRDefault="00DD4DDC" w:rsidP="00DD4DDC">
      <w:pPr>
        <w:numPr>
          <w:ilvl w:val="0"/>
          <w:numId w:val="1"/>
        </w:numPr>
        <w:spacing w:before="100" w:beforeAutospacing="1" w:after="90"/>
        <w:rPr>
          <w:rFonts w:ascii="Aptos" w:eastAsia="Times New Roman" w:hAnsi="Aptos" w:cs="Times New Roman"/>
          <w:color w:val="212529"/>
          <w:kern w:val="0"/>
          <w:lang w:eastAsia="en-GB"/>
          <w14:ligatures w14:val="none"/>
        </w:rPr>
      </w:pPr>
      <w:r w:rsidRPr="00DD4DDC">
        <w:rPr>
          <w:rFonts w:ascii="Aptos" w:eastAsia="Times New Roman" w:hAnsi="Aptos" w:cs="Times New Roman"/>
          <w:color w:val="212529"/>
          <w:kern w:val="0"/>
          <w:lang w:eastAsia="en-GB"/>
          <w14:ligatures w14:val="none"/>
        </w:rPr>
        <w:t xml:space="preserve">The essay should be presented in </w:t>
      </w:r>
      <w:proofErr w:type="gramStart"/>
      <w:r w:rsidRPr="00DD4DDC">
        <w:rPr>
          <w:rFonts w:ascii="Aptos" w:eastAsia="Times New Roman" w:hAnsi="Aptos" w:cs="Times New Roman"/>
          <w:b/>
          <w:bCs/>
          <w:color w:val="212529"/>
          <w:kern w:val="0"/>
          <w:lang w:eastAsia="en-GB"/>
          <w14:ligatures w14:val="none"/>
        </w:rPr>
        <w:t>12 point</w:t>
      </w:r>
      <w:proofErr w:type="gramEnd"/>
      <w:r w:rsidRPr="00DD4DDC">
        <w:rPr>
          <w:rFonts w:ascii="Aptos" w:eastAsia="Times New Roman" w:hAnsi="Aptos" w:cs="Times New Roman"/>
          <w:b/>
          <w:bCs/>
          <w:color w:val="212529"/>
          <w:kern w:val="0"/>
          <w:lang w:eastAsia="en-GB"/>
          <w14:ligatures w14:val="none"/>
        </w:rPr>
        <w:t xml:space="preserve"> type and double-spaced</w:t>
      </w:r>
      <w:r>
        <w:rPr>
          <w:rFonts w:ascii="Aptos" w:eastAsia="Times New Roman" w:hAnsi="Aptos" w:cs="Times New Roman"/>
          <w:b/>
          <w:bCs/>
          <w:color w:val="212529"/>
          <w:kern w:val="0"/>
          <w:lang w:eastAsia="en-GB"/>
          <w14:ligatures w14:val="none"/>
        </w:rPr>
        <w:t>.</w:t>
      </w:r>
    </w:p>
    <w:sectPr w:rsidR="00DD4DDC" w:rsidRPr="00DD4DDC" w:rsidSect="00A7116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876ADB"/>
    <w:multiLevelType w:val="multilevel"/>
    <w:tmpl w:val="219E22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B776B8"/>
    <w:multiLevelType w:val="multilevel"/>
    <w:tmpl w:val="A3AA43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84E1A2C"/>
    <w:multiLevelType w:val="multilevel"/>
    <w:tmpl w:val="8638A6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14559435">
    <w:abstractNumId w:val="1"/>
  </w:num>
  <w:num w:numId="2" w16cid:durableId="517701601">
    <w:abstractNumId w:val="0"/>
  </w:num>
  <w:num w:numId="3" w16cid:durableId="9902528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DDC"/>
    <w:rsid w:val="000E023E"/>
    <w:rsid w:val="0010019F"/>
    <w:rsid w:val="002550E1"/>
    <w:rsid w:val="005C351A"/>
    <w:rsid w:val="006E35CA"/>
    <w:rsid w:val="00967732"/>
    <w:rsid w:val="0099022E"/>
    <w:rsid w:val="00A71168"/>
    <w:rsid w:val="00BC75E4"/>
    <w:rsid w:val="00DD4DDC"/>
    <w:rsid w:val="00EC5F9C"/>
    <w:rsid w:val="00EC7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3662776"/>
  <w14:defaultImageDpi w14:val="32767"/>
  <w15:chartTrackingRefBased/>
  <w15:docId w15:val="{082E4634-2CD7-4B4A-8775-247231E44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4DD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4DD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4DD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4DD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4DD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4DD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4DD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4DD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4DD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4DD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4DD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4DD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4DD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4DD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4DD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4DD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4DD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4DDC"/>
    <w:rPr>
      <w:rFonts w:eastAsiaTheme="majorEastAsia" w:cstheme="majorBidi"/>
      <w:color w:val="272727" w:themeColor="text1" w:themeTint="D8"/>
    </w:rPr>
  </w:style>
  <w:style w:type="paragraph" w:styleId="Title">
    <w:name w:val="Title"/>
    <w:basedOn w:val="Normal"/>
    <w:next w:val="Normal"/>
    <w:link w:val="TitleChar"/>
    <w:uiPriority w:val="10"/>
    <w:qFormat/>
    <w:rsid w:val="00DD4DD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4D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4DD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4D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4DD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D4DDC"/>
    <w:rPr>
      <w:i/>
      <w:iCs/>
      <w:color w:val="404040" w:themeColor="text1" w:themeTint="BF"/>
    </w:rPr>
  </w:style>
  <w:style w:type="paragraph" w:styleId="ListParagraph">
    <w:name w:val="List Paragraph"/>
    <w:basedOn w:val="Normal"/>
    <w:uiPriority w:val="34"/>
    <w:qFormat/>
    <w:rsid w:val="00DD4DDC"/>
    <w:pPr>
      <w:ind w:left="720"/>
      <w:contextualSpacing/>
    </w:pPr>
  </w:style>
  <w:style w:type="character" w:styleId="IntenseEmphasis">
    <w:name w:val="Intense Emphasis"/>
    <w:basedOn w:val="DefaultParagraphFont"/>
    <w:uiPriority w:val="21"/>
    <w:qFormat/>
    <w:rsid w:val="00DD4DDC"/>
    <w:rPr>
      <w:i/>
      <w:iCs/>
      <w:color w:val="0F4761" w:themeColor="accent1" w:themeShade="BF"/>
    </w:rPr>
  </w:style>
  <w:style w:type="paragraph" w:styleId="IntenseQuote">
    <w:name w:val="Intense Quote"/>
    <w:basedOn w:val="Normal"/>
    <w:next w:val="Normal"/>
    <w:link w:val="IntenseQuoteChar"/>
    <w:uiPriority w:val="30"/>
    <w:qFormat/>
    <w:rsid w:val="00DD4DD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4DDC"/>
    <w:rPr>
      <w:i/>
      <w:iCs/>
      <w:color w:val="0F4761" w:themeColor="accent1" w:themeShade="BF"/>
    </w:rPr>
  </w:style>
  <w:style w:type="character" w:styleId="IntenseReference">
    <w:name w:val="Intense Reference"/>
    <w:basedOn w:val="DefaultParagraphFont"/>
    <w:uiPriority w:val="32"/>
    <w:qFormat/>
    <w:rsid w:val="00DD4DDC"/>
    <w:rPr>
      <w:b/>
      <w:bCs/>
      <w:smallCaps/>
      <w:color w:val="0F4761" w:themeColor="accent1" w:themeShade="BF"/>
      <w:spacing w:val="5"/>
    </w:rPr>
  </w:style>
  <w:style w:type="paragraph" w:styleId="NormalWeb">
    <w:name w:val="Normal (Web)"/>
    <w:basedOn w:val="Normal"/>
    <w:uiPriority w:val="99"/>
    <w:semiHidden/>
    <w:unhideWhenUsed/>
    <w:rsid w:val="00DD4DDC"/>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DD4DDC"/>
  </w:style>
  <w:style w:type="character" w:styleId="Strong">
    <w:name w:val="Strong"/>
    <w:basedOn w:val="DefaultParagraphFont"/>
    <w:uiPriority w:val="22"/>
    <w:qFormat/>
    <w:rsid w:val="00DD4DDC"/>
    <w:rPr>
      <w:b/>
      <w:bCs/>
    </w:rPr>
  </w:style>
  <w:style w:type="character" w:styleId="Emphasis">
    <w:name w:val="Emphasis"/>
    <w:basedOn w:val="DefaultParagraphFont"/>
    <w:uiPriority w:val="20"/>
    <w:qFormat/>
    <w:rsid w:val="00DD4DDC"/>
    <w:rPr>
      <w:i/>
      <w:iCs/>
    </w:rPr>
  </w:style>
  <w:style w:type="character" w:styleId="Hyperlink">
    <w:name w:val="Hyperlink"/>
    <w:basedOn w:val="DefaultParagraphFont"/>
    <w:uiPriority w:val="99"/>
    <w:unhideWhenUsed/>
    <w:rsid w:val="00DD4DDC"/>
    <w:rPr>
      <w:color w:val="467886" w:themeColor="hyperlink"/>
      <w:u w:val="single"/>
    </w:rPr>
  </w:style>
  <w:style w:type="character" w:styleId="UnresolvedMention">
    <w:name w:val="Unresolved Mention"/>
    <w:basedOn w:val="DefaultParagraphFont"/>
    <w:uiPriority w:val="99"/>
    <w:rsid w:val="00DD4D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80946">
      <w:bodyDiv w:val="1"/>
      <w:marLeft w:val="0"/>
      <w:marRight w:val="0"/>
      <w:marTop w:val="0"/>
      <w:marBottom w:val="0"/>
      <w:divBdr>
        <w:top w:val="none" w:sz="0" w:space="0" w:color="auto"/>
        <w:left w:val="none" w:sz="0" w:space="0" w:color="auto"/>
        <w:bottom w:val="none" w:sz="0" w:space="0" w:color="auto"/>
        <w:right w:val="none" w:sz="0" w:space="0" w:color="auto"/>
      </w:divBdr>
    </w:div>
    <w:div w:id="1021007616">
      <w:bodyDiv w:val="1"/>
      <w:marLeft w:val="0"/>
      <w:marRight w:val="0"/>
      <w:marTop w:val="0"/>
      <w:marBottom w:val="0"/>
      <w:divBdr>
        <w:top w:val="none" w:sz="0" w:space="0" w:color="auto"/>
        <w:left w:val="none" w:sz="0" w:space="0" w:color="auto"/>
        <w:bottom w:val="none" w:sz="0" w:space="0" w:color="auto"/>
        <w:right w:val="none" w:sz="0" w:space="0" w:color="auto"/>
      </w:divBdr>
    </w:div>
    <w:div w:id="170971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arts/history/students/undergraduate/ai" TargetMode="External"/><Relationship Id="rId5" Type="http://schemas.openxmlformats.org/officeDocument/2006/relationships/hyperlink" Target="https://warwick.ac.uk/fac/arts/history/students/modules/hi2c9/sourc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2</Pages>
  <Words>882</Words>
  <Characters>4428</Characters>
  <Application>Microsoft Office Word</Application>
  <DocSecurity>0</DocSecurity>
  <Lines>66</Lines>
  <Paragraphs>3</Paragraphs>
  <ScaleCrop>false</ScaleCrop>
  <Company/>
  <LinksUpToDate>false</LinksUpToDate>
  <CharactersWithSpaces>5307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Carruthers, Susan</dc:creator>
  <cp:keywords/>
  <dc:description/>
  <cp:lastModifiedBy>Carruthers, Susan</cp:lastModifiedBy>
  <cp:revision>2</cp:revision>
  <dcterms:created xsi:type="dcterms:W3CDTF">2025-10-27T10:23:00Z</dcterms:created>
  <dcterms:modified xsi:type="dcterms:W3CDTF">2025-10-27T11:24:00Z</dcterms:modified>
</cp:coreProperties>
</file>