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6BEE" w:rsidRDefault="00A578CE">
      <w:r>
        <w:rPr>
          <w:b/>
        </w:rPr>
        <w:t>Assessed Essays: a few things to think about</w:t>
      </w:r>
    </w:p>
    <w:p w:rsidR="00A578CE" w:rsidRDefault="00A578CE"/>
    <w:p w:rsidR="0051018C" w:rsidRDefault="00A578CE" w:rsidP="00A578CE">
      <w:pPr>
        <w:pStyle w:val="ListParagraph"/>
        <w:numPr>
          <w:ilvl w:val="0"/>
          <w:numId w:val="1"/>
        </w:numPr>
      </w:pPr>
      <w:r>
        <w:t>Before you start writing you need to make sure you read the question! Make sure you answer the question in front of you, not another question on the same theme. Pay special attention to words like ‘how’ or ‘why’ – what is the question asking you to do.</w:t>
      </w:r>
      <w:r w:rsidR="0051018C">
        <w:t xml:space="preserve"> </w:t>
      </w:r>
    </w:p>
    <w:p w:rsidR="00A578CE" w:rsidRDefault="0051018C" w:rsidP="00A578CE">
      <w:pPr>
        <w:pStyle w:val="ListParagraph"/>
        <w:numPr>
          <w:ilvl w:val="0"/>
          <w:numId w:val="1"/>
        </w:numPr>
      </w:pPr>
      <w:r>
        <w:t>You may want to challenge the terms of the question. The question may be framed in a deliberately provocative way, or you may think that is framed in a problematic way. You still need to answer the question at hand, but you can complicate it and therefore present more fresh and original argument if you have</w:t>
      </w:r>
      <w:r w:rsidR="00F9287E">
        <w:t xml:space="preserve"> problematized </w:t>
      </w:r>
      <w:r>
        <w:t xml:space="preserve">some of the terms used or how the question is framed. </w:t>
      </w:r>
    </w:p>
    <w:p w:rsidR="00A578CE" w:rsidRDefault="00A578CE" w:rsidP="00A578CE">
      <w:pPr>
        <w:pStyle w:val="ListParagraph"/>
        <w:numPr>
          <w:ilvl w:val="0"/>
          <w:numId w:val="1"/>
        </w:numPr>
      </w:pPr>
      <w:r>
        <w:t>Ask what is at stake in this question? E.g. what historiographical debates (fight between historians/political thinkers) is this question referred to? Crucially you need to decide which side you are on and argue your case. This does not mean that you can’t talk about the other side of the argument, but it does mean that you need to make your own views known very clearly and argue a case in favour of them.</w:t>
      </w:r>
    </w:p>
    <w:p w:rsidR="00A578CE" w:rsidRDefault="00A578CE" w:rsidP="00A578CE"/>
    <w:p w:rsidR="00A578CE" w:rsidRDefault="00A578CE" w:rsidP="00A578CE">
      <w:r>
        <w:t>INTRODUCTION: The most important thing to do here is tell me what your argument is, as quickly as possible (I often advise students to try to answer the question in the first sentence of the essay). The introduction should also give some clear signposting as to what’s going to happen in the rest of the essay (e.g. say what you’re going to say). You might also want to define key terms in the introduction. E.g. if the essay is about gender history, this may be a good place to define gender in a sentence or two</w:t>
      </w:r>
      <w:r w:rsidR="004D334D">
        <w:t>, before you go onto unpack it in more depth in the body of the essay</w:t>
      </w:r>
      <w:r>
        <w:t>.</w:t>
      </w:r>
    </w:p>
    <w:p w:rsidR="00A578CE" w:rsidRDefault="00A578CE" w:rsidP="00A578CE">
      <w:r>
        <w:t>You will t</w:t>
      </w:r>
      <w:r w:rsidR="004D334D">
        <w:t>hen have the BODY OF THE ESSAY. You will probably have 3-5 key points that you want to make, consider what the best order is to put them in, you</w:t>
      </w:r>
      <w:r w:rsidR="00F9287E">
        <w:t xml:space="preserve"> want </w:t>
      </w:r>
      <w:bookmarkStart w:id="0" w:name="_GoBack"/>
      <w:bookmarkEnd w:id="0"/>
      <w:r w:rsidR="004D334D">
        <w:t xml:space="preserve">your argument to unfold in a logical and linear fashion. </w:t>
      </w:r>
      <w:r>
        <w:t>It is useful to open each section with a topic sentence that tells me what it’s going to be about.</w:t>
      </w:r>
    </w:p>
    <w:p w:rsidR="00A578CE" w:rsidRDefault="00A578CE" w:rsidP="00A578CE">
      <w:r>
        <w:t>CONCLUSION:</w:t>
      </w:r>
      <w:r w:rsidR="004D334D">
        <w:t xml:space="preserve"> This doesn’t have to be too long. It is helpful to summarise your central argument for the sake of the reader. Y</w:t>
      </w:r>
      <w:r>
        <w:t>ou might also want to use this as an opportunity to bring in the wider political motivations and effects of thinkers that you’ve been discussing (if this hasn’t been an emphasis in the main body of the essay).</w:t>
      </w:r>
    </w:p>
    <w:p w:rsidR="00A578CE" w:rsidRPr="00A578CE" w:rsidRDefault="00A578CE" w:rsidP="00A578CE"/>
    <w:sectPr w:rsidR="00A578CE" w:rsidRPr="00A578C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C342794"/>
    <w:multiLevelType w:val="hybridMultilevel"/>
    <w:tmpl w:val="10BC43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1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E44E89B9-B33F-40B6-A54C-12108F6A2D3D}"/>
    <w:docVar w:name="dgnword-eventsink" w:val="8187440"/>
  </w:docVars>
  <w:rsids>
    <w:rsidRoot w:val="00A578CE"/>
    <w:rsid w:val="004D334D"/>
    <w:rsid w:val="0051018C"/>
    <w:rsid w:val="00A578CE"/>
    <w:rsid w:val="00A9104D"/>
    <w:rsid w:val="00CA5DFF"/>
    <w:rsid w:val="00D2748B"/>
    <w:rsid w:val="00F928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18FE6D1-ED2A-453A-9AA7-4C32945B6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78C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346</Words>
  <Characters>1977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2319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Schwartz, Laura</dc:creator>
  <cp:keywords/>
  <dc:description/>
  <cp:lastModifiedBy>Schwartz, Laura</cp:lastModifiedBy>
  <cp:revision>5</cp:revision>
  <dcterms:created xsi:type="dcterms:W3CDTF">2019-10-16T11:47:00Z</dcterms:created>
  <dcterms:modified xsi:type="dcterms:W3CDTF">2019-12-20T13:26:00Z</dcterms:modified>
</cp:coreProperties>
</file>