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74F78" w14:textId="362E703D" w:rsidR="00FC006C" w:rsidRPr="005C4CD2" w:rsidRDefault="00D50982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Mineral waters and the growth of towns</w:t>
      </w:r>
    </w:p>
    <w:p w14:paraId="77A0856F" w14:textId="77777777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HI3T5 Value in the Age of Reason</w:t>
      </w:r>
    </w:p>
    <w:p w14:paraId="642BE12B" w14:textId="0FAC5F50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202</w:t>
      </w:r>
      <w:r w:rsidR="00617447">
        <w:rPr>
          <w:rFonts w:cstheme="minorHAnsi"/>
          <w:sz w:val="24"/>
          <w:szCs w:val="24"/>
        </w:rPr>
        <w:t>5-6</w:t>
      </w:r>
      <w:r w:rsidRPr="005C4CD2">
        <w:rPr>
          <w:rFonts w:cstheme="minorHAnsi"/>
          <w:sz w:val="24"/>
          <w:szCs w:val="24"/>
        </w:rPr>
        <w:t xml:space="preserve">, term </w:t>
      </w:r>
      <w:r w:rsidR="00C70C52">
        <w:rPr>
          <w:rFonts w:cstheme="minorHAnsi"/>
          <w:sz w:val="24"/>
          <w:szCs w:val="24"/>
        </w:rPr>
        <w:t xml:space="preserve">2, week </w:t>
      </w:r>
      <w:r w:rsidR="00D50982">
        <w:rPr>
          <w:rFonts w:cstheme="minorHAnsi"/>
          <w:sz w:val="24"/>
          <w:szCs w:val="24"/>
        </w:rPr>
        <w:t>7</w:t>
      </w:r>
    </w:p>
    <w:p w14:paraId="026A138E" w14:textId="77777777" w:rsidR="00FC006C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Dr. Michael Bycroft</w:t>
      </w:r>
    </w:p>
    <w:p w14:paraId="3A70A1E5" w14:textId="77777777" w:rsidR="00434364" w:rsidRDefault="00434364" w:rsidP="00FC006C">
      <w:pPr>
        <w:rPr>
          <w:rFonts w:cstheme="minorHAnsi"/>
          <w:sz w:val="24"/>
          <w:szCs w:val="24"/>
        </w:rPr>
      </w:pPr>
    </w:p>
    <w:p w14:paraId="22AA7A6B" w14:textId="0D2278E4" w:rsidR="00434364" w:rsidRDefault="00434364" w:rsidP="00FC006C">
      <w:pPr>
        <w:rPr>
          <w:rFonts w:cstheme="minorHAnsi"/>
          <w:sz w:val="24"/>
          <w:szCs w:val="24"/>
        </w:rPr>
      </w:pPr>
      <w:r w:rsidRPr="00434364">
        <w:rPr>
          <w:rFonts w:cstheme="minorHAnsi"/>
          <w:sz w:val="24"/>
          <w:szCs w:val="24"/>
        </w:rPr>
        <w:t xml:space="preserve">“This place from a mean, inconsiderable village, has, within the last 25 years, owing to the </w:t>
      </w:r>
      <w:r w:rsidRPr="007B432B">
        <w:rPr>
          <w:rFonts w:cstheme="minorHAnsi"/>
          <w:sz w:val="24"/>
          <w:szCs w:val="24"/>
        </w:rPr>
        <w:t>virtue</w:t>
      </w:r>
      <w:r w:rsidRPr="00434364">
        <w:rPr>
          <w:rFonts w:cstheme="minorHAnsi"/>
          <w:sz w:val="24"/>
          <w:szCs w:val="24"/>
        </w:rPr>
        <w:t xml:space="preserve"> and fame of its springs, risen into great eminence, and now justly ranks with the most elegant and celebrated watering places.”</w:t>
      </w:r>
    </w:p>
    <w:p w14:paraId="394B7090" w14:textId="5E559DC0" w:rsidR="00434364" w:rsidRDefault="00434364" w:rsidP="006D6301">
      <w:pPr>
        <w:jc w:val="right"/>
        <w:rPr>
          <w:rFonts w:cstheme="minorHAnsi"/>
          <w:sz w:val="24"/>
          <w:szCs w:val="24"/>
        </w:rPr>
      </w:pPr>
      <w:r w:rsidRPr="00434364">
        <w:rPr>
          <w:rFonts w:cstheme="minorHAnsi"/>
          <w:sz w:val="24"/>
          <w:szCs w:val="24"/>
        </w:rPr>
        <w:t>-</w:t>
      </w:r>
      <w:r>
        <w:rPr>
          <w:rFonts w:cstheme="minorHAnsi"/>
          <w:sz w:val="24"/>
          <w:szCs w:val="24"/>
        </w:rPr>
        <w:t xml:space="preserve"> </w:t>
      </w:r>
      <w:r w:rsidR="002A4612">
        <w:rPr>
          <w:rFonts w:cstheme="minorHAnsi"/>
          <w:sz w:val="24"/>
          <w:szCs w:val="24"/>
        </w:rPr>
        <w:t>written c. 1820, author unknown, quoted</w:t>
      </w:r>
      <w:r w:rsidR="001A430C">
        <w:rPr>
          <w:rFonts w:cstheme="minorHAnsi"/>
          <w:sz w:val="24"/>
          <w:szCs w:val="24"/>
        </w:rPr>
        <w:t xml:space="preserve"> by the Leamington History Group, </w:t>
      </w:r>
      <w:hyperlink r:id="rId6" w:history="1">
        <w:r w:rsidR="005555B6" w:rsidRPr="001F4562">
          <w:rPr>
            <w:rStyle w:val="Hyperlink"/>
            <w:rFonts w:cstheme="minorHAnsi"/>
            <w:sz w:val="24"/>
            <w:szCs w:val="24"/>
          </w:rPr>
          <w:t>https://leamingtonhistory.co.uk/leamington-history/</w:t>
        </w:r>
      </w:hyperlink>
    </w:p>
    <w:p w14:paraId="187D1225" w14:textId="77777777" w:rsidR="005555B6" w:rsidRDefault="005555B6" w:rsidP="006D6301">
      <w:pPr>
        <w:jc w:val="right"/>
        <w:rPr>
          <w:rFonts w:cstheme="minorHAnsi"/>
          <w:sz w:val="24"/>
          <w:szCs w:val="24"/>
        </w:rPr>
      </w:pPr>
    </w:p>
    <w:p w14:paraId="63AF74E4" w14:textId="76E0900D" w:rsidR="005555B6" w:rsidRDefault="005555B6" w:rsidP="005555B6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Leamington Spa “owes its very being to its mineral waters”</w:t>
      </w:r>
    </w:p>
    <w:p w14:paraId="1709A260" w14:textId="1A926F72" w:rsidR="00FC006C" w:rsidRDefault="005555B6" w:rsidP="008B7790">
      <w:pPr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- </w:t>
      </w:r>
      <w:r w:rsidR="007C5BDD">
        <w:rPr>
          <w:rFonts w:cstheme="minorHAnsi"/>
          <w:sz w:val="24"/>
          <w:szCs w:val="24"/>
        </w:rPr>
        <w:t xml:space="preserve">Lyndon Cave, </w:t>
      </w:r>
      <w:r w:rsidR="007C5BDD" w:rsidRPr="007C5BDD">
        <w:rPr>
          <w:rFonts w:cstheme="minorHAnsi"/>
          <w:i/>
          <w:iCs/>
          <w:sz w:val="24"/>
          <w:szCs w:val="24"/>
        </w:rPr>
        <w:t>Royal Leamington Spa</w:t>
      </w:r>
      <w:r w:rsidR="007C5BDD">
        <w:rPr>
          <w:rFonts w:cstheme="minorHAnsi"/>
          <w:sz w:val="24"/>
          <w:szCs w:val="24"/>
        </w:rPr>
        <w:t xml:space="preserve"> (1988)</w:t>
      </w:r>
    </w:p>
    <w:p w14:paraId="4EC7950F" w14:textId="77777777" w:rsidR="00D3474B" w:rsidRPr="005C4CD2" w:rsidRDefault="00D3474B" w:rsidP="00FC006C">
      <w:pPr>
        <w:rPr>
          <w:rFonts w:cstheme="minorHAnsi"/>
          <w:sz w:val="24"/>
          <w:szCs w:val="24"/>
        </w:rPr>
      </w:pPr>
    </w:p>
    <w:p w14:paraId="68168965" w14:textId="78184893" w:rsidR="00AF01AE" w:rsidRDefault="008B7790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The origin</w:t>
      </w:r>
      <w:r w:rsidR="00D54D55">
        <w:rPr>
          <w:rFonts w:cstheme="minorHAnsi"/>
          <w:b/>
          <w:bCs/>
          <w:sz w:val="24"/>
          <w:szCs w:val="24"/>
        </w:rPr>
        <w:t>s</w:t>
      </w:r>
      <w:r>
        <w:rPr>
          <w:rFonts w:cstheme="minorHAnsi"/>
          <w:b/>
          <w:bCs/>
          <w:sz w:val="24"/>
          <w:szCs w:val="24"/>
        </w:rPr>
        <w:t xml:space="preserve"> of </w:t>
      </w:r>
      <w:r w:rsidR="000A211E">
        <w:rPr>
          <w:rFonts w:cstheme="minorHAnsi"/>
          <w:b/>
          <w:bCs/>
          <w:sz w:val="24"/>
          <w:szCs w:val="24"/>
        </w:rPr>
        <w:t>Leamington</w:t>
      </w:r>
      <w:r>
        <w:rPr>
          <w:rFonts w:cstheme="minorHAnsi"/>
          <w:b/>
          <w:bCs/>
          <w:sz w:val="24"/>
          <w:szCs w:val="24"/>
        </w:rPr>
        <w:t xml:space="preserve"> Spa</w:t>
      </w:r>
    </w:p>
    <w:p w14:paraId="33301B76" w14:textId="2EDC2147" w:rsidR="001752C8" w:rsidRDefault="006712A9" w:rsidP="001752C8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Town goes from </w:t>
      </w:r>
      <w:r w:rsidR="008C7761">
        <w:rPr>
          <w:rFonts w:cstheme="minorHAnsi"/>
          <w:sz w:val="24"/>
          <w:szCs w:val="24"/>
        </w:rPr>
        <w:t xml:space="preserve">300 people in the 1780s to </w:t>
      </w:r>
      <w:r w:rsidR="00DA44B7">
        <w:rPr>
          <w:rFonts w:cstheme="minorHAnsi"/>
          <w:sz w:val="24"/>
          <w:szCs w:val="24"/>
        </w:rPr>
        <w:t>about 1,000 in the 1810</w:t>
      </w:r>
      <w:r w:rsidR="00967EF9">
        <w:rPr>
          <w:rFonts w:cstheme="minorHAnsi"/>
          <w:sz w:val="24"/>
          <w:szCs w:val="24"/>
        </w:rPr>
        <w:t>s</w:t>
      </w:r>
    </w:p>
    <w:p w14:paraId="15D1F036" w14:textId="197F264D" w:rsidR="00DA44B7" w:rsidRDefault="00D54D55" w:rsidP="001752C8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</w:t>
      </w:r>
      <w:r w:rsidR="006712A9">
        <w:rPr>
          <w:rFonts w:cstheme="minorHAnsi"/>
          <w:sz w:val="24"/>
          <w:szCs w:val="24"/>
        </w:rPr>
        <w:t>ue to c</w:t>
      </w:r>
      <w:r w:rsidR="00EE0003">
        <w:rPr>
          <w:rFonts w:cstheme="minorHAnsi"/>
          <w:sz w:val="24"/>
          <w:szCs w:val="24"/>
        </w:rPr>
        <w:t xml:space="preserve">ommercial exploitation of </w:t>
      </w:r>
      <w:r w:rsidR="00546F88">
        <w:rPr>
          <w:rFonts w:cstheme="minorHAnsi"/>
          <w:sz w:val="24"/>
          <w:szCs w:val="24"/>
        </w:rPr>
        <w:t>mineral waters for the purpose of health and leisure</w:t>
      </w:r>
    </w:p>
    <w:p w14:paraId="3C169166" w14:textId="30926DA6" w:rsidR="00A36A97" w:rsidRDefault="00D44C3D" w:rsidP="006712A9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‘Old well’ first recorded 1480</w:t>
      </w:r>
      <w:r w:rsidR="006712A9">
        <w:rPr>
          <w:rFonts w:cstheme="minorHAnsi"/>
          <w:sz w:val="24"/>
          <w:szCs w:val="24"/>
        </w:rPr>
        <w:t xml:space="preserve"> but Earl of Aylesford against commercial use of it</w:t>
      </w:r>
    </w:p>
    <w:p w14:paraId="1F300282" w14:textId="4DC6E153" w:rsidR="006712A9" w:rsidRDefault="00383358" w:rsidP="006712A9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New wells found by </w:t>
      </w:r>
      <w:r w:rsidR="00763C84">
        <w:rPr>
          <w:rFonts w:cstheme="minorHAnsi"/>
          <w:sz w:val="24"/>
          <w:szCs w:val="24"/>
        </w:rPr>
        <w:t xml:space="preserve">Abbotts 1784, Wise 1790, Robbins 1804, </w:t>
      </w:r>
      <w:r w:rsidR="00CF292D">
        <w:rPr>
          <w:rFonts w:cstheme="minorHAnsi"/>
          <w:sz w:val="24"/>
          <w:szCs w:val="24"/>
        </w:rPr>
        <w:t>Read 1806</w:t>
      </w:r>
      <w:r w:rsidR="005F7C2F">
        <w:rPr>
          <w:rFonts w:cstheme="minorHAnsi"/>
          <w:sz w:val="24"/>
          <w:szCs w:val="24"/>
        </w:rPr>
        <w:t>…</w:t>
      </w:r>
    </w:p>
    <w:p w14:paraId="76E3E24E" w14:textId="4B840209" w:rsidR="005F7C2F" w:rsidRDefault="003E55E0" w:rsidP="006712A9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First </w:t>
      </w:r>
      <w:r w:rsidR="00B0049F">
        <w:rPr>
          <w:rFonts w:cstheme="minorHAnsi"/>
          <w:sz w:val="24"/>
          <w:szCs w:val="24"/>
        </w:rPr>
        <w:t>source</w:t>
      </w:r>
      <w:r>
        <w:rPr>
          <w:rFonts w:cstheme="minorHAnsi"/>
          <w:sz w:val="24"/>
          <w:szCs w:val="24"/>
        </w:rPr>
        <w:t xml:space="preserve"> north of the Leam river </w:t>
      </w:r>
      <w:r w:rsidR="00B0049F">
        <w:rPr>
          <w:rFonts w:cstheme="minorHAnsi"/>
          <w:sz w:val="24"/>
          <w:szCs w:val="24"/>
        </w:rPr>
        <w:t>discovered</w:t>
      </w:r>
      <w:r>
        <w:rPr>
          <w:rFonts w:cstheme="minorHAnsi"/>
          <w:sz w:val="24"/>
          <w:szCs w:val="24"/>
        </w:rPr>
        <w:t xml:space="preserve"> 1806</w:t>
      </w:r>
    </w:p>
    <w:p w14:paraId="0A70AD61" w14:textId="280BC62C" w:rsidR="003E55E0" w:rsidRDefault="003E55E0" w:rsidP="006712A9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Royal </w:t>
      </w:r>
      <w:r w:rsidR="00D5326C">
        <w:rPr>
          <w:rFonts w:cstheme="minorHAnsi"/>
          <w:sz w:val="24"/>
          <w:szCs w:val="24"/>
        </w:rPr>
        <w:t>Baths and Pump Room open</w:t>
      </w:r>
      <w:r w:rsidR="00846DB5">
        <w:rPr>
          <w:rFonts w:cstheme="minorHAnsi"/>
          <w:sz w:val="24"/>
          <w:szCs w:val="24"/>
        </w:rPr>
        <w:t>ed</w:t>
      </w:r>
      <w:r w:rsidR="00D5326C">
        <w:rPr>
          <w:rFonts w:cstheme="minorHAnsi"/>
          <w:sz w:val="24"/>
          <w:szCs w:val="24"/>
        </w:rPr>
        <w:t xml:space="preserve"> over in </w:t>
      </w:r>
      <w:r w:rsidR="00E931D5">
        <w:rPr>
          <w:rFonts w:cstheme="minorHAnsi"/>
          <w:sz w:val="24"/>
          <w:szCs w:val="24"/>
        </w:rPr>
        <w:t>1814</w:t>
      </w:r>
    </w:p>
    <w:p w14:paraId="15B19CED" w14:textId="143EA668" w:rsidR="00B0049F" w:rsidRDefault="00D54D55" w:rsidP="00B0049F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</w:t>
      </w:r>
      <w:r w:rsidR="00E931D5">
        <w:rPr>
          <w:rFonts w:cstheme="minorHAnsi"/>
          <w:sz w:val="24"/>
          <w:szCs w:val="24"/>
        </w:rPr>
        <w:t>hops, theatres, ballrooms, boarding-houses</w:t>
      </w:r>
      <w:r w:rsidR="00F20B64">
        <w:rPr>
          <w:rFonts w:cstheme="minorHAnsi"/>
          <w:sz w:val="24"/>
          <w:szCs w:val="24"/>
        </w:rPr>
        <w:t>, resident physician</w:t>
      </w:r>
      <w:r w:rsidR="00E02926">
        <w:rPr>
          <w:rFonts w:cstheme="minorHAnsi"/>
          <w:sz w:val="24"/>
          <w:szCs w:val="24"/>
        </w:rPr>
        <w:t>, schools…</w:t>
      </w:r>
    </w:p>
    <w:p w14:paraId="30C930C9" w14:textId="3D498F10" w:rsidR="00846DB5" w:rsidRPr="00846DB5" w:rsidRDefault="00846DB5" w:rsidP="00846DB5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Modelled on existing spa towns, especially Bath and Cheltenham</w:t>
      </w:r>
    </w:p>
    <w:p w14:paraId="36B9A1A9" w14:textId="583AC772" w:rsidR="000A211E" w:rsidRDefault="00B306B2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Heyday of town is first half of 19</w:t>
      </w:r>
      <w:r w:rsidRPr="00B306B2">
        <w:rPr>
          <w:rFonts w:cstheme="minorHAnsi"/>
          <w:sz w:val="24"/>
          <w:szCs w:val="24"/>
          <w:vertAlign w:val="superscript"/>
        </w:rPr>
        <w:t>th</w:t>
      </w:r>
      <w:r>
        <w:rPr>
          <w:rFonts w:cstheme="minorHAnsi"/>
          <w:sz w:val="24"/>
          <w:szCs w:val="24"/>
        </w:rPr>
        <w:t xml:space="preserve"> century,</w:t>
      </w:r>
      <w:r w:rsidR="00077669">
        <w:rPr>
          <w:rFonts w:cstheme="minorHAnsi"/>
          <w:sz w:val="24"/>
          <w:szCs w:val="24"/>
        </w:rPr>
        <w:t xml:space="preserve"> before </w:t>
      </w:r>
      <w:r w:rsidR="00DC0AE0">
        <w:rPr>
          <w:rFonts w:cstheme="minorHAnsi"/>
          <w:sz w:val="24"/>
          <w:szCs w:val="24"/>
        </w:rPr>
        <w:t xml:space="preserve">British </w:t>
      </w:r>
      <w:r w:rsidR="00077669">
        <w:rPr>
          <w:rFonts w:cstheme="minorHAnsi"/>
          <w:sz w:val="24"/>
          <w:szCs w:val="24"/>
        </w:rPr>
        <w:t>spa-going declines in 1860s</w:t>
      </w:r>
    </w:p>
    <w:p w14:paraId="16031805" w14:textId="77777777" w:rsidR="000A211E" w:rsidRDefault="000A211E" w:rsidP="00FC006C">
      <w:pPr>
        <w:rPr>
          <w:rFonts w:cstheme="minorHAnsi"/>
          <w:b/>
          <w:bCs/>
          <w:sz w:val="24"/>
          <w:szCs w:val="24"/>
        </w:rPr>
      </w:pPr>
    </w:p>
    <w:p w14:paraId="343212DB" w14:textId="515B3340" w:rsidR="00A92D70" w:rsidRDefault="00866D4B" w:rsidP="000A211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Eighteenth-century spas</w:t>
      </w:r>
    </w:p>
    <w:p w14:paraId="773D2D7B" w14:textId="183948C0" w:rsidR="00077669" w:rsidRDefault="00DC0AE0" w:rsidP="00077669">
      <w:pPr>
        <w:pStyle w:val="ListParagraph"/>
        <w:numPr>
          <w:ilvl w:val="0"/>
          <w:numId w:val="2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Spas a</w:t>
      </w:r>
      <w:r w:rsidR="00077669" w:rsidRPr="00252480">
        <w:rPr>
          <w:rFonts w:cstheme="minorHAnsi"/>
          <w:sz w:val="24"/>
          <w:szCs w:val="24"/>
        </w:rPr>
        <w:t xml:space="preserve"> quintessential feature of British (</w:t>
      </w:r>
      <w:r w:rsidR="00252480" w:rsidRPr="00252480">
        <w:rPr>
          <w:rFonts w:cstheme="minorHAnsi"/>
          <w:sz w:val="24"/>
          <w:szCs w:val="24"/>
        </w:rPr>
        <w:t>and European) life in the eighteenth century</w:t>
      </w:r>
    </w:p>
    <w:p w14:paraId="76A3A46A" w14:textId="64280590" w:rsidR="004070F4" w:rsidRDefault="004070F4" w:rsidP="00077669">
      <w:pPr>
        <w:pStyle w:val="ListParagraph"/>
        <w:numPr>
          <w:ilvl w:val="0"/>
          <w:numId w:val="2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Drinking and bathing in mineral waters was thought to cure a range of ailments</w:t>
      </w:r>
      <w:r w:rsidR="00D54D55">
        <w:rPr>
          <w:rFonts w:cstheme="minorHAnsi"/>
          <w:sz w:val="24"/>
          <w:szCs w:val="24"/>
        </w:rPr>
        <w:t>…</w:t>
      </w:r>
    </w:p>
    <w:p w14:paraId="0D944853" w14:textId="08C05811" w:rsidR="00D3474B" w:rsidRPr="002D4E9D" w:rsidRDefault="00D54D55" w:rsidP="002D4E9D">
      <w:pPr>
        <w:pStyle w:val="ListParagraph"/>
        <w:numPr>
          <w:ilvl w:val="0"/>
          <w:numId w:val="2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…g</w:t>
      </w:r>
      <w:r w:rsidR="002D4E9D">
        <w:rPr>
          <w:rFonts w:cstheme="minorHAnsi"/>
          <w:sz w:val="24"/>
          <w:szCs w:val="24"/>
        </w:rPr>
        <w:t>out, hypochondria, infertility, skin problems…</w:t>
      </w:r>
    </w:p>
    <w:p w14:paraId="5EFC0239" w14:textId="79C3BD36" w:rsidR="00252480" w:rsidRDefault="00D54D55" w:rsidP="00077669">
      <w:pPr>
        <w:pStyle w:val="ListParagraph"/>
        <w:numPr>
          <w:ilvl w:val="0"/>
          <w:numId w:val="2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Not just Bath -</w:t>
      </w:r>
      <w:r w:rsidR="0070117D">
        <w:rPr>
          <w:rFonts w:cstheme="minorHAnsi"/>
          <w:sz w:val="24"/>
          <w:szCs w:val="24"/>
        </w:rPr>
        <w:t xml:space="preserve"> </w:t>
      </w:r>
      <w:r w:rsidR="00EE189A">
        <w:rPr>
          <w:rFonts w:cstheme="minorHAnsi"/>
          <w:sz w:val="24"/>
          <w:szCs w:val="24"/>
        </w:rPr>
        <w:t>at least 346 spas across Britain in the 18</w:t>
      </w:r>
      <w:r w:rsidR="00EE189A" w:rsidRPr="00EE189A">
        <w:rPr>
          <w:rFonts w:cstheme="minorHAnsi"/>
          <w:sz w:val="24"/>
          <w:szCs w:val="24"/>
          <w:vertAlign w:val="superscript"/>
        </w:rPr>
        <w:t>th</w:t>
      </w:r>
      <w:r w:rsidR="00EE189A">
        <w:rPr>
          <w:rFonts w:cstheme="minorHAnsi"/>
          <w:sz w:val="24"/>
          <w:szCs w:val="24"/>
        </w:rPr>
        <w:t xml:space="preserve"> century</w:t>
      </w:r>
      <w:r w:rsidR="00CA530B">
        <w:rPr>
          <w:rFonts w:cstheme="minorHAnsi"/>
          <w:sz w:val="24"/>
          <w:szCs w:val="24"/>
        </w:rPr>
        <w:t xml:space="preserve"> (Vasset 2022)</w:t>
      </w:r>
    </w:p>
    <w:p w14:paraId="4C93111B" w14:textId="4DDACE31" w:rsidR="00E47B7B" w:rsidRDefault="002D4E9D" w:rsidP="00077669">
      <w:pPr>
        <w:pStyle w:val="ListParagraph"/>
        <w:numPr>
          <w:ilvl w:val="0"/>
          <w:numId w:val="2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</w:t>
      </w:r>
      <w:r w:rsidR="00E47B7B" w:rsidRPr="00E47B7B">
        <w:rPr>
          <w:rFonts w:cstheme="minorHAnsi"/>
          <w:sz w:val="24"/>
          <w:szCs w:val="24"/>
        </w:rPr>
        <w:t>ajor spa town</w:t>
      </w:r>
      <w:r w:rsidR="00E47B7B">
        <w:rPr>
          <w:rFonts w:cstheme="minorHAnsi"/>
          <w:sz w:val="24"/>
          <w:szCs w:val="24"/>
        </w:rPr>
        <w:t>s</w:t>
      </w:r>
      <w:r w:rsidR="00E47B7B" w:rsidRPr="00E47B7B">
        <w:rPr>
          <w:rFonts w:cstheme="minorHAnsi"/>
          <w:sz w:val="24"/>
          <w:szCs w:val="24"/>
        </w:rPr>
        <w:t>, middle-sized spa town</w:t>
      </w:r>
      <w:r w:rsidR="00E47B7B">
        <w:rPr>
          <w:rFonts w:cstheme="minorHAnsi"/>
          <w:sz w:val="24"/>
          <w:szCs w:val="24"/>
        </w:rPr>
        <w:t>s</w:t>
      </w:r>
      <w:r w:rsidR="00E47B7B" w:rsidRPr="00E47B7B">
        <w:rPr>
          <w:rFonts w:cstheme="minorHAnsi"/>
          <w:sz w:val="24"/>
          <w:szCs w:val="24"/>
        </w:rPr>
        <w:t>, small local spas, seaside spas</w:t>
      </w:r>
    </w:p>
    <w:p w14:paraId="5714AF54" w14:textId="4C505F6E" w:rsidR="00ED4612" w:rsidRDefault="00ED4612" w:rsidP="00077669">
      <w:pPr>
        <w:pStyle w:val="ListParagraph"/>
        <w:numPr>
          <w:ilvl w:val="0"/>
          <w:numId w:val="2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Leamington a ‘middle-sized spa town’</w:t>
      </w:r>
    </w:p>
    <w:p w14:paraId="6DE3EDFB" w14:textId="4DF1B3FF" w:rsidR="00EE189A" w:rsidRDefault="00233D26" w:rsidP="00077669">
      <w:pPr>
        <w:pStyle w:val="ListParagraph"/>
        <w:numPr>
          <w:ilvl w:val="0"/>
          <w:numId w:val="2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Based on ancient (Roman baths) and medieval (holy wells) precedents</w:t>
      </w:r>
    </w:p>
    <w:p w14:paraId="51CDB630" w14:textId="2BAC3E66" w:rsidR="002D4E9D" w:rsidRDefault="00977DC2" w:rsidP="000A211E">
      <w:pPr>
        <w:pStyle w:val="ListParagraph"/>
        <w:numPr>
          <w:ilvl w:val="0"/>
          <w:numId w:val="2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Illustrates wider themes of 18c life: the public sphere, </w:t>
      </w:r>
      <w:r w:rsidR="006C50D4">
        <w:rPr>
          <w:rFonts w:cstheme="minorHAnsi"/>
          <w:sz w:val="24"/>
          <w:szCs w:val="24"/>
        </w:rPr>
        <w:t xml:space="preserve">polite sociability, </w:t>
      </w:r>
      <w:r w:rsidR="00CB7822">
        <w:rPr>
          <w:rFonts w:cstheme="minorHAnsi"/>
          <w:sz w:val="24"/>
          <w:szCs w:val="24"/>
        </w:rPr>
        <w:t xml:space="preserve">gender norms, </w:t>
      </w:r>
      <w:r>
        <w:rPr>
          <w:rFonts w:cstheme="minorHAnsi"/>
          <w:sz w:val="24"/>
          <w:szCs w:val="24"/>
        </w:rPr>
        <w:t>the commercialisation of leisure, improved transport networks</w:t>
      </w:r>
      <w:r w:rsidR="00533604">
        <w:rPr>
          <w:rFonts w:cstheme="minorHAnsi"/>
          <w:sz w:val="24"/>
          <w:szCs w:val="24"/>
        </w:rPr>
        <w:t xml:space="preserve">, the </w:t>
      </w:r>
      <w:r w:rsidR="002D4E9D">
        <w:rPr>
          <w:rFonts w:cstheme="minorHAnsi"/>
          <w:sz w:val="24"/>
          <w:szCs w:val="24"/>
        </w:rPr>
        <w:t>birth of the novel…</w:t>
      </w:r>
    </w:p>
    <w:p w14:paraId="59757617" w14:textId="77777777" w:rsidR="002D4E9D" w:rsidRDefault="002D4E9D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14:paraId="4F22979E" w14:textId="053DEB99" w:rsidR="00866D4B" w:rsidRDefault="001752C8" w:rsidP="000A211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 xml:space="preserve">The science of </w:t>
      </w:r>
      <w:r w:rsidR="00CB7822">
        <w:rPr>
          <w:rFonts w:cstheme="minorHAnsi"/>
          <w:b/>
          <w:bCs/>
          <w:sz w:val="24"/>
          <w:szCs w:val="24"/>
        </w:rPr>
        <w:t>mineral waters</w:t>
      </w:r>
    </w:p>
    <w:p w14:paraId="7E3E4B4E" w14:textId="594ECF5A" w:rsidR="00533604" w:rsidRDefault="000E2F67" w:rsidP="000E2F67">
      <w:pPr>
        <w:pStyle w:val="ListParagraph"/>
        <w:numPr>
          <w:ilvl w:val="0"/>
          <w:numId w:val="24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“</w:t>
      </w:r>
      <w:r w:rsidRPr="000E2F67">
        <w:rPr>
          <w:rFonts w:cstheme="minorHAnsi"/>
          <w:sz w:val="24"/>
          <w:szCs w:val="24"/>
        </w:rPr>
        <w:t>our neglect of those thousands of often lengthy and passiona</w:t>
      </w:r>
      <w:r>
        <w:rPr>
          <w:rFonts w:cstheme="minorHAnsi"/>
          <w:sz w:val="24"/>
          <w:szCs w:val="24"/>
        </w:rPr>
        <w:t>t</w:t>
      </w:r>
      <w:r w:rsidRPr="000E2F67">
        <w:rPr>
          <w:rFonts w:cstheme="minorHAnsi"/>
          <w:sz w:val="24"/>
          <w:szCs w:val="24"/>
        </w:rPr>
        <w:t>e medical and chemical treatises and pamphlets [on mineral waters in the long 18th century] is surely unwise</w:t>
      </w:r>
      <w:r>
        <w:rPr>
          <w:rFonts w:cstheme="minorHAnsi"/>
          <w:sz w:val="24"/>
          <w:szCs w:val="24"/>
        </w:rPr>
        <w:t>”</w:t>
      </w:r>
      <w:r w:rsidRPr="000E2F67">
        <w:rPr>
          <w:rFonts w:cstheme="minorHAnsi"/>
          <w:sz w:val="24"/>
          <w:szCs w:val="24"/>
        </w:rPr>
        <w:t xml:space="preserve"> (Hamlin 1990)</w:t>
      </w:r>
    </w:p>
    <w:p w14:paraId="04E93305" w14:textId="34A0C5FD" w:rsidR="00976786" w:rsidRDefault="004278C1" w:rsidP="00976786">
      <w:pPr>
        <w:pStyle w:val="ListParagraph"/>
        <w:numPr>
          <w:ilvl w:val="0"/>
          <w:numId w:val="24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These works </w:t>
      </w:r>
      <w:r w:rsidR="00F97619">
        <w:rPr>
          <w:rFonts w:cstheme="minorHAnsi"/>
          <w:sz w:val="24"/>
          <w:szCs w:val="24"/>
        </w:rPr>
        <w:t xml:space="preserve">had a commercial function but also </w:t>
      </w:r>
      <w:r w:rsidR="0016146F">
        <w:rPr>
          <w:rFonts w:cstheme="minorHAnsi"/>
          <w:sz w:val="24"/>
          <w:szCs w:val="24"/>
        </w:rPr>
        <w:t>much serious intellectual content</w:t>
      </w:r>
    </w:p>
    <w:p w14:paraId="7FFF4C0B" w14:textId="41305495" w:rsidR="0016146F" w:rsidRDefault="00004961" w:rsidP="00976786">
      <w:pPr>
        <w:pStyle w:val="ListParagraph"/>
        <w:numPr>
          <w:ilvl w:val="0"/>
          <w:numId w:val="24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The idea was to</w:t>
      </w:r>
      <w:r w:rsidR="0016146F">
        <w:rPr>
          <w:rFonts w:cstheme="minorHAnsi"/>
          <w:sz w:val="24"/>
          <w:szCs w:val="24"/>
        </w:rPr>
        <w:t xml:space="preserve"> evaluate mineral waters </w:t>
      </w:r>
      <w:r>
        <w:rPr>
          <w:rFonts w:cstheme="minorHAnsi"/>
          <w:sz w:val="24"/>
          <w:szCs w:val="24"/>
        </w:rPr>
        <w:t>by working out what they were made of (iron, sulphur, salts, etc) and what effect the waters had on patients</w:t>
      </w:r>
    </w:p>
    <w:p w14:paraId="37F69044" w14:textId="7274E695" w:rsidR="00004961" w:rsidRDefault="00004961" w:rsidP="00976786">
      <w:pPr>
        <w:pStyle w:val="ListParagraph"/>
        <w:numPr>
          <w:ilvl w:val="0"/>
          <w:numId w:val="24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A </w:t>
      </w:r>
      <w:r w:rsidR="00574E2F">
        <w:rPr>
          <w:rFonts w:cstheme="minorHAnsi"/>
          <w:sz w:val="24"/>
          <w:szCs w:val="24"/>
        </w:rPr>
        <w:t xml:space="preserve">window onto early-modern </w:t>
      </w:r>
      <w:r>
        <w:rPr>
          <w:rFonts w:cstheme="minorHAnsi"/>
          <w:sz w:val="24"/>
          <w:szCs w:val="24"/>
        </w:rPr>
        <w:t>chemistry and medicine</w:t>
      </w:r>
    </w:p>
    <w:p w14:paraId="68E41FFE" w14:textId="29F81F87" w:rsidR="002D4E9D" w:rsidRDefault="00D773D4" w:rsidP="00976786">
      <w:pPr>
        <w:pStyle w:val="ListParagraph"/>
        <w:numPr>
          <w:ilvl w:val="0"/>
          <w:numId w:val="24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Iatrochemistry = chemical medicine, </w:t>
      </w:r>
      <w:r w:rsidR="00F97619">
        <w:rPr>
          <w:rFonts w:cstheme="minorHAnsi"/>
          <w:sz w:val="24"/>
          <w:szCs w:val="24"/>
        </w:rPr>
        <w:t>including</w:t>
      </w:r>
      <w:r>
        <w:rPr>
          <w:rFonts w:cstheme="minorHAnsi"/>
          <w:sz w:val="24"/>
          <w:szCs w:val="24"/>
        </w:rPr>
        <w:t xml:space="preserve"> the use of minerals (not just plants) as remedies and the use of elaborate equipment to </w:t>
      </w:r>
      <w:r w:rsidR="00414949">
        <w:rPr>
          <w:rFonts w:cstheme="minorHAnsi"/>
          <w:sz w:val="24"/>
          <w:szCs w:val="24"/>
        </w:rPr>
        <w:t>purify medical substances</w:t>
      </w:r>
      <w:r w:rsidR="00655815">
        <w:rPr>
          <w:rFonts w:cstheme="minorHAnsi"/>
          <w:sz w:val="24"/>
          <w:szCs w:val="24"/>
        </w:rPr>
        <w:t>, from 16</w:t>
      </w:r>
      <w:r w:rsidR="00655815" w:rsidRPr="00655815">
        <w:rPr>
          <w:rFonts w:cstheme="minorHAnsi"/>
          <w:sz w:val="24"/>
          <w:szCs w:val="24"/>
          <w:vertAlign w:val="superscript"/>
        </w:rPr>
        <w:t>th</w:t>
      </w:r>
      <w:r w:rsidR="00655815">
        <w:rPr>
          <w:rFonts w:cstheme="minorHAnsi"/>
          <w:sz w:val="24"/>
          <w:szCs w:val="24"/>
        </w:rPr>
        <w:t xml:space="preserve"> century onwards</w:t>
      </w:r>
    </w:p>
    <w:p w14:paraId="1EC7F9DA" w14:textId="4FE42975" w:rsidR="00655815" w:rsidRDefault="00655815" w:rsidP="00976786">
      <w:pPr>
        <w:pStyle w:val="ListParagraph"/>
        <w:numPr>
          <w:ilvl w:val="0"/>
          <w:numId w:val="24"/>
        </w:numPr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Neohumouralism</w:t>
      </w:r>
      <w:proofErr w:type="spellEnd"/>
      <w:r>
        <w:rPr>
          <w:rFonts w:cstheme="minorHAnsi"/>
          <w:sz w:val="24"/>
          <w:szCs w:val="24"/>
        </w:rPr>
        <w:t xml:space="preserve"> = </w:t>
      </w:r>
      <w:r w:rsidR="005C2C23">
        <w:rPr>
          <w:rFonts w:cstheme="minorHAnsi"/>
          <w:sz w:val="24"/>
          <w:szCs w:val="24"/>
        </w:rPr>
        <w:t>an 18</w:t>
      </w:r>
      <w:r w:rsidR="005C2C23" w:rsidRPr="005C2C23">
        <w:rPr>
          <w:rFonts w:cstheme="minorHAnsi"/>
          <w:sz w:val="24"/>
          <w:szCs w:val="24"/>
          <w:vertAlign w:val="superscript"/>
        </w:rPr>
        <w:t>th</w:t>
      </w:r>
      <w:r w:rsidR="005C2C23">
        <w:rPr>
          <w:rFonts w:cstheme="minorHAnsi"/>
          <w:sz w:val="24"/>
          <w:szCs w:val="24"/>
        </w:rPr>
        <w:t xml:space="preserve">-century variant of the ancient idea that </w:t>
      </w:r>
      <w:r w:rsidR="00F44DB2">
        <w:rPr>
          <w:rFonts w:cstheme="minorHAnsi"/>
          <w:sz w:val="24"/>
          <w:szCs w:val="24"/>
        </w:rPr>
        <w:t xml:space="preserve">fluids or ‘humours’ circulate through the body and </w:t>
      </w:r>
      <w:r w:rsidR="0016146F">
        <w:rPr>
          <w:rFonts w:cstheme="minorHAnsi"/>
          <w:sz w:val="24"/>
          <w:szCs w:val="24"/>
        </w:rPr>
        <w:t xml:space="preserve">that </w:t>
      </w:r>
      <w:r w:rsidR="00F44DB2">
        <w:rPr>
          <w:rFonts w:cstheme="minorHAnsi"/>
          <w:sz w:val="24"/>
          <w:szCs w:val="24"/>
        </w:rPr>
        <w:t>good health consists in a balance of these humours</w:t>
      </w:r>
    </w:p>
    <w:p w14:paraId="32B60400" w14:textId="141AFB36" w:rsidR="00F44DB2" w:rsidRDefault="00A721E9" w:rsidP="00976786">
      <w:pPr>
        <w:pStyle w:val="ListParagraph"/>
        <w:numPr>
          <w:ilvl w:val="0"/>
          <w:numId w:val="24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</w:t>
      </w:r>
      <w:r w:rsidR="00157EE0">
        <w:rPr>
          <w:rFonts w:cstheme="minorHAnsi"/>
          <w:sz w:val="24"/>
          <w:szCs w:val="24"/>
        </w:rPr>
        <w:t xml:space="preserve">he Chemical Revolution = a shift in </w:t>
      </w:r>
      <w:r>
        <w:rPr>
          <w:rFonts w:cstheme="minorHAnsi"/>
          <w:sz w:val="24"/>
          <w:szCs w:val="24"/>
        </w:rPr>
        <w:t>chemical theory and practice at the end of the 18</w:t>
      </w:r>
      <w:r w:rsidRPr="00A721E9">
        <w:rPr>
          <w:rFonts w:cstheme="minorHAnsi"/>
          <w:sz w:val="24"/>
          <w:szCs w:val="24"/>
          <w:vertAlign w:val="superscript"/>
        </w:rPr>
        <w:t>th</w:t>
      </w:r>
      <w:r>
        <w:rPr>
          <w:rFonts w:cstheme="minorHAnsi"/>
          <w:sz w:val="24"/>
          <w:szCs w:val="24"/>
        </w:rPr>
        <w:t xml:space="preserve"> century associated with the French chemist Antoine Lavoisier</w:t>
      </w:r>
      <w:r w:rsidR="00B9375B">
        <w:rPr>
          <w:rFonts w:cstheme="minorHAnsi"/>
          <w:sz w:val="24"/>
          <w:szCs w:val="24"/>
        </w:rPr>
        <w:t>, whose key textbook appeared in 1789</w:t>
      </w:r>
    </w:p>
    <w:p w14:paraId="5D7F9299" w14:textId="6EE17458" w:rsidR="00A721E9" w:rsidRDefault="00A721E9" w:rsidP="00976786">
      <w:pPr>
        <w:pStyle w:val="ListParagraph"/>
        <w:numPr>
          <w:ilvl w:val="0"/>
          <w:numId w:val="24"/>
        </w:numPr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Compositionism</w:t>
      </w:r>
      <w:proofErr w:type="spellEnd"/>
      <w:r>
        <w:rPr>
          <w:rFonts w:cstheme="minorHAnsi"/>
          <w:sz w:val="24"/>
          <w:szCs w:val="24"/>
        </w:rPr>
        <w:t xml:space="preserve"> = </w:t>
      </w:r>
      <w:r w:rsidR="00DC4529">
        <w:rPr>
          <w:rFonts w:cstheme="minorHAnsi"/>
          <w:sz w:val="24"/>
          <w:szCs w:val="24"/>
        </w:rPr>
        <w:t>a trend in 18</w:t>
      </w:r>
      <w:r w:rsidR="00DC4529" w:rsidRPr="00DC4529">
        <w:rPr>
          <w:rFonts w:cstheme="minorHAnsi"/>
          <w:sz w:val="24"/>
          <w:szCs w:val="24"/>
          <w:vertAlign w:val="superscript"/>
        </w:rPr>
        <w:t>th</w:t>
      </w:r>
      <w:r w:rsidR="00DC4529">
        <w:rPr>
          <w:rFonts w:cstheme="minorHAnsi"/>
          <w:sz w:val="24"/>
          <w:szCs w:val="24"/>
        </w:rPr>
        <w:t xml:space="preserve">-century chemistry towards </w:t>
      </w:r>
      <w:r w:rsidR="008D0C42">
        <w:rPr>
          <w:rFonts w:cstheme="minorHAnsi"/>
          <w:sz w:val="24"/>
          <w:szCs w:val="24"/>
        </w:rPr>
        <w:t xml:space="preserve">understanding substances in terms of their </w:t>
      </w:r>
      <w:r w:rsidR="00D94341">
        <w:rPr>
          <w:rFonts w:cstheme="minorHAnsi"/>
          <w:sz w:val="24"/>
          <w:szCs w:val="24"/>
        </w:rPr>
        <w:t>components, usually by separating the components out in the lab</w:t>
      </w:r>
      <w:r w:rsidR="00B45C32">
        <w:rPr>
          <w:rFonts w:cstheme="minorHAnsi"/>
          <w:sz w:val="24"/>
          <w:szCs w:val="24"/>
        </w:rPr>
        <w:t>; related to the Chemical Revolution but not identical to it</w:t>
      </w:r>
    </w:p>
    <w:p w14:paraId="3CB0FA47" w14:textId="77777777" w:rsidR="0016146F" w:rsidRPr="00976786" w:rsidRDefault="0016146F" w:rsidP="0016146F">
      <w:pPr>
        <w:pStyle w:val="ListParagraph"/>
        <w:rPr>
          <w:rFonts w:cstheme="minorHAnsi"/>
          <w:sz w:val="24"/>
          <w:szCs w:val="24"/>
        </w:rPr>
      </w:pPr>
    </w:p>
    <w:sectPr w:rsidR="0016146F" w:rsidRPr="00976786" w:rsidSect="006712A9">
      <w:pgSz w:w="11906" w:h="16838"/>
      <w:pgMar w:top="993" w:right="1274" w:bottom="568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D5690"/>
    <w:multiLevelType w:val="hybridMultilevel"/>
    <w:tmpl w:val="242AB3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C2ACE"/>
    <w:multiLevelType w:val="hybridMultilevel"/>
    <w:tmpl w:val="D9DEC15E"/>
    <w:lvl w:ilvl="0" w:tplc="BC7697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508AD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CAF3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578AB1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D36B9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7CEFB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32942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B4D2C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FEBB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871D72"/>
    <w:multiLevelType w:val="hybridMultilevel"/>
    <w:tmpl w:val="9F5280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E1CA9"/>
    <w:multiLevelType w:val="hybridMultilevel"/>
    <w:tmpl w:val="4A96F21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0B40AFD"/>
    <w:multiLevelType w:val="hybridMultilevel"/>
    <w:tmpl w:val="79506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94CB5"/>
    <w:multiLevelType w:val="hybridMultilevel"/>
    <w:tmpl w:val="489030A6"/>
    <w:lvl w:ilvl="0" w:tplc="D97E5D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4AB7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ABA60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1203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0C92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121E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92AC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CEA5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CAA1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1E08EE"/>
    <w:multiLevelType w:val="hybridMultilevel"/>
    <w:tmpl w:val="CFD25C40"/>
    <w:lvl w:ilvl="0" w:tplc="771841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165C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F8D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225F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9250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1005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B467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CCAF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9287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8C56BB"/>
    <w:multiLevelType w:val="hybridMultilevel"/>
    <w:tmpl w:val="62549A54"/>
    <w:lvl w:ilvl="0" w:tplc="72E058C2">
      <w:start w:val="202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A1CCB"/>
    <w:multiLevelType w:val="hybridMultilevel"/>
    <w:tmpl w:val="9E247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C6337"/>
    <w:multiLevelType w:val="hybridMultilevel"/>
    <w:tmpl w:val="DF4AB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BE0ACD"/>
    <w:multiLevelType w:val="hybridMultilevel"/>
    <w:tmpl w:val="1E02B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B90991"/>
    <w:multiLevelType w:val="hybridMultilevel"/>
    <w:tmpl w:val="3D3EF0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372667"/>
    <w:multiLevelType w:val="hybridMultilevel"/>
    <w:tmpl w:val="E93AD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9C31D7"/>
    <w:multiLevelType w:val="hybridMultilevel"/>
    <w:tmpl w:val="8B8CF5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8C2C20"/>
    <w:multiLevelType w:val="hybridMultilevel"/>
    <w:tmpl w:val="2392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7116F"/>
    <w:multiLevelType w:val="hybridMultilevel"/>
    <w:tmpl w:val="006A43C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D6D606E"/>
    <w:multiLevelType w:val="hybridMultilevel"/>
    <w:tmpl w:val="2D8E2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6E71FA"/>
    <w:multiLevelType w:val="hybridMultilevel"/>
    <w:tmpl w:val="9C5C14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D271A4"/>
    <w:multiLevelType w:val="hybridMultilevel"/>
    <w:tmpl w:val="F56CBF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737C7A"/>
    <w:multiLevelType w:val="hybridMultilevel"/>
    <w:tmpl w:val="2C66CB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B60E91"/>
    <w:multiLevelType w:val="hybridMultilevel"/>
    <w:tmpl w:val="0658A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94344C"/>
    <w:multiLevelType w:val="multilevel"/>
    <w:tmpl w:val="102473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CCC7E3C"/>
    <w:multiLevelType w:val="hybridMultilevel"/>
    <w:tmpl w:val="1C1E0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BA0017"/>
    <w:multiLevelType w:val="hybridMultilevel"/>
    <w:tmpl w:val="69E26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6606125">
    <w:abstractNumId w:val="5"/>
  </w:num>
  <w:num w:numId="2" w16cid:durableId="1172256751">
    <w:abstractNumId w:val="6"/>
  </w:num>
  <w:num w:numId="3" w16cid:durableId="2142916471">
    <w:abstractNumId w:val="10"/>
  </w:num>
  <w:num w:numId="4" w16cid:durableId="319581879">
    <w:abstractNumId w:val="9"/>
  </w:num>
  <w:num w:numId="5" w16cid:durableId="1734892797">
    <w:abstractNumId w:val="8"/>
  </w:num>
  <w:num w:numId="6" w16cid:durableId="917984503">
    <w:abstractNumId w:val="15"/>
  </w:num>
  <w:num w:numId="7" w16cid:durableId="1635790691">
    <w:abstractNumId w:val="21"/>
  </w:num>
  <w:num w:numId="8" w16cid:durableId="648286902">
    <w:abstractNumId w:val="3"/>
  </w:num>
  <w:num w:numId="9" w16cid:durableId="1475566339">
    <w:abstractNumId w:val="1"/>
  </w:num>
  <w:num w:numId="10" w16cid:durableId="489638878">
    <w:abstractNumId w:val="13"/>
  </w:num>
  <w:num w:numId="11" w16cid:durableId="1721392685">
    <w:abstractNumId w:val="17"/>
  </w:num>
  <w:num w:numId="12" w16cid:durableId="509686967">
    <w:abstractNumId w:val="22"/>
  </w:num>
  <w:num w:numId="13" w16cid:durableId="1413506887">
    <w:abstractNumId w:val="12"/>
  </w:num>
  <w:num w:numId="14" w16cid:durableId="534580823">
    <w:abstractNumId w:val="14"/>
  </w:num>
  <w:num w:numId="15" w16cid:durableId="122425107">
    <w:abstractNumId w:val="4"/>
  </w:num>
  <w:num w:numId="16" w16cid:durableId="1824614202">
    <w:abstractNumId w:val="19"/>
  </w:num>
  <w:num w:numId="17" w16cid:durableId="299459612">
    <w:abstractNumId w:val="16"/>
  </w:num>
  <w:num w:numId="18" w16cid:durableId="30956651">
    <w:abstractNumId w:val="11"/>
  </w:num>
  <w:num w:numId="19" w16cid:durableId="1524858501">
    <w:abstractNumId w:val="2"/>
  </w:num>
  <w:num w:numId="20" w16cid:durableId="85883354">
    <w:abstractNumId w:val="23"/>
  </w:num>
  <w:num w:numId="21" w16cid:durableId="1906447128">
    <w:abstractNumId w:val="7"/>
  </w:num>
  <w:num w:numId="22" w16cid:durableId="698974039">
    <w:abstractNumId w:val="0"/>
  </w:num>
  <w:num w:numId="23" w16cid:durableId="594750295">
    <w:abstractNumId w:val="18"/>
  </w:num>
  <w:num w:numId="24" w16cid:durableId="157555220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408"/>
    <w:rsid w:val="00000B43"/>
    <w:rsid w:val="00004961"/>
    <w:rsid w:val="00017A59"/>
    <w:rsid w:val="000237BE"/>
    <w:rsid w:val="000273A6"/>
    <w:rsid w:val="00053C91"/>
    <w:rsid w:val="00064BB2"/>
    <w:rsid w:val="00077669"/>
    <w:rsid w:val="00081568"/>
    <w:rsid w:val="00090071"/>
    <w:rsid w:val="000A211E"/>
    <w:rsid w:val="000A21A0"/>
    <w:rsid w:val="000D0E7A"/>
    <w:rsid w:val="000E03DD"/>
    <w:rsid w:val="000E2F67"/>
    <w:rsid w:val="000E6919"/>
    <w:rsid w:val="000E70AC"/>
    <w:rsid w:val="000F092D"/>
    <w:rsid w:val="000F7B26"/>
    <w:rsid w:val="00101D8A"/>
    <w:rsid w:val="00110FEB"/>
    <w:rsid w:val="00111EA4"/>
    <w:rsid w:val="00114ED4"/>
    <w:rsid w:val="0012040F"/>
    <w:rsid w:val="001215F4"/>
    <w:rsid w:val="00130858"/>
    <w:rsid w:val="001554B3"/>
    <w:rsid w:val="00157EE0"/>
    <w:rsid w:val="0016146F"/>
    <w:rsid w:val="001752C8"/>
    <w:rsid w:val="00193742"/>
    <w:rsid w:val="001A1E52"/>
    <w:rsid w:val="001A430C"/>
    <w:rsid w:val="001C590F"/>
    <w:rsid w:val="001C6F39"/>
    <w:rsid w:val="001D05BA"/>
    <w:rsid w:val="00233D26"/>
    <w:rsid w:val="00252480"/>
    <w:rsid w:val="00264768"/>
    <w:rsid w:val="002739BB"/>
    <w:rsid w:val="00284B00"/>
    <w:rsid w:val="002A4612"/>
    <w:rsid w:val="002C41BA"/>
    <w:rsid w:val="002D4E9D"/>
    <w:rsid w:val="002E4194"/>
    <w:rsid w:val="002E65B5"/>
    <w:rsid w:val="00312BAB"/>
    <w:rsid w:val="003150CF"/>
    <w:rsid w:val="00316303"/>
    <w:rsid w:val="00331BB6"/>
    <w:rsid w:val="00334F01"/>
    <w:rsid w:val="00337E8E"/>
    <w:rsid w:val="00346F21"/>
    <w:rsid w:val="0036228B"/>
    <w:rsid w:val="003677FF"/>
    <w:rsid w:val="00382A4E"/>
    <w:rsid w:val="00383358"/>
    <w:rsid w:val="003849D1"/>
    <w:rsid w:val="003A1B50"/>
    <w:rsid w:val="003C0054"/>
    <w:rsid w:val="003C12E9"/>
    <w:rsid w:val="003C690C"/>
    <w:rsid w:val="003D41C7"/>
    <w:rsid w:val="003E55E0"/>
    <w:rsid w:val="003F7516"/>
    <w:rsid w:val="004031A0"/>
    <w:rsid w:val="004070F4"/>
    <w:rsid w:val="00414949"/>
    <w:rsid w:val="00423F6E"/>
    <w:rsid w:val="004278C1"/>
    <w:rsid w:val="004300A0"/>
    <w:rsid w:val="00434364"/>
    <w:rsid w:val="00471ADA"/>
    <w:rsid w:val="00473AD2"/>
    <w:rsid w:val="004754B3"/>
    <w:rsid w:val="004803DA"/>
    <w:rsid w:val="004B0BEA"/>
    <w:rsid w:val="004C17ED"/>
    <w:rsid w:val="004C4DD7"/>
    <w:rsid w:val="004D44E7"/>
    <w:rsid w:val="004E79F9"/>
    <w:rsid w:val="004F263D"/>
    <w:rsid w:val="005042D9"/>
    <w:rsid w:val="00510170"/>
    <w:rsid w:val="00533604"/>
    <w:rsid w:val="00533953"/>
    <w:rsid w:val="00537770"/>
    <w:rsid w:val="00540745"/>
    <w:rsid w:val="00543E1B"/>
    <w:rsid w:val="00546F88"/>
    <w:rsid w:val="005555B6"/>
    <w:rsid w:val="00556AEC"/>
    <w:rsid w:val="00560223"/>
    <w:rsid w:val="005634CF"/>
    <w:rsid w:val="00574E2F"/>
    <w:rsid w:val="00584821"/>
    <w:rsid w:val="005A0B13"/>
    <w:rsid w:val="005A1911"/>
    <w:rsid w:val="005B0684"/>
    <w:rsid w:val="005B4F1D"/>
    <w:rsid w:val="005B68B6"/>
    <w:rsid w:val="005C079E"/>
    <w:rsid w:val="005C2C23"/>
    <w:rsid w:val="005C4CD2"/>
    <w:rsid w:val="005C5160"/>
    <w:rsid w:val="005D0304"/>
    <w:rsid w:val="005D788E"/>
    <w:rsid w:val="005E419D"/>
    <w:rsid w:val="005F2E62"/>
    <w:rsid w:val="005F7C2F"/>
    <w:rsid w:val="00602A30"/>
    <w:rsid w:val="00606271"/>
    <w:rsid w:val="00617447"/>
    <w:rsid w:val="00632919"/>
    <w:rsid w:val="00644B7A"/>
    <w:rsid w:val="00645161"/>
    <w:rsid w:val="006557C9"/>
    <w:rsid w:val="00655815"/>
    <w:rsid w:val="00667445"/>
    <w:rsid w:val="006712A9"/>
    <w:rsid w:val="0069269E"/>
    <w:rsid w:val="006B5988"/>
    <w:rsid w:val="006B63EC"/>
    <w:rsid w:val="006C50D4"/>
    <w:rsid w:val="006D54D5"/>
    <w:rsid w:val="006D6301"/>
    <w:rsid w:val="006E0636"/>
    <w:rsid w:val="006F573F"/>
    <w:rsid w:val="0070117D"/>
    <w:rsid w:val="007100EA"/>
    <w:rsid w:val="00715EB5"/>
    <w:rsid w:val="00726E79"/>
    <w:rsid w:val="00732C00"/>
    <w:rsid w:val="00744E92"/>
    <w:rsid w:val="007566A2"/>
    <w:rsid w:val="00763C84"/>
    <w:rsid w:val="00766DCC"/>
    <w:rsid w:val="00782E44"/>
    <w:rsid w:val="00792D3B"/>
    <w:rsid w:val="007A30BF"/>
    <w:rsid w:val="007B432B"/>
    <w:rsid w:val="007C5BDD"/>
    <w:rsid w:val="007D0203"/>
    <w:rsid w:val="007E090D"/>
    <w:rsid w:val="007F1C25"/>
    <w:rsid w:val="007F3C7B"/>
    <w:rsid w:val="00817ADA"/>
    <w:rsid w:val="008265B1"/>
    <w:rsid w:val="008444AC"/>
    <w:rsid w:val="00846DB5"/>
    <w:rsid w:val="00863CDA"/>
    <w:rsid w:val="00866D4B"/>
    <w:rsid w:val="00867C37"/>
    <w:rsid w:val="008711E5"/>
    <w:rsid w:val="00883C9F"/>
    <w:rsid w:val="008B30C9"/>
    <w:rsid w:val="008B3184"/>
    <w:rsid w:val="008B3A70"/>
    <w:rsid w:val="008B7790"/>
    <w:rsid w:val="008C7761"/>
    <w:rsid w:val="008D0C42"/>
    <w:rsid w:val="008D2622"/>
    <w:rsid w:val="008F193E"/>
    <w:rsid w:val="00911C70"/>
    <w:rsid w:val="009154FE"/>
    <w:rsid w:val="00930AEC"/>
    <w:rsid w:val="009339B9"/>
    <w:rsid w:val="00967EF9"/>
    <w:rsid w:val="00976786"/>
    <w:rsid w:val="00977DC2"/>
    <w:rsid w:val="00986B16"/>
    <w:rsid w:val="00993602"/>
    <w:rsid w:val="009A4188"/>
    <w:rsid w:val="009B28D9"/>
    <w:rsid w:val="009D28AF"/>
    <w:rsid w:val="009F0F92"/>
    <w:rsid w:val="009F1DB5"/>
    <w:rsid w:val="00A01079"/>
    <w:rsid w:val="00A01280"/>
    <w:rsid w:val="00A05B8D"/>
    <w:rsid w:val="00A22529"/>
    <w:rsid w:val="00A2531A"/>
    <w:rsid w:val="00A26D2B"/>
    <w:rsid w:val="00A31744"/>
    <w:rsid w:val="00A34A0E"/>
    <w:rsid w:val="00A36A97"/>
    <w:rsid w:val="00A6585E"/>
    <w:rsid w:val="00A721E9"/>
    <w:rsid w:val="00A72671"/>
    <w:rsid w:val="00A76892"/>
    <w:rsid w:val="00A76C50"/>
    <w:rsid w:val="00A92D70"/>
    <w:rsid w:val="00AA3808"/>
    <w:rsid w:val="00AA47AF"/>
    <w:rsid w:val="00AA4CFF"/>
    <w:rsid w:val="00AB01FE"/>
    <w:rsid w:val="00AC4ABB"/>
    <w:rsid w:val="00AE3121"/>
    <w:rsid w:val="00AE39FB"/>
    <w:rsid w:val="00AF01AE"/>
    <w:rsid w:val="00AF7996"/>
    <w:rsid w:val="00B0049F"/>
    <w:rsid w:val="00B031B8"/>
    <w:rsid w:val="00B04758"/>
    <w:rsid w:val="00B04C9E"/>
    <w:rsid w:val="00B14E0E"/>
    <w:rsid w:val="00B16F2C"/>
    <w:rsid w:val="00B306B2"/>
    <w:rsid w:val="00B372F2"/>
    <w:rsid w:val="00B45C32"/>
    <w:rsid w:val="00B824C7"/>
    <w:rsid w:val="00B9375B"/>
    <w:rsid w:val="00BB46F6"/>
    <w:rsid w:val="00BD477E"/>
    <w:rsid w:val="00BD4880"/>
    <w:rsid w:val="00BE2D6F"/>
    <w:rsid w:val="00BF1613"/>
    <w:rsid w:val="00C04BB4"/>
    <w:rsid w:val="00C23C8D"/>
    <w:rsid w:val="00C56EF8"/>
    <w:rsid w:val="00C6501A"/>
    <w:rsid w:val="00C70C52"/>
    <w:rsid w:val="00C73D21"/>
    <w:rsid w:val="00C74EAE"/>
    <w:rsid w:val="00CA530B"/>
    <w:rsid w:val="00CB2AC1"/>
    <w:rsid w:val="00CB7822"/>
    <w:rsid w:val="00CC0269"/>
    <w:rsid w:val="00CE1555"/>
    <w:rsid w:val="00CE64E1"/>
    <w:rsid w:val="00CF292D"/>
    <w:rsid w:val="00D00301"/>
    <w:rsid w:val="00D0360B"/>
    <w:rsid w:val="00D12E30"/>
    <w:rsid w:val="00D16A65"/>
    <w:rsid w:val="00D16EDA"/>
    <w:rsid w:val="00D1786F"/>
    <w:rsid w:val="00D3474B"/>
    <w:rsid w:val="00D35834"/>
    <w:rsid w:val="00D44C3D"/>
    <w:rsid w:val="00D50982"/>
    <w:rsid w:val="00D5326C"/>
    <w:rsid w:val="00D54D55"/>
    <w:rsid w:val="00D624E7"/>
    <w:rsid w:val="00D748B9"/>
    <w:rsid w:val="00D773D4"/>
    <w:rsid w:val="00D80AFF"/>
    <w:rsid w:val="00D94341"/>
    <w:rsid w:val="00D95D58"/>
    <w:rsid w:val="00D968F9"/>
    <w:rsid w:val="00DA44B7"/>
    <w:rsid w:val="00DA7D58"/>
    <w:rsid w:val="00DB593F"/>
    <w:rsid w:val="00DC0AE0"/>
    <w:rsid w:val="00DC1913"/>
    <w:rsid w:val="00DC28CB"/>
    <w:rsid w:val="00DC4529"/>
    <w:rsid w:val="00DC646B"/>
    <w:rsid w:val="00DD5F99"/>
    <w:rsid w:val="00DE18E5"/>
    <w:rsid w:val="00DE6AB2"/>
    <w:rsid w:val="00DF1CE8"/>
    <w:rsid w:val="00DF32E9"/>
    <w:rsid w:val="00E02926"/>
    <w:rsid w:val="00E07408"/>
    <w:rsid w:val="00E164FF"/>
    <w:rsid w:val="00E26F96"/>
    <w:rsid w:val="00E45982"/>
    <w:rsid w:val="00E4780F"/>
    <w:rsid w:val="00E47B7B"/>
    <w:rsid w:val="00E524A4"/>
    <w:rsid w:val="00E84E0D"/>
    <w:rsid w:val="00E931D5"/>
    <w:rsid w:val="00E9509F"/>
    <w:rsid w:val="00EA03B4"/>
    <w:rsid w:val="00EA3B4C"/>
    <w:rsid w:val="00EC5D24"/>
    <w:rsid w:val="00ED4612"/>
    <w:rsid w:val="00EE0003"/>
    <w:rsid w:val="00EE189A"/>
    <w:rsid w:val="00EE68C1"/>
    <w:rsid w:val="00EF2F73"/>
    <w:rsid w:val="00F06D6A"/>
    <w:rsid w:val="00F20B64"/>
    <w:rsid w:val="00F24287"/>
    <w:rsid w:val="00F313A2"/>
    <w:rsid w:val="00F35B4B"/>
    <w:rsid w:val="00F422AC"/>
    <w:rsid w:val="00F44DB2"/>
    <w:rsid w:val="00F51411"/>
    <w:rsid w:val="00F65B69"/>
    <w:rsid w:val="00F8195E"/>
    <w:rsid w:val="00F97619"/>
    <w:rsid w:val="00FA018A"/>
    <w:rsid w:val="00FC006C"/>
    <w:rsid w:val="00FD1D79"/>
    <w:rsid w:val="00FD2D7E"/>
    <w:rsid w:val="00FF575D"/>
    <w:rsid w:val="04713A3A"/>
    <w:rsid w:val="0479ED38"/>
    <w:rsid w:val="053F51B4"/>
    <w:rsid w:val="075BF6E5"/>
    <w:rsid w:val="076589F9"/>
    <w:rsid w:val="082A28F3"/>
    <w:rsid w:val="09208DFE"/>
    <w:rsid w:val="0AE23BAE"/>
    <w:rsid w:val="0AEB86F9"/>
    <w:rsid w:val="0C113F79"/>
    <w:rsid w:val="0C237848"/>
    <w:rsid w:val="120CC234"/>
    <w:rsid w:val="13679792"/>
    <w:rsid w:val="145DF18A"/>
    <w:rsid w:val="1AE9AE77"/>
    <w:rsid w:val="1B769950"/>
    <w:rsid w:val="1BE1B577"/>
    <w:rsid w:val="1EE5E501"/>
    <w:rsid w:val="1F344D40"/>
    <w:rsid w:val="206E267B"/>
    <w:rsid w:val="236F1804"/>
    <w:rsid w:val="2433ED48"/>
    <w:rsid w:val="24C6366C"/>
    <w:rsid w:val="25973C8D"/>
    <w:rsid w:val="26EE469D"/>
    <w:rsid w:val="28049248"/>
    <w:rsid w:val="2A053704"/>
    <w:rsid w:val="2A7066CC"/>
    <w:rsid w:val="2B76A4E6"/>
    <w:rsid w:val="2E4D3EB6"/>
    <w:rsid w:val="2ECCD010"/>
    <w:rsid w:val="2F5D654D"/>
    <w:rsid w:val="32C5D9AE"/>
    <w:rsid w:val="33210DD3"/>
    <w:rsid w:val="339DA7CE"/>
    <w:rsid w:val="34AA76FD"/>
    <w:rsid w:val="35A49DED"/>
    <w:rsid w:val="38AAFAA7"/>
    <w:rsid w:val="3AA77570"/>
    <w:rsid w:val="3B3CFE5C"/>
    <w:rsid w:val="3D28DDF8"/>
    <w:rsid w:val="3EFAD072"/>
    <w:rsid w:val="3F1774FE"/>
    <w:rsid w:val="4036BC47"/>
    <w:rsid w:val="415CF826"/>
    <w:rsid w:val="420F6E9A"/>
    <w:rsid w:val="4335DE47"/>
    <w:rsid w:val="4370B35B"/>
    <w:rsid w:val="43D02BF6"/>
    <w:rsid w:val="45F0BAD1"/>
    <w:rsid w:val="45F7A662"/>
    <w:rsid w:val="46D293DD"/>
    <w:rsid w:val="4705DEE3"/>
    <w:rsid w:val="484568D6"/>
    <w:rsid w:val="4864E562"/>
    <w:rsid w:val="4943547F"/>
    <w:rsid w:val="4A0092A1"/>
    <w:rsid w:val="4AA5EF11"/>
    <w:rsid w:val="4AFC9526"/>
    <w:rsid w:val="4B993657"/>
    <w:rsid w:val="4C1611FE"/>
    <w:rsid w:val="4C5DC660"/>
    <w:rsid w:val="4DF4607C"/>
    <w:rsid w:val="4DFA958E"/>
    <w:rsid w:val="4E0A432F"/>
    <w:rsid w:val="4E730728"/>
    <w:rsid w:val="5259BB1E"/>
    <w:rsid w:val="53115787"/>
    <w:rsid w:val="545EA748"/>
    <w:rsid w:val="56E7BF56"/>
    <w:rsid w:val="58B6B093"/>
    <w:rsid w:val="593FAC59"/>
    <w:rsid w:val="5994B314"/>
    <w:rsid w:val="59E9B6E3"/>
    <w:rsid w:val="5B54E6D3"/>
    <w:rsid w:val="5CA31797"/>
    <w:rsid w:val="5CADB0EC"/>
    <w:rsid w:val="5CBEB382"/>
    <w:rsid w:val="5E28FF12"/>
    <w:rsid w:val="5E6580D4"/>
    <w:rsid w:val="5E74564E"/>
    <w:rsid w:val="5F56146C"/>
    <w:rsid w:val="5FA11976"/>
    <w:rsid w:val="61986558"/>
    <w:rsid w:val="6203ABDE"/>
    <w:rsid w:val="63733532"/>
    <w:rsid w:val="64701FB2"/>
    <w:rsid w:val="65B398DA"/>
    <w:rsid w:val="6CE73194"/>
    <w:rsid w:val="6D07389A"/>
    <w:rsid w:val="6D07DFD3"/>
    <w:rsid w:val="6D234840"/>
    <w:rsid w:val="6EC09CA1"/>
    <w:rsid w:val="6FD11E9E"/>
    <w:rsid w:val="70851D68"/>
    <w:rsid w:val="725441AF"/>
    <w:rsid w:val="755E6058"/>
    <w:rsid w:val="75EE1892"/>
    <w:rsid w:val="7662EF02"/>
    <w:rsid w:val="76A62D69"/>
    <w:rsid w:val="77C12C57"/>
    <w:rsid w:val="7809004D"/>
    <w:rsid w:val="780A99B5"/>
    <w:rsid w:val="799B796D"/>
    <w:rsid w:val="79D47361"/>
    <w:rsid w:val="79E5CFB1"/>
    <w:rsid w:val="7AB1403F"/>
    <w:rsid w:val="7D43998E"/>
    <w:rsid w:val="7F8DD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A56E67"/>
  <w15:chartTrackingRefBased/>
  <w15:docId w15:val="{243FD50A-A472-4D58-8014-619AFAEAC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3291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777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D5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6329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5555B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555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44652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313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11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24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19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794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892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7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leamingtonhistory.co.uk/leamington-history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25186B-7F9C-4416-A44A-84F49CAC5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2</Pages>
  <Words>485</Words>
  <Characters>2768</Characters>
  <Application>Microsoft Office Word</Application>
  <DocSecurity>0</DocSecurity>
  <Lines>23</Lines>
  <Paragraphs>6</Paragraphs>
  <ScaleCrop>false</ScaleCrop>
  <Company/>
  <LinksUpToDate>false</LinksUpToDate>
  <CharactersWithSpaces>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284</cp:revision>
  <cp:lastPrinted>2025-01-24T10:33:00Z</cp:lastPrinted>
  <dcterms:created xsi:type="dcterms:W3CDTF">2022-11-22T14:08:00Z</dcterms:created>
  <dcterms:modified xsi:type="dcterms:W3CDTF">2026-02-12T16:39:00Z</dcterms:modified>
</cp:coreProperties>
</file>