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84149C" w14:textId="77777777" w:rsidR="002A632F" w:rsidRDefault="002A632F" w:rsidP="001D3FB2">
      <w:pPr>
        <w:spacing w:after="0" w:line="480" w:lineRule="auto"/>
        <w:rPr>
          <w:rFonts w:ascii="Times New Roman" w:hAnsi="Times New Roman" w:cs="Times New Roman"/>
          <w:sz w:val="24"/>
          <w:szCs w:val="24"/>
        </w:rPr>
      </w:pPr>
      <w:r w:rsidRPr="002A632F">
        <w:rPr>
          <w:rFonts w:ascii="Times New Roman" w:hAnsi="Times New Roman" w:cs="Times New Roman"/>
          <w:sz w:val="24"/>
          <w:szCs w:val="24"/>
        </w:rPr>
        <w:t>Chapter 1</w:t>
      </w:r>
    </w:p>
    <w:p w14:paraId="494D5056" w14:textId="77777777" w:rsidR="005029C6" w:rsidRPr="002A632F" w:rsidRDefault="005029C6" w:rsidP="001D3FB2">
      <w:pPr>
        <w:spacing w:after="0" w:line="480" w:lineRule="auto"/>
        <w:rPr>
          <w:rFonts w:ascii="Times New Roman" w:hAnsi="Times New Roman" w:cs="Times New Roman"/>
          <w:sz w:val="24"/>
          <w:szCs w:val="24"/>
        </w:rPr>
      </w:pPr>
    </w:p>
    <w:p w14:paraId="5D178960" w14:textId="77777777" w:rsidR="002D101D" w:rsidRDefault="002D101D" w:rsidP="001D3FB2">
      <w:pPr>
        <w:spacing w:after="0" w:line="480" w:lineRule="auto"/>
        <w:rPr>
          <w:rFonts w:ascii="Times New Roman" w:hAnsi="Times New Roman" w:cs="Times New Roman"/>
          <w:b/>
          <w:sz w:val="24"/>
          <w:szCs w:val="24"/>
        </w:rPr>
      </w:pPr>
      <w:r w:rsidRPr="002A632F">
        <w:rPr>
          <w:rFonts w:ascii="Times New Roman" w:hAnsi="Times New Roman" w:cs="Times New Roman"/>
          <w:b/>
          <w:sz w:val="24"/>
          <w:szCs w:val="24"/>
        </w:rPr>
        <w:t>Medieval and Modern</w:t>
      </w:r>
    </w:p>
    <w:p w14:paraId="360FBF25" w14:textId="77777777" w:rsidR="005029C6" w:rsidRPr="002A632F" w:rsidRDefault="005029C6" w:rsidP="001D3FB2">
      <w:pPr>
        <w:spacing w:after="0" w:line="480" w:lineRule="auto"/>
        <w:rPr>
          <w:rFonts w:ascii="Times New Roman" w:hAnsi="Times New Roman" w:cs="Times New Roman"/>
          <w:b/>
          <w:sz w:val="24"/>
          <w:szCs w:val="24"/>
        </w:rPr>
      </w:pPr>
    </w:p>
    <w:p w14:paraId="6AFE0682" w14:textId="77777777" w:rsidR="007A7D1B" w:rsidRPr="002A632F" w:rsidRDefault="002D101D" w:rsidP="001D3FB2">
      <w:pPr>
        <w:spacing w:after="0" w:line="480" w:lineRule="auto"/>
        <w:rPr>
          <w:rFonts w:ascii="Times New Roman" w:hAnsi="Times New Roman" w:cs="Times New Roman"/>
          <w:i/>
          <w:sz w:val="24"/>
          <w:szCs w:val="24"/>
        </w:rPr>
      </w:pPr>
      <w:r w:rsidRPr="002A632F">
        <w:rPr>
          <w:rFonts w:ascii="Times New Roman" w:hAnsi="Times New Roman" w:cs="Times New Roman"/>
          <w:i/>
          <w:sz w:val="24"/>
          <w:szCs w:val="24"/>
        </w:rPr>
        <w:t>Euan Cameron</w:t>
      </w:r>
    </w:p>
    <w:p w14:paraId="2E4C92E0" w14:textId="77777777" w:rsidR="002D3200" w:rsidRPr="002A632F" w:rsidRDefault="002D3200" w:rsidP="001D3FB2">
      <w:pPr>
        <w:spacing w:after="0" w:line="480" w:lineRule="auto"/>
        <w:rPr>
          <w:rFonts w:ascii="Times New Roman" w:hAnsi="Times New Roman" w:cs="Times New Roman"/>
          <w:sz w:val="24"/>
          <w:szCs w:val="24"/>
        </w:rPr>
      </w:pPr>
    </w:p>
    <w:p w14:paraId="4AAB79B6" w14:textId="66D2803C" w:rsidR="005B0B90" w:rsidRPr="002A632F" w:rsidRDefault="002F3874" w:rsidP="001D3FB2">
      <w:pPr>
        <w:spacing w:after="0" w:line="480" w:lineRule="auto"/>
        <w:rPr>
          <w:rFonts w:ascii="Times New Roman" w:hAnsi="Times New Roman" w:cs="Times New Roman"/>
          <w:sz w:val="24"/>
          <w:szCs w:val="24"/>
        </w:rPr>
      </w:pPr>
      <w:r w:rsidRPr="002A632F">
        <w:rPr>
          <w:rFonts w:ascii="Times New Roman" w:hAnsi="Times New Roman" w:cs="Times New Roman"/>
          <w:sz w:val="24"/>
          <w:szCs w:val="24"/>
        </w:rPr>
        <w:t>The frontiers between epochs of human history, even within one continent and in one reasonably continuous cultural space, are notoriously hard to pin</w:t>
      </w:r>
      <w:r w:rsidR="00907300">
        <w:rPr>
          <w:rFonts w:ascii="Times New Roman" w:hAnsi="Times New Roman" w:cs="Times New Roman"/>
          <w:sz w:val="24"/>
          <w:szCs w:val="24"/>
        </w:rPr>
        <w:t xml:space="preserve"> down, and very easy to criticis</w:t>
      </w:r>
      <w:r w:rsidRPr="002A632F">
        <w:rPr>
          <w:rFonts w:ascii="Times New Roman" w:hAnsi="Times New Roman" w:cs="Times New Roman"/>
          <w:sz w:val="24"/>
          <w:szCs w:val="24"/>
        </w:rPr>
        <w:t xml:space="preserve">e or to argue away. Yet </w:t>
      </w:r>
      <w:r w:rsidR="00566D3B" w:rsidRPr="002A632F">
        <w:rPr>
          <w:rFonts w:ascii="Times New Roman" w:hAnsi="Times New Roman" w:cs="Times New Roman"/>
          <w:sz w:val="24"/>
          <w:szCs w:val="24"/>
        </w:rPr>
        <w:t xml:space="preserve">history </w:t>
      </w:r>
      <w:r w:rsidRPr="002A632F">
        <w:rPr>
          <w:rFonts w:ascii="Times New Roman" w:hAnsi="Times New Roman" w:cs="Times New Roman"/>
          <w:sz w:val="24"/>
          <w:szCs w:val="24"/>
        </w:rPr>
        <w:t xml:space="preserve">cannot </w:t>
      </w:r>
      <w:r w:rsidR="00566D3B" w:rsidRPr="002A632F">
        <w:rPr>
          <w:rFonts w:ascii="Times New Roman" w:hAnsi="Times New Roman" w:cs="Times New Roman"/>
          <w:sz w:val="24"/>
          <w:szCs w:val="24"/>
        </w:rPr>
        <w:t>function</w:t>
      </w:r>
      <w:r w:rsidR="00907300">
        <w:rPr>
          <w:rFonts w:ascii="Times New Roman" w:hAnsi="Times New Roman" w:cs="Times New Roman"/>
          <w:sz w:val="24"/>
          <w:szCs w:val="24"/>
        </w:rPr>
        <w:t xml:space="preserve"> without periodis</w:t>
      </w:r>
      <w:r w:rsidRPr="002A632F">
        <w:rPr>
          <w:rFonts w:ascii="Times New Roman" w:hAnsi="Times New Roman" w:cs="Times New Roman"/>
          <w:sz w:val="24"/>
          <w:szCs w:val="24"/>
        </w:rPr>
        <w:t xml:space="preserve">ation. </w:t>
      </w:r>
      <w:r w:rsidR="00D02347" w:rsidRPr="002A632F">
        <w:rPr>
          <w:rFonts w:ascii="Times New Roman" w:hAnsi="Times New Roman" w:cs="Times New Roman"/>
          <w:sz w:val="24"/>
          <w:szCs w:val="24"/>
        </w:rPr>
        <w:t xml:space="preserve">The exercise of historical analysis and synthesis requires that one discern, discover, and to some degree </w:t>
      </w:r>
      <w:r w:rsidR="00451760">
        <w:rPr>
          <w:rFonts w:ascii="Times New Roman" w:hAnsi="Times New Roman" w:cs="Times New Roman"/>
          <w:sz w:val="24"/>
          <w:szCs w:val="24"/>
        </w:rPr>
        <w:t>‘</w:t>
      </w:r>
      <w:r w:rsidR="00D02347" w:rsidRPr="002A632F">
        <w:rPr>
          <w:rFonts w:ascii="Times New Roman" w:hAnsi="Times New Roman" w:cs="Times New Roman"/>
          <w:sz w:val="24"/>
          <w:szCs w:val="24"/>
        </w:rPr>
        <w:t>invent</w:t>
      </w:r>
      <w:r w:rsidR="00451760">
        <w:rPr>
          <w:rFonts w:ascii="Times New Roman" w:hAnsi="Times New Roman" w:cs="Times New Roman"/>
          <w:sz w:val="24"/>
          <w:szCs w:val="24"/>
        </w:rPr>
        <w:t>’</w:t>
      </w:r>
      <w:r w:rsidR="00D02347" w:rsidRPr="002A632F">
        <w:rPr>
          <w:rFonts w:ascii="Times New Roman" w:hAnsi="Times New Roman" w:cs="Times New Roman"/>
          <w:sz w:val="24"/>
          <w:szCs w:val="24"/>
        </w:rPr>
        <w:t xml:space="preserve">, the meaningful movements, phases, and landmark processes that make human history intelligible. </w:t>
      </w:r>
      <w:r w:rsidR="00D66ECA" w:rsidRPr="002A632F">
        <w:rPr>
          <w:rFonts w:ascii="Times New Roman" w:hAnsi="Times New Roman" w:cs="Times New Roman"/>
          <w:sz w:val="24"/>
          <w:szCs w:val="24"/>
        </w:rPr>
        <w:t xml:space="preserve">The expression </w:t>
      </w:r>
      <w:r w:rsidR="00451760">
        <w:rPr>
          <w:rFonts w:ascii="Times New Roman" w:hAnsi="Times New Roman" w:cs="Times New Roman"/>
          <w:sz w:val="24"/>
          <w:szCs w:val="24"/>
        </w:rPr>
        <w:t>‘</w:t>
      </w:r>
      <w:r w:rsidR="00D66ECA" w:rsidRPr="002A632F">
        <w:rPr>
          <w:rFonts w:ascii="Times New Roman" w:hAnsi="Times New Roman" w:cs="Times New Roman"/>
          <w:sz w:val="24"/>
          <w:szCs w:val="24"/>
        </w:rPr>
        <w:t>early modern</w:t>
      </w:r>
      <w:r w:rsidR="00451760">
        <w:rPr>
          <w:rFonts w:ascii="Times New Roman" w:hAnsi="Times New Roman" w:cs="Times New Roman"/>
          <w:sz w:val="24"/>
          <w:szCs w:val="24"/>
        </w:rPr>
        <w:t>’</w:t>
      </w:r>
      <w:r w:rsidR="00D66ECA" w:rsidRPr="002A632F">
        <w:rPr>
          <w:rFonts w:ascii="Times New Roman" w:hAnsi="Times New Roman" w:cs="Times New Roman"/>
          <w:sz w:val="24"/>
          <w:szCs w:val="24"/>
        </w:rPr>
        <w:t xml:space="preserve"> as applied to the history of Europe </w:t>
      </w:r>
      <w:r w:rsidR="00F41D8E" w:rsidRPr="002A632F">
        <w:rPr>
          <w:rFonts w:ascii="Times New Roman" w:hAnsi="Times New Roman" w:cs="Times New Roman"/>
          <w:sz w:val="24"/>
          <w:szCs w:val="24"/>
        </w:rPr>
        <w:t xml:space="preserve">(usually understood to stretch </w:t>
      </w:r>
      <w:r w:rsidR="00974B87" w:rsidRPr="002A632F">
        <w:rPr>
          <w:rFonts w:ascii="Times New Roman" w:hAnsi="Times New Roman" w:cs="Times New Roman"/>
          <w:sz w:val="24"/>
          <w:szCs w:val="24"/>
        </w:rPr>
        <w:t xml:space="preserve">from </w:t>
      </w:r>
      <w:r w:rsidR="00737690" w:rsidRPr="00737690">
        <w:rPr>
          <w:rFonts w:ascii="Times New Roman" w:hAnsi="Times New Roman" w:cs="Times New Roman"/>
          <w:i/>
          <w:sz w:val="24"/>
          <w:szCs w:val="24"/>
        </w:rPr>
        <w:t>c.</w:t>
      </w:r>
      <w:r w:rsidR="00F41D8E" w:rsidRPr="002A632F">
        <w:rPr>
          <w:rFonts w:ascii="Times New Roman" w:hAnsi="Times New Roman" w:cs="Times New Roman"/>
          <w:sz w:val="24"/>
          <w:szCs w:val="24"/>
        </w:rPr>
        <w:t xml:space="preserve"> 1500 to </w:t>
      </w:r>
      <w:r w:rsidR="00737690" w:rsidRPr="00737690">
        <w:rPr>
          <w:rFonts w:ascii="Times New Roman" w:hAnsi="Times New Roman" w:cs="Times New Roman"/>
          <w:i/>
          <w:sz w:val="24"/>
          <w:szCs w:val="24"/>
        </w:rPr>
        <w:t>c.</w:t>
      </w:r>
      <w:r w:rsidR="00F41D8E" w:rsidRPr="002A632F">
        <w:rPr>
          <w:rFonts w:ascii="Times New Roman" w:hAnsi="Times New Roman" w:cs="Times New Roman"/>
          <w:sz w:val="24"/>
          <w:szCs w:val="24"/>
        </w:rPr>
        <w:t xml:space="preserve"> 1800) </w:t>
      </w:r>
      <w:r w:rsidR="00D66ECA" w:rsidRPr="002A632F">
        <w:rPr>
          <w:rFonts w:ascii="Times New Roman" w:hAnsi="Times New Roman" w:cs="Times New Roman"/>
          <w:sz w:val="24"/>
          <w:szCs w:val="24"/>
        </w:rPr>
        <w:t xml:space="preserve">is one of those useful and questionable constructions. </w:t>
      </w:r>
      <w:r w:rsidR="00282586" w:rsidRPr="002A632F">
        <w:rPr>
          <w:rFonts w:ascii="Times New Roman" w:hAnsi="Times New Roman" w:cs="Times New Roman"/>
          <w:sz w:val="24"/>
          <w:szCs w:val="24"/>
        </w:rPr>
        <w:t>The t</w:t>
      </w:r>
      <w:r w:rsidR="00C6466B">
        <w:rPr>
          <w:rFonts w:ascii="Times New Roman" w:hAnsi="Times New Roman" w:cs="Times New Roman"/>
          <w:sz w:val="24"/>
          <w:szCs w:val="24"/>
        </w:rPr>
        <w:t xml:space="preserve">erm, and its German equivalent </w:t>
      </w:r>
      <w:r w:rsidR="00C6466B" w:rsidRPr="00C6466B">
        <w:rPr>
          <w:rFonts w:ascii="Times New Roman" w:hAnsi="Times New Roman" w:cs="Times New Roman"/>
          <w:i/>
          <w:sz w:val="24"/>
          <w:szCs w:val="24"/>
        </w:rPr>
        <w:t>Frühneuzeit</w:t>
      </w:r>
      <w:r w:rsidR="00282586" w:rsidRPr="002A632F">
        <w:rPr>
          <w:rFonts w:ascii="Times New Roman" w:hAnsi="Times New Roman" w:cs="Times New Roman"/>
          <w:sz w:val="24"/>
          <w:szCs w:val="24"/>
        </w:rPr>
        <w:t xml:space="preserve">, came into </w:t>
      </w:r>
      <w:r w:rsidR="002A0899" w:rsidRPr="002A632F">
        <w:rPr>
          <w:rFonts w:ascii="Times New Roman" w:hAnsi="Times New Roman" w:cs="Times New Roman"/>
          <w:sz w:val="24"/>
          <w:szCs w:val="24"/>
        </w:rPr>
        <w:t>normal</w:t>
      </w:r>
      <w:r w:rsidR="00282586" w:rsidRPr="002A632F">
        <w:rPr>
          <w:rFonts w:ascii="Times New Roman" w:hAnsi="Times New Roman" w:cs="Times New Roman"/>
          <w:sz w:val="24"/>
          <w:szCs w:val="24"/>
        </w:rPr>
        <w:t xml:space="preserve"> use </w:t>
      </w:r>
      <w:r w:rsidR="009147E5" w:rsidRPr="002A632F">
        <w:rPr>
          <w:rFonts w:ascii="Times New Roman" w:hAnsi="Times New Roman" w:cs="Times New Roman"/>
          <w:sz w:val="24"/>
          <w:szCs w:val="24"/>
        </w:rPr>
        <w:t xml:space="preserve">from the </w:t>
      </w:r>
      <w:r w:rsidR="002E1F57">
        <w:rPr>
          <w:rFonts w:ascii="Times New Roman" w:hAnsi="Times New Roman" w:cs="Times New Roman"/>
          <w:sz w:val="24"/>
          <w:szCs w:val="24"/>
        </w:rPr>
        <w:t xml:space="preserve">1950s and </w:t>
      </w:r>
      <w:r w:rsidR="00346BAD" w:rsidRPr="002A632F">
        <w:rPr>
          <w:rFonts w:ascii="Times New Roman" w:hAnsi="Times New Roman" w:cs="Times New Roman"/>
          <w:sz w:val="24"/>
          <w:szCs w:val="24"/>
        </w:rPr>
        <w:t xml:space="preserve">1960s </w:t>
      </w:r>
      <w:r w:rsidR="00530EDC">
        <w:rPr>
          <w:rFonts w:ascii="Times New Roman" w:hAnsi="Times New Roman" w:cs="Times New Roman"/>
          <w:sz w:val="24"/>
          <w:szCs w:val="24"/>
        </w:rPr>
        <w:t>onward</w:t>
      </w:r>
      <w:r w:rsidR="009147E5" w:rsidRPr="002A632F">
        <w:rPr>
          <w:rFonts w:ascii="Times New Roman" w:hAnsi="Times New Roman" w:cs="Times New Roman"/>
          <w:sz w:val="24"/>
          <w:szCs w:val="24"/>
        </w:rPr>
        <w:t>s</w:t>
      </w:r>
      <w:r w:rsidR="00067425">
        <w:rPr>
          <w:rFonts w:ascii="Times New Roman" w:hAnsi="Times New Roman" w:cs="Times New Roman"/>
          <w:sz w:val="24"/>
          <w:szCs w:val="24"/>
        </w:rPr>
        <w:t xml:space="preserve"> </w:t>
      </w:r>
      <w:r w:rsidR="00BF0264" w:rsidRPr="00BF0264">
        <w:rPr>
          <w:rFonts w:ascii="Times New Roman" w:hAnsi="Times New Roman" w:cs="Times New Roman"/>
          <w:sz w:val="24"/>
          <w:szCs w:val="24"/>
        </w:rPr>
        <w:t>(f</w:t>
      </w:r>
      <w:r w:rsidR="00067425" w:rsidRPr="00BF0264">
        <w:rPr>
          <w:rFonts w:ascii="Times New Roman" w:hAnsi="Times New Roman" w:cs="Times New Roman"/>
          <w:sz w:val="24"/>
          <w:szCs w:val="24"/>
        </w:rPr>
        <w:t xml:space="preserve">or </w:t>
      </w:r>
      <w:r w:rsidR="00BF0264" w:rsidRPr="00BF0264">
        <w:rPr>
          <w:rFonts w:ascii="Times New Roman" w:hAnsi="Times New Roman" w:cs="Times New Roman"/>
          <w:sz w:val="24"/>
          <w:szCs w:val="24"/>
        </w:rPr>
        <w:t>more detail see Withington 2010</w:t>
      </w:r>
      <w:r w:rsidR="00067425" w:rsidRPr="00BF0264">
        <w:rPr>
          <w:rFonts w:ascii="Times New Roman" w:hAnsi="Times New Roman" w:cs="Times New Roman"/>
          <w:sz w:val="24"/>
          <w:szCs w:val="24"/>
        </w:rPr>
        <w:t>)</w:t>
      </w:r>
      <w:r w:rsidR="00BF0264" w:rsidRPr="00BF0264">
        <w:rPr>
          <w:rFonts w:ascii="Times New Roman" w:hAnsi="Times New Roman" w:cs="Times New Roman"/>
          <w:sz w:val="24"/>
          <w:szCs w:val="24"/>
        </w:rPr>
        <w:t>.</w:t>
      </w:r>
      <w:r w:rsidR="00067425" w:rsidRPr="00BF0264">
        <w:rPr>
          <w:rFonts w:ascii="Times New Roman" w:hAnsi="Times New Roman" w:cs="Times New Roman"/>
          <w:sz w:val="24"/>
          <w:szCs w:val="24"/>
        </w:rPr>
        <w:t xml:space="preserve"> </w:t>
      </w:r>
      <w:r w:rsidR="009147E5" w:rsidRPr="00BF0264">
        <w:rPr>
          <w:rFonts w:ascii="Times New Roman" w:hAnsi="Times New Roman" w:cs="Times New Roman"/>
          <w:sz w:val="24"/>
          <w:szCs w:val="24"/>
        </w:rPr>
        <w:t xml:space="preserve"> </w:t>
      </w:r>
      <w:r w:rsidR="0098091C" w:rsidRPr="00BF0264">
        <w:rPr>
          <w:rFonts w:ascii="Times New Roman" w:hAnsi="Times New Roman" w:cs="Times New Roman"/>
          <w:sz w:val="24"/>
          <w:szCs w:val="24"/>
        </w:rPr>
        <w:t xml:space="preserve">It entered currency among social and linguistic historians, </w:t>
      </w:r>
      <w:r w:rsidR="009147E5" w:rsidRPr="00BF0264">
        <w:rPr>
          <w:rFonts w:ascii="Times New Roman" w:hAnsi="Times New Roman" w:cs="Times New Roman"/>
          <w:sz w:val="24"/>
          <w:szCs w:val="24"/>
        </w:rPr>
        <w:t xml:space="preserve">as a more neutral term than the </w:t>
      </w:r>
      <w:r w:rsidR="00451760">
        <w:rPr>
          <w:rFonts w:ascii="Times New Roman" w:hAnsi="Times New Roman" w:cs="Times New Roman"/>
          <w:sz w:val="24"/>
          <w:szCs w:val="24"/>
        </w:rPr>
        <w:t>‘</w:t>
      </w:r>
      <w:r w:rsidR="009147E5" w:rsidRPr="00BF0264">
        <w:rPr>
          <w:rFonts w:ascii="Times New Roman" w:hAnsi="Times New Roman" w:cs="Times New Roman"/>
          <w:sz w:val="24"/>
          <w:szCs w:val="24"/>
        </w:rPr>
        <w:t>Renaissance and Reformation</w:t>
      </w:r>
      <w:r w:rsidR="00451760">
        <w:rPr>
          <w:rFonts w:ascii="Times New Roman" w:hAnsi="Times New Roman" w:cs="Times New Roman"/>
          <w:sz w:val="24"/>
          <w:szCs w:val="24"/>
        </w:rPr>
        <w:t>’</w:t>
      </w:r>
      <w:r w:rsidR="009147E5" w:rsidRPr="00BF0264">
        <w:rPr>
          <w:rFonts w:ascii="Times New Roman" w:hAnsi="Times New Roman" w:cs="Times New Roman"/>
          <w:sz w:val="24"/>
          <w:szCs w:val="24"/>
        </w:rPr>
        <w:t xml:space="preserve"> label that had been most widely used up to that point</w:t>
      </w:r>
      <w:r w:rsidR="006956C0" w:rsidRPr="00BF0264">
        <w:rPr>
          <w:rFonts w:ascii="Times New Roman" w:hAnsi="Times New Roman" w:cs="Times New Roman"/>
          <w:sz w:val="24"/>
          <w:szCs w:val="24"/>
        </w:rPr>
        <w:t>.</w:t>
      </w:r>
      <w:r w:rsidR="0098091C" w:rsidRPr="00BF0264">
        <w:rPr>
          <w:rFonts w:ascii="Times New Roman" w:hAnsi="Times New Roman" w:cs="Times New Roman"/>
          <w:sz w:val="24"/>
          <w:szCs w:val="24"/>
        </w:rPr>
        <w:t xml:space="preserve"> </w:t>
      </w:r>
      <w:r w:rsidR="006956C0" w:rsidRPr="00BF0264">
        <w:rPr>
          <w:rFonts w:ascii="Times New Roman" w:hAnsi="Times New Roman" w:cs="Times New Roman"/>
          <w:sz w:val="24"/>
          <w:szCs w:val="24"/>
        </w:rPr>
        <w:t>I</w:t>
      </w:r>
      <w:r w:rsidR="0098091C" w:rsidRPr="00BF0264">
        <w:rPr>
          <w:rFonts w:ascii="Times New Roman" w:hAnsi="Times New Roman" w:cs="Times New Roman"/>
          <w:sz w:val="24"/>
          <w:szCs w:val="24"/>
        </w:rPr>
        <w:t>t defined a period</w:t>
      </w:r>
      <w:r w:rsidR="006956C0" w:rsidRPr="00BF0264">
        <w:rPr>
          <w:rFonts w:ascii="Times New Roman" w:hAnsi="Times New Roman" w:cs="Times New Roman"/>
          <w:sz w:val="24"/>
          <w:szCs w:val="24"/>
        </w:rPr>
        <w:t xml:space="preserve"> of time,</w:t>
      </w:r>
      <w:r w:rsidR="0098091C" w:rsidRPr="00BF0264">
        <w:rPr>
          <w:rFonts w:ascii="Times New Roman" w:hAnsi="Times New Roman" w:cs="Times New Roman"/>
          <w:sz w:val="24"/>
          <w:szCs w:val="24"/>
        </w:rPr>
        <w:t xml:space="preserve"> rather than assigning all of European history to one or other of a supposedly hegemonic set of </w:t>
      </w:r>
      <w:r w:rsidR="00451760">
        <w:rPr>
          <w:rFonts w:ascii="Times New Roman" w:hAnsi="Times New Roman" w:cs="Times New Roman"/>
          <w:sz w:val="24"/>
          <w:szCs w:val="24"/>
        </w:rPr>
        <w:t>‘</w:t>
      </w:r>
      <w:r w:rsidR="0098091C" w:rsidRPr="00BF0264">
        <w:rPr>
          <w:rFonts w:ascii="Times New Roman" w:hAnsi="Times New Roman" w:cs="Times New Roman"/>
          <w:sz w:val="24"/>
          <w:szCs w:val="24"/>
        </w:rPr>
        <w:t>movements</w:t>
      </w:r>
      <w:r w:rsidR="00451760">
        <w:rPr>
          <w:rFonts w:ascii="Times New Roman" w:hAnsi="Times New Roman" w:cs="Times New Roman"/>
          <w:sz w:val="24"/>
          <w:szCs w:val="24"/>
        </w:rPr>
        <w:t>’</w:t>
      </w:r>
      <w:r w:rsidR="009147E5" w:rsidRPr="00BF0264">
        <w:rPr>
          <w:rFonts w:ascii="Times New Roman" w:hAnsi="Times New Roman" w:cs="Times New Roman"/>
          <w:sz w:val="24"/>
          <w:szCs w:val="24"/>
        </w:rPr>
        <w:t xml:space="preserve">. </w:t>
      </w:r>
      <w:r w:rsidR="008F3E1E" w:rsidRPr="00BF0264">
        <w:rPr>
          <w:rFonts w:ascii="Times New Roman" w:hAnsi="Times New Roman" w:cs="Times New Roman"/>
          <w:sz w:val="24"/>
          <w:szCs w:val="24"/>
        </w:rPr>
        <w:t xml:space="preserve">Among its more distinguished </w:t>
      </w:r>
      <w:r w:rsidR="00C5132F" w:rsidRPr="00BF0264">
        <w:rPr>
          <w:rFonts w:ascii="Times New Roman" w:hAnsi="Times New Roman" w:cs="Times New Roman"/>
          <w:sz w:val="24"/>
          <w:szCs w:val="24"/>
        </w:rPr>
        <w:t xml:space="preserve">early </w:t>
      </w:r>
      <w:r w:rsidR="008F3E1E" w:rsidRPr="00BF0264">
        <w:rPr>
          <w:rFonts w:ascii="Times New Roman" w:hAnsi="Times New Roman" w:cs="Times New Roman"/>
          <w:sz w:val="24"/>
          <w:szCs w:val="24"/>
        </w:rPr>
        <w:t xml:space="preserve">users were </w:t>
      </w:r>
      <w:r w:rsidR="008752FF" w:rsidRPr="00BF0264">
        <w:rPr>
          <w:rFonts w:ascii="Times New Roman" w:hAnsi="Times New Roman" w:cs="Times New Roman"/>
          <w:sz w:val="24"/>
          <w:szCs w:val="24"/>
        </w:rPr>
        <w:t xml:space="preserve">G. N. Clark, </w:t>
      </w:r>
      <w:r w:rsidR="00A918BD" w:rsidRPr="00BF0264">
        <w:rPr>
          <w:rFonts w:ascii="Times New Roman" w:hAnsi="Times New Roman" w:cs="Times New Roman"/>
          <w:sz w:val="24"/>
          <w:szCs w:val="24"/>
        </w:rPr>
        <w:t xml:space="preserve">J. H. Hexter, </w:t>
      </w:r>
      <w:r w:rsidR="008F3E1E" w:rsidRPr="00BF0264">
        <w:rPr>
          <w:rFonts w:ascii="Times New Roman" w:hAnsi="Times New Roman" w:cs="Times New Roman"/>
          <w:sz w:val="24"/>
          <w:szCs w:val="24"/>
        </w:rPr>
        <w:t>Norman F. Cantor</w:t>
      </w:r>
      <w:r w:rsidR="00A918BD" w:rsidRPr="00BF0264">
        <w:rPr>
          <w:rFonts w:ascii="Times New Roman" w:hAnsi="Times New Roman" w:cs="Times New Roman"/>
          <w:sz w:val="24"/>
          <w:szCs w:val="24"/>
        </w:rPr>
        <w:t>,</w:t>
      </w:r>
      <w:r w:rsidR="008F3E1E" w:rsidRPr="00BF0264">
        <w:rPr>
          <w:rFonts w:ascii="Times New Roman" w:hAnsi="Times New Roman" w:cs="Times New Roman"/>
          <w:sz w:val="24"/>
          <w:szCs w:val="24"/>
        </w:rPr>
        <w:t xml:space="preserve"> and the his</w:t>
      </w:r>
      <w:r w:rsidR="00C6466B" w:rsidRPr="00BF0264">
        <w:rPr>
          <w:rFonts w:ascii="Times New Roman" w:hAnsi="Times New Roman" w:cs="Times New Roman"/>
          <w:sz w:val="24"/>
          <w:szCs w:val="24"/>
        </w:rPr>
        <w:t>torian of science A. C. Crombie</w:t>
      </w:r>
      <w:r w:rsidR="008F3E1E" w:rsidRPr="00BF0264">
        <w:rPr>
          <w:rFonts w:ascii="Times New Roman" w:hAnsi="Times New Roman" w:cs="Times New Roman"/>
          <w:sz w:val="24"/>
          <w:szCs w:val="24"/>
        </w:rPr>
        <w:t xml:space="preserve"> </w:t>
      </w:r>
      <w:r w:rsidR="00737690" w:rsidRPr="00BF0264">
        <w:rPr>
          <w:rFonts w:ascii="Times New Roman" w:hAnsi="Times New Roman" w:cs="Times New Roman"/>
          <w:sz w:val="24"/>
          <w:szCs w:val="24"/>
        </w:rPr>
        <w:t>(</w:t>
      </w:r>
      <w:r w:rsidR="008752FF" w:rsidRPr="00BF0264">
        <w:rPr>
          <w:rFonts w:ascii="Times New Roman" w:hAnsi="Times New Roman" w:cs="Times New Roman"/>
          <w:sz w:val="24"/>
          <w:szCs w:val="24"/>
        </w:rPr>
        <w:t xml:space="preserve">Clark </w:t>
      </w:r>
      <w:r w:rsidR="00467528" w:rsidRPr="00BF0264">
        <w:rPr>
          <w:rFonts w:ascii="Times New Roman" w:hAnsi="Times New Roman" w:cs="Times New Roman"/>
          <w:sz w:val="24"/>
          <w:szCs w:val="24"/>
        </w:rPr>
        <w:t>1957</w:t>
      </w:r>
      <w:r w:rsidR="008752FF" w:rsidRPr="00BF0264">
        <w:rPr>
          <w:rFonts w:ascii="Times New Roman" w:hAnsi="Times New Roman" w:cs="Times New Roman"/>
          <w:sz w:val="24"/>
          <w:szCs w:val="24"/>
        </w:rPr>
        <w:t xml:space="preserve">; </w:t>
      </w:r>
      <w:r w:rsidR="00A918BD" w:rsidRPr="00BF0264">
        <w:rPr>
          <w:rFonts w:ascii="Times New Roman" w:hAnsi="Times New Roman" w:cs="Times New Roman"/>
          <w:sz w:val="24"/>
          <w:szCs w:val="24"/>
        </w:rPr>
        <w:t>Hexter 196</w:t>
      </w:r>
      <w:r w:rsidR="00467528" w:rsidRPr="00BF0264">
        <w:rPr>
          <w:rFonts w:ascii="Times New Roman" w:hAnsi="Times New Roman" w:cs="Times New Roman"/>
          <w:sz w:val="24"/>
          <w:szCs w:val="24"/>
        </w:rPr>
        <w:t>1</w:t>
      </w:r>
      <w:r w:rsidR="00A918BD" w:rsidRPr="00BF0264">
        <w:rPr>
          <w:rFonts w:ascii="Times New Roman" w:hAnsi="Times New Roman" w:cs="Times New Roman"/>
          <w:sz w:val="24"/>
          <w:szCs w:val="24"/>
        </w:rPr>
        <w:t xml:space="preserve">; </w:t>
      </w:r>
      <w:r w:rsidR="008F3E1E" w:rsidRPr="00BF0264">
        <w:rPr>
          <w:rFonts w:ascii="Times New Roman" w:hAnsi="Times New Roman" w:cs="Times New Roman"/>
          <w:sz w:val="24"/>
          <w:szCs w:val="24"/>
        </w:rPr>
        <w:t xml:space="preserve">Cantor and Werthman 1967; Crombie </w:t>
      </w:r>
      <w:r w:rsidR="00BF0B32" w:rsidRPr="00BF0264">
        <w:rPr>
          <w:rFonts w:ascii="Times New Roman" w:hAnsi="Times New Roman" w:cs="Times New Roman"/>
          <w:sz w:val="24"/>
          <w:szCs w:val="24"/>
        </w:rPr>
        <w:t>1959</w:t>
      </w:r>
      <w:r w:rsidR="00737690" w:rsidRPr="00BF0264">
        <w:rPr>
          <w:rFonts w:ascii="Times New Roman" w:hAnsi="Times New Roman" w:cs="Times New Roman"/>
          <w:sz w:val="24"/>
          <w:szCs w:val="24"/>
        </w:rPr>
        <w:t>)</w:t>
      </w:r>
      <w:r w:rsidR="00C6466B" w:rsidRPr="00BF0264">
        <w:rPr>
          <w:rFonts w:ascii="Times New Roman" w:hAnsi="Times New Roman" w:cs="Times New Roman"/>
          <w:sz w:val="24"/>
          <w:szCs w:val="24"/>
        </w:rPr>
        <w:t>.</w:t>
      </w:r>
      <w:r w:rsidR="008F3E1E" w:rsidRPr="00BF0264">
        <w:rPr>
          <w:rFonts w:ascii="Times New Roman" w:hAnsi="Times New Roman" w:cs="Times New Roman"/>
          <w:sz w:val="24"/>
          <w:szCs w:val="24"/>
        </w:rPr>
        <w:t xml:space="preserve"> </w:t>
      </w:r>
      <w:r w:rsidR="00F41D8E" w:rsidRPr="002A632F">
        <w:rPr>
          <w:rFonts w:ascii="Times New Roman" w:hAnsi="Times New Roman" w:cs="Times New Roman"/>
          <w:sz w:val="24"/>
          <w:szCs w:val="24"/>
        </w:rPr>
        <w:t xml:space="preserve">Yet the phrase </w:t>
      </w:r>
      <w:r w:rsidR="00451760">
        <w:rPr>
          <w:rFonts w:ascii="Times New Roman" w:hAnsi="Times New Roman" w:cs="Times New Roman"/>
          <w:sz w:val="24"/>
          <w:szCs w:val="24"/>
        </w:rPr>
        <w:t>‘</w:t>
      </w:r>
      <w:r w:rsidR="00F41D8E" w:rsidRPr="002A632F">
        <w:rPr>
          <w:rFonts w:ascii="Times New Roman" w:hAnsi="Times New Roman" w:cs="Times New Roman"/>
          <w:sz w:val="24"/>
          <w:szCs w:val="24"/>
        </w:rPr>
        <w:t>early modern</w:t>
      </w:r>
      <w:r w:rsidR="00451760">
        <w:rPr>
          <w:rFonts w:ascii="Times New Roman" w:hAnsi="Times New Roman" w:cs="Times New Roman"/>
          <w:sz w:val="24"/>
          <w:szCs w:val="24"/>
        </w:rPr>
        <w:t>’</w:t>
      </w:r>
      <w:r w:rsidR="00F41D8E" w:rsidRPr="002A632F">
        <w:rPr>
          <w:rFonts w:ascii="Times New Roman" w:hAnsi="Times New Roman" w:cs="Times New Roman"/>
          <w:sz w:val="24"/>
          <w:szCs w:val="24"/>
        </w:rPr>
        <w:t xml:space="preserve"> raises conceptual problems of its own. It is as though we were defining this period in history </w:t>
      </w:r>
      <w:r w:rsidR="00844603" w:rsidRPr="002A632F">
        <w:rPr>
          <w:rFonts w:ascii="Times New Roman" w:hAnsi="Times New Roman" w:cs="Times New Roman"/>
          <w:sz w:val="24"/>
          <w:szCs w:val="24"/>
        </w:rPr>
        <w:t xml:space="preserve">both with reference to the Middle Ages and to the period that followed it. </w:t>
      </w:r>
      <w:r w:rsidR="00451760">
        <w:rPr>
          <w:rFonts w:ascii="Times New Roman" w:hAnsi="Times New Roman" w:cs="Times New Roman"/>
          <w:sz w:val="24"/>
          <w:szCs w:val="24"/>
        </w:rPr>
        <w:t>‘</w:t>
      </w:r>
      <w:r w:rsidR="00245E4F" w:rsidRPr="002A632F">
        <w:rPr>
          <w:rFonts w:ascii="Times New Roman" w:hAnsi="Times New Roman" w:cs="Times New Roman"/>
          <w:sz w:val="24"/>
          <w:szCs w:val="24"/>
        </w:rPr>
        <w:t>Early Modern</w:t>
      </w:r>
      <w:r w:rsidR="00451760">
        <w:rPr>
          <w:rFonts w:ascii="Times New Roman" w:hAnsi="Times New Roman" w:cs="Times New Roman"/>
          <w:sz w:val="24"/>
          <w:szCs w:val="24"/>
        </w:rPr>
        <w:t>’</w:t>
      </w:r>
      <w:r w:rsidR="00245E4F" w:rsidRPr="002A632F">
        <w:rPr>
          <w:rFonts w:ascii="Times New Roman" w:hAnsi="Times New Roman" w:cs="Times New Roman"/>
          <w:sz w:val="24"/>
          <w:szCs w:val="24"/>
        </w:rPr>
        <w:t xml:space="preserve"> Europe </w:t>
      </w:r>
      <w:r w:rsidR="00844603" w:rsidRPr="002A632F">
        <w:rPr>
          <w:rFonts w:ascii="Times New Roman" w:hAnsi="Times New Roman" w:cs="Times New Roman"/>
          <w:sz w:val="24"/>
          <w:szCs w:val="24"/>
        </w:rPr>
        <w:t xml:space="preserve">is tending towards </w:t>
      </w:r>
      <w:r w:rsidR="00451760">
        <w:rPr>
          <w:rFonts w:ascii="Times New Roman" w:hAnsi="Times New Roman" w:cs="Times New Roman"/>
          <w:sz w:val="24"/>
          <w:szCs w:val="24"/>
        </w:rPr>
        <w:t>‘</w:t>
      </w:r>
      <w:r w:rsidR="00844603" w:rsidRPr="002A632F">
        <w:rPr>
          <w:rFonts w:ascii="Times New Roman" w:hAnsi="Times New Roman" w:cs="Times New Roman"/>
          <w:sz w:val="24"/>
          <w:szCs w:val="24"/>
        </w:rPr>
        <w:t>modernity</w:t>
      </w:r>
      <w:r w:rsidR="00451760">
        <w:rPr>
          <w:rFonts w:ascii="Times New Roman" w:hAnsi="Times New Roman" w:cs="Times New Roman"/>
          <w:sz w:val="24"/>
          <w:szCs w:val="24"/>
        </w:rPr>
        <w:t>’</w:t>
      </w:r>
      <w:r w:rsidR="00245E4F" w:rsidRPr="002A632F">
        <w:rPr>
          <w:rFonts w:ascii="Times New Roman" w:hAnsi="Times New Roman" w:cs="Times New Roman"/>
          <w:sz w:val="24"/>
          <w:szCs w:val="24"/>
        </w:rPr>
        <w:t>,</w:t>
      </w:r>
      <w:r w:rsidR="00844603" w:rsidRPr="002A632F">
        <w:rPr>
          <w:rFonts w:ascii="Times New Roman" w:hAnsi="Times New Roman" w:cs="Times New Roman"/>
          <w:sz w:val="24"/>
          <w:szCs w:val="24"/>
        </w:rPr>
        <w:t xml:space="preserve"> but has not got there yet. The shackles of the </w:t>
      </w:r>
      <w:r w:rsidR="00835EF5" w:rsidRPr="00BF0264">
        <w:rPr>
          <w:rFonts w:ascii="Times New Roman" w:hAnsi="Times New Roman" w:cs="Times New Roman"/>
          <w:sz w:val="24"/>
          <w:szCs w:val="24"/>
        </w:rPr>
        <w:lastRenderedPageBreak/>
        <w:t>m</w:t>
      </w:r>
      <w:r w:rsidR="00844603" w:rsidRPr="002A632F">
        <w:rPr>
          <w:rFonts w:ascii="Times New Roman" w:hAnsi="Times New Roman" w:cs="Times New Roman"/>
          <w:sz w:val="24"/>
          <w:szCs w:val="24"/>
        </w:rPr>
        <w:t>edieval world have been discarded</w:t>
      </w:r>
      <w:r w:rsidR="00245E4F" w:rsidRPr="002A632F">
        <w:rPr>
          <w:rFonts w:ascii="Times New Roman" w:hAnsi="Times New Roman" w:cs="Times New Roman"/>
          <w:sz w:val="24"/>
          <w:szCs w:val="24"/>
        </w:rPr>
        <w:t>,</w:t>
      </w:r>
      <w:r w:rsidR="00844603" w:rsidRPr="002A632F">
        <w:rPr>
          <w:rFonts w:ascii="Times New Roman" w:hAnsi="Times New Roman" w:cs="Times New Roman"/>
          <w:sz w:val="24"/>
          <w:szCs w:val="24"/>
        </w:rPr>
        <w:t xml:space="preserve"> but the full freedom of modernity has not been attained. While most present-day historians who use the term will by no means share these Whiggish assumptions, it is important to be aware of the potential that our labels have to insinuate ideas into our history</w:t>
      </w:r>
      <w:r w:rsidR="00E86533" w:rsidRPr="002A632F">
        <w:rPr>
          <w:rFonts w:ascii="Times New Roman" w:hAnsi="Times New Roman" w:cs="Times New Roman"/>
          <w:sz w:val="24"/>
          <w:szCs w:val="24"/>
        </w:rPr>
        <w:t>, even ideas</w:t>
      </w:r>
      <w:r w:rsidR="00844603" w:rsidRPr="002A632F">
        <w:rPr>
          <w:rFonts w:ascii="Times New Roman" w:hAnsi="Times New Roman" w:cs="Times New Roman"/>
          <w:sz w:val="24"/>
          <w:szCs w:val="24"/>
        </w:rPr>
        <w:t xml:space="preserve"> that we do not consciously intend</w:t>
      </w:r>
      <w:r w:rsidR="00E86533" w:rsidRPr="002A632F">
        <w:rPr>
          <w:rFonts w:ascii="Times New Roman" w:hAnsi="Times New Roman" w:cs="Times New Roman"/>
          <w:sz w:val="24"/>
          <w:szCs w:val="24"/>
        </w:rPr>
        <w:t xml:space="preserve"> or embrace</w:t>
      </w:r>
      <w:r w:rsidR="00844603" w:rsidRPr="002A632F">
        <w:rPr>
          <w:rFonts w:ascii="Times New Roman" w:hAnsi="Times New Roman" w:cs="Times New Roman"/>
          <w:sz w:val="24"/>
          <w:szCs w:val="24"/>
        </w:rPr>
        <w:t>.</w:t>
      </w:r>
    </w:p>
    <w:p w14:paraId="2F6908E5" w14:textId="77777777" w:rsidR="002A632F" w:rsidRDefault="002A632F" w:rsidP="001D3FB2">
      <w:pPr>
        <w:spacing w:after="0" w:line="480" w:lineRule="auto"/>
        <w:rPr>
          <w:rFonts w:ascii="Times New Roman" w:hAnsi="Times New Roman" w:cs="Times New Roman"/>
          <w:b/>
          <w:sz w:val="24"/>
          <w:szCs w:val="24"/>
        </w:rPr>
      </w:pPr>
    </w:p>
    <w:p w14:paraId="6B87017F" w14:textId="77777777" w:rsidR="00844603" w:rsidRDefault="006956C0" w:rsidP="001D3FB2">
      <w:pPr>
        <w:spacing w:after="0" w:line="480" w:lineRule="auto"/>
        <w:rPr>
          <w:rFonts w:ascii="Times New Roman" w:hAnsi="Times New Roman" w:cs="Times New Roman"/>
          <w:b/>
          <w:sz w:val="24"/>
          <w:szCs w:val="24"/>
        </w:rPr>
      </w:pPr>
      <w:r w:rsidRPr="002A632F">
        <w:rPr>
          <w:rFonts w:ascii="Times New Roman" w:hAnsi="Times New Roman" w:cs="Times New Roman"/>
          <w:b/>
          <w:sz w:val="24"/>
          <w:szCs w:val="24"/>
        </w:rPr>
        <w:t>How the early moderns defined historical periods</w:t>
      </w:r>
    </w:p>
    <w:p w14:paraId="333D1BF4" w14:textId="77777777" w:rsidR="00C84B11" w:rsidRPr="002A632F" w:rsidRDefault="00C84B11" w:rsidP="001D3FB2">
      <w:pPr>
        <w:spacing w:after="0" w:line="480" w:lineRule="auto"/>
        <w:rPr>
          <w:rFonts w:ascii="Times New Roman" w:hAnsi="Times New Roman" w:cs="Times New Roman"/>
          <w:sz w:val="24"/>
          <w:szCs w:val="24"/>
        </w:rPr>
      </w:pPr>
    </w:p>
    <w:p w14:paraId="355149D7" w14:textId="5FD7A552" w:rsidR="006956C0" w:rsidRPr="002A632F" w:rsidRDefault="00D70B21" w:rsidP="001D3FB2">
      <w:pPr>
        <w:spacing w:after="0" w:line="480" w:lineRule="auto"/>
        <w:rPr>
          <w:rFonts w:ascii="Times New Roman" w:hAnsi="Times New Roman" w:cs="Times New Roman"/>
          <w:sz w:val="24"/>
          <w:szCs w:val="24"/>
        </w:rPr>
      </w:pPr>
      <w:r w:rsidRPr="002A632F">
        <w:rPr>
          <w:rFonts w:ascii="Times New Roman" w:hAnsi="Times New Roman" w:cs="Times New Roman"/>
          <w:sz w:val="24"/>
          <w:szCs w:val="24"/>
        </w:rPr>
        <w:t>Historians in the fifteenth and sixteenth centuries in Europe had their own ideas about how to divide history into periods. Their systems of historical time are largely forgotten today</w:t>
      </w:r>
      <w:r w:rsidR="00156B43" w:rsidRPr="002A632F">
        <w:rPr>
          <w:rFonts w:ascii="Times New Roman" w:hAnsi="Times New Roman" w:cs="Times New Roman"/>
          <w:sz w:val="24"/>
          <w:szCs w:val="24"/>
        </w:rPr>
        <w:t xml:space="preserve"> except by specialists</w:t>
      </w:r>
      <w:r w:rsidR="00F8526B" w:rsidRPr="002A632F">
        <w:rPr>
          <w:rFonts w:ascii="Times New Roman" w:hAnsi="Times New Roman" w:cs="Times New Roman"/>
          <w:sz w:val="24"/>
          <w:szCs w:val="24"/>
        </w:rPr>
        <w:t>;</w:t>
      </w:r>
      <w:r w:rsidRPr="002A632F">
        <w:rPr>
          <w:rFonts w:ascii="Times New Roman" w:hAnsi="Times New Roman" w:cs="Times New Roman"/>
          <w:sz w:val="24"/>
          <w:szCs w:val="24"/>
        </w:rPr>
        <w:t xml:space="preserve"> </w:t>
      </w:r>
      <w:r w:rsidR="00F8526B" w:rsidRPr="002A632F">
        <w:rPr>
          <w:rFonts w:ascii="Times New Roman" w:hAnsi="Times New Roman" w:cs="Times New Roman"/>
          <w:sz w:val="24"/>
          <w:szCs w:val="24"/>
        </w:rPr>
        <w:t>ye</w:t>
      </w:r>
      <w:r w:rsidRPr="002A632F">
        <w:rPr>
          <w:rFonts w:ascii="Times New Roman" w:hAnsi="Times New Roman" w:cs="Times New Roman"/>
          <w:sz w:val="24"/>
          <w:szCs w:val="24"/>
        </w:rPr>
        <w:t>t they form an important corrective to any tendency we might feel to ass</w:t>
      </w:r>
      <w:r w:rsidR="00C84B11">
        <w:rPr>
          <w:rFonts w:ascii="Times New Roman" w:hAnsi="Times New Roman" w:cs="Times New Roman"/>
          <w:sz w:val="24"/>
          <w:szCs w:val="24"/>
        </w:rPr>
        <w:t>ume that our schemes of periodis</w:t>
      </w:r>
      <w:r w:rsidRPr="002A632F">
        <w:rPr>
          <w:rFonts w:ascii="Times New Roman" w:hAnsi="Times New Roman" w:cs="Times New Roman"/>
          <w:sz w:val="24"/>
          <w:szCs w:val="24"/>
        </w:rPr>
        <w:t xml:space="preserve">ation are self-evident. </w:t>
      </w:r>
      <w:r w:rsidR="00267EC2" w:rsidRPr="002A632F">
        <w:rPr>
          <w:rFonts w:ascii="Times New Roman" w:hAnsi="Times New Roman" w:cs="Times New Roman"/>
          <w:sz w:val="24"/>
          <w:szCs w:val="24"/>
        </w:rPr>
        <w:t xml:space="preserve">Some historians such as Hartmann Schedel (1493) and Sebastian Franck (1531) still divided world history into the seven ages of the world first identified from </w:t>
      </w:r>
      <w:r w:rsidR="00157EC9" w:rsidRPr="002A632F">
        <w:rPr>
          <w:rFonts w:ascii="Times New Roman" w:hAnsi="Times New Roman" w:cs="Times New Roman"/>
          <w:sz w:val="24"/>
          <w:szCs w:val="24"/>
        </w:rPr>
        <w:t>S</w:t>
      </w:r>
      <w:r w:rsidR="00267EC2" w:rsidRPr="002A632F">
        <w:rPr>
          <w:rFonts w:ascii="Times New Roman" w:hAnsi="Times New Roman" w:cs="Times New Roman"/>
          <w:sz w:val="24"/>
          <w:szCs w:val="24"/>
        </w:rPr>
        <w:t xml:space="preserve">cripture by Augustine of Hippo (d. 429). </w:t>
      </w:r>
      <w:r w:rsidR="00CD6C27" w:rsidRPr="002A632F">
        <w:rPr>
          <w:rFonts w:ascii="Times New Roman" w:hAnsi="Times New Roman" w:cs="Times New Roman"/>
          <w:sz w:val="24"/>
          <w:szCs w:val="24"/>
        </w:rPr>
        <w:t>Into the sixteenth century, many Christian historians borrowed their sense of periods of time from the Babylonian Talmud, where two tractates divided the world</w:t>
      </w:r>
      <w:r w:rsidR="00451760">
        <w:rPr>
          <w:rFonts w:ascii="Times New Roman" w:hAnsi="Times New Roman" w:cs="Times New Roman"/>
          <w:sz w:val="24"/>
          <w:szCs w:val="24"/>
        </w:rPr>
        <w:t>’</w:t>
      </w:r>
      <w:r w:rsidR="00CD6C27" w:rsidRPr="002A632F">
        <w:rPr>
          <w:rFonts w:ascii="Times New Roman" w:hAnsi="Times New Roman" w:cs="Times New Roman"/>
          <w:sz w:val="24"/>
          <w:szCs w:val="24"/>
        </w:rPr>
        <w:t xml:space="preserve">s time into three: the first two thousand years without the law, the </w:t>
      </w:r>
      <w:r w:rsidR="00CD6C27" w:rsidRPr="006255FA">
        <w:rPr>
          <w:rFonts w:ascii="Times New Roman" w:hAnsi="Times New Roman" w:cs="Times New Roman"/>
          <w:sz w:val="24"/>
          <w:szCs w:val="24"/>
        </w:rPr>
        <w:t>second two thousand the time of the law of Moses, and the final epoch the time of the Messiah</w:t>
      </w:r>
      <w:r w:rsidR="00835EF5" w:rsidRPr="006255FA">
        <w:rPr>
          <w:rFonts w:ascii="Times New Roman" w:hAnsi="Times New Roman" w:cs="Times New Roman"/>
          <w:sz w:val="24"/>
          <w:szCs w:val="24"/>
        </w:rPr>
        <w:t xml:space="preserve"> (</w:t>
      </w:r>
      <w:r w:rsidR="00E4395A" w:rsidRPr="006255FA">
        <w:rPr>
          <w:rFonts w:ascii="Times New Roman" w:hAnsi="Times New Roman" w:cs="Times New Roman"/>
          <w:sz w:val="24"/>
          <w:szCs w:val="24"/>
        </w:rPr>
        <w:t xml:space="preserve">Babylonian Talmud, Sanhedrin 97a–b; see </w:t>
      </w:r>
      <w:hyperlink r:id="rId9" w:history="1">
        <w:r w:rsidR="00E4395A" w:rsidRPr="006255FA">
          <w:rPr>
            <w:rStyle w:val="Hyperlink"/>
            <w:rFonts w:ascii="Times New Roman" w:hAnsi="Times New Roman" w:cs="Times New Roman"/>
            <w:color w:val="auto"/>
            <w:sz w:val="24"/>
            <w:szCs w:val="24"/>
          </w:rPr>
          <w:t>www.halakhah.com/pdf/nezikin/Sanhedrin.pdf</w:t>
        </w:r>
      </w:hyperlink>
      <w:r w:rsidR="00E4395A" w:rsidRPr="006255FA">
        <w:rPr>
          <w:rFonts w:ascii="Times New Roman" w:hAnsi="Times New Roman" w:cs="Times New Roman"/>
          <w:sz w:val="24"/>
          <w:szCs w:val="24"/>
        </w:rPr>
        <w:t>; and as cited in Carion 1550, sig. *vi</w:t>
      </w:r>
      <w:r w:rsidR="00E4395A" w:rsidRPr="006255FA">
        <w:rPr>
          <w:rFonts w:ascii="Times New Roman" w:hAnsi="Times New Roman" w:cs="Times New Roman"/>
          <w:sz w:val="24"/>
          <w:szCs w:val="24"/>
          <w:vertAlign w:val="superscript"/>
        </w:rPr>
        <w:t>v</w:t>
      </w:r>
      <w:r w:rsidR="00E4395A" w:rsidRPr="006255FA">
        <w:rPr>
          <w:rFonts w:ascii="Times New Roman" w:hAnsi="Times New Roman" w:cs="Times New Roman"/>
          <w:sz w:val="24"/>
          <w:szCs w:val="24"/>
        </w:rPr>
        <w:t xml:space="preserve"> -vii</w:t>
      </w:r>
      <w:r w:rsidR="00E4395A" w:rsidRPr="006255FA">
        <w:rPr>
          <w:rFonts w:ascii="Times New Roman" w:hAnsi="Times New Roman" w:cs="Times New Roman"/>
          <w:sz w:val="24"/>
          <w:szCs w:val="24"/>
          <w:vertAlign w:val="superscript"/>
        </w:rPr>
        <w:t>r</w:t>
      </w:r>
      <w:r w:rsidR="00E4395A" w:rsidRPr="006255FA">
        <w:rPr>
          <w:rFonts w:ascii="Times New Roman" w:hAnsi="Times New Roman" w:cs="Times New Roman"/>
          <w:sz w:val="24"/>
          <w:szCs w:val="24"/>
        </w:rPr>
        <w:t xml:space="preserve"> </w:t>
      </w:r>
      <w:r w:rsidR="00835EF5" w:rsidRPr="006255FA">
        <w:rPr>
          <w:rFonts w:ascii="Times New Roman" w:hAnsi="Times New Roman" w:cs="Times New Roman"/>
          <w:sz w:val="24"/>
          <w:szCs w:val="24"/>
        </w:rPr>
        <w:t>)</w:t>
      </w:r>
      <w:r w:rsidR="00CD6C27" w:rsidRPr="006255FA">
        <w:rPr>
          <w:rFonts w:ascii="Times New Roman" w:hAnsi="Times New Roman" w:cs="Times New Roman"/>
          <w:sz w:val="24"/>
          <w:szCs w:val="24"/>
        </w:rPr>
        <w:t xml:space="preserve">. </w:t>
      </w:r>
      <w:r w:rsidR="00CD5D1B" w:rsidRPr="002A632F">
        <w:rPr>
          <w:rFonts w:ascii="Times New Roman" w:hAnsi="Times New Roman" w:cs="Times New Roman"/>
          <w:sz w:val="24"/>
          <w:szCs w:val="24"/>
        </w:rPr>
        <w:t>Some religious visionaries remained attracted by another threefold system, th</w:t>
      </w:r>
      <w:r w:rsidR="00B5367E" w:rsidRPr="002A632F">
        <w:rPr>
          <w:rFonts w:ascii="Times New Roman" w:hAnsi="Times New Roman" w:cs="Times New Roman"/>
          <w:sz w:val="24"/>
          <w:szCs w:val="24"/>
        </w:rPr>
        <w:t>e one</w:t>
      </w:r>
      <w:r w:rsidR="00CD5D1B" w:rsidRPr="002A632F">
        <w:rPr>
          <w:rFonts w:ascii="Times New Roman" w:hAnsi="Times New Roman" w:cs="Times New Roman"/>
          <w:sz w:val="24"/>
          <w:szCs w:val="24"/>
        </w:rPr>
        <w:t xml:space="preserve"> associated with Joachim of Fiore (d. 1202) who divided world history into the three ages of the Father, the Son, and the incoming Age of the Spirit. </w:t>
      </w:r>
      <w:r w:rsidR="00257B32" w:rsidRPr="002A632F">
        <w:rPr>
          <w:rFonts w:ascii="Times New Roman" w:hAnsi="Times New Roman" w:cs="Times New Roman"/>
          <w:sz w:val="24"/>
          <w:szCs w:val="24"/>
        </w:rPr>
        <w:t>Some of the most widely used textbooks of history, including</w:t>
      </w:r>
      <w:r w:rsidR="006255FA">
        <w:rPr>
          <w:rFonts w:ascii="Times New Roman" w:hAnsi="Times New Roman" w:cs="Times New Roman"/>
          <w:sz w:val="24"/>
          <w:szCs w:val="24"/>
        </w:rPr>
        <w:t xml:space="preserve"> that of Johannes Sleidan</w:t>
      </w:r>
      <w:r w:rsidR="0020065A">
        <w:rPr>
          <w:rFonts w:ascii="Times New Roman" w:hAnsi="Times New Roman" w:cs="Times New Roman"/>
          <w:sz w:val="24"/>
          <w:szCs w:val="24"/>
        </w:rPr>
        <w:t>,</w:t>
      </w:r>
      <w:r w:rsidR="00257B32" w:rsidRPr="002A632F">
        <w:rPr>
          <w:rFonts w:ascii="Times New Roman" w:hAnsi="Times New Roman" w:cs="Times New Roman"/>
          <w:sz w:val="24"/>
          <w:szCs w:val="24"/>
        </w:rPr>
        <w:t xml:space="preserve"> </w:t>
      </w:r>
      <w:r w:rsidR="004242AC" w:rsidRPr="002A632F">
        <w:rPr>
          <w:rFonts w:ascii="Times New Roman" w:hAnsi="Times New Roman" w:cs="Times New Roman"/>
          <w:sz w:val="24"/>
          <w:szCs w:val="24"/>
        </w:rPr>
        <w:t xml:space="preserve">arranged ancient history according to the system of four </w:t>
      </w:r>
      <w:r w:rsidR="00451760">
        <w:rPr>
          <w:rFonts w:ascii="Times New Roman" w:hAnsi="Times New Roman" w:cs="Times New Roman"/>
          <w:sz w:val="24"/>
          <w:szCs w:val="24"/>
        </w:rPr>
        <w:t>‘</w:t>
      </w:r>
      <w:r w:rsidR="005E682C" w:rsidRPr="002A632F">
        <w:rPr>
          <w:rFonts w:ascii="Times New Roman" w:hAnsi="Times New Roman" w:cs="Times New Roman"/>
          <w:sz w:val="24"/>
          <w:szCs w:val="24"/>
        </w:rPr>
        <w:t xml:space="preserve">great </w:t>
      </w:r>
      <w:r w:rsidR="004242AC" w:rsidRPr="002A632F">
        <w:rPr>
          <w:rFonts w:ascii="Times New Roman" w:hAnsi="Times New Roman" w:cs="Times New Roman"/>
          <w:sz w:val="24"/>
          <w:szCs w:val="24"/>
        </w:rPr>
        <w:t>monarchies</w:t>
      </w:r>
      <w:r w:rsidR="00451760">
        <w:rPr>
          <w:rFonts w:ascii="Times New Roman" w:hAnsi="Times New Roman" w:cs="Times New Roman"/>
          <w:sz w:val="24"/>
          <w:szCs w:val="24"/>
        </w:rPr>
        <w:t>’</w:t>
      </w:r>
      <w:r w:rsidR="004242AC" w:rsidRPr="002A632F">
        <w:rPr>
          <w:rFonts w:ascii="Times New Roman" w:hAnsi="Times New Roman" w:cs="Times New Roman"/>
          <w:sz w:val="24"/>
          <w:szCs w:val="24"/>
        </w:rPr>
        <w:t>, traditionally construed out of the second and seventh chapters of the biblical book of Daniel</w:t>
      </w:r>
      <w:r w:rsidR="00256759">
        <w:rPr>
          <w:rFonts w:ascii="Times New Roman" w:hAnsi="Times New Roman" w:cs="Times New Roman"/>
          <w:sz w:val="24"/>
          <w:szCs w:val="24"/>
        </w:rPr>
        <w:t xml:space="preserve"> (</w:t>
      </w:r>
      <w:r w:rsidR="00256759" w:rsidRPr="006255FA">
        <w:rPr>
          <w:rFonts w:ascii="Times New Roman" w:hAnsi="Times New Roman" w:cs="Times New Roman"/>
          <w:sz w:val="24"/>
          <w:szCs w:val="24"/>
        </w:rPr>
        <w:t>Sleidan 1557</w:t>
      </w:r>
      <w:r w:rsidR="00256759">
        <w:rPr>
          <w:rFonts w:ascii="Times New Roman" w:hAnsi="Times New Roman" w:cs="Times New Roman"/>
          <w:sz w:val="24"/>
          <w:szCs w:val="24"/>
        </w:rPr>
        <w:t>)</w:t>
      </w:r>
      <w:r w:rsidR="004242AC" w:rsidRPr="002A632F">
        <w:rPr>
          <w:rFonts w:ascii="Times New Roman" w:hAnsi="Times New Roman" w:cs="Times New Roman"/>
          <w:sz w:val="24"/>
          <w:szCs w:val="24"/>
        </w:rPr>
        <w:t xml:space="preserve">. </w:t>
      </w:r>
      <w:r w:rsidR="00965E3B" w:rsidRPr="002A632F">
        <w:rPr>
          <w:rFonts w:ascii="Times New Roman" w:hAnsi="Times New Roman" w:cs="Times New Roman"/>
          <w:sz w:val="24"/>
          <w:szCs w:val="24"/>
        </w:rPr>
        <w:t xml:space="preserve">Since the last of these </w:t>
      </w:r>
      <w:r w:rsidR="00451760">
        <w:rPr>
          <w:rFonts w:ascii="Times New Roman" w:hAnsi="Times New Roman" w:cs="Times New Roman"/>
          <w:sz w:val="24"/>
          <w:szCs w:val="24"/>
        </w:rPr>
        <w:lastRenderedPageBreak/>
        <w:t>‘</w:t>
      </w:r>
      <w:r w:rsidR="00965E3B" w:rsidRPr="002A632F">
        <w:rPr>
          <w:rFonts w:ascii="Times New Roman" w:hAnsi="Times New Roman" w:cs="Times New Roman"/>
          <w:sz w:val="24"/>
          <w:szCs w:val="24"/>
        </w:rPr>
        <w:t>monarchies</w:t>
      </w:r>
      <w:r w:rsidR="00451760">
        <w:rPr>
          <w:rFonts w:ascii="Times New Roman" w:hAnsi="Times New Roman" w:cs="Times New Roman"/>
          <w:sz w:val="24"/>
          <w:szCs w:val="24"/>
        </w:rPr>
        <w:t>’</w:t>
      </w:r>
      <w:r w:rsidR="00965E3B" w:rsidRPr="002A632F">
        <w:rPr>
          <w:rFonts w:ascii="Times New Roman" w:hAnsi="Times New Roman" w:cs="Times New Roman"/>
          <w:sz w:val="24"/>
          <w:szCs w:val="24"/>
        </w:rPr>
        <w:t xml:space="preserve"> was mostly agreed to have been the Roman Empire, German historians since Otto of Freising in the mid-</w:t>
      </w:r>
      <w:r w:rsidR="009545A2">
        <w:rPr>
          <w:rFonts w:ascii="Times New Roman" w:hAnsi="Times New Roman" w:cs="Times New Roman"/>
          <w:sz w:val="24"/>
          <w:szCs w:val="24"/>
        </w:rPr>
        <w:t>twelfth</w:t>
      </w:r>
      <w:r w:rsidR="00965E3B" w:rsidRPr="002A632F">
        <w:rPr>
          <w:rFonts w:ascii="Times New Roman" w:hAnsi="Times New Roman" w:cs="Times New Roman"/>
          <w:sz w:val="24"/>
          <w:szCs w:val="24"/>
        </w:rPr>
        <w:t xml:space="preserve"> century had postulated that the Roman Empire was </w:t>
      </w:r>
      <w:r w:rsidR="00451760">
        <w:rPr>
          <w:rFonts w:ascii="Times New Roman" w:hAnsi="Times New Roman" w:cs="Times New Roman"/>
          <w:sz w:val="24"/>
          <w:szCs w:val="24"/>
        </w:rPr>
        <w:t>‘</w:t>
      </w:r>
      <w:r w:rsidR="00965E3B" w:rsidRPr="002A632F">
        <w:rPr>
          <w:rFonts w:ascii="Times New Roman" w:hAnsi="Times New Roman" w:cs="Times New Roman"/>
          <w:sz w:val="24"/>
          <w:szCs w:val="24"/>
        </w:rPr>
        <w:t>transferred</w:t>
      </w:r>
      <w:r w:rsidR="00451760">
        <w:rPr>
          <w:rFonts w:ascii="Times New Roman" w:hAnsi="Times New Roman" w:cs="Times New Roman"/>
          <w:sz w:val="24"/>
          <w:szCs w:val="24"/>
        </w:rPr>
        <w:t>’</w:t>
      </w:r>
      <w:r w:rsidR="00965E3B" w:rsidRPr="002A632F">
        <w:rPr>
          <w:rFonts w:ascii="Times New Roman" w:hAnsi="Times New Roman" w:cs="Times New Roman"/>
          <w:sz w:val="24"/>
          <w:szCs w:val="24"/>
        </w:rPr>
        <w:t xml:space="preserve"> to the Franks and then to the Germans – as even Martin Luther agreed. </w:t>
      </w:r>
      <w:r w:rsidR="00E54010" w:rsidRPr="002A632F">
        <w:rPr>
          <w:rFonts w:ascii="Times New Roman" w:hAnsi="Times New Roman" w:cs="Times New Roman"/>
          <w:sz w:val="24"/>
          <w:szCs w:val="24"/>
        </w:rPr>
        <w:t xml:space="preserve">Luther also supposed that the end of the world was relatively near, certainly within a century or so. One of the curious ironies of the </w:t>
      </w:r>
      <w:r w:rsidR="00451760">
        <w:rPr>
          <w:rFonts w:ascii="Times New Roman" w:hAnsi="Times New Roman" w:cs="Times New Roman"/>
          <w:sz w:val="24"/>
          <w:szCs w:val="24"/>
        </w:rPr>
        <w:t>‘</w:t>
      </w:r>
      <w:r w:rsidR="00E54010" w:rsidRPr="002A632F">
        <w:rPr>
          <w:rFonts w:ascii="Times New Roman" w:hAnsi="Times New Roman" w:cs="Times New Roman"/>
          <w:sz w:val="24"/>
          <w:szCs w:val="24"/>
        </w:rPr>
        <w:t>early modern</w:t>
      </w:r>
      <w:r w:rsidR="00451760">
        <w:rPr>
          <w:rFonts w:ascii="Times New Roman" w:hAnsi="Times New Roman" w:cs="Times New Roman"/>
          <w:sz w:val="24"/>
          <w:szCs w:val="24"/>
        </w:rPr>
        <w:t>’</w:t>
      </w:r>
      <w:r w:rsidR="00E54010" w:rsidRPr="002A632F">
        <w:rPr>
          <w:rFonts w:ascii="Times New Roman" w:hAnsi="Times New Roman" w:cs="Times New Roman"/>
          <w:sz w:val="24"/>
          <w:szCs w:val="24"/>
        </w:rPr>
        <w:t xml:space="preserve"> was that many of its sharpest minds were apocalyptists, who believed themselves to be living in the last age of the world</w:t>
      </w:r>
      <w:r w:rsidR="00835EF5">
        <w:rPr>
          <w:rFonts w:ascii="Times New Roman" w:hAnsi="Times New Roman" w:cs="Times New Roman"/>
          <w:sz w:val="24"/>
          <w:szCs w:val="24"/>
        </w:rPr>
        <w:t xml:space="preserve"> </w:t>
      </w:r>
      <w:r w:rsidR="00835EF5" w:rsidRPr="00451760">
        <w:rPr>
          <w:rFonts w:ascii="Times New Roman" w:hAnsi="Times New Roman" w:cs="Times New Roman"/>
          <w:sz w:val="24"/>
          <w:szCs w:val="24"/>
        </w:rPr>
        <w:t>(</w:t>
      </w:r>
      <w:r w:rsidR="00F25579" w:rsidRPr="00451760">
        <w:rPr>
          <w:rFonts w:ascii="Times New Roman" w:hAnsi="Times New Roman" w:cs="Times New Roman"/>
          <w:i/>
          <w:sz w:val="24"/>
          <w:szCs w:val="24"/>
        </w:rPr>
        <w:t>Millenarianism and Messianism</w:t>
      </w:r>
      <w:r w:rsidR="00F25579" w:rsidRPr="00451760">
        <w:rPr>
          <w:rFonts w:ascii="Times New Roman" w:hAnsi="Times New Roman" w:cs="Times New Roman"/>
          <w:sz w:val="24"/>
          <w:szCs w:val="24"/>
        </w:rPr>
        <w:t xml:space="preserve"> 2001</w:t>
      </w:r>
      <w:r w:rsidR="00835EF5" w:rsidRPr="00451760">
        <w:rPr>
          <w:rFonts w:ascii="Times New Roman" w:hAnsi="Times New Roman" w:cs="Times New Roman"/>
          <w:sz w:val="24"/>
          <w:szCs w:val="24"/>
        </w:rPr>
        <w:t>)</w:t>
      </w:r>
      <w:r w:rsidR="00E54010" w:rsidRPr="00451760">
        <w:rPr>
          <w:rFonts w:ascii="Times New Roman" w:hAnsi="Times New Roman" w:cs="Times New Roman"/>
          <w:sz w:val="24"/>
          <w:szCs w:val="24"/>
        </w:rPr>
        <w:t xml:space="preserve">. </w:t>
      </w:r>
      <w:r w:rsidR="00E54010" w:rsidRPr="002A632F">
        <w:rPr>
          <w:rFonts w:ascii="Times New Roman" w:hAnsi="Times New Roman" w:cs="Times New Roman"/>
          <w:sz w:val="24"/>
          <w:szCs w:val="24"/>
        </w:rPr>
        <w:t xml:space="preserve">The idea that they were </w:t>
      </w:r>
      <w:r w:rsidR="00451760">
        <w:rPr>
          <w:rFonts w:ascii="Times New Roman" w:hAnsi="Times New Roman" w:cs="Times New Roman"/>
          <w:sz w:val="24"/>
          <w:szCs w:val="24"/>
        </w:rPr>
        <w:t>‘</w:t>
      </w:r>
      <w:r w:rsidR="00E54010" w:rsidRPr="002A632F">
        <w:rPr>
          <w:rFonts w:ascii="Times New Roman" w:hAnsi="Times New Roman" w:cs="Times New Roman"/>
          <w:sz w:val="24"/>
          <w:szCs w:val="24"/>
        </w:rPr>
        <w:t>early</w:t>
      </w:r>
      <w:r w:rsidR="00451760">
        <w:rPr>
          <w:rFonts w:ascii="Times New Roman" w:hAnsi="Times New Roman" w:cs="Times New Roman"/>
          <w:sz w:val="24"/>
          <w:szCs w:val="24"/>
        </w:rPr>
        <w:t>’</w:t>
      </w:r>
      <w:r w:rsidR="00E54010" w:rsidRPr="002A632F">
        <w:rPr>
          <w:rFonts w:ascii="Times New Roman" w:hAnsi="Times New Roman" w:cs="Times New Roman"/>
          <w:sz w:val="24"/>
          <w:szCs w:val="24"/>
        </w:rPr>
        <w:t xml:space="preserve"> anything, let alone </w:t>
      </w:r>
      <w:r w:rsidR="00451760">
        <w:rPr>
          <w:rFonts w:ascii="Times New Roman" w:hAnsi="Times New Roman" w:cs="Times New Roman"/>
          <w:sz w:val="24"/>
          <w:szCs w:val="24"/>
        </w:rPr>
        <w:t>‘</w:t>
      </w:r>
      <w:r w:rsidR="00E54010" w:rsidRPr="002A632F">
        <w:rPr>
          <w:rFonts w:ascii="Times New Roman" w:hAnsi="Times New Roman" w:cs="Times New Roman"/>
          <w:sz w:val="24"/>
          <w:szCs w:val="24"/>
        </w:rPr>
        <w:t>early modern</w:t>
      </w:r>
      <w:r w:rsidR="00451760">
        <w:rPr>
          <w:rFonts w:ascii="Times New Roman" w:hAnsi="Times New Roman" w:cs="Times New Roman"/>
          <w:sz w:val="24"/>
          <w:szCs w:val="24"/>
        </w:rPr>
        <w:t>’</w:t>
      </w:r>
      <w:r w:rsidR="00E54010" w:rsidRPr="002A632F">
        <w:rPr>
          <w:rFonts w:ascii="Times New Roman" w:hAnsi="Times New Roman" w:cs="Times New Roman"/>
          <w:sz w:val="24"/>
          <w:szCs w:val="24"/>
        </w:rPr>
        <w:t>, would have seemed absurd</w:t>
      </w:r>
      <w:r w:rsidR="00562500">
        <w:rPr>
          <w:rFonts w:ascii="Times New Roman" w:hAnsi="Times New Roman" w:cs="Times New Roman"/>
          <w:sz w:val="24"/>
          <w:szCs w:val="24"/>
        </w:rPr>
        <w:t xml:space="preserve"> to people who held these views</w:t>
      </w:r>
      <w:r w:rsidR="00C16549" w:rsidRPr="002A632F">
        <w:rPr>
          <w:rFonts w:ascii="Times New Roman" w:hAnsi="Times New Roman" w:cs="Times New Roman"/>
          <w:sz w:val="24"/>
          <w:szCs w:val="24"/>
        </w:rPr>
        <w:t>: they were living in the latter days of the created order</w:t>
      </w:r>
      <w:r w:rsidR="00E54010" w:rsidRPr="002A632F">
        <w:rPr>
          <w:rFonts w:ascii="Times New Roman" w:hAnsi="Times New Roman" w:cs="Times New Roman"/>
          <w:sz w:val="24"/>
          <w:szCs w:val="24"/>
        </w:rPr>
        <w:t xml:space="preserve">. </w:t>
      </w:r>
      <w:r w:rsidR="001B7C95" w:rsidRPr="00FD6406">
        <w:rPr>
          <w:rFonts w:ascii="Times New Roman" w:hAnsi="Times New Roman" w:cs="Times New Roman"/>
          <w:b/>
          <w:sz w:val="24"/>
          <w:szCs w:val="24"/>
        </w:rPr>
        <w:t>(See Appendix 1.1)</w:t>
      </w:r>
      <w:r w:rsidR="00535DDA">
        <w:rPr>
          <w:rFonts w:ascii="Times New Roman" w:hAnsi="Times New Roman" w:cs="Times New Roman"/>
          <w:sz w:val="24"/>
          <w:szCs w:val="24"/>
        </w:rPr>
        <w:t xml:space="preserve"> </w:t>
      </w:r>
    </w:p>
    <w:p w14:paraId="0A8A9BBE" w14:textId="4F27971D" w:rsidR="00E54010" w:rsidRPr="002A632F" w:rsidRDefault="00E54010"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In one </w:t>
      </w:r>
      <w:r w:rsidR="007A6FA0" w:rsidRPr="002A632F">
        <w:rPr>
          <w:rFonts w:ascii="Times New Roman" w:hAnsi="Times New Roman" w:cs="Times New Roman"/>
          <w:sz w:val="24"/>
          <w:szCs w:val="24"/>
        </w:rPr>
        <w:t xml:space="preserve">significant </w:t>
      </w:r>
      <w:r w:rsidRPr="002A632F">
        <w:rPr>
          <w:rFonts w:ascii="Times New Roman" w:hAnsi="Times New Roman" w:cs="Times New Roman"/>
          <w:sz w:val="24"/>
          <w:szCs w:val="24"/>
        </w:rPr>
        <w:t>area – perhaps only one – the historians of the Reformation era anticipated and maybe contributed to their successors</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sense of the flow of time. </w:t>
      </w:r>
      <w:r w:rsidR="00BF31F3" w:rsidRPr="002A632F">
        <w:rPr>
          <w:rFonts w:ascii="Times New Roman" w:hAnsi="Times New Roman" w:cs="Times New Roman"/>
          <w:sz w:val="24"/>
          <w:szCs w:val="24"/>
        </w:rPr>
        <w:t>Protestant h</w:t>
      </w:r>
      <w:r w:rsidRPr="002A632F">
        <w:rPr>
          <w:rFonts w:ascii="Times New Roman" w:hAnsi="Times New Roman" w:cs="Times New Roman"/>
          <w:sz w:val="24"/>
          <w:szCs w:val="24"/>
        </w:rPr>
        <w:t>istorians of Christianity believed that the centuries of the world could be divided up into phases, depending on how remote they had become from the pri</w:t>
      </w:r>
      <w:r w:rsidR="000A7D5A">
        <w:rPr>
          <w:rFonts w:ascii="Times New Roman" w:hAnsi="Times New Roman" w:cs="Times New Roman"/>
          <w:sz w:val="24"/>
          <w:szCs w:val="24"/>
        </w:rPr>
        <w:t xml:space="preserve">stine inspiration of the early </w:t>
      </w:r>
      <w:r w:rsidR="000A7D5A" w:rsidRPr="00451760">
        <w:rPr>
          <w:rFonts w:ascii="Times New Roman" w:hAnsi="Times New Roman" w:cs="Times New Roman"/>
          <w:sz w:val="24"/>
          <w:szCs w:val="24"/>
        </w:rPr>
        <w:t>C</w:t>
      </w:r>
      <w:r w:rsidRPr="002A632F">
        <w:rPr>
          <w:rFonts w:ascii="Times New Roman" w:hAnsi="Times New Roman" w:cs="Times New Roman"/>
          <w:sz w:val="24"/>
          <w:szCs w:val="24"/>
        </w:rPr>
        <w:t xml:space="preserve">hurch. In the centuries since Pentecost the Church had progressively deviated from its apostolic roots, in consecutive phases, some thought, of 500 or maybe of 300 years, until a dramatic transformation, usually assigned to around the year 1500, had revealed the Gospel once again and confounded the power of Antichrist </w:t>
      </w:r>
      <w:r w:rsidR="00737690" w:rsidRPr="00165035">
        <w:rPr>
          <w:rFonts w:ascii="Times New Roman" w:hAnsi="Times New Roman" w:cs="Times New Roman"/>
          <w:sz w:val="24"/>
          <w:szCs w:val="24"/>
        </w:rPr>
        <w:t>(</w:t>
      </w:r>
      <w:r w:rsidR="00332F1D" w:rsidRPr="00165035">
        <w:rPr>
          <w:rFonts w:ascii="Times New Roman" w:hAnsi="Times New Roman" w:cs="Times New Roman"/>
          <w:sz w:val="24"/>
          <w:szCs w:val="24"/>
        </w:rPr>
        <w:t xml:space="preserve">Cameron </w:t>
      </w:r>
      <w:r w:rsidR="00B00A16" w:rsidRPr="00165035">
        <w:rPr>
          <w:rFonts w:ascii="Times New Roman" w:hAnsi="Times New Roman" w:cs="Times New Roman"/>
          <w:sz w:val="24"/>
          <w:szCs w:val="24"/>
        </w:rPr>
        <w:t>2019</w:t>
      </w:r>
      <w:r w:rsidR="00737690" w:rsidRPr="00737690">
        <w:rPr>
          <w:rFonts w:ascii="Times New Roman" w:hAnsi="Times New Roman" w:cs="Times New Roman"/>
          <w:sz w:val="24"/>
          <w:szCs w:val="24"/>
        </w:rPr>
        <w:t>)</w:t>
      </w:r>
      <w:r w:rsidR="00C6466B" w:rsidRPr="002A632F">
        <w:rPr>
          <w:rFonts w:ascii="Times New Roman" w:hAnsi="Times New Roman" w:cs="Times New Roman"/>
          <w:sz w:val="24"/>
          <w:szCs w:val="24"/>
        </w:rPr>
        <w:t>.</w:t>
      </w:r>
      <w:r w:rsidR="006C7430" w:rsidRPr="002A632F">
        <w:rPr>
          <w:rFonts w:ascii="Times New Roman" w:hAnsi="Times New Roman" w:cs="Times New Roman"/>
          <w:sz w:val="24"/>
          <w:szCs w:val="24"/>
        </w:rPr>
        <w:t xml:space="preserve"> </w:t>
      </w:r>
      <w:r w:rsidR="007A6FA0" w:rsidRPr="002A632F">
        <w:rPr>
          <w:rFonts w:ascii="Times New Roman" w:hAnsi="Times New Roman" w:cs="Times New Roman"/>
          <w:sz w:val="24"/>
          <w:szCs w:val="24"/>
        </w:rPr>
        <w:t xml:space="preserve">The putative </w:t>
      </w:r>
      <w:r w:rsidR="00451760">
        <w:rPr>
          <w:rFonts w:ascii="Times New Roman" w:hAnsi="Times New Roman" w:cs="Times New Roman"/>
          <w:sz w:val="24"/>
          <w:szCs w:val="24"/>
        </w:rPr>
        <w:t>‘</w:t>
      </w:r>
      <w:r w:rsidR="007A6FA0" w:rsidRPr="002A632F">
        <w:rPr>
          <w:rFonts w:ascii="Times New Roman" w:hAnsi="Times New Roman" w:cs="Times New Roman"/>
          <w:sz w:val="24"/>
          <w:szCs w:val="24"/>
        </w:rPr>
        <w:t>rediscovery</w:t>
      </w:r>
      <w:r w:rsidR="00451760">
        <w:rPr>
          <w:rFonts w:ascii="Times New Roman" w:hAnsi="Times New Roman" w:cs="Times New Roman"/>
          <w:sz w:val="24"/>
          <w:szCs w:val="24"/>
        </w:rPr>
        <w:t>’</w:t>
      </w:r>
      <w:r w:rsidR="007A6FA0" w:rsidRPr="002A632F">
        <w:rPr>
          <w:rFonts w:ascii="Times New Roman" w:hAnsi="Times New Roman" w:cs="Times New Roman"/>
          <w:sz w:val="24"/>
          <w:szCs w:val="24"/>
        </w:rPr>
        <w:t xml:space="preserve"> of the Scriptures and the Gospel in the Reformation amounted, in the eyes of those who lived through it, to a major transformative moment in history</w:t>
      </w:r>
      <w:r w:rsidR="007A6FA0" w:rsidRPr="00605CB5">
        <w:rPr>
          <w:rFonts w:ascii="Times New Roman" w:hAnsi="Times New Roman" w:cs="Times New Roman"/>
          <w:sz w:val="24"/>
          <w:szCs w:val="24"/>
        </w:rPr>
        <w:t xml:space="preserve">. </w:t>
      </w:r>
      <w:r w:rsidR="00E85424" w:rsidRPr="00605CB5">
        <w:rPr>
          <w:rFonts w:ascii="Times New Roman" w:hAnsi="Times New Roman" w:cs="Times New Roman"/>
          <w:b/>
          <w:sz w:val="24"/>
          <w:szCs w:val="24"/>
        </w:rPr>
        <w:t>[Insert source excerpt 1</w:t>
      </w:r>
      <w:r w:rsidR="0052492C" w:rsidRPr="00605CB5">
        <w:rPr>
          <w:rFonts w:ascii="Times New Roman" w:hAnsi="Times New Roman" w:cs="Times New Roman"/>
          <w:b/>
          <w:sz w:val="24"/>
          <w:szCs w:val="24"/>
        </w:rPr>
        <w:t>.1 near here]</w:t>
      </w:r>
      <w:r w:rsidR="0052492C">
        <w:rPr>
          <w:rFonts w:ascii="Times New Roman" w:hAnsi="Times New Roman" w:cs="Times New Roman"/>
          <w:b/>
        </w:rPr>
        <w:t xml:space="preserve"> </w:t>
      </w:r>
      <w:r w:rsidR="007A6FA0" w:rsidRPr="002A632F">
        <w:rPr>
          <w:rFonts w:ascii="Times New Roman" w:hAnsi="Times New Roman" w:cs="Times New Roman"/>
          <w:sz w:val="24"/>
          <w:szCs w:val="24"/>
        </w:rPr>
        <w:t>Yet once again, the reformers did not suppose that their epiphany moment was destined to lead to something beyond itself, such as freedom of conscience, the</w:t>
      </w:r>
      <w:r w:rsidR="00605CB5">
        <w:rPr>
          <w:rFonts w:ascii="Times New Roman" w:hAnsi="Times New Roman" w:cs="Times New Roman"/>
          <w:sz w:val="24"/>
          <w:szCs w:val="24"/>
        </w:rPr>
        <w:t xml:space="preserve"> secular state, or the secularis</w:t>
      </w:r>
      <w:r w:rsidR="007A6FA0" w:rsidRPr="002A632F">
        <w:rPr>
          <w:rFonts w:ascii="Times New Roman" w:hAnsi="Times New Roman" w:cs="Times New Roman"/>
          <w:sz w:val="24"/>
          <w:szCs w:val="24"/>
        </w:rPr>
        <w:t>ation of society as a whole. They believed that it represented the rediscovery of something very ancient</w:t>
      </w:r>
      <w:r w:rsidR="00104150" w:rsidRPr="002A632F">
        <w:rPr>
          <w:rFonts w:ascii="Times New Roman" w:hAnsi="Times New Roman" w:cs="Times New Roman"/>
          <w:sz w:val="24"/>
          <w:szCs w:val="24"/>
        </w:rPr>
        <w:t>,</w:t>
      </w:r>
      <w:r w:rsidR="007A6FA0" w:rsidRPr="002A632F">
        <w:rPr>
          <w:rFonts w:ascii="Times New Roman" w:hAnsi="Times New Roman" w:cs="Times New Roman"/>
          <w:sz w:val="24"/>
          <w:szCs w:val="24"/>
        </w:rPr>
        <w:t xml:space="preserve"> </w:t>
      </w:r>
      <w:r w:rsidR="00104150" w:rsidRPr="002A632F">
        <w:rPr>
          <w:rFonts w:ascii="Times New Roman" w:hAnsi="Times New Roman" w:cs="Times New Roman"/>
          <w:sz w:val="24"/>
          <w:szCs w:val="24"/>
        </w:rPr>
        <w:t>and that it prepared the way</w:t>
      </w:r>
      <w:r w:rsidR="007A6FA0" w:rsidRPr="002A632F">
        <w:rPr>
          <w:rFonts w:ascii="Times New Roman" w:hAnsi="Times New Roman" w:cs="Times New Roman"/>
          <w:sz w:val="24"/>
          <w:szCs w:val="24"/>
        </w:rPr>
        <w:t xml:space="preserve"> for the end of history.</w:t>
      </w:r>
    </w:p>
    <w:p w14:paraId="02858B50" w14:textId="77777777" w:rsidR="002A632F" w:rsidRDefault="002A632F" w:rsidP="001D3FB2">
      <w:pPr>
        <w:spacing w:after="0" w:line="480" w:lineRule="auto"/>
        <w:ind w:firstLine="284"/>
        <w:rPr>
          <w:rFonts w:ascii="Times New Roman" w:hAnsi="Times New Roman" w:cs="Times New Roman"/>
          <w:b/>
          <w:sz w:val="24"/>
          <w:szCs w:val="24"/>
        </w:rPr>
      </w:pPr>
    </w:p>
    <w:p w14:paraId="583E33E2" w14:textId="77B894C2" w:rsidR="005B0B90" w:rsidRDefault="008A6FEE" w:rsidP="001D3FB2">
      <w:pPr>
        <w:spacing w:after="0" w:line="480" w:lineRule="auto"/>
        <w:rPr>
          <w:rFonts w:ascii="Times New Roman" w:hAnsi="Times New Roman" w:cs="Times New Roman"/>
          <w:b/>
          <w:sz w:val="24"/>
          <w:szCs w:val="24"/>
        </w:rPr>
      </w:pPr>
      <w:r w:rsidRPr="002A632F">
        <w:rPr>
          <w:rFonts w:ascii="Times New Roman" w:hAnsi="Times New Roman" w:cs="Times New Roman"/>
          <w:b/>
          <w:sz w:val="24"/>
          <w:szCs w:val="24"/>
        </w:rPr>
        <w:t xml:space="preserve">Defining </w:t>
      </w:r>
      <w:r w:rsidR="00451760">
        <w:rPr>
          <w:rFonts w:ascii="Times New Roman" w:hAnsi="Times New Roman" w:cs="Times New Roman"/>
          <w:b/>
          <w:sz w:val="24"/>
          <w:szCs w:val="24"/>
        </w:rPr>
        <w:t>‘</w:t>
      </w:r>
      <w:r w:rsidRPr="002A632F">
        <w:rPr>
          <w:rFonts w:ascii="Times New Roman" w:hAnsi="Times New Roman" w:cs="Times New Roman"/>
          <w:b/>
          <w:sz w:val="24"/>
          <w:szCs w:val="24"/>
        </w:rPr>
        <w:t>medieval</w:t>
      </w:r>
      <w:r w:rsidR="00451760">
        <w:rPr>
          <w:rFonts w:ascii="Times New Roman" w:hAnsi="Times New Roman" w:cs="Times New Roman"/>
          <w:b/>
          <w:sz w:val="24"/>
          <w:szCs w:val="24"/>
        </w:rPr>
        <w:t>’</w:t>
      </w:r>
    </w:p>
    <w:p w14:paraId="14EDCA1F" w14:textId="77777777" w:rsidR="00CA39B8" w:rsidRPr="002A632F" w:rsidRDefault="00CA39B8" w:rsidP="001D3FB2">
      <w:pPr>
        <w:spacing w:after="0" w:line="480" w:lineRule="auto"/>
        <w:rPr>
          <w:rFonts w:ascii="Times New Roman" w:hAnsi="Times New Roman" w:cs="Times New Roman"/>
          <w:b/>
          <w:sz w:val="24"/>
          <w:szCs w:val="24"/>
        </w:rPr>
      </w:pPr>
    </w:p>
    <w:p w14:paraId="65594B4E" w14:textId="3550625C" w:rsidR="005B0B90" w:rsidRPr="00CA39B8" w:rsidRDefault="007B49BB" w:rsidP="001D3FB2">
      <w:pPr>
        <w:spacing w:after="0" w:line="480" w:lineRule="auto"/>
        <w:rPr>
          <w:rFonts w:ascii="Times New Roman" w:hAnsi="Times New Roman" w:cs="Times New Roman"/>
          <w:b/>
          <w:color w:val="FF0000"/>
          <w:sz w:val="24"/>
          <w:szCs w:val="24"/>
        </w:rPr>
      </w:pPr>
      <w:r w:rsidRPr="002A632F">
        <w:rPr>
          <w:rFonts w:ascii="Times New Roman" w:hAnsi="Times New Roman" w:cs="Times New Roman"/>
          <w:sz w:val="24"/>
          <w:szCs w:val="24"/>
        </w:rPr>
        <w:t xml:space="preserve">The term and the idea of a </w:t>
      </w:r>
      <w:r w:rsidR="00451760">
        <w:rPr>
          <w:rFonts w:ascii="Times New Roman" w:hAnsi="Times New Roman" w:cs="Times New Roman"/>
          <w:sz w:val="24"/>
          <w:szCs w:val="24"/>
        </w:rPr>
        <w:t>‘</w:t>
      </w:r>
      <w:r w:rsidRPr="002A632F">
        <w:rPr>
          <w:rFonts w:ascii="Times New Roman" w:hAnsi="Times New Roman" w:cs="Times New Roman"/>
          <w:sz w:val="24"/>
          <w:szCs w:val="24"/>
        </w:rPr>
        <w:t>medieval</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period in human history derive from the laments and the criticisms of the fourteenth- and fifteenth-century Italian humanists. </w:t>
      </w:r>
      <w:r w:rsidR="00B32B3F" w:rsidRPr="002A632F">
        <w:rPr>
          <w:rFonts w:ascii="Times New Roman" w:hAnsi="Times New Roman" w:cs="Times New Roman"/>
          <w:sz w:val="24"/>
          <w:szCs w:val="24"/>
        </w:rPr>
        <w:t xml:space="preserve">It is claimed that Petrarch, visiting Rome in 1341, was so moved by the sight of the ruins of the great metropolis that he abandoned the idea to write biographies of famous men throughout known history; the </w:t>
      </w:r>
      <w:r w:rsidR="00451760">
        <w:rPr>
          <w:rFonts w:ascii="Times New Roman" w:hAnsi="Times New Roman" w:cs="Times New Roman"/>
          <w:sz w:val="24"/>
          <w:szCs w:val="24"/>
        </w:rPr>
        <w:t>‘</w:t>
      </w:r>
      <w:r w:rsidR="00B32B3F" w:rsidRPr="002A632F">
        <w:rPr>
          <w:rFonts w:ascii="Times New Roman" w:hAnsi="Times New Roman" w:cs="Times New Roman"/>
          <w:sz w:val="24"/>
          <w:szCs w:val="24"/>
        </w:rPr>
        <w:t>barbarians</w:t>
      </w:r>
      <w:r w:rsidR="00451760">
        <w:rPr>
          <w:rFonts w:ascii="Times New Roman" w:hAnsi="Times New Roman" w:cs="Times New Roman"/>
          <w:sz w:val="24"/>
          <w:szCs w:val="24"/>
        </w:rPr>
        <w:t>’</w:t>
      </w:r>
      <w:r w:rsidR="00B32B3F" w:rsidRPr="002A632F">
        <w:rPr>
          <w:rFonts w:ascii="Times New Roman" w:hAnsi="Times New Roman" w:cs="Times New Roman"/>
          <w:sz w:val="24"/>
          <w:szCs w:val="24"/>
        </w:rPr>
        <w:t xml:space="preserve"> who came after the fall of Rome were of no interest </w:t>
      </w:r>
      <w:r w:rsidR="00737690" w:rsidRPr="00737690">
        <w:rPr>
          <w:rFonts w:ascii="Times New Roman" w:hAnsi="Times New Roman" w:cs="Times New Roman"/>
          <w:sz w:val="24"/>
          <w:szCs w:val="24"/>
        </w:rPr>
        <w:t>(</w:t>
      </w:r>
      <w:r w:rsidR="00B32B3F" w:rsidRPr="00165035">
        <w:rPr>
          <w:rFonts w:ascii="Times New Roman" w:hAnsi="Times New Roman" w:cs="Times New Roman"/>
          <w:sz w:val="24"/>
          <w:szCs w:val="24"/>
        </w:rPr>
        <w:t>Mommsen</w:t>
      </w:r>
      <w:r w:rsidR="006B39E7" w:rsidRPr="00165035">
        <w:rPr>
          <w:rFonts w:ascii="Times New Roman" w:hAnsi="Times New Roman" w:cs="Times New Roman"/>
          <w:sz w:val="24"/>
          <w:szCs w:val="24"/>
        </w:rPr>
        <w:t xml:space="preserve"> </w:t>
      </w:r>
      <w:r w:rsidR="00742373" w:rsidRPr="00165035">
        <w:rPr>
          <w:rFonts w:ascii="Times New Roman" w:hAnsi="Times New Roman" w:cs="Times New Roman"/>
          <w:sz w:val="24"/>
          <w:szCs w:val="24"/>
        </w:rPr>
        <w:t>1942</w:t>
      </w:r>
      <w:r w:rsidR="00737690" w:rsidRPr="00737690">
        <w:rPr>
          <w:rFonts w:ascii="Times New Roman" w:hAnsi="Times New Roman" w:cs="Times New Roman"/>
          <w:sz w:val="24"/>
          <w:szCs w:val="24"/>
        </w:rPr>
        <w:t>)</w:t>
      </w:r>
      <w:r w:rsidR="00C6466B" w:rsidRPr="002A632F">
        <w:rPr>
          <w:rFonts w:ascii="Times New Roman" w:hAnsi="Times New Roman" w:cs="Times New Roman"/>
          <w:sz w:val="24"/>
          <w:szCs w:val="24"/>
        </w:rPr>
        <w:t>.</w:t>
      </w:r>
      <w:r w:rsidR="00B32B3F" w:rsidRPr="002A632F">
        <w:rPr>
          <w:rFonts w:ascii="Times New Roman" w:hAnsi="Times New Roman" w:cs="Times New Roman"/>
          <w:sz w:val="24"/>
          <w:szCs w:val="24"/>
        </w:rPr>
        <w:t xml:space="preserve"> </w:t>
      </w:r>
      <w:r w:rsidR="00C218C3" w:rsidRPr="002A632F">
        <w:rPr>
          <w:rFonts w:ascii="Times New Roman" w:hAnsi="Times New Roman" w:cs="Times New Roman"/>
          <w:sz w:val="24"/>
          <w:szCs w:val="24"/>
        </w:rPr>
        <w:t xml:space="preserve">In the hands of Italian historians of the fifteenth century such as </w:t>
      </w:r>
      <w:r w:rsidR="004A520E" w:rsidRPr="002A632F">
        <w:rPr>
          <w:rFonts w:ascii="Times New Roman" w:hAnsi="Times New Roman" w:cs="Times New Roman"/>
          <w:sz w:val="24"/>
          <w:szCs w:val="24"/>
        </w:rPr>
        <w:t>Lionardo Bruni and Flavio Biondo</w:t>
      </w:r>
      <w:r w:rsidR="00C218C3" w:rsidRPr="002A632F">
        <w:rPr>
          <w:rFonts w:ascii="Times New Roman" w:hAnsi="Times New Roman" w:cs="Times New Roman"/>
          <w:sz w:val="24"/>
          <w:szCs w:val="24"/>
        </w:rPr>
        <w:t xml:space="preserve">, there developed the idea of a </w:t>
      </w:r>
      <w:r w:rsidR="00451760">
        <w:rPr>
          <w:rFonts w:ascii="Times New Roman" w:hAnsi="Times New Roman" w:cs="Times New Roman"/>
          <w:sz w:val="24"/>
          <w:szCs w:val="24"/>
        </w:rPr>
        <w:t>‘</w:t>
      </w:r>
      <w:r w:rsidR="00C218C3" w:rsidRPr="002A632F">
        <w:rPr>
          <w:rFonts w:ascii="Times New Roman" w:hAnsi="Times New Roman" w:cs="Times New Roman"/>
          <w:sz w:val="24"/>
          <w:szCs w:val="24"/>
        </w:rPr>
        <w:t>middle time</w:t>
      </w:r>
      <w:r w:rsidR="00451760">
        <w:rPr>
          <w:rFonts w:ascii="Times New Roman" w:hAnsi="Times New Roman" w:cs="Times New Roman"/>
          <w:sz w:val="24"/>
          <w:szCs w:val="24"/>
        </w:rPr>
        <w:t>’</w:t>
      </w:r>
      <w:r w:rsidR="00C218C3" w:rsidRPr="002A632F">
        <w:rPr>
          <w:rFonts w:ascii="Times New Roman" w:hAnsi="Times New Roman" w:cs="Times New Roman"/>
          <w:sz w:val="24"/>
          <w:szCs w:val="24"/>
        </w:rPr>
        <w:t xml:space="preserve"> between the decline of ancient Roman culture and the rebirth, or resurgence, which several of them detected in their own age </w:t>
      </w:r>
      <w:r w:rsidR="00737690" w:rsidRPr="00737690">
        <w:rPr>
          <w:rFonts w:ascii="Times New Roman" w:hAnsi="Times New Roman" w:cs="Times New Roman"/>
          <w:sz w:val="24"/>
          <w:szCs w:val="24"/>
        </w:rPr>
        <w:t>(</w:t>
      </w:r>
      <w:r w:rsidR="00C218C3" w:rsidRPr="00165035">
        <w:rPr>
          <w:rFonts w:ascii="Times New Roman" w:hAnsi="Times New Roman" w:cs="Times New Roman"/>
          <w:sz w:val="24"/>
          <w:szCs w:val="24"/>
        </w:rPr>
        <w:t>McLaughlin</w:t>
      </w:r>
      <w:r w:rsidR="006B39E7" w:rsidRPr="00165035">
        <w:rPr>
          <w:rFonts w:ascii="Times New Roman" w:hAnsi="Times New Roman" w:cs="Times New Roman"/>
          <w:sz w:val="24"/>
          <w:szCs w:val="24"/>
        </w:rPr>
        <w:t xml:space="preserve"> </w:t>
      </w:r>
      <w:r w:rsidR="00EA5140" w:rsidRPr="00165035">
        <w:rPr>
          <w:rFonts w:ascii="Times New Roman" w:hAnsi="Times New Roman" w:cs="Times New Roman"/>
          <w:sz w:val="24"/>
          <w:szCs w:val="24"/>
        </w:rPr>
        <w:t>1988</w:t>
      </w:r>
      <w:r w:rsidR="006B39E7" w:rsidRPr="00165035">
        <w:rPr>
          <w:rFonts w:ascii="Times New Roman" w:hAnsi="Times New Roman" w:cs="Times New Roman"/>
          <w:sz w:val="24"/>
          <w:szCs w:val="24"/>
        </w:rPr>
        <w:t>;</w:t>
      </w:r>
      <w:r w:rsidR="00C218C3" w:rsidRPr="00165035">
        <w:rPr>
          <w:rFonts w:ascii="Times New Roman" w:hAnsi="Times New Roman" w:cs="Times New Roman"/>
          <w:sz w:val="24"/>
          <w:szCs w:val="24"/>
        </w:rPr>
        <w:t xml:space="preserve"> Ianziti</w:t>
      </w:r>
      <w:r w:rsidR="006B39E7" w:rsidRPr="00165035">
        <w:rPr>
          <w:rFonts w:ascii="Times New Roman" w:hAnsi="Times New Roman" w:cs="Times New Roman"/>
          <w:sz w:val="24"/>
          <w:szCs w:val="24"/>
        </w:rPr>
        <w:t xml:space="preserve"> </w:t>
      </w:r>
      <w:r w:rsidR="004132DB" w:rsidRPr="00165035">
        <w:rPr>
          <w:rFonts w:ascii="Times New Roman" w:hAnsi="Times New Roman" w:cs="Times New Roman"/>
          <w:sz w:val="24"/>
          <w:szCs w:val="24"/>
        </w:rPr>
        <w:t>2012</w:t>
      </w:r>
      <w:r w:rsidR="006B39E7" w:rsidRPr="00165035">
        <w:rPr>
          <w:rFonts w:ascii="Times New Roman" w:hAnsi="Times New Roman" w:cs="Times New Roman"/>
          <w:sz w:val="24"/>
          <w:szCs w:val="24"/>
        </w:rPr>
        <w:t>,</w:t>
      </w:r>
      <w:r w:rsidR="00F86376" w:rsidRPr="00165035">
        <w:rPr>
          <w:rFonts w:ascii="Times New Roman" w:hAnsi="Times New Roman" w:cs="Times New Roman"/>
          <w:sz w:val="24"/>
          <w:szCs w:val="24"/>
        </w:rPr>
        <w:t xml:space="preserve"> 310</w:t>
      </w:r>
      <w:r w:rsidR="00737690" w:rsidRPr="00165035">
        <w:rPr>
          <w:rFonts w:ascii="Times New Roman" w:hAnsi="Times New Roman" w:cs="Times New Roman"/>
          <w:sz w:val="24"/>
          <w:szCs w:val="24"/>
        </w:rPr>
        <w:t>)</w:t>
      </w:r>
      <w:r w:rsidR="00C6466B" w:rsidRPr="00165035">
        <w:rPr>
          <w:rFonts w:ascii="Times New Roman" w:hAnsi="Times New Roman" w:cs="Times New Roman"/>
          <w:sz w:val="24"/>
          <w:szCs w:val="24"/>
        </w:rPr>
        <w:t>.</w:t>
      </w:r>
      <w:r w:rsidR="00C218C3" w:rsidRPr="00165035">
        <w:rPr>
          <w:rFonts w:ascii="Times New Roman" w:hAnsi="Times New Roman" w:cs="Times New Roman"/>
          <w:sz w:val="24"/>
          <w:szCs w:val="24"/>
        </w:rPr>
        <w:t xml:space="preserve"> Initially, the early humanists </w:t>
      </w:r>
      <w:r w:rsidR="00CA39B8">
        <w:rPr>
          <w:rFonts w:ascii="Times New Roman" w:hAnsi="Times New Roman" w:cs="Times New Roman"/>
          <w:sz w:val="24"/>
          <w:szCs w:val="24"/>
        </w:rPr>
        <w:t>characteris</w:t>
      </w:r>
      <w:r w:rsidR="00F86376" w:rsidRPr="00165035">
        <w:rPr>
          <w:rFonts w:ascii="Times New Roman" w:hAnsi="Times New Roman" w:cs="Times New Roman"/>
          <w:sz w:val="24"/>
          <w:szCs w:val="24"/>
        </w:rPr>
        <w:t>ed the</w:t>
      </w:r>
      <w:r w:rsidR="00C218C3" w:rsidRPr="00165035">
        <w:rPr>
          <w:rFonts w:ascii="Times New Roman" w:hAnsi="Times New Roman" w:cs="Times New Roman"/>
          <w:sz w:val="24"/>
          <w:szCs w:val="24"/>
        </w:rPr>
        <w:t xml:space="preserve"> </w:t>
      </w:r>
      <w:r w:rsidR="00451760" w:rsidRPr="00165035">
        <w:rPr>
          <w:rFonts w:ascii="Times New Roman" w:hAnsi="Times New Roman" w:cs="Times New Roman"/>
          <w:sz w:val="24"/>
          <w:szCs w:val="24"/>
        </w:rPr>
        <w:t>‘</w:t>
      </w:r>
      <w:r w:rsidR="00C218C3" w:rsidRPr="00165035">
        <w:rPr>
          <w:rFonts w:ascii="Times New Roman" w:hAnsi="Times New Roman" w:cs="Times New Roman"/>
          <w:sz w:val="24"/>
          <w:szCs w:val="24"/>
        </w:rPr>
        <w:t xml:space="preserve">middle </w:t>
      </w:r>
      <w:r w:rsidR="00C218C3" w:rsidRPr="002A632F">
        <w:rPr>
          <w:rFonts w:ascii="Times New Roman" w:hAnsi="Times New Roman" w:cs="Times New Roman"/>
          <w:sz w:val="24"/>
          <w:szCs w:val="24"/>
        </w:rPr>
        <w:t>time</w:t>
      </w:r>
      <w:r w:rsidR="00451760">
        <w:rPr>
          <w:rFonts w:ascii="Times New Roman" w:hAnsi="Times New Roman" w:cs="Times New Roman"/>
          <w:sz w:val="24"/>
          <w:szCs w:val="24"/>
        </w:rPr>
        <w:t>’</w:t>
      </w:r>
      <w:r w:rsidR="00C218C3" w:rsidRPr="002A632F">
        <w:rPr>
          <w:rFonts w:ascii="Times New Roman" w:hAnsi="Times New Roman" w:cs="Times New Roman"/>
          <w:sz w:val="24"/>
          <w:szCs w:val="24"/>
        </w:rPr>
        <w:t xml:space="preserve"> specifically either </w:t>
      </w:r>
      <w:r w:rsidR="00F86376" w:rsidRPr="002A632F">
        <w:rPr>
          <w:rFonts w:ascii="Times New Roman" w:hAnsi="Times New Roman" w:cs="Times New Roman"/>
          <w:sz w:val="24"/>
          <w:szCs w:val="24"/>
        </w:rPr>
        <w:t xml:space="preserve">by </w:t>
      </w:r>
      <w:r w:rsidR="00C218C3" w:rsidRPr="002A632F">
        <w:rPr>
          <w:rFonts w:ascii="Times New Roman" w:hAnsi="Times New Roman" w:cs="Times New Roman"/>
          <w:sz w:val="24"/>
          <w:szCs w:val="24"/>
        </w:rPr>
        <w:t xml:space="preserve">the decline of republican values, or (more typically) </w:t>
      </w:r>
      <w:r w:rsidR="00F86376" w:rsidRPr="002A632F">
        <w:rPr>
          <w:rFonts w:ascii="Times New Roman" w:hAnsi="Times New Roman" w:cs="Times New Roman"/>
          <w:sz w:val="24"/>
          <w:szCs w:val="24"/>
        </w:rPr>
        <w:t>by</w:t>
      </w:r>
      <w:r w:rsidR="00C218C3" w:rsidRPr="002A632F">
        <w:rPr>
          <w:rFonts w:ascii="Times New Roman" w:hAnsi="Times New Roman" w:cs="Times New Roman"/>
          <w:sz w:val="24"/>
          <w:szCs w:val="24"/>
        </w:rPr>
        <w:t xml:space="preserve"> the decline of literary elegance in Latin. They blamed this decline on, among other things, the loss of many of the works of </w:t>
      </w:r>
      <w:r w:rsidR="00277BB5">
        <w:rPr>
          <w:rFonts w:ascii="Times New Roman" w:hAnsi="Times New Roman" w:cs="Times New Roman"/>
          <w:sz w:val="24"/>
          <w:szCs w:val="24"/>
        </w:rPr>
        <w:t xml:space="preserve">the great forensic orator and essayist </w:t>
      </w:r>
      <w:r w:rsidR="00C218C3" w:rsidRPr="002A632F">
        <w:rPr>
          <w:rFonts w:ascii="Times New Roman" w:hAnsi="Times New Roman" w:cs="Times New Roman"/>
          <w:sz w:val="24"/>
          <w:szCs w:val="24"/>
        </w:rPr>
        <w:t xml:space="preserve">Cicero until their rediscovery in the early </w:t>
      </w:r>
      <w:r w:rsidR="006B39E7">
        <w:rPr>
          <w:rFonts w:ascii="Times New Roman" w:hAnsi="Times New Roman" w:cs="Times New Roman"/>
          <w:sz w:val="24"/>
          <w:szCs w:val="24"/>
        </w:rPr>
        <w:t>fifteenth</w:t>
      </w:r>
      <w:r w:rsidR="00C218C3" w:rsidRPr="002A632F">
        <w:rPr>
          <w:rFonts w:ascii="Times New Roman" w:hAnsi="Times New Roman" w:cs="Times New Roman"/>
          <w:sz w:val="24"/>
          <w:szCs w:val="24"/>
        </w:rPr>
        <w:t xml:space="preserve"> century.</w:t>
      </w:r>
      <w:r w:rsidR="000830E7" w:rsidRPr="002A632F">
        <w:rPr>
          <w:rFonts w:ascii="Times New Roman" w:hAnsi="Times New Roman" w:cs="Times New Roman"/>
          <w:sz w:val="24"/>
          <w:szCs w:val="24"/>
        </w:rPr>
        <w:t xml:space="preserve"> </w:t>
      </w:r>
      <w:r w:rsidR="0045743D" w:rsidRPr="002A632F">
        <w:rPr>
          <w:rFonts w:ascii="Times New Roman" w:hAnsi="Times New Roman" w:cs="Times New Roman"/>
          <w:sz w:val="24"/>
          <w:szCs w:val="24"/>
        </w:rPr>
        <w:t xml:space="preserve">Some referred to the post-antique age as one of </w:t>
      </w:r>
      <w:r w:rsidR="00451760">
        <w:rPr>
          <w:rFonts w:ascii="Times New Roman" w:hAnsi="Times New Roman" w:cs="Times New Roman"/>
          <w:sz w:val="24"/>
          <w:szCs w:val="24"/>
        </w:rPr>
        <w:t>‘</w:t>
      </w:r>
      <w:r w:rsidR="0045743D" w:rsidRPr="002A632F">
        <w:rPr>
          <w:rFonts w:ascii="Times New Roman" w:hAnsi="Times New Roman" w:cs="Times New Roman"/>
          <w:sz w:val="24"/>
          <w:szCs w:val="24"/>
        </w:rPr>
        <w:t>darkness</w:t>
      </w:r>
      <w:r w:rsidR="00451760">
        <w:rPr>
          <w:rFonts w:ascii="Times New Roman" w:hAnsi="Times New Roman" w:cs="Times New Roman"/>
          <w:sz w:val="24"/>
          <w:szCs w:val="24"/>
        </w:rPr>
        <w:t>’</w:t>
      </w:r>
      <w:r w:rsidR="0045743D" w:rsidRPr="002A632F">
        <w:rPr>
          <w:rFonts w:ascii="Times New Roman" w:hAnsi="Times New Roman" w:cs="Times New Roman"/>
          <w:sz w:val="24"/>
          <w:szCs w:val="24"/>
        </w:rPr>
        <w:t xml:space="preserve">, meaning not that it was unknown, but that it was uncultured. By the time of late seventeenth-century textbook historians such as Georgius Hornius and </w:t>
      </w:r>
      <w:r w:rsidR="00054064" w:rsidRPr="002A632F">
        <w:rPr>
          <w:rFonts w:ascii="Times New Roman" w:hAnsi="Times New Roman" w:cs="Times New Roman"/>
          <w:sz w:val="24"/>
          <w:szCs w:val="24"/>
        </w:rPr>
        <w:t xml:space="preserve">Christoph </w:t>
      </w:r>
      <w:r w:rsidR="0045743D" w:rsidRPr="002A632F">
        <w:rPr>
          <w:rFonts w:ascii="Times New Roman" w:hAnsi="Times New Roman" w:cs="Times New Roman"/>
          <w:sz w:val="24"/>
          <w:szCs w:val="24"/>
        </w:rPr>
        <w:t xml:space="preserve">Cellarius, the idea of a division </w:t>
      </w:r>
      <w:r w:rsidR="00F07A4D" w:rsidRPr="002A632F">
        <w:rPr>
          <w:rFonts w:ascii="Times New Roman" w:hAnsi="Times New Roman" w:cs="Times New Roman"/>
          <w:sz w:val="24"/>
          <w:szCs w:val="24"/>
        </w:rPr>
        <w:t xml:space="preserve">of history </w:t>
      </w:r>
      <w:r w:rsidR="0045743D" w:rsidRPr="002A632F">
        <w:rPr>
          <w:rFonts w:ascii="Times New Roman" w:hAnsi="Times New Roman" w:cs="Times New Roman"/>
          <w:sz w:val="24"/>
          <w:szCs w:val="24"/>
        </w:rPr>
        <w:t>into ancient, medieval and modern had become established</w:t>
      </w:r>
      <w:r w:rsidR="006A3676" w:rsidRPr="002A632F">
        <w:rPr>
          <w:rFonts w:ascii="Times New Roman" w:hAnsi="Times New Roman" w:cs="Times New Roman"/>
          <w:sz w:val="24"/>
          <w:szCs w:val="24"/>
        </w:rPr>
        <w:t>: the latter of these incorporated the scheme into the titles and volume divisions of his work</w:t>
      </w:r>
      <w:r w:rsidR="0045743D" w:rsidRPr="002A632F">
        <w:rPr>
          <w:rFonts w:ascii="Times New Roman" w:hAnsi="Times New Roman" w:cs="Times New Roman"/>
          <w:sz w:val="24"/>
          <w:szCs w:val="24"/>
        </w:rPr>
        <w:t xml:space="preserve"> </w:t>
      </w:r>
      <w:r w:rsidR="00737690" w:rsidRPr="00BF02BD">
        <w:rPr>
          <w:rFonts w:ascii="Times New Roman" w:hAnsi="Times New Roman" w:cs="Times New Roman"/>
          <w:sz w:val="24"/>
          <w:szCs w:val="24"/>
        </w:rPr>
        <w:t>(</w:t>
      </w:r>
      <w:r w:rsidR="00054064" w:rsidRPr="00BF02BD">
        <w:rPr>
          <w:rFonts w:ascii="Times New Roman" w:hAnsi="Times New Roman" w:cs="Times New Roman"/>
          <w:sz w:val="24"/>
          <w:szCs w:val="24"/>
        </w:rPr>
        <w:t>Hornius 1666</w:t>
      </w:r>
      <w:r w:rsidR="00F2090B" w:rsidRPr="00BF02BD">
        <w:rPr>
          <w:rFonts w:ascii="Times New Roman" w:hAnsi="Times New Roman" w:cs="Times New Roman"/>
          <w:sz w:val="24"/>
          <w:szCs w:val="24"/>
        </w:rPr>
        <w:t xml:space="preserve">, </w:t>
      </w:r>
      <w:r w:rsidR="00054064" w:rsidRPr="00BF02BD">
        <w:rPr>
          <w:rFonts w:ascii="Times New Roman" w:hAnsi="Times New Roman" w:cs="Times New Roman"/>
          <w:sz w:val="24"/>
          <w:szCs w:val="24"/>
        </w:rPr>
        <w:t xml:space="preserve">183; </w:t>
      </w:r>
      <w:r w:rsidR="00EC16ED" w:rsidRPr="00BF02BD">
        <w:rPr>
          <w:rFonts w:ascii="Times New Roman" w:hAnsi="Times New Roman" w:cs="Times New Roman"/>
          <w:sz w:val="24"/>
          <w:szCs w:val="24"/>
        </w:rPr>
        <w:t xml:space="preserve">Cellarius </w:t>
      </w:r>
      <w:r w:rsidR="00AA4E92" w:rsidRPr="00BF02BD">
        <w:rPr>
          <w:rFonts w:ascii="Times New Roman" w:hAnsi="Times New Roman" w:cs="Times New Roman"/>
          <w:sz w:val="24"/>
          <w:szCs w:val="24"/>
        </w:rPr>
        <w:t>1702</w:t>
      </w:r>
      <w:r w:rsidR="00EC16ED" w:rsidRPr="00BF02BD">
        <w:rPr>
          <w:rFonts w:ascii="Times New Roman" w:hAnsi="Times New Roman" w:cs="Times New Roman"/>
          <w:sz w:val="24"/>
          <w:szCs w:val="24"/>
        </w:rPr>
        <w:t xml:space="preserve">; </w:t>
      </w:r>
      <w:r w:rsidR="0045743D" w:rsidRPr="00BF02BD">
        <w:rPr>
          <w:rFonts w:ascii="Times New Roman" w:hAnsi="Times New Roman" w:cs="Times New Roman"/>
          <w:sz w:val="24"/>
          <w:szCs w:val="24"/>
        </w:rPr>
        <w:t>Lukacs 1968, 15</w:t>
      </w:r>
      <w:r w:rsidR="00737690" w:rsidRPr="00737690">
        <w:rPr>
          <w:rFonts w:ascii="Times New Roman" w:hAnsi="Times New Roman" w:cs="Times New Roman"/>
          <w:sz w:val="24"/>
          <w:szCs w:val="24"/>
        </w:rPr>
        <w:t>)</w:t>
      </w:r>
      <w:r w:rsidR="00C6466B" w:rsidRPr="002A632F">
        <w:rPr>
          <w:rFonts w:ascii="Times New Roman" w:hAnsi="Times New Roman" w:cs="Times New Roman"/>
          <w:sz w:val="24"/>
          <w:szCs w:val="24"/>
        </w:rPr>
        <w:t>.</w:t>
      </w:r>
      <w:r w:rsidR="006B39E7">
        <w:rPr>
          <w:rFonts w:ascii="Times New Roman" w:hAnsi="Times New Roman" w:cs="Times New Roman"/>
          <w:sz w:val="24"/>
          <w:szCs w:val="24"/>
        </w:rPr>
        <w:t xml:space="preserve"> </w:t>
      </w:r>
      <w:r w:rsidR="00FE03AC" w:rsidRPr="00CA39B8">
        <w:rPr>
          <w:rFonts w:ascii="Times New Roman" w:hAnsi="Times New Roman" w:cs="Times New Roman"/>
          <w:b/>
          <w:sz w:val="24"/>
          <w:szCs w:val="24"/>
        </w:rPr>
        <w:t>[Insert source excerpt 1</w:t>
      </w:r>
      <w:r w:rsidR="00E85424" w:rsidRPr="00CA39B8">
        <w:rPr>
          <w:rFonts w:ascii="Times New Roman" w:hAnsi="Times New Roman" w:cs="Times New Roman"/>
          <w:b/>
          <w:sz w:val="24"/>
          <w:szCs w:val="24"/>
        </w:rPr>
        <w:t>.2</w:t>
      </w:r>
      <w:r w:rsidR="00FE03AC" w:rsidRPr="00CA39B8">
        <w:rPr>
          <w:rFonts w:ascii="Times New Roman" w:hAnsi="Times New Roman" w:cs="Times New Roman"/>
          <w:b/>
          <w:sz w:val="24"/>
          <w:szCs w:val="24"/>
        </w:rPr>
        <w:t xml:space="preserve"> near here]</w:t>
      </w:r>
    </w:p>
    <w:p w14:paraId="2DAAD6E3" w14:textId="0004E09E" w:rsidR="00EC16ED" w:rsidRPr="002A632F" w:rsidRDefault="00EC16ED"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It is </w:t>
      </w:r>
      <w:r w:rsidR="00B07698" w:rsidRPr="002A632F">
        <w:rPr>
          <w:rFonts w:ascii="Times New Roman" w:hAnsi="Times New Roman" w:cs="Times New Roman"/>
          <w:sz w:val="24"/>
          <w:szCs w:val="24"/>
        </w:rPr>
        <w:t xml:space="preserve">therefore </w:t>
      </w:r>
      <w:r w:rsidRPr="002A632F">
        <w:rPr>
          <w:rFonts w:ascii="Times New Roman" w:hAnsi="Times New Roman" w:cs="Times New Roman"/>
          <w:sz w:val="24"/>
          <w:szCs w:val="24"/>
        </w:rPr>
        <w:t xml:space="preserve">somewhat ironic that the term </w:t>
      </w:r>
      <w:r w:rsidR="00451760">
        <w:rPr>
          <w:rFonts w:ascii="Times New Roman" w:hAnsi="Times New Roman" w:cs="Times New Roman"/>
          <w:sz w:val="24"/>
          <w:szCs w:val="24"/>
        </w:rPr>
        <w:t>‘</w:t>
      </w:r>
      <w:r w:rsidRPr="002A632F">
        <w:rPr>
          <w:rFonts w:ascii="Times New Roman" w:hAnsi="Times New Roman" w:cs="Times New Roman"/>
          <w:sz w:val="24"/>
          <w:szCs w:val="24"/>
        </w:rPr>
        <w:t>medieval</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has come to be embraced and universally used by scholars who admire and study the </w:t>
      </w:r>
      <w:r w:rsidR="004E6573" w:rsidRPr="002A632F">
        <w:rPr>
          <w:rFonts w:ascii="Times New Roman" w:hAnsi="Times New Roman" w:cs="Times New Roman"/>
          <w:sz w:val="24"/>
          <w:szCs w:val="24"/>
        </w:rPr>
        <w:t xml:space="preserve">thousand-year period </w:t>
      </w:r>
      <w:r w:rsidRPr="002A632F">
        <w:rPr>
          <w:rFonts w:ascii="Times New Roman" w:hAnsi="Times New Roman" w:cs="Times New Roman"/>
          <w:sz w:val="24"/>
          <w:szCs w:val="24"/>
        </w:rPr>
        <w:t xml:space="preserve">from </w:t>
      </w:r>
      <w:r w:rsidR="00737690" w:rsidRPr="00737690">
        <w:rPr>
          <w:rFonts w:ascii="Times New Roman" w:hAnsi="Times New Roman" w:cs="Times New Roman"/>
          <w:i/>
          <w:sz w:val="24"/>
          <w:szCs w:val="24"/>
        </w:rPr>
        <w:t>c.</w:t>
      </w:r>
      <w:r w:rsidRPr="002A632F">
        <w:rPr>
          <w:rFonts w:ascii="Times New Roman" w:hAnsi="Times New Roman" w:cs="Times New Roman"/>
          <w:sz w:val="24"/>
          <w:szCs w:val="24"/>
        </w:rPr>
        <w:t xml:space="preserve"> 500 to </w:t>
      </w:r>
      <w:r w:rsidR="00737690" w:rsidRPr="00737690">
        <w:rPr>
          <w:rFonts w:ascii="Times New Roman" w:hAnsi="Times New Roman" w:cs="Times New Roman"/>
          <w:i/>
          <w:sz w:val="24"/>
          <w:szCs w:val="24"/>
        </w:rPr>
        <w:t>c.</w:t>
      </w:r>
      <w:r w:rsidRPr="002A632F">
        <w:rPr>
          <w:rFonts w:ascii="Times New Roman" w:hAnsi="Times New Roman" w:cs="Times New Roman"/>
          <w:sz w:val="24"/>
          <w:szCs w:val="24"/>
        </w:rPr>
        <w:t xml:space="preserve"> </w:t>
      </w:r>
      <w:r w:rsidRPr="002A632F">
        <w:rPr>
          <w:rFonts w:ascii="Times New Roman" w:hAnsi="Times New Roman" w:cs="Times New Roman"/>
          <w:sz w:val="24"/>
          <w:szCs w:val="24"/>
        </w:rPr>
        <w:lastRenderedPageBreak/>
        <w:t xml:space="preserve">1500 for its own sake and on its own terms. </w:t>
      </w:r>
      <w:r w:rsidR="0092194D" w:rsidRPr="002A632F">
        <w:rPr>
          <w:rFonts w:ascii="Times New Roman" w:hAnsi="Times New Roman" w:cs="Times New Roman"/>
          <w:sz w:val="24"/>
          <w:szCs w:val="24"/>
        </w:rPr>
        <w:t xml:space="preserve">Since 1932 a scholarly journal entitled </w:t>
      </w:r>
      <w:r w:rsidR="0092194D" w:rsidRPr="002A632F">
        <w:rPr>
          <w:rFonts w:ascii="Times New Roman" w:hAnsi="Times New Roman" w:cs="Times New Roman"/>
          <w:i/>
          <w:sz w:val="24"/>
          <w:szCs w:val="24"/>
        </w:rPr>
        <w:t>Medium Aevum</w:t>
      </w:r>
      <w:r w:rsidR="0092194D" w:rsidRPr="002A632F">
        <w:rPr>
          <w:rFonts w:ascii="Times New Roman" w:hAnsi="Times New Roman" w:cs="Times New Roman"/>
          <w:sz w:val="24"/>
          <w:szCs w:val="24"/>
        </w:rPr>
        <w:t xml:space="preserve"> has been published by the Society for the Study of Medieval Languages and Literature. </w:t>
      </w:r>
      <w:r w:rsidR="00B07698" w:rsidRPr="002A632F">
        <w:rPr>
          <w:rFonts w:ascii="Times New Roman" w:hAnsi="Times New Roman" w:cs="Times New Roman"/>
          <w:sz w:val="24"/>
          <w:szCs w:val="24"/>
        </w:rPr>
        <w:t xml:space="preserve">It has become conventional to divide the medieval period into three broadly defined epochs: the early Middle Ages, usually reckoned from the fall of the Western Roman Empire to </w:t>
      </w:r>
      <w:r w:rsidR="00737690" w:rsidRPr="00737690">
        <w:rPr>
          <w:rFonts w:ascii="Times New Roman" w:hAnsi="Times New Roman" w:cs="Times New Roman"/>
          <w:i/>
          <w:sz w:val="24"/>
          <w:szCs w:val="24"/>
        </w:rPr>
        <w:t>c.</w:t>
      </w:r>
      <w:r w:rsidR="00B07698" w:rsidRPr="002A632F">
        <w:rPr>
          <w:rFonts w:ascii="Times New Roman" w:hAnsi="Times New Roman" w:cs="Times New Roman"/>
          <w:sz w:val="24"/>
          <w:szCs w:val="24"/>
        </w:rPr>
        <w:t xml:space="preserve"> 1000; the High Middle Ages, from </w:t>
      </w:r>
      <w:r w:rsidR="00737690" w:rsidRPr="00737690">
        <w:rPr>
          <w:rFonts w:ascii="Times New Roman" w:hAnsi="Times New Roman" w:cs="Times New Roman"/>
          <w:i/>
          <w:sz w:val="24"/>
          <w:szCs w:val="24"/>
        </w:rPr>
        <w:t>c.</w:t>
      </w:r>
      <w:r w:rsidR="00B07698" w:rsidRPr="002A632F">
        <w:rPr>
          <w:rFonts w:ascii="Times New Roman" w:hAnsi="Times New Roman" w:cs="Times New Roman"/>
          <w:sz w:val="24"/>
          <w:szCs w:val="24"/>
        </w:rPr>
        <w:t xml:space="preserve"> 1000 to </w:t>
      </w:r>
      <w:r w:rsidR="00737690" w:rsidRPr="00737690">
        <w:rPr>
          <w:rFonts w:ascii="Times New Roman" w:hAnsi="Times New Roman" w:cs="Times New Roman"/>
          <w:i/>
          <w:sz w:val="24"/>
          <w:szCs w:val="24"/>
        </w:rPr>
        <w:t>c.</w:t>
      </w:r>
      <w:r w:rsidR="00B07698" w:rsidRPr="002A632F">
        <w:rPr>
          <w:rFonts w:ascii="Times New Roman" w:hAnsi="Times New Roman" w:cs="Times New Roman"/>
          <w:sz w:val="24"/>
          <w:szCs w:val="24"/>
        </w:rPr>
        <w:t xml:space="preserve"> 1250; and the Later Middle Ages, from </w:t>
      </w:r>
      <w:r w:rsidR="00737690" w:rsidRPr="00737690">
        <w:rPr>
          <w:rFonts w:ascii="Times New Roman" w:hAnsi="Times New Roman" w:cs="Times New Roman"/>
          <w:i/>
          <w:sz w:val="24"/>
          <w:szCs w:val="24"/>
        </w:rPr>
        <w:t>c.</w:t>
      </w:r>
      <w:r w:rsidR="00B07698" w:rsidRPr="002A632F">
        <w:rPr>
          <w:rFonts w:ascii="Times New Roman" w:hAnsi="Times New Roman" w:cs="Times New Roman"/>
          <w:sz w:val="24"/>
          <w:szCs w:val="24"/>
        </w:rPr>
        <w:t xml:space="preserve"> 1250 to </w:t>
      </w:r>
      <w:r w:rsidR="00737690" w:rsidRPr="00737690">
        <w:rPr>
          <w:rFonts w:ascii="Times New Roman" w:hAnsi="Times New Roman" w:cs="Times New Roman"/>
          <w:i/>
          <w:sz w:val="24"/>
          <w:szCs w:val="24"/>
        </w:rPr>
        <w:t>c.</w:t>
      </w:r>
      <w:r w:rsidR="00B07698" w:rsidRPr="002A632F">
        <w:rPr>
          <w:rFonts w:ascii="Times New Roman" w:hAnsi="Times New Roman" w:cs="Times New Roman"/>
          <w:sz w:val="24"/>
          <w:szCs w:val="24"/>
        </w:rPr>
        <w:t xml:space="preserve"> 1500. </w:t>
      </w:r>
      <w:r w:rsidR="00463D04">
        <w:rPr>
          <w:rFonts w:ascii="Times New Roman" w:hAnsi="Times New Roman" w:cs="Times New Roman"/>
          <w:sz w:val="24"/>
          <w:szCs w:val="24"/>
        </w:rPr>
        <w:t xml:space="preserve">The turning-point of c. 1250 for the </w:t>
      </w:r>
      <w:r w:rsidR="00451760">
        <w:rPr>
          <w:rFonts w:ascii="Times New Roman" w:hAnsi="Times New Roman" w:cs="Times New Roman"/>
          <w:sz w:val="24"/>
          <w:szCs w:val="24"/>
        </w:rPr>
        <w:t>‘</w:t>
      </w:r>
      <w:r w:rsidR="00463D04">
        <w:rPr>
          <w:rFonts w:ascii="Times New Roman" w:hAnsi="Times New Roman" w:cs="Times New Roman"/>
          <w:sz w:val="24"/>
          <w:szCs w:val="24"/>
        </w:rPr>
        <w:t>Later</w:t>
      </w:r>
      <w:r w:rsidR="00451760">
        <w:rPr>
          <w:rFonts w:ascii="Times New Roman" w:hAnsi="Times New Roman" w:cs="Times New Roman"/>
          <w:sz w:val="24"/>
          <w:szCs w:val="24"/>
        </w:rPr>
        <w:t>’</w:t>
      </w:r>
      <w:r w:rsidR="00463D04">
        <w:rPr>
          <w:rFonts w:ascii="Times New Roman" w:hAnsi="Times New Roman" w:cs="Times New Roman"/>
          <w:sz w:val="24"/>
          <w:szCs w:val="24"/>
        </w:rPr>
        <w:t xml:space="preserve"> Middle Ages has been debated, but is based on the death of the Emperor Frederick II Hohenstaufen in that year, followed shortly by a long interregnum in the Empire; and by the beginnings of fragmentation in the thought-world of late medieval scholasticism around </w:t>
      </w:r>
      <w:r w:rsidR="00BF02BD">
        <w:rPr>
          <w:rFonts w:ascii="Times New Roman" w:hAnsi="Times New Roman" w:cs="Times New Roman"/>
          <w:sz w:val="24"/>
          <w:szCs w:val="24"/>
        </w:rPr>
        <w:t>this time</w:t>
      </w:r>
      <w:r w:rsidR="00463D04">
        <w:rPr>
          <w:rFonts w:ascii="Times New Roman" w:hAnsi="Times New Roman" w:cs="Times New Roman"/>
          <w:sz w:val="24"/>
          <w:szCs w:val="24"/>
        </w:rPr>
        <w:t xml:space="preserve"> </w:t>
      </w:r>
      <w:r w:rsidR="00463D04" w:rsidRPr="00BF02BD">
        <w:rPr>
          <w:rFonts w:ascii="Times New Roman" w:hAnsi="Times New Roman" w:cs="Times New Roman"/>
          <w:sz w:val="24"/>
          <w:szCs w:val="24"/>
        </w:rPr>
        <w:t>(Hale, Highfield, and Smalley 1965</w:t>
      </w:r>
      <w:r w:rsidR="00463D04">
        <w:rPr>
          <w:rFonts w:ascii="Times New Roman" w:hAnsi="Times New Roman" w:cs="Times New Roman"/>
          <w:sz w:val="24"/>
          <w:szCs w:val="24"/>
        </w:rPr>
        <w:t>).</w:t>
      </w:r>
      <w:r w:rsidR="006B39E7">
        <w:rPr>
          <w:rFonts w:ascii="Times New Roman" w:hAnsi="Times New Roman" w:cs="Times New Roman"/>
          <w:color w:val="FF0000"/>
          <w:sz w:val="24"/>
          <w:szCs w:val="24"/>
        </w:rPr>
        <w:t xml:space="preserve"> </w:t>
      </w:r>
      <w:r w:rsidR="00E47C29" w:rsidRPr="002A632F">
        <w:rPr>
          <w:rFonts w:ascii="Times New Roman" w:hAnsi="Times New Roman" w:cs="Times New Roman"/>
          <w:sz w:val="24"/>
          <w:szCs w:val="24"/>
        </w:rPr>
        <w:t xml:space="preserve">The idea of calling this whole era, or even just the earlier part of it, the </w:t>
      </w:r>
      <w:r w:rsidR="00451760">
        <w:rPr>
          <w:rFonts w:ascii="Times New Roman" w:hAnsi="Times New Roman" w:cs="Times New Roman"/>
          <w:sz w:val="24"/>
          <w:szCs w:val="24"/>
        </w:rPr>
        <w:t>‘</w:t>
      </w:r>
      <w:r w:rsidR="00E47C29" w:rsidRPr="002A632F">
        <w:rPr>
          <w:rFonts w:ascii="Times New Roman" w:hAnsi="Times New Roman" w:cs="Times New Roman"/>
          <w:sz w:val="24"/>
          <w:szCs w:val="24"/>
        </w:rPr>
        <w:t>dark ages</w:t>
      </w:r>
      <w:r w:rsidR="00451760">
        <w:rPr>
          <w:rFonts w:ascii="Times New Roman" w:hAnsi="Times New Roman" w:cs="Times New Roman"/>
          <w:sz w:val="24"/>
          <w:szCs w:val="24"/>
        </w:rPr>
        <w:t>’</w:t>
      </w:r>
      <w:r w:rsidR="00E47C29" w:rsidRPr="002A632F">
        <w:rPr>
          <w:rFonts w:ascii="Times New Roman" w:hAnsi="Times New Roman" w:cs="Times New Roman"/>
          <w:sz w:val="24"/>
          <w:szCs w:val="24"/>
        </w:rPr>
        <w:t xml:space="preserve"> is now something of a historical fossil, though still deserving of serious rebuttal </w:t>
      </w:r>
      <w:r w:rsidR="00737690" w:rsidRPr="00737690">
        <w:rPr>
          <w:rFonts w:ascii="Times New Roman" w:hAnsi="Times New Roman" w:cs="Times New Roman"/>
          <w:sz w:val="24"/>
          <w:szCs w:val="24"/>
        </w:rPr>
        <w:t>(</w:t>
      </w:r>
      <w:r w:rsidR="00E47C29" w:rsidRPr="00E91FF1">
        <w:rPr>
          <w:rFonts w:ascii="Times New Roman" w:hAnsi="Times New Roman" w:cs="Times New Roman"/>
          <w:sz w:val="24"/>
          <w:szCs w:val="24"/>
        </w:rPr>
        <w:t>Nelson 2007</w:t>
      </w:r>
      <w:r w:rsidR="00737690" w:rsidRPr="00737690">
        <w:rPr>
          <w:rFonts w:ascii="Times New Roman" w:hAnsi="Times New Roman" w:cs="Times New Roman"/>
          <w:sz w:val="24"/>
          <w:szCs w:val="24"/>
        </w:rPr>
        <w:t>)</w:t>
      </w:r>
      <w:r w:rsidR="00C6466B" w:rsidRPr="002A632F">
        <w:rPr>
          <w:rFonts w:ascii="Times New Roman" w:hAnsi="Times New Roman" w:cs="Times New Roman"/>
          <w:sz w:val="24"/>
          <w:szCs w:val="24"/>
        </w:rPr>
        <w:t>.</w:t>
      </w:r>
      <w:r w:rsidR="00E47C29" w:rsidRPr="002A632F">
        <w:rPr>
          <w:rFonts w:ascii="Times New Roman" w:hAnsi="Times New Roman" w:cs="Times New Roman"/>
          <w:sz w:val="24"/>
          <w:szCs w:val="24"/>
        </w:rPr>
        <w:t xml:space="preserve"> </w:t>
      </w:r>
      <w:r w:rsidR="00B27534" w:rsidRPr="002A632F">
        <w:rPr>
          <w:rFonts w:ascii="Times New Roman" w:hAnsi="Times New Roman" w:cs="Times New Roman"/>
          <w:sz w:val="24"/>
          <w:szCs w:val="24"/>
        </w:rPr>
        <w:t xml:space="preserve">The continuing use of the term </w:t>
      </w:r>
      <w:r w:rsidR="00451760">
        <w:rPr>
          <w:rFonts w:ascii="Times New Roman" w:hAnsi="Times New Roman" w:cs="Times New Roman"/>
          <w:sz w:val="24"/>
          <w:szCs w:val="24"/>
        </w:rPr>
        <w:t>‘</w:t>
      </w:r>
      <w:r w:rsidR="00B27534" w:rsidRPr="002A632F">
        <w:rPr>
          <w:rFonts w:ascii="Times New Roman" w:hAnsi="Times New Roman" w:cs="Times New Roman"/>
          <w:sz w:val="24"/>
          <w:szCs w:val="24"/>
        </w:rPr>
        <w:t>medieval</w:t>
      </w:r>
      <w:r w:rsidR="00451760">
        <w:rPr>
          <w:rFonts w:ascii="Times New Roman" w:hAnsi="Times New Roman" w:cs="Times New Roman"/>
          <w:sz w:val="24"/>
          <w:szCs w:val="24"/>
        </w:rPr>
        <w:t>’</w:t>
      </w:r>
      <w:r w:rsidR="00B27534" w:rsidRPr="002A632F">
        <w:rPr>
          <w:rFonts w:ascii="Times New Roman" w:hAnsi="Times New Roman" w:cs="Times New Roman"/>
          <w:sz w:val="24"/>
          <w:szCs w:val="24"/>
        </w:rPr>
        <w:t xml:space="preserve"> as a guild lab</w:t>
      </w:r>
      <w:r w:rsidR="00187A77">
        <w:rPr>
          <w:rFonts w:ascii="Times New Roman" w:hAnsi="Times New Roman" w:cs="Times New Roman"/>
          <w:sz w:val="24"/>
          <w:szCs w:val="24"/>
        </w:rPr>
        <w:t>el and as a universally recognis</w:t>
      </w:r>
      <w:r w:rsidR="00B27534" w:rsidRPr="002A632F">
        <w:rPr>
          <w:rFonts w:ascii="Times New Roman" w:hAnsi="Times New Roman" w:cs="Times New Roman"/>
          <w:sz w:val="24"/>
          <w:szCs w:val="24"/>
        </w:rPr>
        <w:t xml:space="preserve">ed (if not always welcome) qualifier for a period of European history tells us that it must be thought to mean something. The task is to attempt to define </w:t>
      </w:r>
      <w:r w:rsidR="00B85D25" w:rsidRPr="002A632F">
        <w:rPr>
          <w:rFonts w:ascii="Times New Roman" w:hAnsi="Times New Roman" w:cs="Times New Roman"/>
          <w:sz w:val="24"/>
          <w:szCs w:val="24"/>
        </w:rPr>
        <w:t xml:space="preserve">some of </w:t>
      </w:r>
      <w:r w:rsidR="00B27534" w:rsidRPr="002A632F">
        <w:rPr>
          <w:rFonts w:ascii="Times New Roman" w:hAnsi="Times New Roman" w:cs="Times New Roman"/>
          <w:sz w:val="24"/>
          <w:szCs w:val="24"/>
        </w:rPr>
        <w:t xml:space="preserve">what that meaning includes. </w:t>
      </w:r>
      <w:r w:rsidR="00B85D25" w:rsidRPr="002A632F">
        <w:rPr>
          <w:rFonts w:ascii="Times New Roman" w:hAnsi="Times New Roman" w:cs="Times New Roman"/>
          <w:sz w:val="24"/>
          <w:szCs w:val="24"/>
        </w:rPr>
        <w:t xml:space="preserve">It is vital, in what follows, to appreciate that medieval Europe was in no way static </w:t>
      </w:r>
      <w:r w:rsidR="00FF714A">
        <w:rPr>
          <w:rFonts w:ascii="Times New Roman" w:hAnsi="Times New Roman" w:cs="Times New Roman"/>
          <w:sz w:val="24"/>
          <w:szCs w:val="24"/>
        </w:rPr>
        <w:t>over a thousand years. Generalis</w:t>
      </w:r>
      <w:r w:rsidR="00B85D25" w:rsidRPr="002A632F">
        <w:rPr>
          <w:rFonts w:ascii="Times New Roman" w:hAnsi="Times New Roman" w:cs="Times New Roman"/>
          <w:sz w:val="24"/>
          <w:szCs w:val="24"/>
        </w:rPr>
        <w:t>ing about this expanse of time always means describing peoples and cultures on the move. Some would argue that the divisions between early and later medieval history are at least as important as the distinctions between medieval and early modern</w:t>
      </w:r>
      <w:r w:rsidR="006B39E7">
        <w:rPr>
          <w:rFonts w:ascii="Times New Roman" w:hAnsi="Times New Roman" w:cs="Times New Roman"/>
          <w:sz w:val="24"/>
          <w:szCs w:val="24"/>
        </w:rPr>
        <w:t xml:space="preserve"> </w:t>
      </w:r>
      <w:r w:rsidR="006B39E7" w:rsidRPr="00E91FF1">
        <w:rPr>
          <w:rFonts w:ascii="Times New Roman" w:hAnsi="Times New Roman" w:cs="Times New Roman"/>
          <w:sz w:val="24"/>
          <w:szCs w:val="24"/>
        </w:rPr>
        <w:t>(</w:t>
      </w:r>
      <w:r w:rsidR="00FC5F76" w:rsidRPr="00E91FF1">
        <w:rPr>
          <w:rFonts w:ascii="Times New Roman" w:hAnsi="Times New Roman" w:cs="Times New Roman"/>
          <w:sz w:val="24"/>
          <w:szCs w:val="24"/>
        </w:rPr>
        <w:t>Southern 1995-7</w:t>
      </w:r>
      <w:r w:rsidR="006B39E7" w:rsidRPr="00E91FF1">
        <w:rPr>
          <w:rFonts w:ascii="Times New Roman" w:hAnsi="Times New Roman" w:cs="Times New Roman"/>
          <w:sz w:val="24"/>
          <w:szCs w:val="24"/>
        </w:rPr>
        <w:t>)</w:t>
      </w:r>
      <w:r w:rsidR="00B85D25" w:rsidRPr="00E91FF1">
        <w:rPr>
          <w:rFonts w:ascii="Times New Roman" w:hAnsi="Times New Roman" w:cs="Times New Roman"/>
          <w:sz w:val="24"/>
          <w:szCs w:val="24"/>
        </w:rPr>
        <w:t>.</w:t>
      </w:r>
    </w:p>
    <w:p w14:paraId="0E029D5B" w14:textId="79C4D4A1" w:rsidR="002260B6" w:rsidRPr="002A632F" w:rsidRDefault="00244136"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In terms of </w:t>
      </w:r>
      <w:r w:rsidR="002E7FBB" w:rsidRPr="002A632F">
        <w:rPr>
          <w:rFonts w:ascii="Times New Roman" w:hAnsi="Times New Roman" w:cs="Times New Roman"/>
          <w:sz w:val="24"/>
          <w:szCs w:val="24"/>
        </w:rPr>
        <w:t>Europe</w:t>
      </w:r>
      <w:r w:rsidR="00451760">
        <w:rPr>
          <w:rFonts w:ascii="Times New Roman" w:hAnsi="Times New Roman" w:cs="Times New Roman"/>
          <w:sz w:val="24"/>
          <w:szCs w:val="24"/>
        </w:rPr>
        <w:t>’</w:t>
      </w:r>
      <w:r w:rsidR="002E7FBB" w:rsidRPr="002A632F">
        <w:rPr>
          <w:rFonts w:ascii="Times New Roman" w:hAnsi="Times New Roman" w:cs="Times New Roman"/>
          <w:sz w:val="24"/>
          <w:szCs w:val="24"/>
        </w:rPr>
        <w:t xml:space="preserve">s </w:t>
      </w:r>
      <w:r w:rsidRPr="002A632F">
        <w:rPr>
          <w:rFonts w:ascii="Times New Roman" w:hAnsi="Times New Roman" w:cs="Times New Roman"/>
          <w:sz w:val="24"/>
          <w:szCs w:val="24"/>
        </w:rPr>
        <w:t xml:space="preserve">political structures, the medieval period can be </w:t>
      </w:r>
      <w:r w:rsidR="002E7FBB" w:rsidRPr="002A632F">
        <w:rPr>
          <w:rFonts w:ascii="Times New Roman" w:hAnsi="Times New Roman" w:cs="Times New Roman"/>
          <w:sz w:val="24"/>
          <w:szCs w:val="24"/>
        </w:rPr>
        <w:t>book-ended</w:t>
      </w:r>
      <w:r w:rsidRPr="002A632F">
        <w:rPr>
          <w:rFonts w:ascii="Times New Roman" w:hAnsi="Times New Roman" w:cs="Times New Roman"/>
          <w:sz w:val="24"/>
          <w:szCs w:val="24"/>
        </w:rPr>
        <w:t xml:space="preserve">, if so desired, </w:t>
      </w:r>
      <w:r w:rsidR="0092261E" w:rsidRPr="002A632F">
        <w:rPr>
          <w:rFonts w:ascii="Times New Roman" w:hAnsi="Times New Roman" w:cs="Times New Roman"/>
          <w:sz w:val="24"/>
          <w:szCs w:val="24"/>
        </w:rPr>
        <w:t xml:space="preserve">somewhat </w:t>
      </w:r>
      <w:r w:rsidRPr="002A632F">
        <w:rPr>
          <w:rFonts w:ascii="Times New Roman" w:hAnsi="Times New Roman" w:cs="Times New Roman"/>
          <w:sz w:val="24"/>
          <w:szCs w:val="24"/>
        </w:rPr>
        <w:t>neatly between the fall of the Western Roman Empire</w:t>
      </w:r>
      <w:r w:rsidR="002E7FBB" w:rsidRPr="002A632F">
        <w:rPr>
          <w:rFonts w:ascii="Times New Roman" w:hAnsi="Times New Roman" w:cs="Times New Roman"/>
          <w:sz w:val="24"/>
          <w:szCs w:val="24"/>
        </w:rPr>
        <w:t>,</w:t>
      </w:r>
      <w:r w:rsidRPr="002A632F">
        <w:rPr>
          <w:rFonts w:ascii="Times New Roman" w:hAnsi="Times New Roman" w:cs="Times New Roman"/>
          <w:sz w:val="24"/>
          <w:szCs w:val="24"/>
        </w:rPr>
        <w:t xml:space="preserve"> when Odoacer deposed Romulus </w:t>
      </w:r>
      <w:r w:rsidR="00451760">
        <w:rPr>
          <w:rFonts w:ascii="Times New Roman" w:hAnsi="Times New Roman" w:cs="Times New Roman"/>
          <w:sz w:val="24"/>
          <w:szCs w:val="24"/>
        </w:rPr>
        <w:t>‘</w:t>
      </w:r>
      <w:r w:rsidRPr="002A632F">
        <w:rPr>
          <w:rFonts w:ascii="Times New Roman" w:hAnsi="Times New Roman" w:cs="Times New Roman"/>
          <w:sz w:val="24"/>
          <w:szCs w:val="24"/>
        </w:rPr>
        <w:t>Augustulus</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of Rome in 476, to the fall of the Eastern Empire, when the Ottoman Mehmed II conquered Constantinople in 1453 and defeated Constantine XI Palaiologos in battle. </w:t>
      </w:r>
      <w:r w:rsidR="005539A3" w:rsidRPr="002A632F">
        <w:rPr>
          <w:rFonts w:ascii="Times New Roman" w:hAnsi="Times New Roman" w:cs="Times New Roman"/>
          <w:sz w:val="24"/>
          <w:szCs w:val="24"/>
        </w:rPr>
        <w:t xml:space="preserve">In the East, the political, administrative and cultural traditions of East Rome, later to be known </w:t>
      </w:r>
      <w:r w:rsidR="005539A3" w:rsidRPr="002A632F">
        <w:rPr>
          <w:rFonts w:ascii="Times New Roman" w:hAnsi="Times New Roman" w:cs="Times New Roman"/>
          <w:sz w:val="24"/>
          <w:szCs w:val="24"/>
        </w:rPr>
        <w:lastRenderedPageBreak/>
        <w:t>as the Byzantine Empire, persisted throughout the period</w:t>
      </w:r>
      <w:r w:rsidR="002F2C24" w:rsidRPr="002A632F">
        <w:rPr>
          <w:rFonts w:ascii="Times New Roman" w:hAnsi="Times New Roman" w:cs="Times New Roman"/>
          <w:sz w:val="24"/>
          <w:szCs w:val="24"/>
        </w:rPr>
        <w:t>,</w:t>
      </w:r>
      <w:r w:rsidR="005539A3" w:rsidRPr="002A632F">
        <w:rPr>
          <w:rFonts w:ascii="Times New Roman" w:hAnsi="Times New Roman" w:cs="Times New Roman"/>
          <w:sz w:val="24"/>
          <w:szCs w:val="24"/>
        </w:rPr>
        <w:t xml:space="preserve"> despite being whittled away by invaders from the East and, notoriously, being despoiled by the Fourth Crusaders in the early </w:t>
      </w:r>
      <w:r w:rsidR="006B39E7">
        <w:rPr>
          <w:rFonts w:ascii="Times New Roman" w:hAnsi="Times New Roman" w:cs="Times New Roman"/>
          <w:sz w:val="24"/>
          <w:szCs w:val="24"/>
        </w:rPr>
        <w:t>thirteenth</w:t>
      </w:r>
      <w:r w:rsidR="005539A3" w:rsidRPr="002A632F">
        <w:rPr>
          <w:rFonts w:ascii="Times New Roman" w:hAnsi="Times New Roman" w:cs="Times New Roman"/>
          <w:sz w:val="24"/>
          <w:szCs w:val="24"/>
        </w:rPr>
        <w:t xml:space="preserve"> century. </w:t>
      </w:r>
      <w:r w:rsidR="00AD40BE" w:rsidRPr="002A632F">
        <w:rPr>
          <w:rFonts w:ascii="Times New Roman" w:hAnsi="Times New Roman" w:cs="Times New Roman"/>
          <w:sz w:val="24"/>
          <w:szCs w:val="24"/>
        </w:rPr>
        <w:t>While historians rightly acknowledge the importance of the Eastern Empire, whose culture was for much of the early Middle Ages more productive and sophisticated than that of the West</w:t>
      </w:r>
      <w:r w:rsidR="006B39E7">
        <w:rPr>
          <w:rFonts w:ascii="Times New Roman" w:hAnsi="Times New Roman" w:cs="Times New Roman"/>
          <w:sz w:val="24"/>
          <w:szCs w:val="24"/>
        </w:rPr>
        <w:t xml:space="preserve"> </w:t>
      </w:r>
      <w:r w:rsidR="006B39E7" w:rsidRPr="00E91FF1">
        <w:rPr>
          <w:rFonts w:ascii="Times New Roman" w:hAnsi="Times New Roman" w:cs="Times New Roman"/>
          <w:sz w:val="24"/>
          <w:szCs w:val="24"/>
        </w:rPr>
        <w:t>(</w:t>
      </w:r>
      <w:r w:rsidR="006C1692" w:rsidRPr="00E91FF1">
        <w:rPr>
          <w:rFonts w:ascii="Times New Roman" w:hAnsi="Times New Roman" w:cs="Times New Roman"/>
          <w:sz w:val="24"/>
          <w:szCs w:val="24"/>
        </w:rPr>
        <w:t xml:space="preserve">Bury </w:t>
      </w:r>
      <w:r w:rsidR="00800BC7" w:rsidRPr="00E91FF1">
        <w:rPr>
          <w:rFonts w:ascii="Times New Roman" w:hAnsi="Times New Roman" w:cs="Times New Roman"/>
          <w:sz w:val="24"/>
          <w:szCs w:val="24"/>
        </w:rPr>
        <w:t>1924-1936, vol IV</w:t>
      </w:r>
      <w:r w:rsidR="003D522E" w:rsidRPr="00E91FF1">
        <w:rPr>
          <w:rFonts w:ascii="Times New Roman" w:hAnsi="Times New Roman" w:cs="Times New Roman"/>
          <w:sz w:val="24"/>
          <w:szCs w:val="24"/>
        </w:rPr>
        <w:t>; Herrin 2008</w:t>
      </w:r>
      <w:r w:rsidR="006B39E7" w:rsidRPr="00E91FF1">
        <w:rPr>
          <w:rFonts w:ascii="Times New Roman" w:hAnsi="Times New Roman" w:cs="Times New Roman"/>
          <w:sz w:val="24"/>
          <w:szCs w:val="24"/>
        </w:rPr>
        <w:t>)</w:t>
      </w:r>
      <w:r w:rsidR="00AD40BE" w:rsidRPr="00E91FF1">
        <w:rPr>
          <w:rFonts w:ascii="Times New Roman" w:hAnsi="Times New Roman" w:cs="Times New Roman"/>
          <w:sz w:val="24"/>
          <w:szCs w:val="24"/>
        </w:rPr>
        <w:t xml:space="preserve">, </w:t>
      </w:r>
      <w:r w:rsidR="00186679">
        <w:rPr>
          <w:rFonts w:ascii="Times New Roman" w:hAnsi="Times New Roman" w:cs="Times New Roman"/>
          <w:sz w:val="24"/>
          <w:szCs w:val="24"/>
        </w:rPr>
        <w:t>most of the characteris</w:t>
      </w:r>
      <w:r w:rsidR="00B059DF" w:rsidRPr="002A632F">
        <w:rPr>
          <w:rFonts w:ascii="Times New Roman" w:hAnsi="Times New Roman" w:cs="Times New Roman"/>
          <w:sz w:val="24"/>
          <w:szCs w:val="24"/>
        </w:rPr>
        <w:t xml:space="preserve">ation of the </w:t>
      </w:r>
      <w:r w:rsidR="00451760">
        <w:rPr>
          <w:rFonts w:ascii="Times New Roman" w:hAnsi="Times New Roman" w:cs="Times New Roman"/>
          <w:sz w:val="24"/>
          <w:szCs w:val="24"/>
        </w:rPr>
        <w:t>‘</w:t>
      </w:r>
      <w:r w:rsidR="00B059DF" w:rsidRPr="002A632F">
        <w:rPr>
          <w:rFonts w:ascii="Times New Roman" w:hAnsi="Times New Roman" w:cs="Times New Roman"/>
          <w:sz w:val="24"/>
          <w:szCs w:val="24"/>
        </w:rPr>
        <w:t>Middle Ages</w:t>
      </w:r>
      <w:r w:rsidR="00451760">
        <w:rPr>
          <w:rFonts w:ascii="Times New Roman" w:hAnsi="Times New Roman" w:cs="Times New Roman"/>
          <w:sz w:val="24"/>
          <w:szCs w:val="24"/>
        </w:rPr>
        <w:t>’</w:t>
      </w:r>
      <w:r w:rsidR="00B059DF" w:rsidRPr="002A632F">
        <w:rPr>
          <w:rFonts w:ascii="Times New Roman" w:hAnsi="Times New Roman" w:cs="Times New Roman"/>
          <w:sz w:val="24"/>
          <w:szCs w:val="24"/>
        </w:rPr>
        <w:t xml:space="preserve"> has in practice been drawn from events in Western, Latin Europe. </w:t>
      </w:r>
      <w:r w:rsidR="00885EC1" w:rsidRPr="002A632F">
        <w:rPr>
          <w:rFonts w:ascii="Times New Roman" w:hAnsi="Times New Roman" w:cs="Times New Roman"/>
          <w:sz w:val="24"/>
          <w:szCs w:val="24"/>
        </w:rPr>
        <w:t xml:space="preserve">In the West, the prevailing political conditions after the fall of Rome were diffuse, at times even chaotic, as different ethnic groups from the East and the North vied for control of fragments of Western Europe. </w:t>
      </w:r>
    </w:p>
    <w:p w14:paraId="155B6C33" w14:textId="2C873D0F" w:rsidR="00BB563D" w:rsidRDefault="00885EC1"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Yet within the varied and shifting political environment two political ideas arose to dominate the High Middle Ages. </w:t>
      </w:r>
      <w:r w:rsidR="00C9417F" w:rsidRPr="002A632F">
        <w:rPr>
          <w:rFonts w:ascii="Times New Roman" w:hAnsi="Times New Roman" w:cs="Times New Roman"/>
          <w:sz w:val="24"/>
          <w:szCs w:val="24"/>
        </w:rPr>
        <w:t xml:space="preserve">First, the bishopric of Rome gradually aspired to the status of a western patriarch to rival, or even to claim authority over, the patriarchates of the East. From the eighth century a forged text circulated which claimed to report the gift by the emperor Constantine to Pope Sylvester II of the regalia of the Empire, and of </w:t>
      </w:r>
      <w:r w:rsidR="00B13639" w:rsidRPr="002A632F">
        <w:rPr>
          <w:rFonts w:ascii="Times New Roman" w:hAnsi="Times New Roman" w:cs="Times New Roman"/>
          <w:sz w:val="24"/>
          <w:szCs w:val="24"/>
        </w:rPr>
        <w:t>i</w:t>
      </w:r>
      <w:r w:rsidR="00C6461E" w:rsidRPr="002A632F">
        <w:rPr>
          <w:rFonts w:ascii="Times New Roman" w:hAnsi="Times New Roman" w:cs="Times New Roman"/>
          <w:sz w:val="24"/>
          <w:szCs w:val="24"/>
        </w:rPr>
        <w:t>ll-defined but considerable</w:t>
      </w:r>
      <w:r w:rsidR="00C9417F" w:rsidRPr="002A632F">
        <w:rPr>
          <w:rFonts w:ascii="Times New Roman" w:hAnsi="Times New Roman" w:cs="Times New Roman"/>
          <w:sz w:val="24"/>
          <w:szCs w:val="24"/>
        </w:rPr>
        <w:t xml:space="preserve"> lands, the supposed foundations of what became the Papal States </w:t>
      </w:r>
      <w:r w:rsidR="00737690" w:rsidRPr="00737690">
        <w:rPr>
          <w:rFonts w:ascii="Times New Roman" w:hAnsi="Times New Roman" w:cs="Times New Roman"/>
          <w:sz w:val="24"/>
          <w:szCs w:val="24"/>
        </w:rPr>
        <w:t>(</w:t>
      </w:r>
      <w:r w:rsidR="0002093A" w:rsidRPr="00E91FF1">
        <w:rPr>
          <w:rFonts w:ascii="Times New Roman" w:hAnsi="Times New Roman" w:cs="Times New Roman"/>
          <w:sz w:val="24"/>
          <w:szCs w:val="24"/>
        </w:rPr>
        <w:t>Valla 1922, 10-19</w:t>
      </w:r>
      <w:r w:rsidR="00737690" w:rsidRPr="00E91FF1">
        <w:rPr>
          <w:rFonts w:ascii="Times New Roman" w:hAnsi="Times New Roman" w:cs="Times New Roman"/>
          <w:sz w:val="24"/>
          <w:szCs w:val="24"/>
        </w:rPr>
        <w:t>)</w:t>
      </w:r>
      <w:r w:rsidR="00C6466B" w:rsidRPr="00E91FF1">
        <w:rPr>
          <w:rFonts w:ascii="Times New Roman" w:hAnsi="Times New Roman" w:cs="Times New Roman"/>
          <w:sz w:val="24"/>
          <w:szCs w:val="24"/>
        </w:rPr>
        <w:t>.</w:t>
      </w:r>
      <w:r w:rsidR="003B58AE" w:rsidRPr="00E91FF1">
        <w:rPr>
          <w:rFonts w:ascii="Times New Roman" w:hAnsi="Times New Roman" w:cs="Times New Roman"/>
          <w:sz w:val="24"/>
          <w:szCs w:val="24"/>
        </w:rPr>
        <w:t xml:space="preserve"> </w:t>
      </w:r>
      <w:r w:rsidR="00F20D7D" w:rsidRPr="002A632F">
        <w:rPr>
          <w:rFonts w:ascii="Times New Roman" w:hAnsi="Times New Roman" w:cs="Times New Roman"/>
          <w:sz w:val="24"/>
          <w:szCs w:val="24"/>
        </w:rPr>
        <w:t xml:space="preserve">While the status and credibility of the papacy would wax and wane over time, </w:t>
      </w:r>
      <w:r w:rsidR="00143393" w:rsidRPr="002A632F">
        <w:rPr>
          <w:rFonts w:ascii="Times New Roman" w:hAnsi="Times New Roman" w:cs="Times New Roman"/>
          <w:sz w:val="24"/>
          <w:szCs w:val="24"/>
        </w:rPr>
        <w:t xml:space="preserve">the </w:t>
      </w:r>
      <w:r w:rsidR="00143393" w:rsidRPr="002A632F">
        <w:rPr>
          <w:rFonts w:ascii="Times New Roman" w:hAnsi="Times New Roman" w:cs="Times New Roman"/>
          <w:i/>
          <w:sz w:val="24"/>
          <w:szCs w:val="24"/>
        </w:rPr>
        <w:t>idea</w:t>
      </w:r>
      <w:r w:rsidR="00143393" w:rsidRPr="002A632F">
        <w:rPr>
          <w:rFonts w:ascii="Times New Roman" w:hAnsi="Times New Roman" w:cs="Times New Roman"/>
          <w:sz w:val="24"/>
          <w:szCs w:val="24"/>
        </w:rPr>
        <w:t xml:space="preserve"> of the papacy as a monarchy of more than merely spiritual or ecclesiastical significance would establish itself. </w:t>
      </w:r>
      <w:r w:rsidR="002260B6" w:rsidRPr="002A632F">
        <w:rPr>
          <w:rFonts w:ascii="Times New Roman" w:hAnsi="Times New Roman" w:cs="Times New Roman"/>
          <w:sz w:val="24"/>
          <w:szCs w:val="24"/>
        </w:rPr>
        <w:t xml:space="preserve">In the hands of </w:t>
      </w:r>
      <w:r w:rsidR="00EC24C3">
        <w:rPr>
          <w:rFonts w:ascii="Times New Roman" w:hAnsi="Times New Roman" w:cs="Times New Roman"/>
          <w:sz w:val="24"/>
          <w:szCs w:val="24"/>
        </w:rPr>
        <w:t>e</w:t>
      </w:r>
      <w:r w:rsidR="002260B6" w:rsidRPr="002A632F">
        <w:rPr>
          <w:rFonts w:ascii="Times New Roman" w:hAnsi="Times New Roman" w:cs="Times New Roman"/>
          <w:sz w:val="24"/>
          <w:szCs w:val="24"/>
        </w:rPr>
        <w:t>specially assertive popes (Gregory VII, Innocent III, Boniface VIII) the papacy aspired to more than imperial authority</w:t>
      </w:r>
      <w:r w:rsidR="003D522E">
        <w:rPr>
          <w:rFonts w:ascii="Times New Roman" w:hAnsi="Times New Roman" w:cs="Times New Roman"/>
          <w:sz w:val="24"/>
          <w:szCs w:val="24"/>
        </w:rPr>
        <w:t>, and indeed claimed to depose and replace emperors</w:t>
      </w:r>
      <w:r w:rsidR="002260B6" w:rsidRPr="002A632F">
        <w:rPr>
          <w:rFonts w:ascii="Times New Roman" w:hAnsi="Times New Roman" w:cs="Times New Roman"/>
          <w:sz w:val="24"/>
          <w:szCs w:val="24"/>
        </w:rPr>
        <w:t xml:space="preserve"> </w:t>
      </w:r>
      <w:r w:rsidR="00FF2C2A">
        <w:rPr>
          <w:rFonts w:ascii="Times New Roman" w:hAnsi="Times New Roman" w:cs="Times New Roman"/>
          <w:sz w:val="24"/>
          <w:szCs w:val="24"/>
        </w:rPr>
        <w:t>(</w:t>
      </w:r>
      <w:r w:rsidR="00FF2C2A" w:rsidRPr="00E91FF1">
        <w:rPr>
          <w:rFonts w:ascii="Times New Roman" w:hAnsi="Times New Roman" w:cs="Times New Roman"/>
          <w:sz w:val="24"/>
          <w:szCs w:val="24"/>
        </w:rPr>
        <w:t>Morris 1989</w:t>
      </w:r>
      <w:r w:rsidR="00FF2C2A">
        <w:rPr>
          <w:rFonts w:ascii="Times New Roman" w:hAnsi="Times New Roman" w:cs="Times New Roman"/>
          <w:sz w:val="24"/>
          <w:szCs w:val="24"/>
        </w:rPr>
        <w:t>)</w:t>
      </w:r>
      <w:r w:rsidR="00E91FF1" w:rsidRPr="002A632F">
        <w:rPr>
          <w:rFonts w:ascii="Times New Roman" w:hAnsi="Times New Roman" w:cs="Times New Roman"/>
          <w:sz w:val="24"/>
          <w:szCs w:val="24"/>
        </w:rPr>
        <w:t>.</w:t>
      </w:r>
    </w:p>
    <w:p w14:paraId="6F52A695" w14:textId="325F291A" w:rsidR="00B27534" w:rsidRPr="002A632F" w:rsidRDefault="00573B56"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Alongside and often in antagonism against this imperial papacy, there arose various manifestations of a revived imperial principle. </w:t>
      </w:r>
      <w:r w:rsidR="007C7434" w:rsidRPr="002A632F">
        <w:rPr>
          <w:rFonts w:ascii="Times New Roman" w:hAnsi="Times New Roman" w:cs="Times New Roman"/>
          <w:sz w:val="24"/>
          <w:szCs w:val="24"/>
        </w:rPr>
        <w:t xml:space="preserve">Later ages would date the revival (or </w:t>
      </w:r>
      <w:r w:rsidR="00451760">
        <w:rPr>
          <w:rFonts w:ascii="Times New Roman" w:hAnsi="Times New Roman" w:cs="Times New Roman"/>
          <w:sz w:val="24"/>
          <w:szCs w:val="24"/>
        </w:rPr>
        <w:t>‘</w:t>
      </w:r>
      <w:r w:rsidR="007C7434" w:rsidRPr="002A632F">
        <w:rPr>
          <w:rFonts w:ascii="Times New Roman" w:hAnsi="Times New Roman" w:cs="Times New Roman"/>
          <w:sz w:val="24"/>
          <w:szCs w:val="24"/>
        </w:rPr>
        <w:t>translation</w:t>
      </w:r>
      <w:r w:rsidR="00451760">
        <w:rPr>
          <w:rFonts w:ascii="Times New Roman" w:hAnsi="Times New Roman" w:cs="Times New Roman"/>
          <w:sz w:val="24"/>
          <w:szCs w:val="24"/>
        </w:rPr>
        <w:t>’</w:t>
      </w:r>
      <w:r w:rsidR="007C7434" w:rsidRPr="002A632F">
        <w:rPr>
          <w:rFonts w:ascii="Times New Roman" w:hAnsi="Times New Roman" w:cs="Times New Roman"/>
          <w:sz w:val="24"/>
          <w:szCs w:val="24"/>
        </w:rPr>
        <w:t xml:space="preserve"> as medieval historians would refer to it) of the</w:t>
      </w:r>
      <w:r w:rsidR="00756344" w:rsidRPr="002A632F">
        <w:rPr>
          <w:rFonts w:ascii="Times New Roman" w:hAnsi="Times New Roman" w:cs="Times New Roman"/>
          <w:sz w:val="24"/>
          <w:szCs w:val="24"/>
        </w:rPr>
        <w:t xml:space="preserve"> Roman</w:t>
      </w:r>
      <w:r w:rsidR="007C7434" w:rsidRPr="002A632F">
        <w:rPr>
          <w:rFonts w:ascii="Times New Roman" w:hAnsi="Times New Roman" w:cs="Times New Roman"/>
          <w:sz w:val="24"/>
          <w:szCs w:val="24"/>
        </w:rPr>
        <w:t xml:space="preserve"> Empire from the coronation of Charlemagne as emperor by Pope Leo III </w:t>
      </w:r>
      <w:r w:rsidR="003F54F3" w:rsidRPr="002A632F">
        <w:rPr>
          <w:rFonts w:ascii="Times New Roman" w:hAnsi="Times New Roman" w:cs="Times New Roman"/>
          <w:sz w:val="24"/>
          <w:szCs w:val="24"/>
        </w:rPr>
        <w:t xml:space="preserve">on Christmas Day in </w:t>
      </w:r>
      <w:r w:rsidR="007C7434" w:rsidRPr="002A632F">
        <w:rPr>
          <w:rFonts w:ascii="Times New Roman" w:hAnsi="Times New Roman" w:cs="Times New Roman"/>
          <w:sz w:val="24"/>
          <w:szCs w:val="24"/>
        </w:rPr>
        <w:t xml:space="preserve">800, and the further </w:t>
      </w:r>
      <w:r w:rsidR="00451760">
        <w:rPr>
          <w:rFonts w:ascii="Times New Roman" w:hAnsi="Times New Roman" w:cs="Times New Roman"/>
          <w:sz w:val="24"/>
          <w:szCs w:val="24"/>
        </w:rPr>
        <w:t>‘</w:t>
      </w:r>
      <w:r w:rsidR="007C7434" w:rsidRPr="002A632F">
        <w:rPr>
          <w:rFonts w:ascii="Times New Roman" w:hAnsi="Times New Roman" w:cs="Times New Roman"/>
          <w:sz w:val="24"/>
          <w:szCs w:val="24"/>
        </w:rPr>
        <w:t>translations</w:t>
      </w:r>
      <w:r w:rsidR="00451760">
        <w:rPr>
          <w:rFonts w:ascii="Times New Roman" w:hAnsi="Times New Roman" w:cs="Times New Roman"/>
          <w:sz w:val="24"/>
          <w:szCs w:val="24"/>
        </w:rPr>
        <w:t>’</w:t>
      </w:r>
      <w:r w:rsidR="007C7434" w:rsidRPr="002A632F">
        <w:rPr>
          <w:rFonts w:ascii="Times New Roman" w:hAnsi="Times New Roman" w:cs="Times New Roman"/>
          <w:sz w:val="24"/>
          <w:szCs w:val="24"/>
        </w:rPr>
        <w:t xml:space="preserve"> </w:t>
      </w:r>
      <w:r w:rsidR="007C7434" w:rsidRPr="002A632F">
        <w:rPr>
          <w:rFonts w:ascii="Times New Roman" w:hAnsi="Times New Roman" w:cs="Times New Roman"/>
          <w:sz w:val="24"/>
          <w:szCs w:val="24"/>
        </w:rPr>
        <w:lastRenderedPageBreak/>
        <w:t xml:space="preserve">of the empire to the German dynasties of the Ottonians, the Salians, and the Hohenstaufen. The </w:t>
      </w:r>
      <w:r w:rsidR="00756344" w:rsidRPr="002A632F">
        <w:rPr>
          <w:rFonts w:ascii="Times New Roman" w:hAnsi="Times New Roman" w:cs="Times New Roman"/>
          <w:sz w:val="24"/>
          <w:szCs w:val="24"/>
        </w:rPr>
        <w:t xml:space="preserve">Holy Roman </w:t>
      </w:r>
      <w:r w:rsidR="007C7434" w:rsidRPr="002A632F">
        <w:rPr>
          <w:rFonts w:ascii="Times New Roman" w:hAnsi="Times New Roman" w:cs="Times New Roman"/>
          <w:sz w:val="24"/>
          <w:szCs w:val="24"/>
        </w:rPr>
        <w:t xml:space="preserve">Empire, a sprawling, barely governable entity which included not only much of present-day Germany, Switzerland and Austria but also the Low Countries, Eastern France and parts of Italy, </w:t>
      </w:r>
      <w:r w:rsidR="00687A2A" w:rsidRPr="002A632F">
        <w:rPr>
          <w:rFonts w:ascii="Times New Roman" w:hAnsi="Times New Roman" w:cs="Times New Roman"/>
          <w:sz w:val="24"/>
          <w:szCs w:val="24"/>
        </w:rPr>
        <w:t>became something of a</w:t>
      </w:r>
      <w:r w:rsidR="004B238D" w:rsidRPr="002A632F">
        <w:rPr>
          <w:rFonts w:ascii="Times New Roman" w:hAnsi="Times New Roman" w:cs="Times New Roman"/>
          <w:sz w:val="24"/>
          <w:szCs w:val="24"/>
        </w:rPr>
        <w:t xml:space="preserve"> symbol </w:t>
      </w:r>
      <w:r w:rsidR="00687A2A" w:rsidRPr="002A632F">
        <w:rPr>
          <w:rFonts w:ascii="Times New Roman" w:hAnsi="Times New Roman" w:cs="Times New Roman"/>
          <w:sz w:val="24"/>
          <w:szCs w:val="24"/>
        </w:rPr>
        <w:t xml:space="preserve">of medieval </w:t>
      </w:r>
      <w:r w:rsidR="00065982" w:rsidRPr="002A632F">
        <w:rPr>
          <w:rFonts w:ascii="Times New Roman" w:hAnsi="Times New Roman" w:cs="Times New Roman"/>
          <w:sz w:val="24"/>
          <w:szCs w:val="24"/>
        </w:rPr>
        <w:t xml:space="preserve">western </w:t>
      </w:r>
      <w:r w:rsidR="00687A2A" w:rsidRPr="002A632F">
        <w:rPr>
          <w:rFonts w:ascii="Times New Roman" w:hAnsi="Times New Roman" w:cs="Times New Roman"/>
          <w:sz w:val="24"/>
          <w:szCs w:val="24"/>
        </w:rPr>
        <w:t>political culture</w:t>
      </w:r>
      <w:r w:rsidR="00065982" w:rsidRPr="002A632F">
        <w:rPr>
          <w:rFonts w:ascii="Times New Roman" w:hAnsi="Times New Roman" w:cs="Times New Roman"/>
          <w:sz w:val="24"/>
          <w:szCs w:val="24"/>
        </w:rPr>
        <w:t>. I</w:t>
      </w:r>
      <w:r w:rsidR="00687A2A" w:rsidRPr="002A632F">
        <w:rPr>
          <w:rFonts w:ascii="Times New Roman" w:hAnsi="Times New Roman" w:cs="Times New Roman"/>
          <w:sz w:val="24"/>
          <w:szCs w:val="24"/>
        </w:rPr>
        <w:t>t was an i</w:t>
      </w:r>
      <w:r w:rsidR="00597B16">
        <w:rPr>
          <w:rFonts w:ascii="Times New Roman" w:hAnsi="Times New Roman" w:cs="Times New Roman"/>
          <w:sz w:val="24"/>
          <w:szCs w:val="24"/>
        </w:rPr>
        <w:t>deal that was never quite realis</w:t>
      </w:r>
      <w:r w:rsidR="00687A2A" w:rsidRPr="002A632F">
        <w:rPr>
          <w:rFonts w:ascii="Times New Roman" w:hAnsi="Times New Roman" w:cs="Times New Roman"/>
          <w:sz w:val="24"/>
          <w:szCs w:val="24"/>
        </w:rPr>
        <w:t>ed</w:t>
      </w:r>
      <w:r w:rsidR="00E17920" w:rsidRPr="002A632F">
        <w:rPr>
          <w:rFonts w:ascii="Times New Roman" w:hAnsi="Times New Roman" w:cs="Times New Roman"/>
          <w:sz w:val="24"/>
          <w:szCs w:val="24"/>
        </w:rPr>
        <w:t>;</w:t>
      </w:r>
      <w:r w:rsidR="00687A2A" w:rsidRPr="002A632F">
        <w:rPr>
          <w:rFonts w:ascii="Times New Roman" w:hAnsi="Times New Roman" w:cs="Times New Roman"/>
          <w:sz w:val="24"/>
          <w:szCs w:val="24"/>
        </w:rPr>
        <w:t xml:space="preserve"> </w:t>
      </w:r>
      <w:r w:rsidR="00E17920" w:rsidRPr="002A632F">
        <w:rPr>
          <w:rFonts w:ascii="Times New Roman" w:hAnsi="Times New Roman" w:cs="Times New Roman"/>
          <w:sz w:val="24"/>
          <w:szCs w:val="24"/>
        </w:rPr>
        <w:t xml:space="preserve">it spoke of </w:t>
      </w:r>
      <w:r w:rsidR="00687A2A" w:rsidRPr="002A632F">
        <w:rPr>
          <w:rFonts w:ascii="Times New Roman" w:hAnsi="Times New Roman" w:cs="Times New Roman"/>
          <w:sz w:val="24"/>
          <w:szCs w:val="24"/>
        </w:rPr>
        <w:t>an aspiration to universality</w:t>
      </w:r>
      <w:r w:rsidR="00E17920" w:rsidRPr="002A632F">
        <w:rPr>
          <w:rFonts w:ascii="Times New Roman" w:hAnsi="Times New Roman" w:cs="Times New Roman"/>
          <w:sz w:val="24"/>
          <w:szCs w:val="24"/>
        </w:rPr>
        <w:t>,</w:t>
      </w:r>
      <w:r w:rsidR="00687A2A" w:rsidRPr="002A632F">
        <w:rPr>
          <w:rFonts w:ascii="Times New Roman" w:hAnsi="Times New Roman" w:cs="Times New Roman"/>
          <w:sz w:val="24"/>
          <w:szCs w:val="24"/>
        </w:rPr>
        <w:t xml:space="preserve"> at a time when nearly all politics rested on face-to-face relationships</w:t>
      </w:r>
      <w:r w:rsidR="006B39E7">
        <w:rPr>
          <w:rFonts w:ascii="Times New Roman" w:hAnsi="Times New Roman" w:cs="Times New Roman"/>
          <w:sz w:val="24"/>
          <w:szCs w:val="24"/>
        </w:rPr>
        <w:t xml:space="preserve"> </w:t>
      </w:r>
      <w:r w:rsidR="006B39E7" w:rsidRPr="00590CB9">
        <w:rPr>
          <w:rFonts w:ascii="Times New Roman" w:hAnsi="Times New Roman" w:cs="Times New Roman"/>
          <w:sz w:val="24"/>
          <w:szCs w:val="24"/>
        </w:rPr>
        <w:t>(</w:t>
      </w:r>
      <w:r w:rsidR="0002093A" w:rsidRPr="00590CB9">
        <w:rPr>
          <w:rFonts w:ascii="Times New Roman" w:hAnsi="Times New Roman" w:cs="Times New Roman"/>
          <w:sz w:val="24"/>
          <w:szCs w:val="24"/>
        </w:rPr>
        <w:t>Vollrath 1996</w:t>
      </w:r>
      <w:r w:rsidR="006B39E7" w:rsidRPr="00590CB9">
        <w:rPr>
          <w:rFonts w:ascii="Times New Roman" w:hAnsi="Times New Roman" w:cs="Times New Roman"/>
          <w:sz w:val="24"/>
          <w:szCs w:val="24"/>
        </w:rPr>
        <w:t>)</w:t>
      </w:r>
      <w:r w:rsidR="00687A2A" w:rsidRPr="00590CB9">
        <w:rPr>
          <w:rFonts w:ascii="Times New Roman" w:hAnsi="Times New Roman" w:cs="Times New Roman"/>
          <w:sz w:val="24"/>
          <w:szCs w:val="24"/>
        </w:rPr>
        <w:t>.</w:t>
      </w:r>
      <w:r w:rsidR="002906B9" w:rsidRPr="00590CB9">
        <w:rPr>
          <w:rFonts w:ascii="Times New Roman" w:hAnsi="Times New Roman" w:cs="Times New Roman"/>
          <w:sz w:val="24"/>
          <w:szCs w:val="24"/>
        </w:rPr>
        <w:t xml:space="preserve"> </w:t>
      </w:r>
      <w:r w:rsidR="002906B9" w:rsidRPr="002A632F">
        <w:rPr>
          <w:rFonts w:ascii="Times New Roman" w:hAnsi="Times New Roman" w:cs="Times New Roman"/>
          <w:sz w:val="24"/>
          <w:szCs w:val="24"/>
        </w:rPr>
        <w:t>The apogee of these two forms of aspirational monarchy</w:t>
      </w:r>
      <w:r w:rsidR="00E17920" w:rsidRPr="002A632F">
        <w:rPr>
          <w:rFonts w:ascii="Times New Roman" w:hAnsi="Times New Roman" w:cs="Times New Roman"/>
          <w:sz w:val="24"/>
          <w:szCs w:val="24"/>
        </w:rPr>
        <w:t>, papacy and empire,</w:t>
      </w:r>
      <w:r w:rsidR="002906B9" w:rsidRPr="002A632F">
        <w:rPr>
          <w:rFonts w:ascii="Times New Roman" w:hAnsi="Times New Roman" w:cs="Times New Roman"/>
          <w:sz w:val="24"/>
          <w:szCs w:val="24"/>
        </w:rPr>
        <w:t xml:space="preserve"> has traditionally defined the High Middle Ages; their decline in prestige and influence in the late fourteenth and fifteenth centuries were traditionally read as the dec</w:t>
      </w:r>
      <w:r w:rsidR="00590CB9">
        <w:rPr>
          <w:rFonts w:ascii="Times New Roman" w:hAnsi="Times New Roman" w:cs="Times New Roman"/>
          <w:sz w:val="24"/>
          <w:szCs w:val="24"/>
        </w:rPr>
        <w:t>line of medieval culture itself</w:t>
      </w:r>
      <w:r w:rsidR="007B1198">
        <w:rPr>
          <w:rFonts w:ascii="Times New Roman" w:hAnsi="Times New Roman" w:cs="Times New Roman"/>
          <w:sz w:val="24"/>
          <w:szCs w:val="24"/>
        </w:rPr>
        <w:t xml:space="preserve"> </w:t>
      </w:r>
      <w:r w:rsidR="007B1198" w:rsidRPr="00590CB9">
        <w:rPr>
          <w:rFonts w:ascii="Times New Roman" w:hAnsi="Times New Roman" w:cs="Times New Roman"/>
          <w:sz w:val="24"/>
          <w:szCs w:val="24"/>
        </w:rPr>
        <w:t>(</w:t>
      </w:r>
      <w:r w:rsidR="006E1387" w:rsidRPr="00590CB9">
        <w:rPr>
          <w:rFonts w:ascii="Times New Roman" w:hAnsi="Times New Roman" w:cs="Times New Roman"/>
          <w:sz w:val="24"/>
          <w:szCs w:val="24"/>
        </w:rPr>
        <w:t>Bury</w:t>
      </w:r>
      <w:r w:rsidR="006E1387" w:rsidRPr="00590CB9">
        <w:rPr>
          <w:rFonts w:ascii="Times New Roman" w:hAnsi="Times New Roman" w:cs="Times New Roman"/>
          <w:i/>
          <w:sz w:val="24"/>
          <w:szCs w:val="24"/>
        </w:rPr>
        <w:t xml:space="preserve"> </w:t>
      </w:r>
      <w:r w:rsidR="00590CB9" w:rsidRPr="00590CB9">
        <w:rPr>
          <w:rFonts w:ascii="Times New Roman" w:hAnsi="Times New Roman" w:cs="Times New Roman"/>
          <w:sz w:val="24"/>
          <w:szCs w:val="24"/>
        </w:rPr>
        <w:t>1924-1936, vol VII:</w:t>
      </w:r>
      <w:r w:rsidR="007B1198" w:rsidRPr="00590CB9">
        <w:rPr>
          <w:rFonts w:ascii="Times New Roman" w:hAnsi="Times New Roman" w:cs="Times New Roman"/>
          <w:sz w:val="24"/>
          <w:szCs w:val="24"/>
        </w:rPr>
        <w:t xml:space="preserve"> Decline of Empire and Papacy)</w:t>
      </w:r>
      <w:r w:rsidR="00590CB9">
        <w:rPr>
          <w:rFonts w:ascii="Times New Roman" w:hAnsi="Times New Roman" w:cs="Times New Roman"/>
          <w:sz w:val="24"/>
          <w:szCs w:val="24"/>
        </w:rPr>
        <w:t>.</w:t>
      </w:r>
    </w:p>
    <w:p w14:paraId="50CD9BF6" w14:textId="55D234EA" w:rsidR="0099739C" w:rsidRDefault="002906B9"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The nature of the bonds between one medieval person and another were, as just observed, t</w:t>
      </w:r>
      <w:r w:rsidR="00676C76">
        <w:rPr>
          <w:rFonts w:ascii="Times New Roman" w:hAnsi="Times New Roman" w:cs="Times New Roman"/>
          <w:sz w:val="24"/>
          <w:szCs w:val="24"/>
        </w:rPr>
        <w:t>radition</w:t>
      </w:r>
      <w:r w:rsidRPr="002A632F">
        <w:rPr>
          <w:rFonts w:ascii="Times New Roman" w:hAnsi="Times New Roman" w:cs="Times New Roman"/>
          <w:sz w:val="24"/>
          <w:szCs w:val="24"/>
        </w:rPr>
        <w:t xml:space="preserve">ally </w:t>
      </w:r>
      <w:r w:rsidR="008E11E7">
        <w:rPr>
          <w:rFonts w:ascii="Times New Roman" w:hAnsi="Times New Roman" w:cs="Times New Roman"/>
          <w:sz w:val="24"/>
          <w:szCs w:val="24"/>
        </w:rPr>
        <w:t xml:space="preserve">understood as </w:t>
      </w:r>
      <w:r w:rsidR="00590CB9">
        <w:rPr>
          <w:rFonts w:ascii="Times New Roman" w:hAnsi="Times New Roman" w:cs="Times New Roman"/>
          <w:sz w:val="24"/>
          <w:szCs w:val="24"/>
        </w:rPr>
        <w:t>face-to-face and personal</w:t>
      </w:r>
      <w:r w:rsidR="008E11E7">
        <w:rPr>
          <w:rFonts w:ascii="Times New Roman" w:hAnsi="Times New Roman" w:cs="Times New Roman"/>
          <w:sz w:val="24"/>
          <w:szCs w:val="24"/>
        </w:rPr>
        <w:t xml:space="preserve"> (</w:t>
      </w:r>
      <w:r w:rsidR="008E11E7" w:rsidRPr="00590CB9">
        <w:rPr>
          <w:rFonts w:ascii="Times New Roman" w:hAnsi="Times New Roman" w:cs="Times New Roman"/>
          <w:sz w:val="24"/>
          <w:szCs w:val="24"/>
        </w:rPr>
        <w:t>but see discussion in Reynolds 2001, 20-</w:t>
      </w:r>
      <w:r w:rsidR="0099739C" w:rsidRPr="00590CB9">
        <w:rPr>
          <w:rFonts w:ascii="Times New Roman" w:hAnsi="Times New Roman" w:cs="Times New Roman"/>
          <w:sz w:val="24"/>
          <w:szCs w:val="24"/>
        </w:rPr>
        <w:t>34)</w:t>
      </w:r>
      <w:r w:rsidR="00590CB9">
        <w:rPr>
          <w:rFonts w:ascii="Times New Roman" w:hAnsi="Times New Roman" w:cs="Times New Roman"/>
          <w:sz w:val="24"/>
          <w:szCs w:val="24"/>
        </w:rPr>
        <w:t>.</w:t>
      </w:r>
      <w:r w:rsidRPr="008E11E7">
        <w:rPr>
          <w:rFonts w:ascii="Times New Roman" w:hAnsi="Times New Roman" w:cs="Times New Roman"/>
          <w:sz w:val="24"/>
          <w:szCs w:val="24"/>
        </w:rPr>
        <w:t xml:space="preserve"> </w:t>
      </w:r>
      <w:r w:rsidR="00DB2F69" w:rsidRPr="002A632F">
        <w:rPr>
          <w:rFonts w:ascii="Times New Roman" w:hAnsi="Times New Roman" w:cs="Times New Roman"/>
          <w:sz w:val="24"/>
          <w:szCs w:val="24"/>
        </w:rPr>
        <w:t xml:space="preserve">Another </w:t>
      </w:r>
      <w:r w:rsidR="004623B9" w:rsidRPr="002A632F">
        <w:rPr>
          <w:rFonts w:ascii="Times New Roman" w:hAnsi="Times New Roman" w:cs="Times New Roman"/>
          <w:sz w:val="24"/>
          <w:szCs w:val="24"/>
        </w:rPr>
        <w:t>characteristic</w:t>
      </w:r>
      <w:r w:rsidR="00737690">
        <w:rPr>
          <w:rFonts w:ascii="Times New Roman" w:hAnsi="Times New Roman" w:cs="Times New Roman"/>
          <w:sz w:val="24"/>
          <w:szCs w:val="24"/>
        </w:rPr>
        <w:t xml:space="preserve"> </w:t>
      </w:r>
      <w:r w:rsidR="004623B9" w:rsidRPr="002A632F">
        <w:rPr>
          <w:rFonts w:ascii="Times New Roman" w:hAnsi="Times New Roman" w:cs="Times New Roman"/>
          <w:sz w:val="24"/>
          <w:szCs w:val="24"/>
        </w:rPr>
        <w:t xml:space="preserve">that has </w:t>
      </w:r>
      <w:r w:rsidR="00DB2F69" w:rsidRPr="002A632F">
        <w:rPr>
          <w:rFonts w:ascii="Times New Roman" w:hAnsi="Times New Roman" w:cs="Times New Roman"/>
          <w:sz w:val="24"/>
          <w:szCs w:val="24"/>
        </w:rPr>
        <w:t xml:space="preserve">traditionally </w:t>
      </w:r>
      <w:r w:rsidR="004623B9" w:rsidRPr="002A632F">
        <w:rPr>
          <w:rFonts w:ascii="Times New Roman" w:hAnsi="Times New Roman" w:cs="Times New Roman"/>
          <w:sz w:val="24"/>
          <w:szCs w:val="24"/>
        </w:rPr>
        <w:t xml:space="preserve">been seen to </w:t>
      </w:r>
      <w:r w:rsidR="00DB2F69" w:rsidRPr="002A632F">
        <w:rPr>
          <w:rFonts w:ascii="Times New Roman" w:hAnsi="Times New Roman" w:cs="Times New Roman"/>
          <w:sz w:val="24"/>
          <w:szCs w:val="24"/>
        </w:rPr>
        <w:t>defin</w:t>
      </w:r>
      <w:r w:rsidR="004623B9" w:rsidRPr="002A632F">
        <w:rPr>
          <w:rFonts w:ascii="Times New Roman" w:hAnsi="Times New Roman" w:cs="Times New Roman"/>
          <w:sz w:val="24"/>
          <w:szCs w:val="24"/>
        </w:rPr>
        <w:t>e</w:t>
      </w:r>
      <w:r w:rsidR="00DB2F69" w:rsidRPr="002A632F">
        <w:rPr>
          <w:rFonts w:ascii="Times New Roman" w:hAnsi="Times New Roman" w:cs="Times New Roman"/>
          <w:sz w:val="24"/>
          <w:szCs w:val="24"/>
        </w:rPr>
        <w:t xml:space="preserve"> the Middle Ages was the bonds established, at all levels of society, by the giving of service as a means to acquire land, position, stability and honour. </w:t>
      </w:r>
      <w:r w:rsidR="003820B1" w:rsidRPr="002A632F">
        <w:rPr>
          <w:rFonts w:ascii="Times New Roman" w:hAnsi="Times New Roman" w:cs="Times New Roman"/>
          <w:sz w:val="24"/>
          <w:szCs w:val="24"/>
        </w:rPr>
        <w:t>Unfree or semi-free labourers worked their lords</w:t>
      </w:r>
      <w:r w:rsidR="00451760">
        <w:rPr>
          <w:rFonts w:ascii="Times New Roman" w:hAnsi="Times New Roman" w:cs="Times New Roman"/>
          <w:sz w:val="24"/>
          <w:szCs w:val="24"/>
        </w:rPr>
        <w:t>’</w:t>
      </w:r>
      <w:r w:rsidR="003820B1" w:rsidRPr="002A632F">
        <w:rPr>
          <w:rFonts w:ascii="Times New Roman" w:hAnsi="Times New Roman" w:cs="Times New Roman"/>
          <w:sz w:val="24"/>
          <w:szCs w:val="24"/>
        </w:rPr>
        <w:t xml:space="preserve"> lands in return for receiving access to land for their own ne</w:t>
      </w:r>
      <w:r w:rsidR="00165035">
        <w:rPr>
          <w:rFonts w:ascii="Times New Roman" w:hAnsi="Times New Roman" w:cs="Times New Roman"/>
          <w:sz w:val="24"/>
          <w:szCs w:val="24"/>
        </w:rPr>
        <w:t>eds</w:t>
      </w:r>
      <w:r w:rsidR="001D3FB2">
        <w:rPr>
          <w:rFonts w:ascii="Times New Roman" w:hAnsi="Times New Roman" w:cs="Times New Roman"/>
          <w:sz w:val="24"/>
          <w:szCs w:val="24"/>
        </w:rPr>
        <w:t>.</w:t>
      </w:r>
      <w:r w:rsidR="003820B1" w:rsidRPr="002A632F">
        <w:rPr>
          <w:rFonts w:ascii="Times New Roman" w:hAnsi="Times New Roman" w:cs="Times New Roman"/>
          <w:sz w:val="24"/>
          <w:szCs w:val="24"/>
        </w:rPr>
        <w:t xml:space="preserve"> Those lords held land from their sovereigns</w:t>
      </w:r>
      <w:r w:rsidR="001D4EDB">
        <w:rPr>
          <w:rFonts w:ascii="Times New Roman" w:hAnsi="Times New Roman" w:cs="Times New Roman"/>
          <w:sz w:val="24"/>
          <w:szCs w:val="24"/>
        </w:rPr>
        <w:t>, in what were</w:t>
      </w:r>
      <w:r w:rsidR="000A3F2E">
        <w:rPr>
          <w:rFonts w:ascii="Times New Roman" w:hAnsi="Times New Roman" w:cs="Times New Roman"/>
          <w:sz w:val="24"/>
          <w:szCs w:val="24"/>
        </w:rPr>
        <w:t xml:space="preserve"> </w:t>
      </w:r>
      <w:r w:rsidR="00306C22" w:rsidRPr="001D3FB2">
        <w:rPr>
          <w:rFonts w:ascii="Times New Roman" w:hAnsi="Times New Roman" w:cs="Times New Roman"/>
          <w:sz w:val="24"/>
          <w:szCs w:val="24"/>
        </w:rPr>
        <w:t xml:space="preserve">traditionally </w:t>
      </w:r>
      <w:r w:rsidR="001D4EDB" w:rsidRPr="001D3FB2">
        <w:rPr>
          <w:rFonts w:ascii="Times New Roman" w:hAnsi="Times New Roman" w:cs="Times New Roman"/>
          <w:sz w:val="24"/>
          <w:szCs w:val="24"/>
        </w:rPr>
        <w:t>termed</w:t>
      </w:r>
      <w:r w:rsidR="00306C22" w:rsidRPr="001D3FB2">
        <w:rPr>
          <w:rFonts w:ascii="Times New Roman" w:hAnsi="Times New Roman" w:cs="Times New Roman"/>
          <w:sz w:val="24"/>
          <w:szCs w:val="24"/>
        </w:rPr>
        <w:t xml:space="preserve"> </w:t>
      </w:r>
      <w:r w:rsidR="00451760" w:rsidRPr="001D3FB2">
        <w:rPr>
          <w:rFonts w:ascii="Times New Roman" w:hAnsi="Times New Roman" w:cs="Times New Roman"/>
          <w:sz w:val="24"/>
          <w:szCs w:val="24"/>
        </w:rPr>
        <w:t>‘</w:t>
      </w:r>
      <w:r w:rsidR="00306C22" w:rsidRPr="001D3FB2">
        <w:rPr>
          <w:rFonts w:ascii="Times New Roman" w:hAnsi="Times New Roman" w:cs="Times New Roman"/>
          <w:sz w:val="24"/>
          <w:szCs w:val="24"/>
        </w:rPr>
        <w:t>fiefs</w:t>
      </w:r>
      <w:r w:rsidR="00451760" w:rsidRPr="001D3FB2">
        <w:rPr>
          <w:rFonts w:ascii="Times New Roman" w:hAnsi="Times New Roman" w:cs="Times New Roman"/>
          <w:sz w:val="24"/>
          <w:szCs w:val="24"/>
        </w:rPr>
        <w:t>’</w:t>
      </w:r>
      <w:r w:rsidR="00306C22" w:rsidRPr="001D3FB2">
        <w:rPr>
          <w:rFonts w:ascii="Times New Roman" w:hAnsi="Times New Roman" w:cs="Times New Roman"/>
          <w:sz w:val="24"/>
          <w:szCs w:val="24"/>
        </w:rPr>
        <w:t xml:space="preserve">, though the actual scope of this model of </w:t>
      </w:r>
      <w:r w:rsidR="00451760" w:rsidRPr="001D3FB2">
        <w:rPr>
          <w:rFonts w:ascii="Times New Roman" w:hAnsi="Times New Roman" w:cs="Times New Roman"/>
          <w:sz w:val="24"/>
          <w:szCs w:val="24"/>
        </w:rPr>
        <w:t>‘</w:t>
      </w:r>
      <w:r w:rsidR="00306C22" w:rsidRPr="001D3FB2">
        <w:rPr>
          <w:rFonts w:ascii="Times New Roman" w:hAnsi="Times New Roman" w:cs="Times New Roman"/>
          <w:sz w:val="24"/>
          <w:szCs w:val="24"/>
        </w:rPr>
        <w:t>classic</w:t>
      </w:r>
      <w:r w:rsidR="00451760" w:rsidRPr="001D3FB2">
        <w:rPr>
          <w:rFonts w:ascii="Times New Roman" w:hAnsi="Times New Roman" w:cs="Times New Roman"/>
          <w:sz w:val="24"/>
          <w:szCs w:val="24"/>
        </w:rPr>
        <w:t>’</w:t>
      </w:r>
      <w:r w:rsidR="00306C22" w:rsidRPr="001D3FB2">
        <w:rPr>
          <w:rFonts w:ascii="Times New Roman" w:hAnsi="Times New Roman" w:cs="Times New Roman"/>
          <w:sz w:val="24"/>
          <w:szCs w:val="24"/>
        </w:rPr>
        <w:t xml:space="preserve"> feudalism has been powerfully questioned, especially for the early Middle Ages (Reynolds 2001)</w:t>
      </w:r>
      <w:r w:rsidR="003820B1" w:rsidRPr="001D3FB2">
        <w:rPr>
          <w:rFonts w:ascii="Times New Roman" w:hAnsi="Times New Roman" w:cs="Times New Roman"/>
          <w:sz w:val="24"/>
          <w:szCs w:val="24"/>
        </w:rPr>
        <w:t xml:space="preserve">. </w:t>
      </w:r>
      <w:r w:rsidR="003820B1" w:rsidRPr="002A632F">
        <w:rPr>
          <w:rFonts w:ascii="Times New Roman" w:hAnsi="Times New Roman" w:cs="Times New Roman"/>
          <w:sz w:val="24"/>
          <w:szCs w:val="24"/>
        </w:rPr>
        <w:t>To discharge their military obligations to those sovereigns, they assigned land</w:t>
      </w:r>
      <w:r w:rsidR="00FE4ED8" w:rsidRPr="002A632F">
        <w:rPr>
          <w:rFonts w:ascii="Times New Roman" w:hAnsi="Times New Roman" w:cs="Times New Roman"/>
          <w:sz w:val="24"/>
          <w:szCs w:val="24"/>
        </w:rPr>
        <w:t>ed estate</w:t>
      </w:r>
      <w:r w:rsidR="003820B1" w:rsidRPr="002A632F">
        <w:rPr>
          <w:rFonts w:ascii="Times New Roman" w:hAnsi="Times New Roman" w:cs="Times New Roman"/>
          <w:sz w:val="24"/>
          <w:szCs w:val="24"/>
        </w:rPr>
        <w:t xml:space="preserve">s to semi-professional soldiers, medieval </w:t>
      </w:r>
      <w:r w:rsidR="00451760">
        <w:rPr>
          <w:rFonts w:ascii="Times New Roman" w:hAnsi="Times New Roman" w:cs="Times New Roman"/>
          <w:sz w:val="24"/>
          <w:szCs w:val="24"/>
        </w:rPr>
        <w:t>‘</w:t>
      </w:r>
      <w:r w:rsidR="003820B1" w:rsidRPr="002A632F">
        <w:rPr>
          <w:rFonts w:ascii="Times New Roman" w:hAnsi="Times New Roman" w:cs="Times New Roman"/>
          <w:sz w:val="24"/>
          <w:szCs w:val="24"/>
        </w:rPr>
        <w:t>knights</w:t>
      </w:r>
      <w:r w:rsidR="00451760">
        <w:rPr>
          <w:rFonts w:ascii="Times New Roman" w:hAnsi="Times New Roman" w:cs="Times New Roman"/>
          <w:sz w:val="24"/>
          <w:szCs w:val="24"/>
        </w:rPr>
        <w:t>’</w:t>
      </w:r>
      <w:r w:rsidR="003820B1" w:rsidRPr="002A632F">
        <w:rPr>
          <w:rFonts w:ascii="Times New Roman" w:hAnsi="Times New Roman" w:cs="Times New Roman"/>
          <w:sz w:val="24"/>
          <w:szCs w:val="24"/>
        </w:rPr>
        <w:t xml:space="preserve">, who lived off the land </w:t>
      </w:r>
      <w:r w:rsidR="00A73D5B" w:rsidRPr="002A632F">
        <w:rPr>
          <w:rFonts w:ascii="Times New Roman" w:hAnsi="Times New Roman" w:cs="Times New Roman"/>
          <w:sz w:val="24"/>
          <w:szCs w:val="24"/>
        </w:rPr>
        <w:t xml:space="preserve">(and the </w:t>
      </w:r>
      <w:r w:rsidR="00306C22">
        <w:rPr>
          <w:rFonts w:ascii="Times New Roman" w:hAnsi="Times New Roman" w:cs="Times New Roman"/>
          <w:sz w:val="24"/>
          <w:szCs w:val="24"/>
        </w:rPr>
        <w:t>agricultural majority of the population</w:t>
      </w:r>
      <w:r w:rsidR="00A73D5B" w:rsidRPr="002A632F">
        <w:rPr>
          <w:rFonts w:ascii="Times New Roman" w:hAnsi="Times New Roman" w:cs="Times New Roman"/>
          <w:sz w:val="24"/>
          <w:szCs w:val="24"/>
        </w:rPr>
        <w:t xml:space="preserve">) </w:t>
      </w:r>
      <w:r w:rsidR="003820B1" w:rsidRPr="002A632F">
        <w:rPr>
          <w:rFonts w:ascii="Times New Roman" w:hAnsi="Times New Roman" w:cs="Times New Roman"/>
          <w:sz w:val="24"/>
          <w:szCs w:val="24"/>
        </w:rPr>
        <w:t xml:space="preserve">in </w:t>
      </w:r>
      <w:r w:rsidR="00E17920" w:rsidRPr="002A632F">
        <w:rPr>
          <w:rFonts w:ascii="Times New Roman" w:hAnsi="Times New Roman" w:cs="Times New Roman"/>
          <w:sz w:val="24"/>
          <w:szCs w:val="24"/>
        </w:rPr>
        <w:t xml:space="preserve">exchange </w:t>
      </w:r>
      <w:r w:rsidR="003820B1" w:rsidRPr="002A632F">
        <w:rPr>
          <w:rFonts w:ascii="Times New Roman" w:hAnsi="Times New Roman" w:cs="Times New Roman"/>
          <w:sz w:val="24"/>
          <w:szCs w:val="24"/>
        </w:rPr>
        <w:t>for so many days</w:t>
      </w:r>
      <w:r w:rsidR="00451760">
        <w:rPr>
          <w:rFonts w:ascii="Times New Roman" w:hAnsi="Times New Roman" w:cs="Times New Roman"/>
          <w:sz w:val="24"/>
          <w:szCs w:val="24"/>
        </w:rPr>
        <w:t>’</w:t>
      </w:r>
      <w:r w:rsidR="003820B1" w:rsidRPr="002A632F">
        <w:rPr>
          <w:rFonts w:ascii="Times New Roman" w:hAnsi="Times New Roman" w:cs="Times New Roman"/>
          <w:sz w:val="24"/>
          <w:szCs w:val="24"/>
        </w:rPr>
        <w:t xml:space="preserve"> service by land and sea. </w:t>
      </w:r>
    </w:p>
    <w:p w14:paraId="7AE513B1" w14:textId="77777777" w:rsidR="00687A2A" w:rsidRPr="002A632F" w:rsidRDefault="003820B1"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In principle all these transactions were conducted without money, though it is doubtful how far, if ever, medieval society </w:t>
      </w:r>
      <w:r w:rsidR="000F2A2E" w:rsidRPr="002A632F">
        <w:rPr>
          <w:rFonts w:ascii="Times New Roman" w:hAnsi="Times New Roman" w:cs="Times New Roman"/>
          <w:sz w:val="24"/>
          <w:szCs w:val="24"/>
        </w:rPr>
        <w:t xml:space="preserve">entirely </w:t>
      </w:r>
      <w:r w:rsidRPr="002A632F">
        <w:rPr>
          <w:rFonts w:ascii="Times New Roman" w:hAnsi="Times New Roman" w:cs="Times New Roman"/>
          <w:sz w:val="24"/>
          <w:szCs w:val="24"/>
        </w:rPr>
        <w:t xml:space="preserve">dispensed with cash rents and wages. As the medieval </w:t>
      </w:r>
      <w:r w:rsidRPr="002A632F">
        <w:rPr>
          <w:rFonts w:ascii="Times New Roman" w:hAnsi="Times New Roman" w:cs="Times New Roman"/>
          <w:sz w:val="24"/>
          <w:szCs w:val="24"/>
        </w:rPr>
        <w:lastRenderedPageBreak/>
        <w:t xml:space="preserve">economies developed, above all in northern </w:t>
      </w:r>
      <w:r w:rsidR="00D30C05">
        <w:rPr>
          <w:rFonts w:ascii="Times New Roman" w:hAnsi="Times New Roman" w:cs="Times New Roman"/>
          <w:sz w:val="24"/>
          <w:szCs w:val="24"/>
        </w:rPr>
        <w:t xml:space="preserve">and central </w:t>
      </w:r>
      <w:r w:rsidRPr="002A632F">
        <w:rPr>
          <w:rFonts w:ascii="Times New Roman" w:hAnsi="Times New Roman" w:cs="Times New Roman"/>
          <w:sz w:val="24"/>
          <w:szCs w:val="24"/>
        </w:rPr>
        <w:t xml:space="preserve">Italy, </w:t>
      </w:r>
      <w:r w:rsidR="006B5CBC" w:rsidRPr="002A632F">
        <w:rPr>
          <w:rFonts w:ascii="Times New Roman" w:hAnsi="Times New Roman" w:cs="Times New Roman"/>
          <w:sz w:val="24"/>
          <w:szCs w:val="24"/>
        </w:rPr>
        <w:t xml:space="preserve">social and political structures came into being which bore little if any relationship with the military power systems of the </w:t>
      </w:r>
      <w:r w:rsidR="003736AC" w:rsidRPr="002A632F">
        <w:rPr>
          <w:rFonts w:ascii="Times New Roman" w:hAnsi="Times New Roman" w:cs="Times New Roman"/>
          <w:sz w:val="24"/>
          <w:szCs w:val="24"/>
        </w:rPr>
        <w:t xml:space="preserve">mostly rural </w:t>
      </w:r>
      <w:r w:rsidR="006B5CBC" w:rsidRPr="002A632F">
        <w:rPr>
          <w:rFonts w:ascii="Times New Roman" w:hAnsi="Times New Roman" w:cs="Times New Roman"/>
          <w:sz w:val="24"/>
          <w:szCs w:val="24"/>
        </w:rPr>
        <w:t xml:space="preserve">north. </w:t>
      </w:r>
      <w:r w:rsidR="00710109" w:rsidRPr="002A632F">
        <w:rPr>
          <w:rFonts w:ascii="Times New Roman" w:hAnsi="Times New Roman" w:cs="Times New Roman"/>
          <w:sz w:val="24"/>
          <w:szCs w:val="24"/>
        </w:rPr>
        <w:t>The city-states and communal culture of Italy offered the best counter-example of medieval collectivism – and one of the best arguments for not overstating the difference between Middle Ages and Renaissance</w:t>
      </w:r>
      <w:r w:rsidR="000A3F2E">
        <w:rPr>
          <w:rFonts w:ascii="Times New Roman" w:hAnsi="Times New Roman" w:cs="Times New Roman"/>
          <w:sz w:val="24"/>
          <w:szCs w:val="24"/>
        </w:rPr>
        <w:t xml:space="preserve"> </w:t>
      </w:r>
      <w:r w:rsidR="000A3F2E" w:rsidRPr="001D3FB2">
        <w:rPr>
          <w:rFonts w:ascii="Times New Roman" w:hAnsi="Times New Roman" w:cs="Times New Roman"/>
          <w:sz w:val="24"/>
          <w:szCs w:val="24"/>
        </w:rPr>
        <w:t>(Jones 1997)</w:t>
      </w:r>
      <w:r w:rsidR="00710109" w:rsidRPr="001D3FB2">
        <w:rPr>
          <w:rFonts w:ascii="Times New Roman" w:hAnsi="Times New Roman" w:cs="Times New Roman"/>
          <w:sz w:val="24"/>
          <w:szCs w:val="24"/>
        </w:rPr>
        <w:t>.</w:t>
      </w:r>
    </w:p>
    <w:p w14:paraId="413159A6" w14:textId="77777777" w:rsidR="00710109" w:rsidRPr="002A632F" w:rsidRDefault="00710109"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And yet, medieval economic life, theoretically and statistically dominated by the agrarian economy and subsistence agriculture, </w:t>
      </w:r>
      <w:r w:rsidR="001F50A5" w:rsidRPr="002A632F">
        <w:rPr>
          <w:rFonts w:ascii="Times New Roman" w:hAnsi="Times New Roman" w:cs="Times New Roman"/>
          <w:sz w:val="24"/>
          <w:szCs w:val="24"/>
        </w:rPr>
        <w:t xml:space="preserve">had always been complex. </w:t>
      </w:r>
      <w:r w:rsidR="0036264F" w:rsidRPr="002A632F">
        <w:rPr>
          <w:rFonts w:ascii="Times New Roman" w:hAnsi="Times New Roman" w:cs="Times New Roman"/>
          <w:sz w:val="24"/>
          <w:szCs w:val="24"/>
        </w:rPr>
        <w:t xml:space="preserve">Anglo-Saxon hoards attest a thriving </w:t>
      </w:r>
      <w:r w:rsidR="00CF1245" w:rsidRPr="002A632F">
        <w:rPr>
          <w:rFonts w:ascii="Times New Roman" w:hAnsi="Times New Roman" w:cs="Times New Roman"/>
          <w:sz w:val="24"/>
          <w:szCs w:val="24"/>
        </w:rPr>
        <w:t xml:space="preserve">long-distance </w:t>
      </w:r>
      <w:r w:rsidR="0036264F" w:rsidRPr="002A632F">
        <w:rPr>
          <w:rFonts w:ascii="Times New Roman" w:hAnsi="Times New Roman" w:cs="Times New Roman"/>
          <w:sz w:val="24"/>
          <w:szCs w:val="24"/>
        </w:rPr>
        <w:t>trade in luxuries</w:t>
      </w:r>
      <w:r w:rsidR="00AD4589" w:rsidRPr="002A632F">
        <w:rPr>
          <w:rFonts w:ascii="Times New Roman" w:hAnsi="Times New Roman" w:cs="Times New Roman"/>
          <w:sz w:val="24"/>
          <w:szCs w:val="24"/>
        </w:rPr>
        <w:t>, as do the travels of lavish manuscripts</w:t>
      </w:r>
      <w:r w:rsidR="0036264F" w:rsidRPr="002A632F">
        <w:rPr>
          <w:rFonts w:ascii="Times New Roman" w:hAnsi="Times New Roman" w:cs="Times New Roman"/>
          <w:sz w:val="24"/>
          <w:szCs w:val="24"/>
        </w:rPr>
        <w:t xml:space="preserve">. </w:t>
      </w:r>
      <w:r w:rsidR="00AF5C29" w:rsidRPr="002A632F">
        <w:rPr>
          <w:rFonts w:ascii="Times New Roman" w:hAnsi="Times New Roman" w:cs="Times New Roman"/>
          <w:sz w:val="24"/>
          <w:szCs w:val="24"/>
        </w:rPr>
        <w:t xml:space="preserve">Self-governing </w:t>
      </w:r>
      <w:r w:rsidR="000A3F2E" w:rsidRPr="001D3FB2">
        <w:rPr>
          <w:rFonts w:ascii="Times New Roman" w:hAnsi="Times New Roman" w:cs="Times New Roman"/>
          <w:sz w:val="24"/>
          <w:szCs w:val="24"/>
        </w:rPr>
        <w:t>communes</w:t>
      </w:r>
      <w:r w:rsidR="00AF5C29" w:rsidRPr="001D3FB2">
        <w:rPr>
          <w:rFonts w:ascii="Times New Roman" w:hAnsi="Times New Roman" w:cs="Times New Roman"/>
          <w:sz w:val="24"/>
          <w:szCs w:val="24"/>
        </w:rPr>
        <w:t xml:space="preserve"> </w:t>
      </w:r>
      <w:r w:rsidR="00AF5C29" w:rsidRPr="002A632F">
        <w:rPr>
          <w:rFonts w:ascii="Times New Roman" w:hAnsi="Times New Roman" w:cs="Times New Roman"/>
          <w:sz w:val="24"/>
          <w:szCs w:val="24"/>
        </w:rPr>
        <w:t>grew up, not only in Italy but also in various places in the Holy Roman Empire, whose political structures allowed cities to acquire quasi-independent status as immediate subjects of the Kaiser. In practice this generated clusters of free or partly free towns in South Germany, the Low Countries, north Germany and the Baltic coast (home to the Hanseatic League) and wherever German peoples pushed west into East-Central Europe and established towns as islands of German-speaking culture</w:t>
      </w:r>
      <w:r w:rsidR="000A3F2E">
        <w:rPr>
          <w:rFonts w:ascii="Times New Roman" w:hAnsi="Times New Roman" w:cs="Times New Roman"/>
          <w:sz w:val="24"/>
          <w:szCs w:val="24"/>
        </w:rPr>
        <w:t xml:space="preserve"> </w:t>
      </w:r>
      <w:r w:rsidR="000A3F2E" w:rsidRPr="001D3FB2">
        <w:rPr>
          <w:rFonts w:ascii="Times New Roman" w:hAnsi="Times New Roman" w:cs="Times New Roman"/>
          <w:sz w:val="24"/>
          <w:szCs w:val="24"/>
        </w:rPr>
        <w:t>(Moeller</w:t>
      </w:r>
      <w:r w:rsidR="00A35CDC" w:rsidRPr="001D3FB2">
        <w:rPr>
          <w:rFonts w:ascii="Times New Roman" w:hAnsi="Times New Roman" w:cs="Times New Roman"/>
          <w:sz w:val="24"/>
          <w:szCs w:val="24"/>
        </w:rPr>
        <w:t xml:space="preserve"> 1972</w:t>
      </w:r>
      <w:r w:rsidR="00D018A8" w:rsidRPr="001D3FB2">
        <w:rPr>
          <w:rFonts w:ascii="Times New Roman" w:hAnsi="Times New Roman" w:cs="Times New Roman"/>
          <w:sz w:val="24"/>
          <w:szCs w:val="24"/>
        </w:rPr>
        <w:t>; Kümin 2013</w:t>
      </w:r>
      <w:r w:rsidR="000A3F2E" w:rsidRPr="001D3FB2">
        <w:rPr>
          <w:rFonts w:ascii="Times New Roman" w:hAnsi="Times New Roman" w:cs="Times New Roman"/>
          <w:sz w:val="24"/>
          <w:szCs w:val="24"/>
        </w:rPr>
        <w:t>)</w:t>
      </w:r>
      <w:r w:rsidR="00AF5C29" w:rsidRPr="001D3FB2">
        <w:rPr>
          <w:rFonts w:ascii="Times New Roman" w:hAnsi="Times New Roman" w:cs="Times New Roman"/>
          <w:sz w:val="24"/>
          <w:szCs w:val="24"/>
        </w:rPr>
        <w:t xml:space="preserve">. </w:t>
      </w:r>
      <w:r w:rsidR="007C24FF" w:rsidRPr="002A632F">
        <w:rPr>
          <w:rFonts w:ascii="Times New Roman" w:hAnsi="Times New Roman" w:cs="Times New Roman"/>
          <w:sz w:val="24"/>
          <w:szCs w:val="24"/>
        </w:rPr>
        <w:t>As trades and craft guilds acquired corporate existence, they metamorphosed into associations with political, cultural, artistic and religious purposes, regulating but also supporting the lives of the members and their host communities.</w:t>
      </w:r>
    </w:p>
    <w:p w14:paraId="1D4901F5" w14:textId="68007921" w:rsidR="006F34D6" w:rsidRPr="002A632F" w:rsidRDefault="00133F11"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Above all – in the traditional historiography – the Middle Ages were an age of committed faith, a faith expressed </w:t>
      </w:r>
      <w:r w:rsidR="00B10A53" w:rsidRPr="002A632F">
        <w:rPr>
          <w:rFonts w:ascii="Times New Roman" w:hAnsi="Times New Roman" w:cs="Times New Roman"/>
          <w:sz w:val="24"/>
          <w:szCs w:val="24"/>
        </w:rPr>
        <w:t>in infinitely variable ways, from the astonishing philosophical complexity of scholastic theology to the intuitive and organic devotion that blended into magic and superstition.</w:t>
      </w:r>
      <w:r w:rsidR="000A3F2E">
        <w:rPr>
          <w:rFonts w:ascii="Times New Roman" w:hAnsi="Times New Roman" w:cs="Times New Roman"/>
          <w:sz w:val="24"/>
          <w:szCs w:val="24"/>
        </w:rPr>
        <w:t xml:space="preserve"> </w:t>
      </w:r>
      <w:r w:rsidR="008A4F90" w:rsidRPr="002A632F">
        <w:rPr>
          <w:rFonts w:ascii="Times New Roman" w:hAnsi="Times New Roman" w:cs="Times New Roman"/>
          <w:sz w:val="24"/>
          <w:szCs w:val="24"/>
        </w:rPr>
        <w:t xml:space="preserve">The survival of Christian culture in the declining years of the Western Empire was not a given, though the conversion of some of the Germanic peoples to Christianity (albeit </w:t>
      </w:r>
      <w:r w:rsidR="00E17920" w:rsidRPr="002A632F">
        <w:rPr>
          <w:rFonts w:ascii="Times New Roman" w:hAnsi="Times New Roman" w:cs="Times New Roman"/>
          <w:sz w:val="24"/>
          <w:szCs w:val="24"/>
        </w:rPr>
        <w:t xml:space="preserve">in an </w:t>
      </w:r>
      <w:r w:rsidR="008A4F90" w:rsidRPr="002A632F">
        <w:rPr>
          <w:rFonts w:ascii="Times New Roman" w:hAnsi="Times New Roman" w:cs="Times New Roman"/>
          <w:sz w:val="24"/>
          <w:szCs w:val="24"/>
        </w:rPr>
        <w:t>Arian</w:t>
      </w:r>
      <w:r w:rsidR="00E17920" w:rsidRPr="002A632F">
        <w:rPr>
          <w:rFonts w:ascii="Times New Roman" w:hAnsi="Times New Roman" w:cs="Times New Roman"/>
          <w:sz w:val="24"/>
          <w:szCs w:val="24"/>
        </w:rPr>
        <w:t xml:space="preserve"> form</w:t>
      </w:r>
      <w:r w:rsidR="008A4F90" w:rsidRPr="002A632F">
        <w:rPr>
          <w:rFonts w:ascii="Times New Roman" w:hAnsi="Times New Roman" w:cs="Times New Roman"/>
          <w:sz w:val="24"/>
          <w:szCs w:val="24"/>
        </w:rPr>
        <w:t xml:space="preserve">) before their entry into the West </w:t>
      </w:r>
      <w:r w:rsidR="003F7DF4" w:rsidRPr="002A632F">
        <w:rPr>
          <w:rFonts w:ascii="Times New Roman" w:hAnsi="Times New Roman" w:cs="Times New Roman"/>
          <w:sz w:val="24"/>
          <w:szCs w:val="24"/>
        </w:rPr>
        <w:t xml:space="preserve">surely </w:t>
      </w:r>
      <w:r w:rsidR="008A4F90" w:rsidRPr="002A632F">
        <w:rPr>
          <w:rFonts w:ascii="Times New Roman" w:hAnsi="Times New Roman" w:cs="Times New Roman"/>
          <w:sz w:val="24"/>
          <w:szCs w:val="24"/>
        </w:rPr>
        <w:t xml:space="preserve">helped. Enclaves of Christian culture in the </w:t>
      </w:r>
      <w:r w:rsidR="008A4F90" w:rsidRPr="002A632F">
        <w:rPr>
          <w:rFonts w:ascii="Times New Roman" w:hAnsi="Times New Roman" w:cs="Times New Roman"/>
          <w:sz w:val="24"/>
          <w:szCs w:val="24"/>
        </w:rPr>
        <w:lastRenderedPageBreak/>
        <w:t xml:space="preserve">ancient monasteries and the episcopal cities kept </w:t>
      </w:r>
      <w:r w:rsidR="0072701B" w:rsidRPr="002A632F">
        <w:rPr>
          <w:rFonts w:ascii="Times New Roman" w:hAnsi="Times New Roman" w:cs="Times New Roman"/>
          <w:sz w:val="24"/>
          <w:szCs w:val="24"/>
        </w:rPr>
        <w:t xml:space="preserve">both </w:t>
      </w:r>
      <w:r w:rsidR="008A4F90" w:rsidRPr="002A632F">
        <w:rPr>
          <w:rFonts w:ascii="Times New Roman" w:hAnsi="Times New Roman" w:cs="Times New Roman"/>
          <w:sz w:val="24"/>
          <w:szCs w:val="24"/>
        </w:rPr>
        <w:t>the faith</w:t>
      </w:r>
      <w:r w:rsidR="0072701B" w:rsidRPr="002A632F">
        <w:rPr>
          <w:rFonts w:ascii="Times New Roman" w:hAnsi="Times New Roman" w:cs="Times New Roman"/>
          <w:sz w:val="24"/>
          <w:szCs w:val="24"/>
        </w:rPr>
        <w:t xml:space="preserve"> and </w:t>
      </w:r>
      <w:r w:rsidR="00103234" w:rsidRPr="002A632F">
        <w:rPr>
          <w:rFonts w:ascii="Times New Roman" w:hAnsi="Times New Roman" w:cs="Times New Roman"/>
          <w:sz w:val="24"/>
          <w:szCs w:val="24"/>
        </w:rPr>
        <w:t>classical Latinate culture alive</w:t>
      </w:r>
      <w:r w:rsidR="0072701B" w:rsidRPr="002A632F">
        <w:rPr>
          <w:rFonts w:ascii="Times New Roman" w:hAnsi="Times New Roman" w:cs="Times New Roman"/>
          <w:sz w:val="24"/>
          <w:szCs w:val="24"/>
        </w:rPr>
        <w:t>,</w:t>
      </w:r>
      <w:r w:rsidR="00103234" w:rsidRPr="002A632F">
        <w:rPr>
          <w:rFonts w:ascii="Times New Roman" w:hAnsi="Times New Roman" w:cs="Times New Roman"/>
          <w:sz w:val="24"/>
          <w:szCs w:val="24"/>
        </w:rPr>
        <w:t xml:space="preserve"> when they were surro</w:t>
      </w:r>
      <w:r w:rsidR="00AE46B1">
        <w:rPr>
          <w:rFonts w:ascii="Times New Roman" w:hAnsi="Times New Roman" w:cs="Times New Roman"/>
          <w:sz w:val="24"/>
          <w:szCs w:val="24"/>
        </w:rPr>
        <w:t>unded by only partly Christianis</w:t>
      </w:r>
      <w:r w:rsidR="00103234" w:rsidRPr="002A632F">
        <w:rPr>
          <w:rFonts w:ascii="Times New Roman" w:hAnsi="Times New Roman" w:cs="Times New Roman"/>
          <w:sz w:val="24"/>
          <w:szCs w:val="24"/>
        </w:rPr>
        <w:t>ed rural society</w:t>
      </w:r>
      <w:r w:rsidR="000D2964" w:rsidRPr="002A632F">
        <w:rPr>
          <w:rFonts w:ascii="Times New Roman" w:hAnsi="Times New Roman" w:cs="Times New Roman"/>
          <w:sz w:val="24"/>
          <w:szCs w:val="24"/>
        </w:rPr>
        <w:t>,</w:t>
      </w:r>
      <w:r w:rsidR="00103234" w:rsidRPr="002A632F">
        <w:rPr>
          <w:rFonts w:ascii="Times New Roman" w:hAnsi="Times New Roman" w:cs="Times New Roman"/>
          <w:sz w:val="24"/>
          <w:szCs w:val="24"/>
        </w:rPr>
        <w:t xml:space="preserve"> and </w:t>
      </w:r>
      <w:r w:rsidR="000D2964" w:rsidRPr="002A632F">
        <w:rPr>
          <w:rFonts w:ascii="Times New Roman" w:hAnsi="Times New Roman" w:cs="Times New Roman"/>
          <w:sz w:val="24"/>
          <w:szCs w:val="24"/>
        </w:rPr>
        <w:t xml:space="preserve">by </w:t>
      </w:r>
      <w:r w:rsidR="00126210" w:rsidRPr="001D3FB2">
        <w:rPr>
          <w:rFonts w:ascii="Times New Roman" w:hAnsi="Times New Roman" w:cs="Times New Roman"/>
          <w:sz w:val="24"/>
          <w:szCs w:val="24"/>
        </w:rPr>
        <w:t xml:space="preserve">Gothic, Frankish or Lombard </w:t>
      </w:r>
      <w:r w:rsidR="00103234" w:rsidRPr="001D3FB2">
        <w:rPr>
          <w:rFonts w:ascii="Times New Roman" w:hAnsi="Times New Roman" w:cs="Times New Roman"/>
          <w:sz w:val="24"/>
          <w:szCs w:val="24"/>
        </w:rPr>
        <w:t>lordships whose relationship</w:t>
      </w:r>
      <w:r w:rsidR="001D3FB2" w:rsidRPr="001D3FB2">
        <w:rPr>
          <w:rFonts w:ascii="Times New Roman" w:hAnsi="Times New Roman" w:cs="Times New Roman"/>
          <w:sz w:val="24"/>
          <w:szCs w:val="24"/>
        </w:rPr>
        <w:t xml:space="preserve"> to the Church could be tenuous</w:t>
      </w:r>
      <w:r w:rsidR="00126210" w:rsidRPr="001D3FB2">
        <w:rPr>
          <w:rFonts w:ascii="Times New Roman" w:hAnsi="Times New Roman" w:cs="Times New Roman"/>
          <w:sz w:val="24"/>
          <w:szCs w:val="24"/>
        </w:rPr>
        <w:t xml:space="preserve"> (Ghosh 2016)</w:t>
      </w:r>
      <w:r w:rsidR="001D3FB2" w:rsidRPr="001D3FB2">
        <w:rPr>
          <w:rFonts w:ascii="Times New Roman" w:hAnsi="Times New Roman" w:cs="Times New Roman"/>
          <w:sz w:val="24"/>
          <w:szCs w:val="24"/>
        </w:rPr>
        <w:t>.</w:t>
      </w:r>
      <w:r w:rsidR="00103234" w:rsidRPr="001D3FB2">
        <w:rPr>
          <w:rFonts w:ascii="Times New Roman" w:hAnsi="Times New Roman" w:cs="Times New Roman"/>
          <w:sz w:val="24"/>
          <w:szCs w:val="24"/>
        </w:rPr>
        <w:t xml:space="preserve"> </w:t>
      </w:r>
      <w:r w:rsidR="00C070D8" w:rsidRPr="002A632F">
        <w:rPr>
          <w:rFonts w:ascii="Times New Roman" w:hAnsi="Times New Roman" w:cs="Times New Roman"/>
          <w:sz w:val="24"/>
          <w:szCs w:val="24"/>
        </w:rPr>
        <w:t>In the High Middle Ages, as the waves of migrations ceased t</w:t>
      </w:r>
      <w:r w:rsidR="001D4FED">
        <w:rPr>
          <w:rFonts w:ascii="Times New Roman" w:hAnsi="Times New Roman" w:cs="Times New Roman"/>
          <w:sz w:val="24"/>
          <w:szCs w:val="24"/>
        </w:rPr>
        <w:t>o disrupt, and the local organis</w:t>
      </w:r>
      <w:r w:rsidR="00C070D8" w:rsidRPr="002A632F">
        <w:rPr>
          <w:rFonts w:ascii="Times New Roman" w:hAnsi="Times New Roman" w:cs="Times New Roman"/>
          <w:sz w:val="24"/>
          <w:szCs w:val="24"/>
        </w:rPr>
        <w:t xml:space="preserve">ation of churches into parishes became more stable and uniform, Christianity </w:t>
      </w:r>
      <w:r w:rsidR="000A3F2E" w:rsidRPr="001D3FB2">
        <w:rPr>
          <w:rFonts w:ascii="Times New Roman" w:hAnsi="Times New Roman" w:cs="Times New Roman"/>
          <w:sz w:val="24"/>
          <w:szCs w:val="24"/>
        </w:rPr>
        <w:t>evolved into something</w:t>
      </w:r>
      <w:r w:rsidR="00C070D8" w:rsidRPr="001D3FB2">
        <w:rPr>
          <w:rFonts w:ascii="Times New Roman" w:hAnsi="Times New Roman" w:cs="Times New Roman"/>
          <w:sz w:val="24"/>
          <w:szCs w:val="24"/>
        </w:rPr>
        <w:t xml:space="preserve"> more than just a creation of cities and monasteries. The </w:t>
      </w:r>
      <w:r w:rsidR="000A3F2E" w:rsidRPr="001D3FB2">
        <w:rPr>
          <w:rFonts w:ascii="Times New Roman" w:hAnsi="Times New Roman" w:cs="Times New Roman"/>
          <w:sz w:val="24"/>
          <w:szCs w:val="24"/>
        </w:rPr>
        <w:t>latter</w:t>
      </w:r>
      <w:r w:rsidR="00C070D8" w:rsidRPr="001D3FB2">
        <w:rPr>
          <w:rFonts w:ascii="Times New Roman" w:hAnsi="Times New Roman" w:cs="Times New Roman"/>
          <w:sz w:val="24"/>
          <w:szCs w:val="24"/>
        </w:rPr>
        <w:t xml:space="preserve"> </w:t>
      </w:r>
      <w:r w:rsidR="00102B7F" w:rsidRPr="001D3FB2">
        <w:rPr>
          <w:rFonts w:ascii="Times New Roman" w:hAnsi="Times New Roman" w:cs="Times New Roman"/>
          <w:sz w:val="24"/>
          <w:szCs w:val="24"/>
        </w:rPr>
        <w:t>of c</w:t>
      </w:r>
      <w:r w:rsidR="00102B7F" w:rsidRPr="002A632F">
        <w:rPr>
          <w:rFonts w:ascii="Times New Roman" w:hAnsi="Times New Roman" w:cs="Times New Roman"/>
          <w:sz w:val="24"/>
          <w:szCs w:val="24"/>
        </w:rPr>
        <w:t xml:space="preserve">ourse </w:t>
      </w:r>
      <w:r w:rsidR="00C070D8" w:rsidRPr="002A632F">
        <w:rPr>
          <w:rFonts w:ascii="Times New Roman" w:hAnsi="Times New Roman" w:cs="Times New Roman"/>
          <w:sz w:val="24"/>
          <w:szCs w:val="24"/>
        </w:rPr>
        <w:t xml:space="preserve">continued to develop, undergoing successive </w:t>
      </w:r>
      <w:r w:rsidR="00451760">
        <w:rPr>
          <w:rFonts w:ascii="Times New Roman" w:hAnsi="Times New Roman" w:cs="Times New Roman"/>
          <w:sz w:val="24"/>
          <w:szCs w:val="24"/>
        </w:rPr>
        <w:t>‘</w:t>
      </w:r>
      <w:r w:rsidR="00C070D8" w:rsidRPr="002A632F">
        <w:rPr>
          <w:rFonts w:ascii="Times New Roman" w:hAnsi="Times New Roman" w:cs="Times New Roman"/>
          <w:sz w:val="24"/>
          <w:szCs w:val="24"/>
        </w:rPr>
        <w:t>reforms</w:t>
      </w:r>
      <w:r w:rsidR="00451760">
        <w:rPr>
          <w:rFonts w:ascii="Times New Roman" w:hAnsi="Times New Roman" w:cs="Times New Roman"/>
          <w:sz w:val="24"/>
          <w:szCs w:val="24"/>
        </w:rPr>
        <w:t>’</w:t>
      </w:r>
      <w:r w:rsidR="00C070D8" w:rsidRPr="002A632F">
        <w:rPr>
          <w:rFonts w:ascii="Times New Roman" w:hAnsi="Times New Roman" w:cs="Times New Roman"/>
          <w:sz w:val="24"/>
          <w:szCs w:val="24"/>
        </w:rPr>
        <w:t xml:space="preserve"> which progressively adjusted their relationship to the lay community. The last great wave of monastic reforms, which produced the friars in the early </w:t>
      </w:r>
      <w:r w:rsidR="001D3FB2">
        <w:rPr>
          <w:rFonts w:ascii="Times New Roman" w:hAnsi="Times New Roman" w:cs="Times New Roman"/>
          <w:sz w:val="24"/>
          <w:szCs w:val="24"/>
        </w:rPr>
        <w:t>thirteenth</w:t>
      </w:r>
      <w:r w:rsidR="00C070D8" w:rsidRPr="002A632F">
        <w:rPr>
          <w:rFonts w:ascii="Times New Roman" w:hAnsi="Times New Roman" w:cs="Times New Roman"/>
          <w:sz w:val="24"/>
          <w:szCs w:val="24"/>
        </w:rPr>
        <w:t xml:space="preserve"> century, created orders devoted to the service of a wider public through exemplary instruction, preaching and education</w:t>
      </w:r>
      <w:r w:rsidR="000A3F2E">
        <w:rPr>
          <w:rFonts w:ascii="Times New Roman" w:hAnsi="Times New Roman" w:cs="Times New Roman"/>
          <w:sz w:val="24"/>
          <w:szCs w:val="24"/>
        </w:rPr>
        <w:t xml:space="preserve"> </w:t>
      </w:r>
      <w:r w:rsidR="000A3F2E" w:rsidRPr="001D3FB2">
        <w:rPr>
          <w:rFonts w:ascii="Times New Roman" w:hAnsi="Times New Roman" w:cs="Times New Roman"/>
          <w:sz w:val="24"/>
          <w:szCs w:val="24"/>
        </w:rPr>
        <w:t>(</w:t>
      </w:r>
      <w:r w:rsidR="004C60C2" w:rsidRPr="001D3FB2">
        <w:rPr>
          <w:rFonts w:ascii="Times New Roman" w:hAnsi="Times New Roman" w:cs="Times New Roman"/>
          <w:sz w:val="24"/>
          <w:szCs w:val="24"/>
        </w:rPr>
        <w:t>Brooke 1975</w:t>
      </w:r>
      <w:r w:rsidR="000A3F2E" w:rsidRPr="001D3FB2">
        <w:rPr>
          <w:rFonts w:ascii="Times New Roman" w:hAnsi="Times New Roman" w:cs="Times New Roman"/>
          <w:sz w:val="24"/>
          <w:szCs w:val="24"/>
        </w:rPr>
        <w:t>)</w:t>
      </w:r>
      <w:r w:rsidR="00C070D8" w:rsidRPr="002A632F">
        <w:rPr>
          <w:rFonts w:ascii="Times New Roman" w:hAnsi="Times New Roman" w:cs="Times New Roman"/>
          <w:sz w:val="24"/>
          <w:szCs w:val="24"/>
        </w:rPr>
        <w:t xml:space="preserve">. </w:t>
      </w:r>
    </w:p>
    <w:p w14:paraId="14DCE6E1" w14:textId="72EFD64A" w:rsidR="004315A5" w:rsidRPr="00D27767" w:rsidRDefault="006F34D6" w:rsidP="001D3FB2">
      <w:pPr>
        <w:spacing w:after="0" w:line="480" w:lineRule="auto"/>
        <w:ind w:firstLine="284"/>
        <w:rPr>
          <w:rFonts w:ascii="Times New Roman" w:hAnsi="Times New Roman" w:cs="Times New Roman"/>
          <w:sz w:val="24"/>
          <w:szCs w:val="24"/>
        </w:rPr>
      </w:pPr>
      <w:r w:rsidRPr="00D27767">
        <w:rPr>
          <w:rFonts w:ascii="Times New Roman" w:hAnsi="Times New Roman" w:cs="Times New Roman"/>
          <w:sz w:val="24"/>
          <w:szCs w:val="24"/>
        </w:rPr>
        <w:t xml:space="preserve">From the high Middle Ages onwards, </w:t>
      </w:r>
      <w:r w:rsidR="00600923" w:rsidRPr="00D27767">
        <w:rPr>
          <w:rFonts w:ascii="Times New Roman" w:hAnsi="Times New Roman" w:cs="Times New Roman"/>
          <w:sz w:val="24"/>
          <w:szCs w:val="24"/>
        </w:rPr>
        <w:t>an importan</w:t>
      </w:r>
      <w:r w:rsidR="000A7D5A" w:rsidRPr="00D27767">
        <w:rPr>
          <w:rFonts w:ascii="Times New Roman" w:hAnsi="Times New Roman" w:cs="Times New Roman"/>
          <w:sz w:val="24"/>
          <w:szCs w:val="24"/>
        </w:rPr>
        <w:t>t shift in the theology of the C</w:t>
      </w:r>
      <w:r w:rsidR="00600923" w:rsidRPr="00D27767">
        <w:rPr>
          <w:rFonts w:ascii="Times New Roman" w:hAnsi="Times New Roman" w:cs="Times New Roman"/>
          <w:sz w:val="24"/>
          <w:szCs w:val="24"/>
        </w:rPr>
        <w:t>hurch</w:t>
      </w:r>
      <w:r w:rsidR="00451760">
        <w:rPr>
          <w:rFonts w:ascii="Times New Roman" w:hAnsi="Times New Roman" w:cs="Times New Roman"/>
          <w:sz w:val="24"/>
          <w:szCs w:val="24"/>
        </w:rPr>
        <w:t>’</w:t>
      </w:r>
      <w:r w:rsidR="00600923" w:rsidRPr="00D27767">
        <w:rPr>
          <w:rFonts w:ascii="Times New Roman" w:hAnsi="Times New Roman" w:cs="Times New Roman"/>
          <w:sz w:val="24"/>
          <w:szCs w:val="24"/>
        </w:rPr>
        <w:t xml:space="preserve">s most sacred ministries or </w:t>
      </w:r>
      <w:r w:rsidR="00451760">
        <w:rPr>
          <w:rFonts w:ascii="Times New Roman" w:hAnsi="Times New Roman" w:cs="Times New Roman"/>
          <w:sz w:val="24"/>
          <w:szCs w:val="24"/>
        </w:rPr>
        <w:t>‘</w:t>
      </w:r>
      <w:r w:rsidR="00600923" w:rsidRPr="00D27767">
        <w:rPr>
          <w:rFonts w:ascii="Times New Roman" w:hAnsi="Times New Roman" w:cs="Times New Roman"/>
          <w:sz w:val="24"/>
          <w:szCs w:val="24"/>
        </w:rPr>
        <w:t>sacraments</w:t>
      </w:r>
      <w:r w:rsidR="00451760">
        <w:rPr>
          <w:rFonts w:ascii="Times New Roman" w:hAnsi="Times New Roman" w:cs="Times New Roman"/>
          <w:sz w:val="24"/>
          <w:szCs w:val="24"/>
        </w:rPr>
        <w:t>’</w:t>
      </w:r>
      <w:r w:rsidR="000A7D5A" w:rsidRPr="00D27767">
        <w:rPr>
          <w:rFonts w:ascii="Times New Roman" w:hAnsi="Times New Roman" w:cs="Times New Roman"/>
          <w:sz w:val="24"/>
          <w:szCs w:val="24"/>
        </w:rPr>
        <w:t>, and of the priesthood and C</w:t>
      </w:r>
      <w:r w:rsidR="00600923" w:rsidRPr="00D27767">
        <w:rPr>
          <w:rFonts w:ascii="Times New Roman" w:hAnsi="Times New Roman" w:cs="Times New Roman"/>
          <w:sz w:val="24"/>
          <w:szCs w:val="24"/>
        </w:rPr>
        <w:t>hurch themselves, transformed the legal</w:t>
      </w:r>
      <w:r w:rsidR="00B561B9" w:rsidRPr="00D27767">
        <w:rPr>
          <w:rFonts w:ascii="Times New Roman" w:hAnsi="Times New Roman" w:cs="Times New Roman"/>
          <w:sz w:val="24"/>
          <w:szCs w:val="24"/>
        </w:rPr>
        <w:t>,</w:t>
      </w:r>
      <w:r w:rsidR="00600923" w:rsidRPr="00D27767">
        <w:rPr>
          <w:rFonts w:ascii="Times New Roman" w:hAnsi="Times New Roman" w:cs="Times New Roman"/>
          <w:sz w:val="24"/>
          <w:szCs w:val="24"/>
        </w:rPr>
        <w:t xml:space="preserve"> fiscal, and social dimensions of religion. If an ordained priest </w:t>
      </w:r>
      <w:r w:rsidR="00852BD9" w:rsidRPr="00D27767">
        <w:rPr>
          <w:rFonts w:ascii="Times New Roman" w:hAnsi="Times New Roman" w:cs="Times New Roman"/>
          <w:sz w:val="24"/>
          <w:szCs w:val="24"/>
        </w:rPr>
        <w:t>held the authority</w:t>
      </w:r>
      <w:r w:rsidR="0078160F">
        <w:rPr>
          <w:rFonts w:ascii="Times New Roman" w:hAnsi="Times New Roman" w:cs="Times New Roman"/>
          <w:sz w:val="24"/>
          <w:szCs w:val="24"/>
        </w:rPr>
        <w:t xml:space="preserve"> of baptis</w:t>
      </w:r>
      <w:r w:rsidR="00600923" w:rsidRPr="00D27767">
        <w:rPr>
          <w:rFonts w:ascii="Times New Roman" w:hAnsi="Times New Roman" w:cs="Times New Roman"/>
          <w:sz w:val="24"/>
          <w:szCs w:val="24"/>
        </w:rPr>
        <w:t xml:space="preserve">ing someone into the Christian faith, of absolving someone from deadly sin, or of offering propitiatory sacrifice for the living and the dead, </w:t>
      </w:r>
      <w:r w:rsidR="003932D3" w:rsidRPr="00D27767">
        <w:rPr>
          <w:rFonts w:ascii="Times New Roman" w:hAnsi="Times New Roman" w:cs="Times New Roman"/>
          <w:sz w:val="24"/>
          <w:szCs w:val="24"/>
        </w:rPr>
        <w:t xml:space="preserve">then such a person deserved (it was argued) to be set apart from the rest of Christian society in a range of ways. </w:t>
      </w:r>
      <w:r w:rsidR="009E252B" w:rsidRPr="00D27767">
        <w:rPr>
          <w:rFonts w:ascii="Times New Roman" w:hAnsi="Times New Roman" w:cs="Times New Roman"/>
          <w:sz w:val="24"/>
          <w:szCs w:val="24"/>
        </w:rPr>
        <w:t>He became entitled to special treatment in respect of the law, of taxation, of the expectations of service to the community. In turn, this legal separateness made the traditional cooperation and interdependence of lay power and clerical authority more problematic</w:t>
      </w:r>
      <w:r w:rsidR="00F56C37" w:rsidRPr="00D27767">
        <w:rPr>
          <w:rFonts w:ascii="Times New Roman" w:hAnsi="Times New Roman" w:cs="Times New Roman"/>
          <w:sz w:val="24"/>
          <w:szCs w:val="24"/>
        </w:rPr>
        <w:t>.</w:t>
      </w:r>
      <w:r w:rsidR="009E252B" w:rsidRPr="00D27767">
        <w:rPr>
          <w:rFonts w:ascii="Times New Roman" w:hAnsi="Times New Roman" w:cs="Times New Roman"/>
          <w:sz w:val="24"/>
          <w:szCs w:val="24"/>
        </w:rPr>
        <w:t xml:space="preserve"> </w:t>
      </w:r>
      <w:r w:rsidR="00F56C37" w:rsidRPr="00D27767">
        <w:rPr>
          <w:rFonts w:ascii="Times New Roman" w:hAnsi="Times New Roman" w:cs="Times New Roman"/>
          <w:sz w:val="24"/>
          <w:szCs w:val="24"/>
        </w:rPr>
        <w:t>I</w:t>
      </w:r>
      <w:r w:rsidR="009E252B" w:rsidRPr="00D27767">
        <w:rPr>
          <w:rFonts w:ascii="Times New Roman" w:hAnsi="Times New Roman" w:cs="Times New Roman"/>
          <w:sz w:val="24"/>
          <w:szCs w:val="24"/>
        </w:rPr>
        <w:t xml:space="preserve">f clergy were such a superior order of beings, then only clergy should </w:t>
      </w:r>
      <w:r w:rsidR="00F56C37" w:rsidRPr="00D27767">
        <w:rPr>
          <w:rFonts w:ascii="Times New Roman" w:hAnsi="Times New Roman" w:cs="Times New Roman"/>
          <w:sz w:val="24"/>
          <w:szCs w:val="24"/>
        </w:rPr>
        <w:t xml:space="preserve">decide </w:t>
      </w:r>
      <w:r w:rsidR="009E252B" w:rsidRPr="00D27767">
        <w:rPr>
          <w:rFonts w:ascii="Times New Roman" w:hAnsi="Times New Roman" w:cs="Times New Roman"/>
          <w:sz w:val="24"/>
          <w:szCs w:val="24"/>
        </w:rPr>
        <w:t xml:space="preserve">their own appointments and promotions. </w:t>
      </w:r>
      <w:r w:rsidR="0060214D" w:rsidRPr="00D27767">
        <w:rPr>
          <w:rFonts w:ascii="Times New Roman" w:hAnsi="Times New Roman" w:cs="Times New Roman"/>
          <w:sz w:val="24"/>
          <w:szCs w:val="24"/>
        </w:rPr>
        <w:t>This extreme and unabashed clericalism defined medieval religious culture at national and also at local levels</w:t>
      </w:r>
      <w:r w:rsidR="000A3F2E" w:rsidRPr="00D27767">
        <w:rPr>
          <w:rFonts w:ascii="Times New Roman" w:hAnsi="Times New Roman" w:cs="Times New Roman"/>
          <w:sz w:val="24"/>
          <w:szCs w:val="24"/>
        </w:rPr>
        <w:t xml:space="preserve"> </w:t>
      </w:r>
      <w:r w:rsidR="000A3F2E" w:rsidRPr="001D3FB2">
        <w:rPr>
          <w:rFonts w:ascii="Times New Roman" w:hAnsi="Times New Roman" w:cs="Times New Roman"/>
          <w:sz w:val="24"/>
          <w:szCs w:val="24"/>
        </w:rPr>
        <w:t>(</w:t>
      </w:r>
      <w:r w:rsidR="00D27767" w:rsidRPr="001D3FB2">
        <w:rPr>
          <w:rFonts w:ascii="Times New Roman" w:hAnsi="Times New Roman" w:cs="Times New Roman"/>
        </w:rPr>
        <w:t>Ehler and Morrall, 1967, 29-39</w:t>
      </w:r>
      <w:r w:rsidR="000A3F2E" w:rsidRPr="001D3FB2">
        <w:rPr>
          <w:rFonts w:ascii="Times New Roman" w:hAnsi="Times New Roman" w:cs="Times New Roman"/>
          <w:sz w:val="24"/>
          <w:szCs w:val="24"/>
        </w:rPr>
        <w:t>)</w:t>
      </w:r>
      <w:r w:rsidR="0060214D" w:rsidRPr="00D27767">
        <w:rPr>
          <w:rFonts w:ascii="Times New Roman" w:hAnsi="Times New Roman" w:cs="Times New Roman"/>
          <w:sz w:val="24"/>
          <w:szCs w:val="24"/>
        </w:rPr>
        <w:t xml:space="preserve">. </w:t>
      </w:r>
      <w:r w:rsidR="002E6272" w:rsidRPr="00D27767">
        <w:rPr>
          <w:rFonts w:ascii="Times New Roman" w:hAnsi="Times New Roman" w:cs="Times New Roman"/>
          <w:sz w:val="24"/>
          <w:szCs w:val="24"/>
        </w:rPr>
        <w:t>It would be one of the earliest casualties of the Reformation in Protestant territories.</w:t>
      </w:r>
    </w:p>
    <w:p w14:paraId="7991F52A" w14:textId="313C3A5B" w:rsidR="002E6272" w:rsidRPr="002A632F" w:rsidRDefault="00134A17"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lastRenderedPageBreak/>
        <w:t>Nevertheless, the religious culture of medieval Europe remained an organic, evolving thing. No single person or single set of decrees defined its essence</w:t>
      </w:r>
      <w:r w:rsidR="005C5765" w:rsidRPr="002A632F">
        <w:rPr>
          <w:rFonts w:ascii="Times New Roman" w:hAnsi="Times New Roman" w:cs="Times New Roman"/>
          <w:sz w:val="24"/>
          <w:szCs w:val="24"/>
        </w:rPr>
        <w:t>. Many of its core doctrines were defined more by custom and precedent than by constructive decrees.</w:t>
      </w:r>
      <w:r w:rsidRPr="002A632F">
        <w:rPr>
          <w:rFonts w:ascii="Times New Roman" w:hAnsi="Times New Roman" w:cs="Times New Roman"/>
          <w:sz w:val="24"/>
          <w:szCs w:val="24"/>
        </w:rPr>
        <w:t xml:space="preserve"> </w:t>
      </w:r>
      <w:r w:rsidR="005C5765" w:rsidRPr="002A632F">
        <w:rPr>
          <w:rFonts w:ascii="Times New Roman" w:hAnsi="Times New Roman" w:cs="Times New Roman"/>
          <w:sz w:val="24"/>
          <w:szCs w:val="24"/>
        </w:rPr>
        <w:t>L</w:t>
      </w:r>
      <w:r w:rsidRPr="002A632F">
        <w:rPr>
          <w:rFonts w:ascii="Times New Roman" w:hAnsi="Times New Roman" w:cs="Times New Roman"/>
          <w:sz w:val="24"/>
          <w:szCs w:val="24"/>
        </w:rPr>
        <w:t>ocal variations persisted across provinces and regions. Its unity consisted not in forced uniformity</w:t>
      </w:r>
      <w:r w:rsidR="00D168D3" w:rsidRPr="002A632F">
        <w:rPr>
          <w:rFonts w:ascii="Times New Roman" w:hAnsi="Times New Roman" w:cs="Times New Roman"/>
          <w:sz w:val="24"/>
          <w:szCs w:val="24"/>
        </w:rPr>
        <w:t>,</w:t>
      </w:r>
      <w:r w:rsidRPr="002A632F">
        <w:rPr>
          <w:rFonts w:ascii="Times New Roman" w:hAnsi="Times New Roman" w:cs="Times New Roman"/>
          <w:sz w:val="24"/>
          <w:szCs w:val="24"/>
        </w:rPr>
        <w:t xml:space="preserve"> but an unselfconscious belief that the way things were was the only way that they were meant to be. </w:t>
      </w:r>
      <w:r w:rsidR="00D168D3" w:rsidRPr="002A632F">
        <w:rPr>
          <w:rFonts w:ascii="Times New Roman" w:hAnsi="Times New Roman" w:cs="Times New Roman"/>
          <w:sz w:val="24"/>
          <w:szCs w:val="24"/>
        </w:rPr>
        <w:t>That helps to explain the otherwise puzzling fact that the Christianity of the medieval West comprised sophisticated theologies, elaborate and beautiful rituals, extreme asceticism and mystical devotion, and a grass-roots culture that believed in the embedded power of holy words, things, people, places and times</w:t>
      </w:r>
      <w:r w:rsidR="000A3F2E">
        <w:rPr>
          <w:rFonts w:ascii="Times New Roman" w:hAnsi="Times New Roman" w:cs="Times New Roman"/>
          <w:sz w:val="24"/>
          <w:szCs w:val="24"/>
        </w:rPr>
        <w:t xml:space="preserve"> </w:t>
      </w:r>
      <w:r w:rsidR="000A3F2E" w:rsidRPr="001D3FB2">
        <w:rPr>
          <w:rFonts w:ascii="Times New Roman" w:hAnsi="Times New Roman" w:cs="Times New Roman"/>
          <w:sz w:val="24"/>
          <w:szCs w:val="24"/>
        </w:rPr>
        <w:t>(</w:t>
      </w:r>
      <w:r w:rsidR="004A6260" w:rsidRPr="001D3FB2">
        <w:rPr>
          <w:rFonts w:ascii="Times New Roman" w:hAnsi="Times New Roman" w:cs="Times New Roman"/>
          <w:sz w:val="24"/>
          <w:szCs w:val="24"/>
        </w:rPr>
        <w:t xml:space="preserve">Flint 1991; </w:t>
      </w:r>
      <w:r w:rsidR="001D3FB2" w:rsidRPr="001D3FB2">
        <w:rPr>
          <w:rFonts w:ascii="Times New Roman" w:hAnsi="Times New Roman" w:cs="Times New Roman"/>
          <w:sz w:val="24"/>
          <w:szCs w:val="24"/>
        </w:rPr>
        <w:t xml:space="preserve">Klaniczay </w:t>
      </w:r>
      <w:r w:rsidR="004A6260" w:rsidRPr="001D3FB2">
        <w:rPr>
          <w:rFonts w:ascii="Times New Roman" w:hAnsi="Times New Roman" w:cs="Times New Roman"/>
          <w:sz w:val="24"/>
          <w:szCs w:val="24"/>
        </w:rPr>
        <w:t>1990</w:t>
      </w:r>
      <w:r w:rsidR="000A3F2E" w:rsidRPr="001D3FB2">
        <w:rPr>
          <w:rFonts w:ascii="Times New Roman" w:hAnsi="Times New Roman" w:cs="Times New Roman"/>
          <w:sz w:val="24"/>
          <w:szCs w:val="24"/>
        </w:rPr>
        <w:t>)</w:t>
      </w:r>
      <w:r w:rsidR="00D168D3" w:rsidRPr="001D3FB2">
        <w:rPr>
          <w:rFonts w:ascii="Times New Roman" w:hAnsi="Times New Roman" w:cs="Times New Roman"/>
          <w:sz w:val="24"/>
          <w:szCs w:val="24"/>
        </w:rPr>
        <w:t xml:space="preserve">. </w:t>
      </w:r>
      <w:r w:rsidR="00D168D3" w:rsidRPr="002A632F">
        <w:rPr>
          <w:rFonts w:ascii="Times New Roman" w:hAnsi="Times New Roman" w:cs="Times New Roman"/>
          <w:sz w:val="24"/>
          <w:szCs w:val="24"/>
        </w:rPr>
        <w:t xml:space="preserve">At the level of the minimally educated majority (who will </w:t>
      </w:r>
      <w:r w:rsidR="001128AE" w:rsidRPr="002A632F">
        <w:rPr>
          <w:rFonts w:ascii="Times New Roman" w:hAnsi="Times New Roman" w:cs="Times New Roman"/>
          <w:sz w:val="24"/>
          <w:szCs w:val="24"/>
        </w:rPr>
        <w:t xml:space="preserve">in practice </w:t>
      </w:r>
      <w:r w:rsidR="00D168D3" w:rsidRPr="002A632F">
        <w:rPr>
          <w:rFonts w:ascii="Times New Roman" w:hAnsi="Times New Roman" w:cs="Times New Roman"/>
          <w:sz w:val="24"/>
          <w:szCs w:val="24"/>
        </w:rPr>
        <w:t xml:space="preserve">have known </w:t>
      </w:r>
      <w:r w:rsidR="001128AE" w:rsidRPr="002A632F">
        <w:rPr>
          <w:rFonts w:ascii="Times New Roman" w:hAnsi="Times New Roman" w:cs="Times New Roman"/>
          <w:sz w:val="24"/>
          <w:szCs w:val="24"/>
        </w:rPr>
        <w:t xml:space="preserve">rather </w:t>
      </w:r>
      <w:r w:rsidR="00D168D3" w:rsidRPr="002A632F">
        <w:rPr>
          <w:rFonts w:ascii="Times New Roman" w:hAnsi="Times New Roman" w:cs="Times New Roman"/>
          <w:sz w:val="24"/>
          <w:szCs w:val="24"/>
        </w:rPr>
        <w:t xml:space="preserve">a lot, at least by </w:t>
      </w:r>
      <w:r w:rsidR="001128AE" w:rsidRPr="002A632F">
        <w:rPr>
          <w:rFonts w:ascii="Times New Roman" w:hAnsi="Times New Roman" w:cs="Times New Roman"/>
          <w:sz w:val="24"/>
          <w:szCs w:val="24"/>
        </w:rPr>
        <w:t>contemporary</w:t>
      </w:r>
      <w:r w:rsidR="00D168D3" w:rsidRPr="002A632F">
        <w:rPr>
          <w:rFonts w:ascii="Times New Roman" w:hAnsi="Times New Roman" w:cs="Times New Roman"/>
          <w:sz w:val="24"/>
          <w:szCs w:val="24"/>
        </w:rPr>
        <w:t xml:space="preserve"> standards, about the stories of </w:t>
      </w:r>
      <w:r w:rsidR="001128AE" w:rsidRPr="002A632F">
        <w:rPr>
          <w:rFonts w:ascii="Times New Roman" w:hAnsi="Times New Roman" w:cs="Times New Roman"/>
          <w:sz w:val="24"/>
          <w:szCs w:val="24"/>
        </w:rPr>
        <w:t>S</w:t>
      </w:r>
      <w:r w:rsidR="00D168D3" w:rsidRPr="002A632F">
        <w:rPr>
          <w:rFonts w:ascii="Times New Roman" w:hAnsi="Times New Roman" w:cs="Times New Roman"/>
          <w:sz w:val="24"/>
          <w:szCs w:val="24"/>
        </w:rPr>
        <w:t xml:space="preserve">cripture and Church) </w:t>
      </w:r>
      <w:r w:rsidR="00451760">
        <w:rPr>
          <w:rFonts w:ascii="Times New Roman" w:hAnsi="Times New Roman" w:cs="Times New Roman"/>
          <w:sz w:val="24"/>
          <w:szCs w:val="24"/>
        </w:rPr>
        <w:t>‘</w:t>
      </w:r>
      <w:r w:rsidR="00D168D3" w:rsidRPr="002A632F">
        <w:rPr>
          <w:rFonts w:ascii="Times New Roman" w:hAnsi="Times New Roman" w:cs="Times New Roman"/>
          <w:sz w:val="24"/>
          <w:szCs w:val="24"/>
        </w:rPr>
        <w:t>sacral power</w:t>
      </w:r>
      <w:r w:rsidR="00451760">
        <w:rPr>
          <w:rFonts w:ascii="Times New Roman" w:hAnsi="Times New Roman" w:cs="Times New Roman"/>
          <w:sz w:val="24"/>
          <w:szCs w:val="24"/>
        </w:rPr>
        <w:t>’</w:t>
      </w:r>
      <w:r w:rsidR="00D168D3" w:rsidRPr="002A632F">
        <w:rPr>
          <w:rFonts w:ascii="Times New Roman" w:hAnsi="Times New Roman" w:cs="Times New Roman"/>
          <w:sz w:val="24"/>
          <w:szCs w:val="24"/>
        </w:rPr>
        <w:t xml:space="preserve"> was an infinitely malleable and negotiable resource</w:t>
      </w:r>
      <w:r w:rsidR="00A21DBA" w:rsidRPr="002A632F">
        <w:rPr>
          <w:rFonts w:ascii="Times New Roman" w:hAnsi="Times New Roman" w:cs="Times New Roman"/>
          <w:sz w:val="24"/>
          <w:szCs w:val="24"/>
        </w:rPr>
        <w:t>, able to help and protect them in this world as well as in the next</w:t>
      </w:r>
      <w:r w:rsidR="00D168D3" w:rsidRPr="002A632F">
        <w:rPr>
          <w:rFonts w:ascii="Times New Roman" w:hAnsi="Times New Roman" w:cs="Times New Roman"/>
          <w:sz w:val="24"/>
          <w:szCs w:val="24"/>
        </w:rPr>
        <w:t>.</w:t>
      </w:r>
    </w:p>
    <w:p w14:paraId="6F774BA2" w14:textId="09951190" w:rsidR="009E252B" w:rsidRPr="002A632F" w:rsidRDefault="003C15DD"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The arts, ideas, philosophy and literature of the medieval era largely, though with exceptions, shared this same organic quality. In the middle of the </w:t>
      </w:r>
      <w:r w:rsidR="009545A2">
        <w:rPr>
          <w:rFonts w:ascii="Times New Roman" w:hAnsi="Times New Roman" w:cs="Times New Roman"/>
          <w:sz w:val="24"/>
          <w:szCs w:val="24"/>
        </w:rPr>
        <w:t>twelfth</w:t>
      </w:r>
      <w:r w:rsidRPr="002A632F">
        <w:rPr>
          <w:rFonts w:ascii="Times New Roman" w:hAnsi="Times New Roman" w:cs="Times New Roman"/>
          <w:sz w:val="24"/>
          <w:szCs w:val="24"/>
        </w:rPr>
        <w:t xml:space="preserve"> century two key texts, Peter Lombard</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s </w:t>
      </w:r>
      <w:r w:rsidRPr="002A632F">
        <w:rPr>
          <w:rFonts w:ascii="Times New Roman" w:hAnsi="Times New Roman" w:cs="Times New Roman"/>
          <w:i/>
          <w:sz w:val="24"/>
          <w:szCs w:val="24"/>
        </w:rPr>
        <w:t>Book of Sentences</w:t>
      </w:r>
      <w:r w:rsidRPr="002A632F">
        <w:rPr>
          <w:rFonts w:ascii="Times New Roman" w:hAnsi="Times New Roman" w:cs="Times New Roman"/>
          <w:sz w:val="24"/>
          <w:szCs w:val="24"/>
        </w:rPr>
        <w:t xml:space="preserve"> in theology and Gratian of Bologna</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s </w:t>
      </w:r>
      <w:r w:rsidRPr="002A632F">
        <w:rPr>
          <w:rFonts w:ascii="Times New Roman" w:hAnsi="Times New Roman" w:cs="Times New Roman"/>
          <w:i/>
          <w:sz w:val="24"/>
          <w:szCs w:val="24"/>
        </w:rPr>
        <w:t>Decretum</w:t>
      </w:r>
      <w:r w:rsidRPr="002A632F">
        <w:rPr>
          <w:rFonts w:ascii="Times New Roman" w:hAnsi="Times New Roman" w:cs="Times New Roman"/>
          <w:sz w:val="24"/>
          <w:szCs w:val="24"/>
        </w:rPr>
        <w:t xml:space="preserve"> in Church law, embodied broadly similar intellectual approaches. Texts were sifted and sorted down to a granular level of </w:t>
      </w:r>
      <w:r w:rsidR="00451760">
        <w:rPr>
          <w:rFonts w:ascii="Times New Roman" w:hAnsi="Times New Roman" w:cs="Times New Roman"/>
          <w:sz w:val="24"/>
          <w:szCs w:val="24"/>
        </w:rPr>
        <w:t>‘</w:t>
      </w:r>
      <w:r w:rsidRPr="002A632F">
        <w:rPr>
          <w:rFonts w:ascii="Times New Roman" w:hAnsi="Times New Roman" w:cs="Times New Roman"/>
          <w:sz w:val="24"/>
          <w:szCs w:val="24"/>
        </w:rPr>
        <w:t>sentences</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or short extracts; inconsistencies between them could be sorted out by logic. </w:t>
      </w:r>
      <w:r w:rsidR="009E5725" w:rsidRPr="002A632F">
        <w:rPr>
          <w:rFonts w:ascii="Times New Roman" w:hAnsi="Times New Roman" w:cs="Times New Roman"/>
          <w:sz w:val="24"/>
          <w:szCs w:val="24"/>
        </w:rPr>
        <w:t xml:space="preserve">Each of these textbooks then received nearly infinite commentary and exposition from successive teachers through the rest of the medieval period. </w:t>
      </w:r>
      <w:r w:rsidRPr="002A632F">
        <w:rPr>
          <w:rFonts w:ascii="Times New Roman" w:hAnsi="Times New Roman" w:cs="Times New Roman"/>
          <w:sz w:val="24"/>
          <w:szCs w:val="24"/>
        </w:rPr>
        <w:t xml:space="preserve">This was the great age of </w:t>
      </w:r>
      <w:r w:rsidR="00451760">
        <w:rPr>
          <w:rFonts w:ascii="Times New Roman" w:hAnsi="Times New Roman" w:cs="Times New Roman"/>
          <w:sz w:val="24"/>
          <w:szCs w:val="24"/>
        </w:rPr>
        <w:t>‘</w:t>
      </w:r>
      <w:r w:rsidRPr="002A632F">
        <w:rPr>
          <w:rFonts w:ascii="Times New Roman" w:hAnsi="Times New Roman" w:cs="Times New Roman"/>
          <w:sz w:val="24"/>
          <w:szCs w:val="24"/>
        </w:rPr>
        <w:t>subtlety</w:t>
      </w:r>
      <w:r w:rsidR="00451760">
        <w:rPr>
          <w:rFonts w:ascii="Times New Roman" w:hAnsi="Times New Roman" w:cs="Times New Roman"/>
          <w:sz w:val="24"/>
          <w:szCs w:val="24"/>
        </w:rPr>
        <w:t>’</w:t>
      </w:r>
      <w:r w:rsidRPr="002A632F">
        <w:rPr>
          <w:rFonts w:ascii="Times New Roman" w:hAnsi="Times New Roman" w:cs="Times New Roman"/>
          <w:sz w:val="24"/>
          <w:szCs w:val="24"/>
        </w:rPr>
        <w:t>, of resolving contradictions by making fine distinctions. The approach proved enormously fecund in disagreements, and led to the rise of competing schools of thought</w:t>
      </w:r>
      <w:r w:rsidR="009E5725" w:rsidRPr="002A632F">
        <w:rPr>
          <w:rFonts w:ascii="Times New Roman" w:hAnsi="Times New Roman" w:cs="Times New Roman"/>
          <w:sz w:val="24"/>
          <w:szCs w:val="24"/>
        </w:rPr>
        <w:t>, most notably among philosophical realists and nominalists.</w:t>
      </w:r>
      <w:r w:rsidRPr="002A632F">
        <w:rPr>
          <w:rFonts w:ascii="Times New Roman" w:hAnsi="Times New Roman" w:cs="Times New Roman"/>
          <w:sz w:val="24"/>
          <w:szCs w:val="24"/>
        </w:rPr>
        <w:t xml:space="preserve"> </w:t>
      </w:r>
      <w:r w:rsidR="009E5725" w:rsidRPr="002A632F">
        <w:rPr>
          <w:rFonts w:ascii="Times New Roman" w:hAnsi="Times New Roman" w:cs="Times New Roman"/>
          <w:sz w:val="24"/>
          <w:szCs w:val="24"/>
        </w:rPr>
        <w:t>Y</w:t>
      </w:r>
      <w:r w:rsidRPr="002A632F">
        <w:rPr>
          <w:rFonts w:ascii="Times New Roman" w:hAnsi="Times New Roman" w:cs="Times New Roman"/>
          <w:sz w:val="24"/>
          <w:szCs w:val="24"/>
        </w:rPr>
        <w:t xml:space="preserve">et there was astonishing consistency in the admiration </w:t>
      </w:r>
      <w:r w:rsidRPr="002A632F">
        <w:rPr>
          <w:rFonts w:ascii="Times New Roman" w:hAnsi="Times New Roman" w:cs="Times New Roman"/>
          <w:sz w:val="24"/>
          <w:szCs w:val="24"/>
        </w:rPr>
        <w:lastRenderedPageBreak/>
        <w:t>expressed for logical method</w:t>
      </w:r>
      <w:r w:rsidR="009E5725" w:rsidRPr="002A632F">
        <w:rPr>
          <w:rFonts w:ascii="Times New Roman" w:hAnsi="Times New Roman" w:cs="Times New Roman"/>
          <w:sz w:val="24"/>
          <w:szCs w:val="24"/>
        </w:rPr>
        <w:t>,</w:t>
      </w:r>
      <w:r w:rsidRPr="002A632F">
        <w:rPr>
          <w:rFonts w:ascii="Times New Roman" w:hAnsi="Times New Roman" w:cs="Times New Roman"/>
          <w:sz w:val="24"/>
          <w:szCs w:val="24"/>
        </w:rPr>
        <w:t xml:space="preserve"> and the belief that the one truth could be reached by applying that method</w:t>
      </w:r>
      <w:r w:rsidR="00EA6537">
        <w:rPr>
          <w:rFonts w:ascii="Times New Roman" w:hAnsi="Times New Roman" w:cs="Times New Roman"/>
          <w:sz w:val="24"/>
          <w:szCs w:val="24"/>
        </w:rPr>
        <w:t xml:space="preserve"> </w:t>
      </w:r>
      <w:r w:rsidR="00EA6537" w:rsidRPr="001D3FB2">
        <w:rPr>
          <w:rFonts w:ascii="Times New Roman" w:hAnsi="Times New Roman" w:cs="Times New Roman"/>
          <w:sz w:val="24"/>
          <w:szCs w:val="24"/>
        </w:rPr>
        <w:t>(</w:t>
      </w:r>
      <w:r w:rsidR="00E9739B" w:rsidRPr="001D3FB2">
        <w:rPr>
          <w:rFonts w:ascii="Times New Roman" w:hAnsi="Times New Roman" w:cs="Times New Roman"/>
          <w:sz w:val="24"/>
          <w:szCs w:val="24"/>
        </w:rPr>
        <w:t>Colish 1997, parts VI and VII</w:t>
      </w:r>
      <w:r w:rsidR="00EA6537" w:rsidRPr="001D3FB2">
        <w:rPr>
          <w:rFonts w:ascii="Times New Roman" w:hAnsi="Times New Roman" w:cs="Times New Roman"/>
          <w:sz w:val="24"/>
          <w:szCs w:val="24"/>
        </w:rPr>
        <w:t>)</w:t>
      </w:r>
      <w:r w:rsidRPr="001D3FB2">
        <w:rPr>
          <w:rFonts w:ascii="Times New Roman" w:hAnsi="Times New Roman" w:cs="Times New Roman"/>
          <w:sz w:val="24"/>
          <w:szCs w:val="24"/>
        </w:rPr>
        <w:t xml:space="preserve">. </w:t>
      </w:r>
    </w:p>
    <w:p w14:paraId="3265E900" w14:textId="77777777" w:rsidR="00B7327A" w:rsidRDefault="009E5725"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In a similar manner </w:t>
      </w:r>
      <w:r w:rsidR="00BE2311" w:rsidRPr="002A632F">
        <w:rPr>
          <w:rFonts w:ascii="Times New Roman" w:hAnsi="Times New Roman" w:cs="Times New Roman"/>
          <w:sz w:val="24"/>
          <w:szCs w:val="24"/>
        </w:rPr>
        <w:t>religious belief and lore</w:t>
      </w:r>
      <w:r w:rsidR="0032551C" w:rsidRPr="002A632F">
        <w:rPr>
          <w:rFonts w:ascii="Times New Roman" w:hAnsi="Times New Roman" w:cs="Times New Roman"/>
          <w:sz w:val="24"/>
          <w:szCs w:val="24"/>
        </w:rPr>
        <w:t xml:space="preserve"> formed the heart of the creative arts, painting, sculpture, music and the rest. Here again the growth was organic. No rigid line divided scriptural stories from semi-apocryphal legends such as the life of St Anne, the mother of Mary</w:t>
      </w:r>
      <w:r w:rsidR="00882A7C" w:rsidRPr="002A632F">
        <w:rPr>
          <w:rFonts w:ascii="Times New Roman" w:hAnsi="Times New Roman" w:cs="Times New Roman"/>
          <w:sz w:val="24"/>
          <w:szCs w:val="24"/>
        </w:rPr>
        <w:t xml:space="preserve">, </w:t>
      </w:r>
      <w:r w:rsidR="0032551C" w:rsidRPr="002A632F">
        <w:rPr>
          <w:rFonts w:ascii="Times New Roman" w:hAnsi="Times New Roman" w:cs="Times New Roman"/>
          <w:sz w:val="24"/>
          <w:szCs w:val="24"/>
        </w:rPr>
        <w:t xml:space="preserve">or </w:t>
      </w:r>
      <w:r w:rsidR="00882A7C" w:rsidRPr="002A632F">
        <w:rPr>
          <w:rFonts w:ascii="Times New Roman" w:hAnsi="Times New Roman" w:cs="Times New Roman"/>
          <w:sz w:val="24"/>
          <w:szCs w:val="24"/>
        </w:rPr>
        <w:t xml:space="preserve">of </w:t>
      </w:r>
      <w:r w:rsidR="0032551C" w:rsidRPr="002A632F">
        <w:rPr>
          <w:rFonts w:ascii="Times New Roman" w:hAnsi="Times New Roman" w:cs="Times New Roman"/>
          <w:sz w:val="24"/>
          <w:szCs w:val="24"/>
        </w:rPr>
        <w:t xml:space="preserve">the holy kindred. </w:t>
      </w:r>
      <w:r w:rsidR="005609B5" w:rsidRPr="002A632F">
        <w:rPr>
          <w:rFonts w:ascii="Times New Roman" w:hAnsi="Times New Roman" w:cs="Times New Roman"/>
          <w:sz w:val="24"/>
          <w:szCs w:val="24"/>
        </w:rPr>
        <w:t xml:space="preserve">The decorative arts of the </w:t>
      </w:r>
      <w:r w:rsidR="00451760">
        <w:rPr>
          <w:rFonts w:ascii="Times New Roman" w:hAnsi="Times New Roman" w:cs="Times New Roman"/>
          <w:sz w:val="24"/>
          <w:szCs w:val="24"/>
        </w:rPr>
        <w:t>‘</w:t>
      </w:r>
      <w:r w:rsidR="005609B5" w:rsidRPr="002A632F">
        <w:rPr>
          <w:rFonts w:ascii="Times New Roman" w:hAnsi="Times New Roman" w:cs="Times New Roman"/>
          <w:sz w:val="24"/>
          <w:szCs w:val="24"/>
        </w:rPr>
        <w:t>Gothic</w:t>
      </w:r>
      <w:r w:rsidR="00451760">
        <w:rPr>
          <w:rFonts w:ascii="Times New Roman" w:hAnsi="Times New Roman" w:cs="Times New Roman"/>
          <w:sz w:val="24"/>
          <w:szCs w:val="24"/>
        </w:rPr>
        <w:t>’</w:t>
      </w:r>
      <w:r w:rsidR="005609B5" w:rsidRPr="002A632F">
        <w:rPr>
          <w:rFonts w:ascii="Times New Roman" w:hAnsi="Times New Roman" w:cs="Times New Roman"/>
          <w:sz w:val="24"/>
          <w:szCs w:val="24"/>
        </w:rPr>
        <w:t xml:space="preserve">, though always more </w:t>
      </w:r>
      <w:r w:rsidR="00917D51" w:rsidRPr="002A632F">
        <w:rPr>
          <w:rFonts w:ascii="Times New Roman" w:hAnsi="Times New Roman" w:cs="Times New Roman"/>
          <w:sz w:val="24"/>
          <w:szCs w:val="24"/>
        </w:rPr>
        <w:t>cultivated</w:t>
      </w:r>
      <w:r w:rsidR="005609B5" w:rsidRPr="002A632F">
        <w:rPr>
          <w:rFonts w:ascii="Times New Roman" w:hAnsi="Times New Roman" w:cs="Times New Roman"/>
          <w:sz w:val="24"/>
          <w:szCs w:val="24"/>
        </w:rPr>
        <w:t xml:space="preserve"> in northern Europe than in Italy, developed in a natural, evolutionary way from one generation to the next and according to local conditions and preferences. </w:t>
      </w:r>
      <w:r w:rsidR="00A319EB" w:rsidRPr="002A632F">
        <w:rPr>
          <w:rFonts w:ascii="Times New Roman" w:hAnsi="Times New Roman" w:cs="Times New Roman"/>
          <w:sz w:val="24"/>
          <w:szCs w:val="24"/>
        </w:rPr>
        <w:t xml:space="preserve">Alongside religious art there developed the artistic expressions of knightly culture, of </w:t>
      </w:r>
      <w:r w:rsidR="00451760">
        <w:rPr>
          <w:rFonts w:ascii="Times New Roman" w:hAnsi="Times New Roman" w:cs="Times New Roman"/>
          <w:sz w:val="24"/>
          <w:szCs w:val="24"/>
        </w:rPr>
        <w:t>‘</w:t>
      </w:r>
      <w:r w:rsidR="00A319EB" w:rsidRPr="002A632F">
        <w:rPr>
          <w:rFonts w:ascii="Times New Roman" w:hAnsi="Times New Roman" w:cs="Times New Roman"/>
          <w:sz w:val="24"/>
          <w:szCs w:val="24"/>
        </w:rPr>
        <w:t>chivalry</w:t>
      </w:r>
      <w:r w:rsidR="00451760">
        <w:rPr>
          <w:rFonts w:ascii="Times New Roman" w:hAnsi="Times New Roman" w:cs="Times New Roman"/>
          <w:sz w:val="24"/>
          <w:szCs w:val="24"/>
        </w:rPr>
        <w:t>’</w:t>
      </w:r>
      <w:r w:rsidR="00917D51" w:rsidRPr="002A632F">
        <w:rPr>
          <w:rFonts w:ascii="Times New Roman" w:hAnsi="Times New Roman" w:cs="Times New Roman"/>
          <w:sz w:val="24"/>
          <w:szCs w:val="24"/>
        </w:rPr>
        <w:t>, in the decorative arts and in imaginative literature. This medieval lore tended to efface historical distance. The greatest and most noble military leaders of the past were celebrated in literature and art</w:t>
      </w:r>
      <w:r w:rsidR="00EA6537">
        <w:rPr>
          <w:rFonts w:ascii="Times New Roman" w:hAnsi="Times New Roman" w:cs="Times New Roman"/>
          <w:sz w:val="24"/>
          <w:szCs w:val="24"/>
        </w:rPr>
        <w:t xml:space="preserve"> </w:t>
      </w:r>
      <w:r w:rsidR="00917D51" w:rsidRPr="002A632F">
        <w:rPr>
          <w:rFonts w:ascii="Times New Roman" w:hAnsi="Times New Roman" w:cs="Times New Roman"/>
          <w:sz w:val="24"/>
          <w:szCs w:val="24"/>
        </w:rPr>
        <w:t xml:space="preserve">as the </w:t>
      </w:r>
      <w:r w:rsidR="00451760">
        <w:rPr>
          <w:rFonts w:ascii="Times New Roman" w:hAnsi="Times New Roman" w:cs="Times New Roman"/>
          <w:sz w:val="24"/>
          <w:szCs w:val="24"/>
        </w:rPr>
        <w:t>‘</w:t>
      </w:r>
      <w:r w:rsidR="00917D51" w:rsidRPr="002A632F">
        <w:rPr>
          <w:rFonts w:ascii="Times New Roman" w:hAnsi="Times New Roman" w:cs="Times New Roman"/>
          <w:sz w:val="24"/>
          <w:szCs w:val="24"/>
        </w:rPr>
        <w:t>nine worthies</w:t>
      </w:r>
      <w:r w:rsidR="00451760">
        <w:rPr>
          <w:rFonts w:ascii="Times New Roman" w:hAnsi="Times New Roman" w:cs="Times New Roman"/>
          <w:sz w:val="24"/>
          <w:szCs w:val="24"/>
        </w:rPr>
        <w:t>’</w:t>
      </w:r>
      <w:r w:rsidR="00917D51" w:rsidRPr="002A632F">
        <w:rPr>
          <w:rFonts w:ascii="Times New Roman" w:hAnsi="Times New Roman" w:cs="Times New Roman"/>
          <w:sz w:val="24"/>
          <w:szCs w:val="24"/>
        </w:rPr>
        <w:t xml:space="preserve"> or </w:t>
      </w:r>
      <w:r w:rsidR="00917D51" w:rsidRPr="00310C1B">
        <w:rPr>
          <w:rFonts w:ascii="Times New Roman" w:hAnsi="Times New Roman" w:cs="Times New Roman"/>
          <w:i/>
          <w:sz w:val="24"/>
          <w:szCs w:val="24"/>
        </w:rPr>
        <w:t>neuf preux</w:t>
      </w:r>
      <w:r w:rsidR="00917D51" w:rsidRPr="002A632F">
        <w:rPr>
          <w:rFonts w:ascii="Times New Roman" w:hAnsi="Times New Roman" w:cs="Times New Roman"/>
          <w:sz w:val="24"/>
          <w:szCs w:val="24"/>
        </w:rPr>
        <w:t xml:space="preserve">, combining classical, biblical and medieval history into three sets of three paragons. All were typically depicted in the then current military costume. </w:t>
      </w:r>
    </w:p>
    <w:p w14:paraId="7AB56B31" w14:textId="77777777" w:rsidR="00B7327A" w:rsidRDefault="00B7327A" w:rsidP="001D3FB2">
      <w:pPr>
        <w:spacing w:after="0" w:line="480" w:lineRule="auto"/>
        <w:ind w:firstLine="284"/>
        <w:rPr>
          <w:rFonts w:ascii="Times New Roman" w:hAnsi="Times New Roman" w:cs="Times New Roman"/>
          <w:sz w:val="24"/>
          <w:szCs w:val="24"/>
        </w:rPr>
      </w:pPr>
    </w:p>
    <w:p w14:paraId="6F0AAEFA" w14:textId="6D264AB2" w:rsidR="001D3FB2" w:rsidRDefault="001D3FB2" w:rsidP="001D3FB2">
      <w:pPr>
        <w:spacing w:after="0" w:line="480" w:lineRule="auto"/>
        <w:rPr>
          <w:rFonts w:ascii="Times New Roman" w:hAnsi="Times New Roman" w:cs="Times New Roman"/>
          <w:b/>
          <w:sz w:val="24"/>
          <w:szCs w:val="24"/>
        </w:rPr>
      </w:pPr>
      <w:r w:rsidRPr="00B7327A">
        <w:rPr>
          <w:rFonts w:ascii="Times New Roman" w:hAnsi="Times New Roman" w:cs="Times New Roman"/>
          <w:b/>
          <w:sz w:val="24"/>
          <w:szCs w:val="24"/>
        </w:rPr>
        <w:t>[Insert Figure 1.1 near here]</w:t>
      </w:r>
    </w:p>
    <w:p w14:paraId="710C91B6" w14:textId="77777777" w:rsidR="0092101C" w:rsidRDefault="0092101C" w:rsidP="001D3FB2">
      <w:pPr>
        <w:spacing w:after="0" w:line="480" w:lineRule="auto"/>
        <w:rPr>
          <w:rFonts w:ascii="Times New Roman" w:hAnsi="Times New Roman" w:cs="Times New Roman"/>
          <w:sz w:val="24"/>
          <w:szCs w:val="24"/>
        </w:rPr>
      </w:pPr>
    </w:p>
    <w:p w14:paraId="6294E7D2" w14:textId="32453725" w:rsidR="001D3FB2" w:rsidRPr="00B7327A" w:rsidRDefault="001D3FB2" w:rsidP="001D3FB2">
      <w:pPr>
        <w:spacing w:after="0" w:line="480" w:lineRule="auto"/>
        <w:rPr>
          <w:rFonts w:ascii="Times New Roman" w:hAnsi="Times New Roman" w:cs="Times New Roman"/>
          <w:sz w:val="24"/>
          <w:szCs w:val="24"/>
        </w:rPr>
      </w:pPr>
      <w:r w:rsidRPr="001737FC">
        <w:rPr>
          <w:rFonts w:ascii="Times New Roman" w:hAnsi="Times New Roman" w:cs="Times New Roman"/>
          <w:b/>
        </w:rPr>
        <w:t>[</w:t>
      </w:r>
      <w:r w:rsidRPr="00B7327A">
        <w:rPr>
          <w:rFonts w:ascii="Times New Roman" w:hAnsi="Times New Roman" w:cs="Times New Roman"/>
          <w:b/>
          <w:sz w:val="24"/>
          <w:szCs w:val="24"/>
        </w:rPr>
        <w:t>Figure 1.1 Caption]</w:t>
      </w:r>
      <w:r w:rsidR="001737FC" w:rsidRPr="00B7327A">
        <w:rPr>
          <w:rFonts w:ascii="Times New Roman" w:hAnsi="Times New Roman" w:cs="Times New Roman"/>
          <w:b/>
          <w:sz w:val="24"/>
          <w:szCs w:val="24"/>
        </w:rPr>
        <w:t xml:space="preserve"> </w:t>
      </w:r>
      <w:r w:rsidR="001737FC" w:rsidRPr="00B7327A">
        <w:rPr>
          <w:rStyle w:val="mw-mmv-title"/>
          <w:rFonts w:ascii="Times New Roman" w:hAnsi="Times New Roman" w:cs="Times New Roman"/>
          <w:sz w:val="24"/>
          <w:szCs w:val="24"/>
        </w:rPr>
        <w:t xml:space="preserve">This </w:t>
      </w:r>
      <w:r w:rsidR="00471723" w:rsidRPr="00B7327A">
        <w:rPr>
          <w:rStyle w:val="mw-mmv-title"/>
          <w:rFonts w:ascii="Times New Roman" w:hAnsi="Times New Roman" w:cs="Times New Roman"/>
          <w:sz w:val="24"/>
          <w:szCs w:val="24"/>
        </w:rPr>
        <w:t>fou</w:t>
      </w:r>
      <w:r w:rsidR="001737FC" w:rsidRPr="00B7327A">
        <w:rPr>
          <w:rStyle w:val="mw-mmv-title"/>
          <w:rFonts w:ascii="Times New Roman" w:hAnsi="Times New Roman" w:cs="Times New Roman"/>
          <w:sz w:val="24"/>
          <w:szCs w:val="24"/>
        </w:rPr>
        <w:t>rteenth-century carving at Cologne’s town hall is an early representation of the Nine Worthies. From left to right we find, first, the three Christians: Charlemagne, King Arthur and Godfrey of Bouillon; second, the three pagans: Julius Caesar, Hector and Alexander the Great; and, third, the three Jews: David with a sceptre, Joshua, and Judas Maccabeus.</w:t>
      </w:r>
      <w:r w:rsidR="001737FC" w:rsidRPr="00B7327A">
        <w:rPr>
          <w:rFonts w:ascii="Times New Roman" w:hAnsi="Times New Roman" w:cs="Times New Roman"/>
          <w:b/>
          <w:sz w:val="24"/>
          <w:szCs w:val="24"/>
        </w:rPr>
        <w:t xml:space="preserve"> </w:t>
      </w:r>
      <w:r w:rsidR="001737FC" w:rsidRPr="00B7327A">
        <w:rPr>
          <w:rFonts w:ascii="Times New Roman" w:hAnsi="Times New Roman" w:cs="Times New Roman"/>
          <w:sz w:val="24"/>
          <w:szCs w:val="24"/>
        </w:rPr>
        <w:t>By Elke Wetzig (Elya) - Own work, CC BY-SA 3.0, https://commons.wikimedia.org/w/index.php?curid=1159570.</w:t>
      </w:r>
    </w:p>
    <w:p w14:paraId="0AF626CE" w14:textId="77777777" w:rsidR="002A632F" w:rsidRDefault="002A632F" w:rsidP="001D3FB2">
      <w:pPr>
        <w:spacing w:after="0" w:line="480" w:lineRule="auto"/>
        <w:ind w:firstLine="284"/>
        <w:rPr>
          <w:rFonts w:ascii="Times New Roman" w:hAnsi="Times New Roman" w:cs="Times New Roman"/>
          <w:b/>
          <w:sz w:val="24"/>
          <w:szCs w:val="24"/>
        </w:rPr>
      </w:pPr>
    </w:p>
    <w:p w14:paraId="203B578C" w14:textId="1B5DCDDE" w:rsidR="0041054E" w:rsidRDefault="0041054E" w:rsidP="001D3FB2">
      <w:pPr>
        <w:spacing w:after="0" w:line="480" w:lineRule="auto"/>
        <w:rPr>
          <w:rFonts w:ascii="Times New Roman" w:hAnsi="Times New Roman" w:cs="Times New Roman"/>
          <w:b/>
          <w:sz w:val="24"/>
          <w:szCs w:val="24"/>
        </w:rPr>
      </w:pPr>
      <w:r w:rsidRPr="002A632F">
        <w:rPr>
          <w:rFonts w:ascii="Times New Roman" w:hAnsi="Times New Roman" w:cs="Times New Roman"/>
          <w:b/>
          <w:sz w:val="24"/>
          <w:szCs w:val="24"/>
        </w:rPr>
        <w:lastRenderedPageBreak/>
        <w:t xml:space="preserve">Defining </w:t>
      </w:r>
      <w:r w:rsidR="00451760">
        <w:rPr>
          <w:rFonts w:ascii="Times New Roman" w:hAnsi="Times New Roman" w:cs="Times New Roman"/>
          <w:b/>
          <w:sz w:val="24"/>
          <w:szCs w:val="24"/>
        </w:rPr>
        <w:t>‘</w:t>
      </w:r>
      <w:r w:rsidRPr="002A632F">
        <w:rPr>
          <w:rFonts w:ascii="Times New Roman" w:hAnsi="Times New Roman" w:cs="Times New Roman"/>
          <w:b/>
          <w:sz w:val="24"/>
          <w:szCs w:val="24"/>
        </w:rPr>
        <w:t>early modern</w:t>
      </w:r>
      <w:r w:rsidR="00451760">
        <w:rPr>
          <w:rFonts w:ascii="Times New Roman" w:hAnsi="Times New Roman" w:cs="Times New Roman"/>
          <w:b/>
          <w:sz w:val="24"/>
          <w:szCs w:val="24"/>
        </w:rPr>
        <w:t>’</w:t>
      </w:r>
    </w:p>
    <w:p w14:paraId="0A3EE77C" w14:textId="77777777" w:rsidR="0092101C" w:rsidRPr="002A632F" w:rsidRDefault="0092101C" w:rsidP="001D3FB2">
      <w:pPr>
        <w:spacing w:after="0" w:line="480" w:lineRule="auto"/>
        <w:rPr>
          <w:rFonts w:ascii="Times New Roman" w:hAnsi="Times New Roman" w:cs="Times New Roman"/>
          <w:b/>
          <w:sz w:val="24"/>
          <w:szCs w:val="24"/>
        </w:rPr>
      </w:pPr>
    </w:p>
    <w:p w14:paraId="1F9A5DDE" w14:textId="6691B12F" w:rsidR="007C24FF" w:rsidRPr="002A632F" w:rsidRDefault="00AD48A6" w:rsidP="001D3FB2">
      <w:pPr>
        <w:spacing w:after="0" w:line="480" w:lineRule="auto"/>
        <w:rPr>
          <w:rFonts w:ascii="Times New Roman" w:hAnsi="Times New Roman" w:cs="Times New Roman"/>
          <w:sz w:val="24"/>
          <w:szCs w:val="24"/>
        </w:rPr>
      </w:pPr>
      <w:r w:rsidRPr="002A632F">
        <w:rPr>
          <w:rFonts w:ascii="Times New Roman" w:hAnsi="Times New Roman" w:cs="Times New Roman"/>
          <w:sz w:val="24"/>
          <w:szCs w:val="24"/>
        </w:rPr>
        <w:t xml:space="preserve">To identify </w:t>
      </w:r>
      <w:r w:rsidR="00EF45D9" w:rsidRPr="002A632F">
        <w:rPr>
          <w:rFonts w:ascii="Times New Roman" w:hAnsi="Times New Roman" w:cs="Times New Roman"/>
          <w:sz w:val="24"/>
          <w:szCs w:val="24"/>
        </w:rPr>
        <w:t>the</w:t>
      </w:r>
      <w:r w:rsidRPr="002A632F">
        <w:rPr>
          <w:rFonts w:ascii="Times New Roman" w:hAnsi="Times New Roman" w:cs="Times New Roman"/>
          <w:sz w:val="24"/>
          <w:szCs w:val="24"/>
        </w:rPr>
        <w:t xml:space="preserve"> timespan barely scratches the surface of the processes which help to define what it means to speak of </w:t>
      </w:r>
      <w:r w:rsidR="00451760">
        <w:rPr>
          <w:rFonts w:ascii="Times New Roman" w:hAnsi="Times New Roman" w:cs="Times New Roman"/>
          <w:sz w:val="24"/>
          <w:szCs w:val="24"/>
        </w:rPr>
        <w:t>‘</w:t>
      </w:r>
      <w:r w:rsidRPr="002A632F">
        <w:rPr>
          <w:rFonts w:ascii="Times New Roman" w:hAnsi="Times New Roman" w:cs="Times New Roman"/>
          <w:sz w:val="24"/>
          <w:szCs w:val="24"/>
        </w:rPr>
        <w:t>early modern</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Europe. </w:t>
      </w:r>
      <w:r w:rsidR="005E74C9" w:rsidRPr="002A632F">
        <w:rPr>
          <w:rFonts w:ascii="Times New Roman" w:hAnsi="Times New Roman" w:cs="Times New Roman"/>
          <w:sz w:val="24"/>
          <w:szCs w:val="24"/>
        </w:rPr>
        <w:t xml:space="preserve">Historians of the middle and late </w:t>
      </w:r>
      <w:r w:rsidR="006B39E7">
        <w:rPr>
          <w:rFonts w:ascii="Times New Roman" w:hAnsi="Times New Roman" w:cs="Times New Roman"/>
          <w:sz w:val="24"/>
          <w:szCs w:val="24"/>
        </w:rPr>
        <w:t>twentieth</w:t>
      </w:r>
      <w:r w:rsidR="005E74C9" w:rsidRPr="002A632F">
        <w:rPr>
          <w:rFonts w:ascii="Times New Roman" w:hAnsi="Times New Roman" w:cs="Times New Roman"/>
          <w:sz w:val="24"/>
          <w:szCs w:val="24"/>
        </w:rPr>
        <w:t xml:space="preserve"> century detected a whole series of </w:t>
      </w:r>
      <w:r w:rsidR="00451760">
        <w:rPr>
          <w:rFonts w:ascii="Times New Roman" w:hAnsi="Times New Roman" w:cs="Times New Roman"/>
          <w:sz w:val="24"/>
          <w:szCs w:val="24"/>
        </w:rPr>
        <w:t>‘</w:t>
      </w:r>
      <w:r w:rsidR="005E74C9" w:rsidRPr="002A632F">
        <w:rPr>
          <w:rFonts w:ascii="Times New Roman" w:hAnsi="Times New Roman" w:cs="Times New Roman"/>
          <w:sz w:val="24"/>
          <w:szCs w:val="24"/>
        </w:rPr>
        <w:t>revolutions</w:t>
      </w:r>
      <w:r w:rsidR="00451760">
        <w:rPr>
          <w:rFonts w:ascii="Times New Roman" w:hAnsi="Times New Roman" w:cs="Times New Roman"/>
          <w:sz w:val="24"/>
          <w:szCs w:val="24"/>
        </w:rPr>
        <w:t>’</w:t>
      </w:r>
      <w:r w:rsidR="005E74C9" w:rsidRPr="002A632F">
        <w:rPr>
          <w:rFonts w:ascii="Times New Roman" w:hAnsi="Times New Roman" w:cs="Times New Roman"/>
          <w:sz w:val="24"/>
          <w:szCs w:val="24"/>
        </w:rPr>
        <w:t xml:space="preserve"> in this period: in the economy, in politics, in warfare, </w:t>
      </w:r>
      <w:r w:rsidR="004E236B" w:rsidRPr="002A632F">
        <w:rPr>
          <w:rFonts w:ascii="Times New Roman" w:hAnsi="Times New Roman" w:cs="Times New Roman"/>
          <w:sz w:val="24"/>
          <w:szCs w:val="24"/>
        </w:rPr>
        <w:t xml:space="preserve">in the natural sciences, </w:t>
      </w:r>
      <w:r w:rsidR="005E74C9" w:rsidRPr="002A632F">
        <w:rPr>
          <w:rFonts w:ascii="Times New Roman" w:hAnsi="Times New Roman" w:cs="Times New Roman"/>
          <w:sz w:val="24"/>
          <w:szCs w:val="24"/>
        </w:rPr>
        <w:t>and of course in the massively contentious issue of religious faith</w:t>
      </w:r>
      <w:r w:rsidR="000F2034" w:rsidRPr="002A632F">
        <w:rPr>
          <w:rFonts w:ascii="Times New Roman" w:hAnsi="Times New Roman" w:cs="Times New Roman"/>
          <w:sz w:val="24"/>
          <w:szCs w:val="24"/>
        </w:rPr>
        <w:t>,</w:t>
      </w:r>
      <w:r w:rsidR="005E74C9" w:rsidRPr="002A632F">
        <w:rPr>
          <w:rFonts w:ascii="Times New Roman" w:hAnsi="Times New Roman" w:cs="Times New Roman"/>
          <w:sz w:val="24"/>
          <w:szCs w:val="24"/>
        </w:rPr>
        <w:t xml:space="preserve"> and its attendant expression in </w:t>
      </w:r>
      <w:r w:rsidR="00B80116" w:rsidRPr="002A632F">
        <w:rPr>
          <w:rFonts w:ascii="Times New Roman" w:hAnsi="Times New Roman" w:cs="Times New Roman"/>
          <w:sz w:val="24"/>
          <w:szCs w:val="24"/>
        </w:rPr>
        <w:t xml:space="preserve">social and political life. </w:t>
      </w:r>
      <w:r w:rsidR="0096113B" w:rsidRPr="002A632F">
        <w:rPr>
          <w:rFonts w:ascii="Times New Roman" w:hAnsi="Times New Roman" w:cs="Times New Roman"/>
          <w:sz w:val="24"/>
          <w:szCs w:val="24"/>
        </w:rPr>
        <w:t>In many respects historians of the earl</w:t>
      </w:r>
      <w:r w:rsidR="004200E6">
        <w:rPr>
          <w:rFonts w:ascii="Times New Roman" w:hAnsi="Times New Roman" w:cs="Times New Roman"/>
          <w:sz w:val="24"/>
          <w:szCs w:val="24"/>
        </w:rPr>
        <w:t>y modern have tended to emphasis</w:t>
      </w:r>
      <w:r w:rsidR="0096113B" w:rsidRPr="002A632F">
        <w:rPr>
          <w:rFonts w:ascii="Times New Roman" w:hAnsi="Times New Roman" w:cs="Times New Roman"/>
          <w:sz w:val="24"/>
          <w:szCs w:val="24"/>
        </w:rPr>
        <w:t>e transformations and new departures; medievalists who have looked at the early modern have tended to see conti</w:t>
      </w:r>
      <w:r w:rsidR="004200E6">
        <w:rPr>
          <w:rFonts w:ascii="Times New Roman" w:hAnsi="Times New Roman" w:cs="Times New Roman"/>
          <w:sz w:val="24"/>
          <w:szCs w:val="24"/>
        </w:rPr>
        <w:t>nuities, or at least to emphasis</w:t>
      </w:r>
      <w:r w:rsidR="0096113B" w:rsidRPr="002A632F">
        <w:rPr>
          <w:rFonts w:ascii="Times New Roman" w:hAnsi="Times New Roman" w:cs="Times New Roman"/>
          <w:sz w:val="24"/>
          <w:szCs w:val="24"/>
        </w:rPr>
        <w:t xml:space="preserve">e that anything new built on foundations that had been laid over centuries </w:t>
      </w:r>
      <w:r w:rsidR="0096113B" w:rsidRPr="00D03180">
        <w:rPr>
          <w:rFonts w:ascii="Times New Roman" w:hAnsi="Times New Roman" w:cs="Times New Roman"/>
          <w:sz w:val="24"/>
          <w:szCs w:val="24"/>
        </w:rPr>
        <w:t xml:space="preserve">of far </w:t>
      </w:r>
      <w:r w:rsidR="00D03180" w:rsidRPr="00D03180">
        <w:rPr>
          <w:rFonts w:ascii="Times New Roman" w:hAnsi="Times New Roman" w:cs="Times New Roman"/>
          <w:sz w:val="24"/>
          <w:szCs w:val="24"/>
        </w:rPr>
        <w:t>from static evolutionary growth</w:t>
      </w:r>
      <w:r w:rsidR="007F59C4" w:rsidRPr="00D03180">
        <w:rPr>
          <w:rFonts w:ascii="Times New Roman" w:hAnsi="Times New Roman" w:cs="Times New Roman"/>
          <w:sz w:val="24"/>
          <w:szCs w:val="24"/>
        </w:rPr>
        <w:t xml:space="preserve"> </w:t>
      </w:r>
      <w:r w:rsidR="00D03180" w:rsidRPr="00D03180">
        <w:rPr>
          <w:rFonts w:ascii="Times New Roman" w:hAnsi="Times New Roman" w:cs="Times New Roman"/>
          <w:sz w:val="24"/>
          <w:szCs w:val="24"/>
        </w:rPr>
        <w:t>(s</w:t>
      </w:r>
      <w:r w:rsidR="00BD1A68" w:rsidRPr="00D03180">
        <w:rPr>
          <w:rFonts w:ascii="Times New Roman" w:hAnsi="Times New Roman" w:cs="Times New Roman"/>
          <w:sz w:val="24"/>
          <w:szCs w:val="24"/>
        </w:rPr>
        <w:t>ee e.g. Harriss 1963, criticizing G. R. Elton</w:t>
      </w:r>
      <w:r w:rsidR="00451760" w:rsidRPr="00D03180">
        <w:rPr>
          <w:rFonts w:ascii="Times New Roman" w:hAnsi="Times New Roman" w:cs="Times New Roman"/>
          <w:sz w:val="24"/>
          <w:szCs w:val="24"/>
        </w:rPr>
        <w:t>’</w:t>
      </w:r>
      <w:r w:rsidR="00BD1A68" w:rsidRPr="00D03180">
        <w:rPr>
          <w:rFonts w:ascii="Times New Roman" w:hAnsi="Times New Roman" w:cs="Times New Roman"/>
          <w:sz w:val="24"/>
          <w:szCs w:val="24"/>
        </w:rPr>
        <w:t xml:space="preserve">s </w:t>
      </w:r>
      <w:r w:rsidR="00451760" w:rsidRPr="00D03180">
        <w:rPr>
          <w:rFonts w:ascii="Times New Roman" w:hAnsi="Times New Roman" w:cs="Times New Roman"/>
          <w:sz w:val="24"/>
          <w:szCs w:val="24"/>
        </w:rPr>
        <w:t>‘</w:t>
      </w:r>
      <w:r w:rsidR="00BD1A68" w:rsidRPr="00D03180">
        <w:rPr>
          <w:rFonts w:ascii="Times New Roman" w:hAnsi="Times New Roman" w:cs="Times New Roman"/>
          <w:sz w:val="24"/>
          <w:szCs w:val="24"/>
        </w:rPr>
        <w:t>revolution</w:t>
      </w:r>
      <w:r w:rsidR="00451760" w:rsidRPr="00D03180">
        <w:rPr>
          <w:rFonts w:ascii="Times New Roman" w:hAnsi="Times New Roman" w:cs="Times New Roman"/>
          <w:sz w:val="24"/>
          <w:szCs w:val="24"/>
        </w:rPr>
        <w:t>’</w:t>
      </w:r>
      <w:r w:rsidR="00BD1A68" w:rsidRPr="00D03180">
        <w:rPr>
          <w:rFonts w:ascii="Times New Roman" w:hAnsi="Times New Roman" w:cs="Times New Roman"/>
          <w:sz w:val="24"/>
          <w:szCs w:val="24"/>
        </w:rPr>
        <w:t xml:space="preserve"> thesis</w:t>
      </w:r>
      <w:r w:rsidR="007C330D">
        <w:rPr>
          <w:rFonts w:ascii="Times New Roman" w:hAnsi="Times New Roman" w:cs="Times New Roman"/>
          <w:sz w:val="24"/>
          <w:szCs w:val="24"/>
        </w:rPr>
        <w:t xml:space="preserve"> outlined below</w:t>
      </w:r>
      <w:r w:rsidR="00BD1A68" w:rsidRPr="00D03180">
        <w:rPr>
          <w:rFonts w:ascii="Times New Roman" w:hAnsi="Times New Roman" w:cs="Times New Roman"/>
          <w:sz w:val="24"/>
          <w:szCs w:val="24"/>
        </w:rPr>
        <w:t>)</w:t>
      </w:r>
      <w:r w:rsidR="00D03180" w:rsidRPr="00D03180">
        <w:rPr>
          <w:rFonts w:ascii="Times New Roman" w:hAnsi="Times New Roman" w:cs="Times New Roman"/>
          <w:sz w:val="24"/>
          <w:szCs w:val="24"/>
        </w:rPr>
        <w:t>.</w:t>
      </w:r>
      <w:r w:rsidR="004213F8" w:rsidRPr="00D03180">
        <w:rPr>
          <w:rFonts w:ascii="Times New Roman" w:hAnsi="Times New Roman" w:cs="Times New Roman"/>
          <w:sz w:val="24"/>
          <w:szCs w:val="24"/>
        </w:rPr>
        <w:t xml:space="preserve"> </w:t>
      </w:r>
      <w:r w:rsidR="00007EF9">
        <w:rPr>
          <w:rFonts w:ascii="Times New Roman" w:hAnsi="Times New Roman" w:cs="Times New Roman"/>
          <w:sz w:val="24"/>
          <w:szCs w:val="24"/>
        </w:rPr>
        <w:t xml:space="preserve">The term </w:t>
      </w:r>
      <w:r w:rsidR="00451760">
        <w:rPr>
          <w:rFonts w:ascii="Times New Roman" w:hAnsi="Times New Roman" w:cs="Times New Roman"/>
          <w:sz w:val="24"/>
          <w:szCs w:val="24"/>
        </w:rPr>
        <w:t>‘</w:t>
      </w:r>
      <w:r w:rsidR="00D03180">
        <w:rPr>
          <w:rFonts w:ascii="Times New Roman" w:hAnsi="Times New Roman" w:cs="Times New Roman"/>
          <w:sz w:val="24"/>
          <w:szCs w:val="24"/>
        </w:rPr>
        <w:t>early m</w:t>
      </w:r>
      <w:r w:rsidR="00007EF9">
        <w:rPr>
          <w:rFonts w:ascii="Times New Roman" w:hAnsi="Times New Roman" w:cs="Times New Roman"/>
          <w:sz w:val="24"/>
          <w:szCs w:val="24"/>
        </w:rPr>
        <w:t>odern</w:t>
      </w:r>
      <w:r w:rsidR="00451760">
        <w:rPr>
          <w:rFonts w:ascii="Times New Roman" w:hAnsi="Times New Roman" w:cs="Times New Roman"/>
          <w:sz w:val="24"/>
          <w:szCs w:val="24"/>
        </w:rPr>
        <w:t>’</w:t>
      </w:r>
      <w:r w:rsidR="00007EF9">
        <w:rPr>
          <w:rFonts w:ascii="Times New Roman" w:hAnsi="Times New Roman" w:cs="Times New Roman"/>
          <w:sz w:val="24"/>
          <w:szCs w:val="24"/>
        </w:rPr>
        <w:t xml:space="preserve"> remains mostly a European – and above all a Western European – concept, though some interesting work has been done to compare and contrast equivalent</w:t>
      </w:r>
      <w:r w:rsidR="00D03180">
        <w:rPr>
          <w:rFonts w:ascii="Times New Roman" w:hAnsi="Times New Roman" w:cs="Times New Roman"/>
          <w:sz w:val="24"/>
          <w:szCs w:val="24"/>
        </w:rPr>
        <w:t xml:space="preserve"> stages in other world cultures</w:t>
      </w:r>
      <w:r w:rsidR="00007EF9">
        <w:rPr>
          <w:rFonts w:ascii="Times New Roman" w:hAnsi="Times New Roman" w:cs="Times New Roman"/>
          <w:sz w:val="24"/>
          <w:szCs w:val="24"/>
        </w:rPr>
        <w:t xml:space="preserve"> </w:t>
      </w:r>
      <w:r w:rsidR="00007EF9" w:rsidRPr="00D03180">
        <w:rPr>
          <w:rFonts w:ascii="Times New Roman" w:hAnsi="Times New Roman" w:cs="Times New Roman"/>
          <w:sz w:val="24"/>
          <w:szCs w:val="24"/>
        </w:rPr>
        <w:t>(Eisenstadt and Schluchter 1998)</w:t>
      </w:r>
      <w:r w:rsidR="00D03180" w:rsidRPr="00D03180">
        <w:rPr>
          <w:rFonts w:ascii="Times New Roman" w:hAnsi="Times New Roman" w:cs="Times New Roman"/>
          <w:sz w:val="24"/>
          <w:szCs w:val="24"/>
        </w:rPr>
        <w:t>.</w:t>
      </w:r>
    </w:p>
    <w:p w14:paraId="000FD67C" w14:textId="3734FE48" w:rsidR="0096113B" w:rsidRPr="002A632F" w:rsidRDefault="00B60B48"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The controversies over revolution versus evolution appear most marked in the area of politics and the arts of government. </w:t>
      </w:r>
      <w:r w:rsidR="00B17759" w:rsidRPr="002A632F">
        <w:rPr>
          <w:rFonts w:ascii="Times New Roman" w:hAnsi="Times New Roman" w:cs="Times New Roman"/>
          <w:sz w:val="24"/>
          <w:szCs w:val="24"/>
        </w:rPr>
        <w:t xml:space="preserve">There is no doubt that the sixteenth century witnessed a massive expansion in the quantity and detail of records being kept by government bodies. </w:t>
      </w:r>
      <w:r w:rsidR="00614F61" w:rsidRPr="002A632F">
        <w:rPr>
          <w:rFonts w:ascii="Times New Roman" w:hAnsi="Times New Roman" w:cs="Times New Roman"/>
          <w:sz w:val="24"/>
          <w:szCs w:val="24"/>
        </w:rPr>
        <w:t xml:space="preserve">In part this was a technological shift: </w:t>
      </w:r>
      <w:r w:rsidR="001F2F92" w:rsidRPr="002A632F">
        <w:rPr>
          <w:rFonts w:ascii="Times New Roman" w:hAnsi="Times New Roman" w:cs="Times New Roman"/>
          <w:sz w:val="24"/>
          <w:szCs w:val="24"/>
        </w:rPr>
        <w:t xml:space="preserve">the use of paper rather than parchment greatly reduced the cost of keeping detailed and often repetitive or formulaic records; </w:t>
      </w:r>
      <w:r w:rsidR="002D07DA" w:rsidRPr="002A632F">
        <w:rPr>
          <w:rFonts w:ascii="Times New Roman" w:hAnsi="Times New Roman" w:cs="Times New Roman"/>
          <w:sz w:val="24"/>
          <w:szCs w:val="24"/>
        </w:rPr>
        <w:t xml:space="preserve">printing (available from the third quarter of the fifteenth century onwards) allowed, among other things, the low-cost duplication and promulgation of government edicts. </w:t>
      </w:r>
      <w:r w:rsidR="003664F9" w:rsidRPr="002A632F">
        <w:rPr>
          <w:rFonts w:ascii="Times New Roman" w:hAnsi="Times New Roman" w:cs="Times New Roman"/>
          <w:sz w:val="24"/>
          <w:szCs w:val="24"/>
        </w:rPr>
        <w:t>However, there was more to the process of change than technology. Governments relied increasingly on professional drafters and keepers of documents (</w:t>
      </w:r>
      <w:r w:rsidR="00451760">
        <w:rPr>
          <w:rFonts w:ascii="Times New Roman" w:hAnsi="Times New Roman" w:cs="Times New Roman"/>
          <w:sz w:val="24"/>
          <w:szCs w:val="24"/>
        </w:rPr>
        <w:t>‘</w:t>
      </w:r>
      <w:r w:rsidR="003664F9" w:rsidRPr="002A632F">
        <w:rPr>
          <w:rFonts w:ascii="Times New Roman" w:hAnsi="Times New Roman" w:cs="Times New Roman"/>
          <w:sz w:val="24"/>
          <w:szCs w:val="24"/>
        </w:rPr>
        <w:t>secretaries of state</w:t>
      </w:r>
      <w:r w:rsidR="00451760">
        <w:rPr>
          <w:rFonts w:ascii="Times New Roman" w:hAnsi="Times New Roman" w:cs="Times New Roman"/>
          <w:sz w:val="24"/>
          <w:szCs w:val="24"/>
        </w:rPr>
        <w:t>’</w:t>
      </w:r>
      <w:r w:rsidR="003664F9" w:rsidRPr="002A632F">
        <w:rPr>
          <w:rFonts w:ascii="Times New Roman" w:hAnsi="Times New Roman" w:cs="Times New Roman"/>
          <w:sz w:val="24"/>
          <w:szCs w:val="24"/>
        </w:rPr>
        <w:t xml:space="preserve">) whose influence extended to more than mere </w:t>
      </w:r>
      <w:r w:rsidR="00EA6537" w:rsidRPr="00D03180">
        <w:rPr>
          <w:rFonts w:ascii="Times New Roman" w:hAnsi="Times New Roman" w:cs="Times New Roman"/>
          <w:sz w:val="24"/>
          <w:szCs w:val="24"/>
        </w:rPr>
        <w:t>writing</w:t>
      </w:r>
      <w:r w:rsidR="003664F9" w:rsidRPr="00D03180">
        <w:rPr>
          <w:rFonts w:ascii="Times New Roman" w:hAnsi="Times New Roman" w:cs="Times New Roman"/>
          <w:sz w:val="24"/>
          <w:szCs w:val="24"/>
        </w:rPr>
        <w:t xml:space="preserve"> </w:t>
      </w:r>
      <w:r w:rsidR="003664F9" w:rsidRPr="002A632F">
        <w:rPr>
          <w:rFonts w:ascii="Times New Roman" w:hAnsi="Times New Roman" w:cs="Times New Roman"/>
          <w:sz w:val="24"/>
          <w:szCs w:val="24"/>
        </w:rPr>
        <w:t xml:space="preserve">or keeping of </w:t>
      </w:r>
      <w:r w:rsidR="003664F9" w:rsidRPr="002A632F">
        <w:rPr>
          <w:rFonts w:ascii="Times New Roman" w:hAnsi="Times New Roman" w:cs="Times New Roman"/>
          <w:sz w:val="24"/>
          <w:szCs w:val="24"/>
        </w:rPr>
        <w:lastRenderedPageBreak/>
        <w:t xml:space="preserve">records. </w:t>
      </w:r>
      <w:r w:rsidR="008A36CB" w:rsidRPr="002A632F">
        <w:rPr>
          <w:rFonts w:ascii="Times New Roman" w:hAnsi="Times New Roman" w:cs="Times New Roman"/>
          <w:sz w:val="24"/>
          <w:szCs w:val="24"/>
        </w:rPr>
        <w:t>Across Europe</w:t>
      </w:r>
      <w:r w:rsidR="008D1204" w:rsidRPr="002A632F">
        <w:rPr>
          <w:rFonts w:ascii="Times New Roman" w:hAnsi="Times New Roman" w:cs="Times New Roman"/>
          <w:sz w:val="24"/>
          <w:szCs w:val="24"/>
        </w:rPr>
        <w:t xml:space="preserve">, increasing </w:t>
      </w:r>
      <w:r w:rsidR="008A36CB" w:rsidRPr="002A632F">
        <w:rPr>
          <w:rFonts w:ascii="Times New Roman" w:hAnsi="Times New Roman" w:cs="Times New Roman"/>
          <w:sz w:val="24"/>
          <w:szCs w:val="24"/>
        </w:rPr>
        <w:t>number</w:t>
      </w:r>
      <w:r w:rsidR="008D1204" w:rsidRPr="002A632F">
        <w:rPr>
          <w:rFonts w:ascii="Times New Roman" w:hAnsi="Times New Roman" w:cs="Times New Roman"/>
          <w:sz w:val="24"/>
          <w:szCs w:val="24"/>
        </w:rPr>
        <w:t>s</w:t>
      </w:r>
      <w:r w:rsidR="008A36CB" w:rsidRPr="002A632F">
        <w:rPr>
          <w:rFonts w:ascii="Times New Roman" w:hAnsi="Times New Roman" w:cs="Times New Roman"/>
          <w:sz w:val="24"/>
          <w:szCs w:val="24"/>
        </w:rPr>
        <w:t xml:space="preserve"> of administrators </w:t>
      </w:r>
      <w:r w:rsidR="008D1204" w:rsidRPr="002A632F">
        <w:rPr>
          <w:rFonts w:ascii="Times New Roman" w:hAnsi="Times New Roman" w:cs="Times New Roman"/>
          <w:sz w:val="24"/>
          <w:szCs w:val="24"/>
        </w:rPr>
        <w:t xml:space="preserve">were </w:t>
      </w:r>
      <w:r w:rsidR="008A36CB" w:rsidRPr="002A632F">
        <w:rPr>
          <w:rFonts w:ascii="Times New Roman" w:hAnsi="Times New Roman" w:cs="Times New Roman"/>
          <w:sz w:val="24"/>
          <w:szCs w:val="24"/>
        </w:rPr>
        <w:t xml:space="preserve">chosen neither from the landed nobility nor from the higher clergy. The amount of government </w:t>
      </w:r>
      <w:r w:rsidR="00F16BC8" w:rsidRPr="002A632F">
        <w:rPr>
          <w:rFonts w:ascii="Times New Roman" w:hAnsi="Times New Roman" w:cs="Times New Roman"/>
          <w:sz w:val="24"/>
          <w:szCs w:val="24"/>
        </w:rPr>
        <w:t xml:space="preserve">work </w:t>
      </w:r>
      <w:r w:rsidR="008A36CB" w:rsidRPr="002A632F">
        <w:rPr>
          <w:rFonts w:ascii="Times New Roman" w:hAnsi="Times New Roman" w:cs="Times New Roman"/>
          <w:sz w:val="24"/>
          <w:szCs w:val="24"/>
        </w:rPr>
        <w:t>done around various council tables seemed to increase greatly</w:t>
      </w:r>
      <w:r w:rsidR="0063614D" w:rsidRPr="002A632F">
        <w:rPr>
          <w:rFonts w:ascii="Times New Roman" w:hAnsi="Times New Roman" w:cs="Times New Roman"/>
          <w:sz w:val="24"/>
          <w:szCs w:val="24"/>
        </w:rPr>
        <w:t>, from the crown</w:t>
      </w:r>
      <w:r w:rsidR="009879ED" w:rsidRPr="002A632F">
        <w:rPr>
          <w:rFonts w:ascii="Times New Roman" w:hAnsi="Times New Roman" w:cs="Times New Roman"/>
          <w:sz w:val="24"/>
          <w:szCs w:val="24"/>
        </w:rPr>
        <w:t>s</w:t>
      </w:r>
      <w:r w:rsidR="0063614D" w:rsidRPr="002A632F">
        <w:rPr>
          <w:rFonts w:ascii="Times New Roman" w:hAnsi="Times New Roman" w:cs="Times New Roman"/>
          <w:sz w:val="24"/>
          <w:szCs w:val="24"/>
        </w:rPr>
        <w:t xml:space="preserve"> of Spain </w:t>
      </w:r>
      <w:r w:rsidR="009879ED" w:rsidRPr="002A632F">
        <w:rPr>
          <w:rFonts w:ascii="Times New Roman" w:hAnsi="Times New Roman" w:cs="Times New Roman"/>
          <w:sz w:val="24"/>
          <w:szCs w:val="24"/>
        </w:rPr>
        <w:t xml:space="preserve">and England </w:t>
      </w:r>
      <w:r w:rsidR="0063614D" w:rsidRPr="002A632F">
        <w:rPr>
          <w:rFonts w:ascii="Times New Roman" w:hAnsi="Times New Roman" w:cs="Times New Roman"/>
          <w:sz w:val="24"/>
          <w:szCs w:val="24"/>
        </w:rPr>
        <w:t>to the Roman papacy</w:t>
      </w:r>
      <w:r w:rsidR="008A36CB" w:rsidRPr="002A632F">
        <w:rPr>
          <w:rFonts w:ascii="Times New Roman" w:hAnsi="Times New Roman" w:cs="Times New Roman"/>
          <w:sz w:val="24"/>
          <w:szCs w:val="24"/>
        </w:rPr>
        <w:t>.</w:t>
      </w:r>
      <w:r w:rsidR="00EA6537">
        <w:rPr>
          <w:rFonts w:ascii="Times New Roman" w:hAnsi="Times New Roman" w:cs="Times New Roman"/>
          <w:sz w:val="24"/>
          <w:szCs w:val="24"/>
        </w:rPr>
        <w:t xml:space="preserve"> (Cf. Chapter 8: The State)</w:t>
      </w:r>
    </w:p>
    <w:p w14:paraId="7AA3F570" w14:textId="400897EF" w:rsidR="008A36CB" w:rsidRPr="002A632F" w:rsidRDefault="002F368F"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Putatively, this was also an age in which monarchies gained in prestige, and maybe also in the uniformity and cohesiveness of their rule, at the expense of traditional </w:t>
      </w:r>
      <w:r w:rsidR="00DE0E63" w:rsidRPr="002A632F">
        <w:rPr>
          <w:rFonts w:ascii="Times New Roman" w:hAnsi="Times New Roman" w:cs="Times New Roman"/>
          <w:sz w:val="24"/>
          <w:szCs w:val="24"/>
        </w:rPr>
        <w:t xml:space="preserve">devolved regional and noble centres of power. </w:t>
      </w:r>
      <w:r w:rsidR="000E4790" w:rsidRPr="002A632F">
        <w:rPr>
          <w:rFonts w:ascii="Times New Roman" w:hAnsi="Times New Roman" w:cs="Times New Roman"/>
          <w:sz w:val="24"/>
          <w:szCs w:val="24"/>
        </w:rPr>
        <w:t xml:space="preserve">Arguments can be and are made on both sides of this question. </w:t>
      </w:r>
      <w:r w:rsidR="000F47F3" w:rsidRPr="002A632F">
        <w:rPr>
          <w:rFonts w:ascii="Times New Roman" w:hAnsi="Times New Roman" w:cs="Times New Roman"/>
          <w:sz w:val="24"/>
          <w:szCs w:val="24"/>
        </w:rPr>
        <w:t xml:space="preserve">On one hand, there certainly developed a new style in the self-projection of rulers. </w:t>
      </w:r>
      <w:r w:rsidR="008F31FC" w:rsidRPr="002A632F">
        <w:rPr>
          <w:rFonts w:ascii="Times New Roman" w:hAnsi="Times New Roman" w:cs="Times New Roman"/>
          <w:sz w:val="24"/>
          <w:szCs w:val="24"/>
        </w:rPr>
        <w:t>Courts became far more splendid, and in a sense more public</w:t>
      </w:r>
      <w:r w:rsidR="00EA6537">
        <w:rPr>
          <w:rFonts w:ascii="Times New Roman" w:hAnsi="Times New Roman" w:cs="Times New Roman"/>
          <w:sz w:val="24"/>
          <w:szCs w:val="24"/>
        </w:rPr>
        <w:t xml:space="preserve"> </w:t>
      </w:r>
      <w:r w:rsidR="00EA6537" w:rsidRPr="00E95B2B">
        <w:rPr>
          <w:rFonts w:ascii="Times New Roman" w:hAnsi="Times New Roman" w:cs="Times New Roman"/>
          <w:sz w:val="24"/>
          <w:szCs w:val="24"/>
        </w:rPr>
        <w:t>(</w:t>
      </w:r>
      <w:r w:rsidR="00134742" w:rsidRPr="00E95B2B">
        <w:rPr>
          <w:rFonts w:ascii="Times New Roman" w:hAnsi="Times New Roman" w:cs="Times New Roman"/>
          <w:sz w:val="24"/>
          <w:szCs w:val="24"/>
        </w:rPr>
        <w:t xml:space="preserve">Dickens 1977; </w:t>
      </w:r>
      <w:r w:rsidR="00FB19AA" w:rsidRPr="00E95B2B">
        <w:rPr>
          <w:rFonts w:ascii="Times New Roman" w:hAnsi="Times New Roman" w:cs="Times New Roman"/>
          <w:sz w:val="24"/>
          <w:szCs w:val="24"/>
        </w:rPr>
        <w:t>Cuerva and Koller 2017</w:t>
      </w:r>
      <w:r w:rsidR="00EA6537" w:rsidRPr="00E95B2B">
        <w:rPr>
          <w:rFonts w:ascii="Times New Roman" w:hAnsi="Times New Roman" w:cs="Times New Roman"/>
          <w:sz w:val="24"/>
          <w:szCs w:val="24"/>
        </w:rPr>
        <w:t>)</w:t>
      </w:r>
      <w:r w:rsidR="008F31FC" w:rsidRPr="00E95B2B">
        <w:rPr>
          <w:rFonts w:ascii="Times New Roman" w:hAnsi="Times New Roman" w:cs="Times New Roman"/>
          <w:sz w:val="24"/>
          <w:szCs w:val="24"/>
        </w:rPr>
        <w:t xml:space="preserve">. </w:t>
      </w:r>
      <w:r w:rsidR="008F31FC" w:rsidRPr="002A632F">
        <w:rPr>
          <w:rFonts w:ascii="Times New Roman" w:hAnsi="Times New Roman" w:cs="Times New Roman"/>
          <w:sz w:val="24"/>
          <w:szCs w:val="24"/>
        </w:rPr>
        <w:t xml:space="preserve">Grand ceremonial entries of sovereigns into their cities provided occasions for ostentatious display and cultural one-upmanship </w:t>
      </w:r>
      <w:r w:rsidR="00737690" w:rsidRPr="00E95B2B">
        <w:rPr>
          <w:rFonts w:ascii="Times New Roman" w:hAnsi="Times New Roman" w:cs="Times New Roman"/>
          <w:sz w:val="24"/>
          <w:szCs w:val="24"/>
        </w:rPr>
        <w:t>(</w:t>
      </w:r>
      <w:r w:rsidR="00FB19AA" w:rsidRPr="00E95B2B">
        <w:rPr>
          <w:rFonts w:ascii="Times New Roman" w:hAnsi="Times New Roman" w:cs="Times New Roman"/>
          <w:sz w:val="24"/>
          <w:szCs w:val="24"/>
        </w:rPr>
        <w:t>Mulryne 2015</w:t>
      </w:r>
      <w:r w:rsidR="00E95B2B" w:rsidRPr="00E95B2B">
        <w:rPr>
          <w:rFonts w:ascii="Times New Roman" w:hAnsi="Times New Roman" w:cs="Times New Roman"/>
          <w:sz w:val="24"/>
          <w:szCs w:val="24"/>
        </w:rPr>
        <w:t xml:space="preserve">; cf. Figure 8.3 depicting Henri II’s entry </w:t>
      </w:r>
      <w:r w:rsidR="00EA6537" w:rsidRPr="00E95B2B">
        <w:rPr>
          <w:rFonts w:ascii="Times New Roman" w:hAnsi="Times New Roman" w:cs="Times New Roman"/>
          <w:sz w:val="24"/>
          <w:szCs w:val="24"/>
        </w:rPr>
        <w:t>int</w:t>
      </w:r>
      <w:r w:rsidR="00E95B2B" w:rsidRPr="00E95B2B">
        <w:rPr>
          <w:rFonts w:ascii="Times New Roman" w:hAnsi="Times New Roman" w:cs="Times New Roman"/>
          <w:sz w:val="24"/>
          <w:szCs w:val="24"/>
        </w:rPr>
        <w:t>o Rouen</w:t>
      </w:r>
      <w:r w:rsidR="00737690" w:rsidRPr="00E95B2B">
        <w:rPr>
          <w:rFonts w:ascii="Times New Roman" w:hAnsi="Times New Roman" w:cs="Times New Roman"/>
          <w:sz w:val="24"/>
          <w:szCs w:val="24"/>
        </w:rPr>
        <w:t>)</w:t>
      </w:r>
      <w:r w:rsidR="00C6466B" w:rsidRPr="00E95B2B">
        <w:rPr>
          <w:rFonts w:ascii="Times New Roman" w:hAnsi="Times New Roman" w:cs="Times New Roman"/>
          <w:sz w:val="24"/>
          <w:szCs w:val="24"/>
        </w:rPr>
        <w:t>.</w:t>
      </w:r>
      <w:r w:rsidR="00946152" w:rsidRPr="00E95B2B">
        <w:rPr>
          <w:rFonts w:ascii="Times New Roman" w:hAnsi="Times New Roman" w:cs="Times New Roman"/>
          <w:sz w:val="24"/>
          <w:szCs w:val="24"/>
        </w:rPr>
        <w:t xml:space="preserve"> </w:t>
      </w:r>
      <w:r w:rsidR="004E3FD8" w:rsidRPr="002A632F">
        <w:rPr>
          <w:rFonts w:ascii="Times New Roman" w:hAnsi="Times New Roman" w:cs="Times New Roman"/>
          <w:sz w:val="24"/>
          <w:szCs w:val="24"/>
        </w:rPr>
        <w:t xml:space="preserve">Royal titles grew in elaborateness and pomp. </w:t>
      </w:r>
      <w:r w:rsidR="002907EB" w:rsidRPr="002A632F">
        <w:rPr>
          <w:rFonts w:ascii="Times New Roman" w:hAnsi="Times New Roman" w:cs="Times New Roman"/>
          <w:sz w:val="24"/>
          <w:szCs w:val="24"/>
        </w:rPr>
        <w:t xml:space="preserve">Traditional sources of resistance to or mitigation of royal power could be ruthlessly suppressed, as François I of France humiliated his professional lawyer class </w:t>
      </w:r>
      <w:r w:rsidR="00737690" w:rsidRPr="00E95B2B">
        <w:rPr>
          <w:rFonts w:ascii="Times New Roman" w:hAnsi="Times New Roman" w:cs="Times New Roman"/>
          <w:sz w:val="24"/>
          <w:szCs w:val="24"/>
        </w:rPr>
        <w:t>(</w:t>
      </w:r>
      <w:r w:rsidR="002907EB" w:rsidRPr="00E95B2B">
        <w:rPr>
          <w:rFonts w:ascii="Times New Roman" w:hAnsi="Times New Roman" w:cs="Times New Roman"/>
          <w:sz w:val="24"/>
          <w:szCs w:val="24"/>
        </w:rPr>
        <w:t>Knecht</w:t>
      </w:r>
      <w:r w:rsidR="00EA6537" w:rsidRPr="00E95B2B">
        <w:rPr>
          <w:rFonts w:ascii="Times New Roman" w:hAnsi="Times New Roman" w:cs="Times New Roman"/>
          <w:sz w:val="24"/>
          <w:szCs w:val="24"/>
        </w:rPr>
        <w:t xml:space="preserve"> </w:t>
      </w:r>
      <w:r w:rsidR="00BE28A0" w:rsidRPr="00E95B2B">
        <w:rPr>
          <w:rFonts w:ascii="Times New Roman" w:hAnsi="Times New Roman" w:cs="Times New Roman"/>
          <w:sz w:val="24"/>
          <w:szCs w:val="24"/>
        </w:rPr>
        <w:t>1982</w:t>
      </w:r>
      <w:r w:rsidR="00737690" w:rsidRPr="00E95B2B">
        <w:rPr>
          <w:rFonts w:ascii="Times New Roman" w:hAnsi="Times New Roman" w:cs="Times New Roman"/>
          <w:sz w:val="24"/>
          <w:szCs w:val="24"/>
        </w:rPr>
        <w:t>)</w:t>
      </w:r>
      <w:r w:rsidR="00C6466B" w:rsidRPr="00E95B2B">
        <w:rPr>
          <w:rFonts w:ascii="Times New Roman" w:hAnsi="Times New Roman" w:cs="Times New Roman"/>
          <w:sz w:val="24"/>
          <w:szCs w:val="24"/>
        </w:rPr>
        <w:t>.</w:t>
      </w:r>
      <w:r w:rsidR="002907EB" w:rsidRPr="00E95B2B">
        <w:rPr>
          <w:rFonts w:ascii="Times New Roman" w:hAnsi="Times New Roman" w:cs="Times New Roman"/>
          <w:sz w:val="24"/>
          <w:szCs w:val="24"/>
        </w:rPr>
        <w:t xml:space="preserve"> </w:t>
      </w:r>
      <w:r w:rsidR="002907EB" w:rsidRPr="002A632F">
        <w:rPr>
          <w:rFonts w:ascii="Times New Roman" w:hAnsi="Times New Roman" w:cs="Times New Roman"/>
          <w:sz w:val="24"/>
          <w:szCs w:val="24"/>
        </w:rPr>
        <w:t xml:space="preserve">On the other hand, historians have argued </w:t>
      </w:r>
      <w:r w:rsidR="003A45DC" w:rsidRPr="002A632F">
        <w:rPr>
          <w:rFonts w:ascii="Times New Roman" w:hAnsi="Times New Roman" w:cs="Times New Roman"/>
          <w:sz w:val="24"/>
          <w:szCs w:val="24"/>
        </w:rPr>
        <w:t xml:space="preserve">that much of this show of </w:t>
      </w:r>
      <w:r w:rsidR="00451760">
        <w:rPr>
          <w:rFonts w:ascii="Times New Roman" w:hAnsi="Times New Roman" w:cs="Times New Roman"/>
          <w:sz w:val="24"/>
          <w:szCs w:val="24"/>
        </w:rPr>
        <w:t>‘</w:t>
      </w:r>
      <w:r w:rsidR="003A45DC" w:rsidRPr="002A632F">
        <w:rPr>
          <w:rFonts w:ascii="Times New Roman" w:hAnsi="Times New Roman" w:cs="Times New Roman"/>
          <w:sz w:val="24"/>
          <w:szCs w:val="24"/>
        </w:rPr>
        <w:t>Renaissance monarchy</w:t>
      </w:r>
      <w:r w:rsidR="00451760">
        <w:rPr>
          <w:rFonts w:ascii="Times New Roman" w:hAnsi="Times New Roman" w:cs="Times New Roman"/>
          <w:sz w:val="24"/>
          <w:szCs w:val="24"/>
        </w:rPr>
        <w:t>’</w:t>
      </w:r>
      <w:r w:rsidR="003A45DC" w:rsidRPr="002A632F">
        <w:rPr>
          <w:rFonts w:ascii="Times New Roman" w:hAnsi="Times New Roman" w:cs="Times New Roman"/>
          <w:sz w:val="24"/>
          <w:szCs w:val="24"/>
        </w:rPr>
        <w:t xml:space="preserve"> was just that: show. </w:t>
      </w:r>
      <w:r w:rsidR="00C55B49" w:rsidRPr="002A632F">
        <w:rPr>
          <w:rFonts w:ascii="Times New Roman" w:hAnsi="Times New Roman" w:cs="Times New Roman"/>
          <w:sz w:val="24"/>
          <w:szCs w:val="24"/>
        </w:rPr>
        <w:t xml:space="preserve">The monarchies of Western Europe were almost without exception composite entities assembled from a range of different territories over times, which jealously guarded their traditional privileges, immunities and distinctive traditions. Neither France nor Spain were remotely uniform in terms of law, taxation or administrative proximity to the sovereign. The territories of Emperor Charles V </w:t>
      </w:r>
      <w:r w:rsidR="00B32E2D" w:rsidRPr="002A632F">
        <w:rPr>
          <w:rFonts w:ascii="Times New Roman" w:hAnsi="Times New Roman" w:cs="Times New Roman"/>
          <w:sz w:val="24"/>
          <w:szCs w:val="24"/>
        </w:rPr>
        <w:t xml:space="preserve">formed a chaotic and ungovernable mass of diversity </w:t>
      </w:r>
      <w:r w:rsidR="00737690" w:rsidRPr="00737690">
        <w:rPr>
          <w:rFonts w:ascii="Times New Roman" w:hAnsi="Times New Roman" w:cs="Times New Roman"/>
          <w:sz w:val="24"/>
          <w:szCs w:val="24"/>
        </w:rPr>
        <w:t>(</w:t>
      </w:r>
      <w:r w:rsidR="0024075E" w:rsidRPr="00E95B2B">
        <w:rPr>
          <w:rFonts w:ascii="Times New Roman" w:hAnsi="Times New Roman" w:cs="Times New Roman"/>
          <w:sz w:val="24"/>
          <w:szCs w:val="24"/>
        </w:rPr>
        <w:t>Elliott 1992</w:t>
      </w:r>
      <w:r w:rsidR="00737690" w:rsidRPr="00737690">
        <w:rPr>
          <w:rFonts w:ascii="Times New Roman" w:hAnsi="Times New Roman" w:cs="Times New Roman"/>
          <w:sz w:val="24"/>
          <w:szCs w:val="24"/>
        </w:rPr>
        <w:t>)</w:t>
      </w:r>
      <w:r w:rsidR="00C6466B" w:rsidRPr="002A632F">
        <w:rPr>
          <w:rFonts w:ascii="Times New Roman" w:hAnsi="Times New Roman" w:cs="Times New Roman"/>
          <w:sz w:val="24"/>
          <w:szCs w:val="24"/>
        </w:rPr>
        <w:t>.</w:t>
      </w:r>
      <w:r w:rsidR="00E95B2B">
        <w:rPr>
          <w:rFonts w:ascii="Times New Roman" w:hAnsi="Times New Roman" w:cs="Times New Roman"/>
          <w:sz w:val="24"/>
          <w:szCs w:val="24"/>
        </w:rPr>
        <w:t xml:space="preserve"> </w:t>
      </w:r>
      <w:r w:rsidR="00E95B2B" w:rsidRPr="000961C3">
        <w:rPr>
          <w:rFonts w:ascii="Times New Roman" w:hAnsi="Times New Roman" w:cs="Times New Roman"/>
          <w:b/>
          <w:sz w:val="24"/>
          <w:szCs w:val="24"/>
        </w:rPr>
        <w:t>(See appendix 1.</w:t>
      </w:r>
      <w:r w:rsidR="007860E2" w:rsidRPr="000961C3">
        <w:rPr>
          <w:rFonts w:ascii="Times New Roman" w:hAnsi="Times New Roman" w:cs="Times New Roman"/>
          <w:b/>
          <w:sz w:val="24"/>
          <w:szCs w:val="24"/>
        </w:rPr>
        <w:t>2</w:t>
      </w:r>
      <w:r w:rsidR="00E95B2B" w:rsidRPr="000961C3">
        <w:rPr>
          <w:rFonts w:ascii="Times New Roman" w:hAnsi="Times New Roman" w:cs="Times New Roman"/>
          <w:b/>
          <w:sz w:val="24"/>
          <w:szCs w:val="24"/>
        </w:rPr>
        <w:t>)</w:t>
      </w:r>
      <w:r w:rsidR="00E95B2B">
        <w:rPr>
          <w:rFonts w:ascii="Times New Roman" w:hAnsi="Times New Roman" w:cs="Times New Roman"/>
          <w:sz w:val="24"/>
          <w:szCs w:val="24"/>
        </w:rPr>
        <w:t xml:space="preserve"> Ironically,</w:t>
      </w:r>
      <w:r w:rsidR="00E95B2B" w:rsidRPr="00671092">
        <w:rPr>
          <w:rFonts w:ascii="Times New Roman" w:hAnsi="Times New Roman" w:cs="Times New Roman"/>
          <w:color w:val="FF0000"/>
        </w:rPr>
        <w:t xml:space="preserve"> </w:t>
      </w:r>
      <w:r w:rsidR="00B32E2D" w:rsidRPr="002A632F">
        <w:rPr>
          <w:rFonts w:ascii="Times New Roman" w:hAnsi="Times New Roman" w:cs="Times New Roman"/>
          <w:sz w:val="24"/>
          <w:szCs w:val="24"/>
        </w:rPr>
        <w:t xml:space="preserve">the sixteenth-century monarchy that most nearly achieved some level of </w:t>
      </w:r>
      <w:r w:rsidR="006733A9" w:rsidRPr="002A632F">
        <w:rPr>
          <w:rFonts w:ascii="Times New Roman" w:hAnsi="Times New Roman" w:cs="Times New Roman"/>
          <w:sz w:val="24"/>
          <w:szCs w:val="24"/>
        </w:rPr>
        <w:t xml:space="preserve">geopolitical unity </w:t>
      </w:r>
      <w:r w:rsidR="00B32E2D" w:rsidRPr="002A632F">
        <w:rPr>
          <w:rFonts w:ascii="Times New Roman" w:hAnsi="Times New Roman" w:cs="Times New Roman"/>
          <w:sz w:val="24"/>
          <w:szCs w:val="24"/>
        </w:rPr>
        <w:t xml:space="preserve">was England, but that state of affairs was largely due to the work of the last Anglo-Saxon monarchs before 1066; and England lacked, until </w:t>
      </w:r>
      <w:r w:rsidR="00737690" w:rsidRPr="00737690">
        <w:rPr>
          <w:rFonts w:ascii="Times New Roman" w:hAnsi="Times New Roman" w:cs="Times New Roman"/>
          <w:i/>
          <w:sz w:val="24"/>
          <w:szCs w:val="24"/>
        </w:rPr>
        <w:t>c.</w:t>
      </w:r>
      <w:r w:rsidR="00B32E2D" w:rsidRPr="002A632F">
        <w:rPr>
          <w:rFonts w:ascii="Times New Roman" w:hAnsi="Times New Roman" w:cs="Times New Roman"/>
          <w:sz w:val="24"/>
          <w:szCs w:val="24"/>
        </w:rPr>
        <w:t xml:space="preserve"> 1700, a regular annual tax base on which the monarch could rely. </w:t>
      </w:r>
    </w:p>
    <w:p w14:paraId="7F0BB1D6" w14:textId="71D72E24" w:rsidR="0096113B" w:rsidRPr="002A632F" w:rsidRDefault="00487ECE"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lastRenderedPageBreak/>
        <w:t xml:space="preserve">Massive increases in the cost and complexity of warfare marked the early modern era. </w:t>
      </w:r>
      <w:r w:rsidR="009F2B97" w:rsidRPr="002A632F">
        <w:rPr>
          <w:rFonts w:ascii="Times New Roman" w:hAnsi="Times New Roman" w:cs="Times New Roman"/>
          <w:sz w:val="24"/>
          <w:szCs w:val="24"/>
        </w:rPr>
        <w:t xml:space="preserve">Many of these changes were foreshadowed in the fifteenth century, especially in Italy; but their impact became clearest in the following century. </w:t>
      </w:r>
      <w:r w:rsidR="00AC75E4" w:rsidRPr="002A632F">
        <w:rPr>
          <w:rFonts w:ascii="Times New Roman" w:hAnsi="Times New Roman" w:cs="Times New Roman"/>
          <w:sz w:val="24"/>
          <w:szCs w:val="24"/>
        </w:rPr>
        <w:t>The increasing use of artillery pro</w:t>
      </w:r>
      <w:r w:rsidR="00C41051" w:rsidRPr="002A632F">
        <w:rPr>
          <w:rFonts w:ascii="Times New Roman" w:hAnsi="Times New Roman" w:cs="Times New Roman"/>
          <w:sz w:val="24"/>
          <w:szCs w:val="24"/>
        </w:rPr>
        <w:t>mpt</w:t>
      </w:r>
      <w:r w:rsidR="00AC75E4" w:rsidRPr="002A632F">
        <w:rPr>
          <w:rFonts w:ascii="Times New Roman" w:hAnsi="Times New Roman" w:cs="Times New Roman"/>
          <w:sz w:val="24"/>
          <w:szCs w:val="24"/>
        </w:rPr>
        <w:t xml:space="preserve">ed </w:t>
      </w:r>
      <w:r w:rsidR="00B25239" w:rsidRPr="002A632F">
        <w:rPr>
          <w:rFonts w:ascii="Times New Roman" w:hAnsi="Times New Roman" w:cs="Times New Roman"/>
          <w:sz w:val="24"/>
          <w:szCs w:val="24"/>
        </w:rPr>
        <w:t>developments in fortification</w:t>
      </w:r>
      <w:r w:rsidR="00125716" w:rsidRPr="002A632F">
        <w:rPr>
          <w:rFonts w:ascii="Times New Roman" w:hAnsi="Times New Roman" w:cs="Times New Roman"/>
          <w:sz w:val="24"/>
          <w:szCs w:val="24"/>
        </w:rPr>
        <w:t>:</w:t>
      </w:r>
      <w:r w:rsidR="00AC75E4" w:rsidRPr="002A632F">
        <w:rPr>
          <w:rFonts w:ascii="Times New Roman" w:hAnsi="Times New Roman" w:cs="Times New Roman"/>
          <w:sz w:val="24"/>
          <w:szCs w:val="24"/>
        </w:rPr>
        <w:t xml:space="preserve"> </w:t>
      </w:r>
      <w:r w:rsidR="00125716" w:rsidRPr="002A632F">
        <w:rPr>
          <w:rFonts w:ascii="Times New Roman" w:hAnsi="Times New Roman" w:cs="Times New Roman"/>
          <w:sz w:val="24"/>
          <w:szCs w:val="24"/>
        </w:rPr>
        <w:t>walls</w:t>
      </w:r>
      <w:r w:rsidR="00AC75E4" w:rsidRPr="002A632F">
        <w:rPr>
          <w:rFonts w:ascii="Times New Roman" w:hAnsi="Times New Roman" w:cs="Times New Roman"/>
          <w:sz w:val="24"/>
          <w:szCs w:val="24"/>
        </w:rPr>
        <w:t xml:space="preserve"> became thicker and more ingeniously crafted to thwart assaults. Wars tended to </w:t>
      </w:r>
      <w:r w:rsidR="00125716" w:rsidRPr="002A632F">
        <w:rPr>
          <w:rFonts w:ascii="Times New Roman" w:hAnsi="Times New Roman" w:cs="Times New Roman"/>
          <w:sz w:val="24"/>
          <w:szCs w:val="24"/>
        </w:rPr>
        <w:t xml:space="preserve">feature </w:t>
      </w:r>
      <w:r w:rsidR="00AC75E4" w:rsidRPr="002A632F">
        <w:rPr>
          <w:rFonts w:ascii="Times New Roman" w:hAnsi="Times New Roman" w:cs="Times New Roman"/>
          <w:sz w:val="24"/>
          <w:szCs w:val="24"/>
        </w:rPr>
        <w:t>either prolonged sieges, which exhausted resources and manpower within a few months unless a breakthrough was achieved (as in the siege and sack of Rome in 1527)</w:t>
      </w:r>
      <w:r w:rsidR="00125716" w:rsidRPr="002A632F">
        <w:rPr>
          <w:rFonts w:ascii="Times New Roman" w:hAnsi="Times New Roman" w:cs="Times New Roman"/>
          <w:sz w:val="24"/>
          <w:szCs w:val="24"/>
        </w:rPr>
        <w:t>; or a</w:t>
      </w:r>
      <w:r w:rsidR="00AC75E4" w:rsidRPr="002A632F">
        <w:rPr>
          <w:rFonts w:ascii="Times New Roman" w:hAnsi="Times New Roman" w:cs="Times New Roman"/>
          <w:sz w:val="24"/>
          <w:szCs w:val="24"/>
        </w:rPr>
        <w:t xml:space="preserve">lternatively staged battles of huge masses of infantry wielding pikes, which required enormous discipline and led to the rise of semi-permanent professional infantry captains. </w:t>
      </w:r>
      <w:r w:rsidR="001E7DA7" w:rsidRPr="00E95B2B">
        <w:rPr>
          <w:rFonts w:ascii="Times New Roman" w:hAnsi="Times New Roman" w:cs="Times New Roman"/>
          <w:sz w:val="24"/>
          <w:szCs w:val="24"/>
        </w:rPr>
        <w:t>T</w:t>
      </w:r>
      <w:r w:rsidR="00B9624B" w:rsidRPr="00E95B2B">
        <w:rPr>
          <w:rFonts w:ascii="Times New Roman" w:hAnsi="Times New Roman" w:cs="Times New Roman"/>
          <w:sz w:val="24"/>
          <w:szCs w:val="24"/>
        </w:rPr>
        <w:t>hese changes did not immediately eliminate the role of the armed knight</w:t>
      </w:r>
      <w:r w:rsidR="001E7DA7" w:rsidRPr="00E95B2B">
        <w:rPr>
          <w:rFonts w:ascii="Times New Roman" w:hAnsi="Times New Roman" w:cs="Times New Roman"/>
          <w:sz w:val="24"/>
          <w:szCs w:val="24"/>
        </w:rPr>
        <w:t xml:space="preserve">. </w:t>
      </w:r>
      <w:r w:rsidR="007229EE" w:rsidRPr="00E95B2B">
        <w:rPr>
          <w:rFonts w:ascii="Times New Roman" w:hAnsi="Times New Roman" w:cs="Times New Roman"/>
          <w:sz w:val="24"/>
          <w:szCs w:val="24"/>
        </w:rPr>
        <w:t>Armed cavalry</w:t>
      </w:r>
      <w:r w:rsidR="001E7DA7" w:rsidRPr="00E95B2B">
        <w:rPr>
          <w:rFonts w:ascii="Times New Roman" w:hAnsi="Times New Roman" w:cs="Times New Roman"/>
          <w:sz w:val="24"/>
          <w:szCs w:val="24"/>
        </w:rPr>
        <w:t xml:space="preserve"> </w:t>
      </w:r>
      <w:r w:rsidR="007229EE" w:rsidRPr="00E95B2B">
        <w:rPr>
          <w:rFonts w:ascii="Times New Roman" w:hAnsi="Times New Roman" w:cs="Times New Roman"/>
          <w:sz w:val="24"/>
          <w:szCs w:val="24"/>
        </w:rPr>
        <w:t>fought</w:t>
      </w:r>
      <w:r w:rsidR="001E7DA7" w:rsidRPr="00E95B2B">
        <w:rPr>
          <w:rFonts w:ascii="Times New Roman" w:hAnsi="Times New Roman" w:cs="Times New Roman"/>
          <w:sz w:val="24"/>
          <w:szCs w:val="24"/>
        </w:rPr>
        <w:t xml:space="preserve"> </w:t>
      </w:r>
      <w:r w:rsidR="007229EE" w:rsidRPr="00E95B2B">
        <w:rPr>
          <w:rFonts w:ascii="Times New Roman" w:hAnsi="Times New Roman" w:cs="Times New Roman"/>
          <w:sz w:val="24"/>
          <w:szCs w:val="24"/>
        </w:rPr>
        <w:t xml:space="preserve">with lances </w:t>
      </w:r>
      <w:r w:rsidR="001E7DA7" w:rsidRPr="00E95B2B">
        <w:rPr>
          <w:rFonts w:ascii="Times New Roman" w:hAnsi="Times New Roman" w:cs="Times New Roman"/>
          <w:sz w:val="24"/>
          <w:szCs w:val="24"/>
        </w:rPr>
        <w:t>at the Battle of Pavia in 1525</w:t>
      </w:r>
      <w:r w:rsidR="009B4527" w:rsidRPr="00E95B2B">
        <w:rPr>
          <w:rFonts w:ascii="Times New Roman" w:hAnsi="Times New Roman" w:cs="Times New Roman"/>
          <w:sz w:val="24"/>
          <w:szCs w:val="24"/>
        </w:rPr>
        <w:t>.</w:t>
      </w:r>
      <w:r w:rsidR="001E7DA7" w:rsidRPr="00E95B2B">
        <w:rPr>
          <w:rFonts w:ascii="Times New Roman" w:hAnsi="Times New Roman" w:cs="Times New Roman"/>
          <w:sz w:val="24"/>
          <w:szCs w:val="24"/>
        </w:rPr>
        <w:t xml:space="preserve"> Henri II, king of France, died in 1559 from a bizarre accident </w:t>
      </w:r>
      <w:r w:rsidR="00C51759" w:rsidRPr="00E95B2B">
        <w:rPr>
          <w:rFonts w:ascii="Times New Roman" w:hAnsi="Times New Roman" w:cs="Times New Roman"/>
          <w:sz w:val="24"/>
          <w:szCs w:val="24"/>
        </w:rPr>
        <w:t xml:space="preserve">while jousting </w:t>
      </w:r>
      <w:r w:rsidR="001E7DA7" w:rsidRPr="00E95B2B">
        <w:rPr>
          <w:rFonts w:ascii="Times New Roman" w:hAnsi="Times New Roman" w:cs="Times New Roman"/>
          <w:sz w:val="24"/>
          <w:szCs w:val="24"/>
        </w:rPr>
        <w:t>at the tournament held to celebrate the conclusion of peace between France and Spain at the end of the Italian Wars.</w:t>
      </w:r>
      <w:r w:rsidR="00B9624B" w:rsidRPr="00E95B2B">
        <w:rPr>
          <w:rFonts w:ascii="Times New Roman" w:hAnsi="Times New Roman" w:cs="Times New Roman"/>
          <w:sz w:val="24"/>
          <w:szCs w:val="24"/>
        </w:rPr>
        <w:t xml:space="preserve"> </w:t>
      </w:r>
      <w:r w:rsidR="001E7DA7" w:rsidRPr="00E95B2B">
        <w:rPr>
          <w:rFonts w:ascii="Times New Roman" w:hAnsi="Times New Roman" w:cs="Times New Roman"/>
          <w:sz w:val="24"/>
          <w:szCs w:val="24"/>
        </w:rPr>
        <w:t>The shift away from medieval chivalry took a very long time to process.</w:t>
      </w:r>
      <w:r w:rsidR="001E7DA7">
        <w:rPr>
          <w:rFonts w:ascii="Times New Roman" w:hAnsi="Times New Roman" w:cs="Times New Roman"/>
          <w:color w:val="FF0000"/>
          <w:sz w:val="24"/>
          <w:szCs w:val="24"/>
        </w:rPr>
        <w:t xml:space="preserve"> </w:t>
      </w:r>
      <w:r w:rsidR="001E7DA7">
        <w:rPr>
          <w:rFonts w:ascii="Times New Roman" w:hAnsi="Times New Roman" w:cs="Times New Roman"/>
          <w:sz w:val="24"/>
          <w:szCs w:val="24"/>
        </w:rPr>
        <w:t xml:space="preserve">However, </w:t>
      </w:r>
      <w:r w:rsidR="00B9624B" w:rsidRPr="002A632F">
        <w:rPr>
          <w:rFonts w:ascii="Times New Roman" w:hAnsi="Times New Roman" w:cs="Times New Roman"/>
          <w:sz w:val="24"/>
          <w:szCs w:val="24"/>
        </w:rPr>
        <w:t>the size of armies</w:t>
      </w:r>
      <w:r w:rsidR="001E7DA7" w:rsidRPr="002A632F">
        <w:rPr>
          <w:rFonts w:ascii="Times New Roman" w:hAnsi="Times New Roman" w:cs="Times New Roman"/>
          <w:sz w:val="24"/>
          <w:szCs w:val="24"/>
        </w:rPr>
        <w:t xml:space="preserve"> vastly increased</w:t>
      </w:r>
      <w:r w:rsidR="00B9624B" w:rsidRPr="002A632F">
        <w:rPr>
          <w:rFonts w:ascii="Times New Roman" w:hAnsi="Times New Roman" w:cs="Times New Roman"/>
          <w:sz w:val="24"/>
          <w:szCs w:val="24"/>
        </w:rPr>
        <w:t xml:space="preserve">, </w:t>
      </w:r>
      <w:r w:rsidR="001E7DA7">
        <w:rPr>
          <w:rFonts w:ascii="Times New Roman" w:hAnsi="Times New Roman" w:cs="Times New Roman"/>
          <w:sz w:val="24"/>
          <w:szCs w:val="24"/>
        </w:rPr>
        <w:t xml:space="preserve">as did </w:t>
      </w:r>
      <w:r w:rsidR="00B9624B" w:rsidRPr="002A632F">
        <w:rPr>
          <w:rFonts w:ascii="Times New Roman" w:hAnsi="Times New Roman" w:cs="Times New Roman"/>
          <w:sz w:val="24"/>
          <w:szCs w:val="24"/>
        </w:rPr>
        <w:t xml:space="preserve">the number of expensive munitions they dragged along, and of course their costs. </w:t>
      </w:r>
      <w:r w:rsidR="0022287F" w:rsidRPr="002A632F">
        <w:rPr>
          <w:rFonts w:ascii="Times New Roman" w:hAnsi="Times New Roman" w:cs="Times New Roman"/>
          <w:sz w:val="24"/>
          <w:szCs w:val="24"/>
        </w:rPr>
        <w:t xml:space="preserve">While navies were used essentially for the transport of land armies in 1500, by the end of the period ocean-going </w:t>
      </w:r>
      <w:r w:rsidR="001E6CB3" w:rsidRPr="002A632F">
        <w:rPr>
          <w:rFonts w:ascii="Times New Roman" w:hAnsi="Times New Roman" w:cs="Times New Roman"/>
          <w:sz w:val="24"/>
          <w:szCs w:val="24"/>
        </w:rPr>
        <w:t>war</w:t>
      </w:r>
      <w:r w:rsidR="0022287F" w:rsidRPr="002A632F">
        <w:rPr>
          <w:rFonts w:ascii="Times New Roman" w:hAnsi="Times New Roman" w:cs="Times New Roman"/>
          <w:sz w:val="24"/>
          <w:szCs w:val="24"/>
        </w:rPr>
        <w:t xml:space="preserve">ships formed a costly new branch of government spending. </w:t>
      </w:r>
      <w:r w:rsidR="00125716" w:rsidRPr="002A632F">
        <w:rPr>
          <w:rFonts w:ascii="Times New Roman" w:hAnsi="Times New Roman" w:cs="Times New Roman"/>
          <w:sz w:val="24"/>
          <w:szCs w:val="24"/>
        </w:rPr>
        <w:t>These costs encouraged rapacity in rulers, ruthlessness in levying taxes (especially from the poorest classes) and greatly increased borrowing (from the wealthie</w:t>
      </w:r>
      <w:r w:rsidR="00356FEB">
        <w:rPr>
          <w:rFonts w:ascii="Times New Roman" w:hAnsi="Times New Roman" w:cs="Times New Roman"/>
          <w:sz w:val="24"/>
          <w:szCs w:val="24"/>
        </w:rPr>
        <w:t xml:space="preserve">r people who had money to lend). </w:t>
      </w:r>
      <w:r w:rsidR="00EA6537">
        <w:rPr>
          <w:rFonts w:ascii="Times New Roman" w:hAnsi="Times New Roman" w:cs="Times New Roman"/>
          <w:sz w:val="24"/>
          <w:szCs w:val="24"/>
        </w:rPr>
        <w:t xml:space="preserve">(Cf. Chapter 9: </w:t>
      </w:r>
      <w:r w:rsidR="003F4193">
        <w:rPr>
          <w:rFonts w:ascii="Times New Roman" w:hAnsi="Times New Roman" w:cs="Times New Roman"/>
          <w:sz w:val="24"/>
          <w:szCs w:val="24"/>
        </w:rPr>
        <w:t>The Military Revolution</w:t>
      </w:r>
      <w:r w:rsidR="00EA6537">
        <w:rPr>
          <w:rFonts w:ascii="Times New Roman" w:hAnsi="Times New Roman" w:cs="Times New Roman"/>
          <w:sz w:val="24"/>
          <w:szCs w:val="24"/>
        </w:rPr>
        <w:t>)</w:t>
      </w:r>
    </w:p>
    <w:p w14:paraId="7EB258CC" w14:textId="67CDD397" w:rsidR="00125716" w:rsidRPr="00B92FED" w:rsidRDefault="009B606D" w:rsidP="001D3FB2">
      <w:pPr>
        <w:spacing w:after="0" w:line="480" w:lineRule="auto"/>
        <w:ind w:firstLine="284"/>
        <w:rPr>
          <w:rFonts w:ascii="Times New Roman" w:hAnsi="Times New Roman" w:cs="Times New Roman"/>
          <w:color w:val="FF0000"/>
          <w:sz w:val="24"/>
          <w:szCs w:val="24"/>
        </w:rPr>
      </w:pPr>
      <w:r w:rsidRPr="002A632F">
        <w:rPr>
          <w:rFonts w:ascii="Times New Roman" w:hAnsi="Times New Roman" w:cs="Times New Roman"/>
          <w:sz w:val="24"/>
          <w:szCs w:val="24"/>
        </w:rPr>
        <w:t xml:space="preserve">The greatest political transformation wrought by the early modern era concerned religion, and the political and social structures set up around </w:t>
      </w:r>
      <w:r w:rsidR="00EA6537" w:rsidRPr="00E95B2B">
        <w:rPr>
          <w:rFonts w:ascii="Times New Roman" w:hAnsi="Times New Roman" w:cs="Times New Roman"/>
          <w:sz w:val="24"/>
          <w:szCs w:val="24"/>
        </w:rPr>
        <w:t>it</w:t>
      </w:r>
      <w:r w:rsidR="009C75EE">
        <w:rPr>
          <w:rFonts w:ascii="Times New Roman" w:hAnsi="Times New Roman" w:cs="Times New Roman"/>
          <w:sz w:val="24"/>
          <w:szCs w:val="24"/>
        </w:rPr>
        <w:t>. (C</w:t>
      </w:r>
      <w:r w:rsidR="00F9562B">
        <w:rPr>
          <w:rFonts w:ascii="Times New Roman" w:hAnsi="Times New Roman" w:cs="Times New Roman"/>
          <w:sz w:val="24"/>
          <w:szCs w:val="24"/>
        </w:rPr>
        <w:t>f</w:t>
      </w:r>
      <w:r w:rsidR="00356FEB">
        <w:rPr>
          <w:rFonts w:ascii="Times New Roman" w:hAnsi="Times New Roman" w:cs="Times New Roman"/>
          <w:sz w:val="24"/>
          <w:szCs w:val="24"/>
        </w:rPr>
        <w:t>.</w:t>
      </w:r>
      <w:r w:rsidR="00F9562B">
        <w:rPr>
          <w:rFonts w:ascii="Times New Roman" w:hAnsi="Times New Roman" w:cs="Times New Roman"/>
          <w:sz w:val="24"/>
          <w:szCs w:val="24"/>
        </w:rPr>
        <w:t xml:space="preserve"> Chapter 5: Reformations)</w:t>
      </w:r>
      <w:r w:rsidRPr="002A632F">
        <w:rPr>
          <w:rFonts w:ascii="Times New Roman" w:hAnsi="Times New Roman" w:cs="Times New Roman"/>
          <w:sz w:val="24"/>
          <w:szCs w:val="24"/>
        </w:rPr>
        <w:t xml:space="preserve">. </w:t>
      </w:r>
      <w:r w:rsidR="00F54B17" w:rsidRPr="002A632F">
        <w:rPr>
          <w:rFonts w:ascii="Times New Roman" w:hAnsi="Times New Roman" w:cs="Times New Roman"/>
          <w:sz w:val="24"/>
          <w:szCs w:val="24"/>
        </w:rPr>
        <w:t xml:space="preserve">The Reformation involved the effective rulers of each more or less self-sufficient political entity, whether that was a nation-state, a principality or noble estate, or a self-governing town or city, </w:t>
      </w:r>
      <w:r w:rsidR="00E4421A" w:rsidRPr="002A632F">
        <w:rPr>
          <w:rFonts w:ascii="Times New Roman" w:hAnsi="Times New Roman" w:cs="Times New Roman"/>
          <w:sz w:val="24"/>
          <w:szCs w:val="24"/>
        </w:rPr>
        <w:t xml:space="preserve">in making a choice about its creed. This made lay governments the patrons of the establishment of </w:t>
      </w:r>
      <w:r w:rsidR="00E4421A" w:rsidRPr="002A632F">
        <w:rPr>
          <w:rFonts w:ascii="Times New Roman" w:hAnsi="Times New Roman" w:cs="Times New Roman"/>
          <w:sz w:val="24"/>
          <w:szCs w:val="24"/>
        </w:rPr>
        <w:lastRenderedPageBreak/>
        <w:t xml:space="preserve">their churches, even in those lands which remained Roman Catholic. </w:t>
      </w:r>
      <w:r w:rsidR="00B72134" w:rsidRPr="002A632F">
        <w:rPr>
          <w:rFonts w:ascii="Times New Roman" w:hAnsi="Times New Roman" w:cs="Times New Roman"/>
          <w:sz w:val="24"/>
          <w:szCs w:val="24"/>
        </w:rPr>
        <w:t>However, in 1500 that religious upheaval was still very much in the unforeseen future. There was already evident in western Christianity a subtle, rather elit</w:t>
      </w:r>
      <w:r w:rsidR="000943A5" w:rsidRPr="002A632F">
        <w:rPr>
          <w:rFonts w:ascii="Times New Roman" w:hAnsi="Times New Roman" w:cs="Times New Roman"/>
          <w:sz w:val="24"/>
          <w:szCs w:val="24"/>
        </w:rPr>
        <w:t>ist</w:t>
      </w:r>
      <w:r w:rsidR="00B72134" w:rsidRPr="002A632F">
        <w:rPr>
          <w:rFonts w:ascii="Times New Roman" w:hAnsi="Times New Roman" w:cs="Times New Roman"/>
          <w:sz w:val="24"/>
          <w:szCs w:val="24"/>
        </w:rPr>
        <w:t xml:space="preserve"> move away from some of the emphases of late medieval theology and piety. </w:t>
      </w:r>
      <w:r w:rsidR="00CE249B" w:rsidRPr="002A632F">
        <w:rPr>
          <w:rFonts w:ascii="Times New Roman" w:hAnsi="Times New Roman" w:cs="Times New Roman"/>
          <w:sz w:val="24"/>
          <w:szCs w:val="24"/>
        </w:rPr>
        <w:t xml:space="preserve">Learned scholars </w:t>
      </w:r>
      <w:r w:rsidR="00CA0DFB" w:rsidRPr="002A632F">
        <w:rPr>
          <w:rFonts w:ascii="Times New Roman" w:hAnsi="Times New Roman" w:cs="Times New Roman"/>
          <w:sz w:val="24"/>
          <w:szCs w:val="24"/>
        </w:rPr>
        <w:t>(</w:t>
      </w:r>
      <w:r w:rsidR="00451760">
        <w:rPr>
          <w:rFonts w:ascii="Times New Roman" w:hAnsi="Times New Roman" w:cs="Times New Roman"/>
          <w:sz w:val="24"/>
          <w:szCs w:val="24"/>
        </w:rPr>
        <w:t>‘</w:t>
      </w:r>
      <w:r w:rsidR="00CA0DFB" w:rsidRPr="002A632F">
        <w:rPr>
          <w:rFonts w:ascii="Times New Roman" w:hAnsi="Times New Roman" w:cs="Times New Roman"/>
          <w:sz w:val="24"/>
          <w:szCs w:val="24"/>
        </w:rPr>
        <w:t>Christian humanists</w:t>
      </w:r>
      <w:r w:rsidR="00451760">
        <w:rPr>
          <w:rFonts w:ascii="Times New Roman" w:hAnsi="Times New Roman" w:cs="Times New Roman"/>
          <w:sz w:val="24"/>
          <w:szCs w:val="24"/>
        </w:rPr>
        <w:t>’</w:t>
      </w:r>
      <w:r w:rsidR="00CA0DFB" w:rsidRPr="002A632F">
        <w:rPr>
          <w:rFonts w:ascii="Times New Roman" w:hAnsi="Times New Roman" w:cs="Times New Roman"/>
          <w:sz w:val="24"/>
          <w:szCs w:val="24"/>
        </w:rPr>
        <w:t xml:space="preserve">) </w:t>
      </w:r>
      <w:r w:rsidR="00CE249B" w:rsidRPr="002A632F">
        <w:rPr>
          <w:rFonts w:ascii="Times New Roman" w:hAnsi="Times New Roman" w:cs="Times New Roman"/>
          <w:sz w:val="24"/>
          <w:szCs w:val="24"/>
        </w:rPr>
        <w:t xml:space="preserve">influenced by the study of classical texts, especially the works of ancient Stoic ethics, refused to accept a medieval religious culture which seemed to offer a hundred ways to substitute for virtue rather than seeking to instill it. </w:t>
      </w:r>
      <w:r w:rsidR="002D275B" w:rsidRPr="002A632F">
        <w:rPr>
          <w:rFonts w:ascii="Times New Roman" w:hAnsi="Times New Roman" w:cs="Times New Roman"/>
          <w:sz w:val="24"/>
          <w:szCs w:val="24"/>
        </w:rPr>
        <w:t xml:space="preserve">They expressed dismay at the intellectual over-elaboration into which they believed theology had lapsed. They looked with disdain on a monastic culture </w:t>
      </w:r>
      <w:r w:rsidR="00271C00" w:rsidRPr="002A632F">
        <w:rPr>
          <w:rFonts w:ascii="Times New Roman" w:hAnsi="Times New Roman" w:cs="Times New Roman"/>
          <w:sz w:val="24"/>
          <w:szCs w:val="24"/>
        </w:rPr>
        <w:t xml:space="preserve">apparently </w:t>
      </w:r>
      <w:r w:rsidR="002D275B" w:rsidRPr="002A632F">
        <w:rPr>
          <w:rFonts w:ascii="Times New Roman" w:hAnsi="Times New Roman" w:cs="Times New Roman"/>
          <w:sz w:val="24"/>
          <w:szCs w:val="24"/>
        </w:rPr>
        <w:t xml:space="preserve">preoccupied with the rival minutiae of habits, fasts, and liturgical acts. Most of all they </w:t>
      </w:r>
      <w:r w:rsidR="00D01AC5" w:rsidRPr="002A632F">
        <w:rPr>
          <w:rFonts w:ascii="Times New Roman" w:hAnsi="Times New Roman" w:cs="Times New Roman"/>
          <w:sz w:val="24"/>
          <w:szCs w:val="24"/>
        </w:rPr>
        <w:t xml:space="preserve">ridiculed a </w:t>
      </w:r>
      <w:r w:rsidR="00451760">
        <w:rPr>
          <w:rFonts w:ascii="Times New Roman" w:hAnsi="Times New Roman" w:cs="Times New Roman"/>
          <w:sz w:val="24"/>
          <w:szCs w:val="24"/>
        </w:rPr>
        <w:t>‘</w:t>
      </w:r>
      <w:r w:rsidR="00D01AC5" w:rsidRPr="002A632F">
        <w:rPr>
          <w:rFonts w:ascii="Times New Roman" w:hAnsi="Times New Roman" w:cs="Times New Roman"/>
          <w:sz w:val="24"/>
          <w:szCs w:val="24"/>
        </w:rPr>
        <w:t>superstitious</w:t>
      </w:r>
      <w:r w:rsidR="00451760">
        <w:rPr>
          <w:rFonts w:ascii="Times New Roman" w:hAnsi="Times New Roman" w:cs="Times New Roman"/>
          <w:sz w:val="24"/>
          <w:szCs w:val="24"/>
        </w:rPr>
        <w:t>’</w:t>
      </w:r>
      <w:r w:rsidR="00D01AC5" w:rsidRPr="002A632F">
        <w:rPr>
          <w:rFonts w:ascii="Times New Roman" w:hAnsi="Times New Roman" w:cs="Times New Roman"/>
          <w:sz w:val="24"/>
          <w:szCs w:val="24"/>
        </w:rPr>
        <w:t xml:space="preserve"> vulgar piety that imagined that the holiness of saints or their remains could be used for profane </w:t>
      </w:r>
      <w:r w:rsidR="007B4740" w:rsidRPr="002A632F">
        <w:rPr>
          <w:rFonts w:ascii="Times New Roman" w:hAnsi="Times New Roman" w:cs="Times New Roman"/>
          <w:sz w:val="24"/>
          <w:szCs w:val="24"/>
        </w:rPr>
        <w:t xml:space="preserve">or material </w:t>
      </w:r>
      <w:r w:rsidR="00D01AC5" w:rsidRPr="002A632F">
        <w:rPr>
          <w:rFonts w:ascii="Times New Roman" w:hAnsi="Times New Roman" w:cs="Times New Roman"/>
          <w:sz w:val="24"/>
          <w:szCs w:val="24"/>
        </w:rPr>
        <w:t>advantage.</w:t>
      </w:r>
      <w:r w:rsidR="004B0DA8">
        <w:rPr>
          <w:rFonts w:ascii="Times New Roman" w:hAnsi="Times New Roman" w:cs="Times New Roman"/>
          <w:sz w:val="24"/>
          <w:szCs w:val="24"/>
        </w:rPr>
        <w:t xml:space="preserve"> </w:t>
      </w:r>
      <w:r w:rsidR="004B0DA8" w:rsidRPr="00E95B2B">
        <w:rPr>
          <w:rFonts w:ascii="Times New Roman" w:hAnsi="Times New Roman" w:cs="Times New Roman"/>
          <w:sz w:val="24"/>
          <w:szCs w:val="24"/>
        </w:rPr>
        <w:t xml:space="preserve">Erasmus of Rotterdam (c. 1467-1536) embodied this set of values in highly accessible, beautifully written and often amusing texts, such as his </w:t>
      </w:r>
      <w:r w:rsidR="004B0DA8" w:rsidRPr="00E95B2B">
        <w:rPr>
          <w:rFonts w:ascii="Times New Roman" w:hAnsi="Times New Roman" w:cs="Times New Roman"/>
          <w:i/>
          <w:sz w:val="24"/>
          <w:szCs w:val="24"/>
        </w:rPr>
        <w:t>Praise of Folly</w:t>
      </w:r>
      <w:r w:rsidR="004B0DA8" w:rsidRPr="00E95B2B">
        <w:rPr>
          <w:rFonts w:ascii="Times New Roman" w:hAnsi="Times New Roman" w:cs="Times New Roman"/>
          <w:sz w:val="24"/>
          <w:szCs w:val="24"/>
        </w:rPr>
        <w:t xml:space="preserve"> (Erasmus 2015).</w:t>
      </w:r>
      <w:r w:rsidR="006868A1" w:rsidRPr="00E95B2B">
        <w:rPr>
          <w:rFonts w:ascii="Times New Roman" w:hAnsi="Times New Roman" w:cs="Times New Roman"/>
          <w:sz w:val="24"/>
          <w:szCs w:val="24"/>
        </w:rPr>
        <w:t xml:space="preserve"> </w:t>
      </w:r>
      <w:r w:rsidR="004B0DA8" w:rsidRPr="00E95B2B">
        <w:rPr>
          <w:rFonts w:ascii="Times New Roman" w:hAnsi="Times New Roman" w:cs="Times New Roman"/>
          <w:sz w:val="24"/>
          <w:szCs w:val="24"/>
        </w:rPr>
        <w:t>However, he wrote only in Latin (though others would translate his works into other languages); so the immediate impact of his work reached mostly an elite group.</w:t>
      </w:r>
      <w:r w:rsidR="006868A1" w:rsidRPr="00E95B2B">
        <w:rPr>
          <w:rFonts w:ascii="Times New Roman" w:hAnsi="Times New Roman" w:cs="Times New Roman"/>
          <w:sz w:val="24"/>
          <w:szCs w:val="24"/>
        </w:rPr>
        <w:t xml:space="preserve"> </w:t>
      </w:r>
      <w:r w:rsidR="0092226D" w:rsidRPr="00E95B2B">
        <w:rPr>
          <w:rFonts w:ascii="Times New Roman" w:hAnsi="Times New Roman" w:cs="Times New Roman"/>
          <w:sz w:val="24"/>
          <w:szCs w:val="24"/>
        </w:rPr>
        <w:t xml:space="preserve">Moreover, Erasmus, while a propagandist for the rediscovery of </w:t>
      </w:r>
      <w:r w:rsidR="00451760" w:rsidRPr="00E95B2B">
        <w:rPr>
          <w:rFonts w:ascii="Times New Roman" w:hAnsi="Times New Roman" w:cs="Times New Roman"/>
          <w:sz w:val="24"/>
          <w:szCs w:val="24"/>
        </w:rPr>
        <w:t>‘</w:t>
      </w:r>
      <w:r w:rsidR="0092226D" w:rsidRPr="00E95B2B">
        <w:rPr>
          <w:rFonts w:ascii="Times New Roman" w:hAnsi="Times New Roman" w:cs="Times New Roman"/>
          <w:sz w:val="24"/>
          <w:szCs w:val="24"/>
        </w:rPr>
        <w:t>good letters</w:t>
      </w:r>
      <w:r w:rsidR="00451760" w:rsidRPr="00E95B2B">
        <w:rPr>
          <w:rFonts w:ascii="Times New Roman" w:hAnsi="Times New Roman" w:cs="Times New Roman"/>
          <w:sz w:val="24"/>
          <w:szCs w:val="24"/>
        </w:rPr>
        <w:t>’</w:t>
      </w:r>
      <w:r w:rsidR="0092226D" w:rsidRPr="00E95B2B">
        <w:rPr>
          <w:rFonts w:ascii="Times New Roman" w:hAnsi="Times New Roman" w:cs="Times New Roman"/>
          <w:sz w:val="24"/>
          <w:szCs w:val="24"/>
        </w:rPr>
        <w:t xml:space="preserve">, </w:t>
      </w:r>
      <w:r w:rsidR="00B92FED" w:rsidRPr="00E95B2B">
        <w:rPr>
          <w:rFonts w:ascii="Times New Roman" w:hAnsi="Times New Roman" w:cs="Times New Roman"/>
          <w:sz w:val="24"/>
          <w:szCs w:val="24"/>
        </w:rPr>
        <w:t xml:space="preserve">remained in many respects a critical but native citizen of late medieval religious life. He disliked his monastery </w:t>
      </w:r>
      <w:r w:rsidR="00F41A44" w:rsidRPr="00E95B2B">
        <w:rPr>
          <w:rFonts w:ascii="Times New Roman" w:hAnsi="Times New Roman" w:cs="Times New Roman"/>
          <w:sz w:val="24"/>
          <w:szCs w:val="24"/>
        </w:rPr>
        <w:t>experience</w:t>
      </w:r>
      <w:r w:rsidR="00B92FED" w:rsidRPr="00E95B2B">
        <w:rPr>
          <w:rFonts w:ascii="Times New Roman" w:hAnsi="Times New Roman" w:cs="Times New Roman"/>
          <w:sz w:val="24"/>
          <w:szCs w:val="24"/>
        </w:rPr>
        <w:t xml:space="preserve"> and despised the late scholastic theology that he tried to learn; but felt no better at home in a world where monasteries were abolished and the fundamentals of medieval Christianity were torn up by the roots.</w:t>
      </w:r>
    </w:p>
    <w:p w14:paraId="1B058645" w14:textId="58C595DC" w:rsidR="00F54B17" w:rsidRPr="002A632F" w:rsidRDefault="00D01AC5"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Th</w:t>
      </w:r>
      <w:r w:rsidR="005B3C2A" w:rsidRPr="002A632F">
        <w:rPr>
          <w:rFonts w:ascii="Times New Roman" w:hAnsi="Times New Roman" w:cs="Times New Roman"/>
          <w:sz w:val="24"/>
          <w:szCs w:val="24"/>
        </w:rPr>
        <w:t>e humanist</w:t>
      </w:r>
      <w:r w:rsidRPr="002A632F">
        <w:rPr>
          <w:rFonts w:ascii="Times New Roman" w:hAnsi="Times New Roman" w:cs="Times New Roman"/>
          <w:sz w:val="24"/>
          <w:szCs w:val="24"/>
        </w:rPr>
        <w:t xml:space="preserve"> movement </w:t>
      </w:r>
      <w:r w:rsidR="000E6B6E" w:rsidRPr="002A632F">
        <w:rPr>
          <w:rFonts w:ascii="Times New Roman" w:hAnsi="Times New Roman" w:cs="Times New Roman"/>
          <w:sz w:val="24"/>
          <w:szCs w:val="24"/>
        </w:rPr>
        <w:t xml:space="preserve">might of itself have transformed medieval Christianity or at least presented a potent alternative to </w:t>
      </w:r>
      <w:r w:rsidR="003A5288" w:rsidRPr="002A632F">
        <w:rPr>
          <w:rFonts w:ascii="Times New Roman" w:hAnsi="Times New Roman" w:cs="Times New Roman"/>
          <w:sz w:val="24"/>
          <w:szCs w:val="24"/>
        </w:rPr>
        <w:t xml:space="preserve">it; </w:t>
      </w:r>
      <w:r w:rsidR="006C0147" w:rsidRPr="002A632F">
        <w:rPr>
          <w:rFonts w:ascii="Times New Roman" w:hAnsi="Times New Roman" w:cs="Times New Roman"/>
          <w:sz w:val="24"/>
          <w:szCs w:val="24"/>
        </w:rPr>
        <w:t>but as events turned out, a different challenge, born of both scholastic theology and Renaissance religious culture, overwhelmed the earlier movement and swept many (especially) of its younger adherents away with it.</w:t>
      </w:r>
      <w:r w:rsidR="00852640" w:rsidRPr="002A632F">
        <w:rPr>
          <w:rFonts w:ascii="Times New Roman" w:hAnsi="Times New Roman" w:cs="Times New Roman"/>
          <w:sz w:val="24"/>
          <w:szCs w:val="24"/>
        </w:rPr>
        <w:t xml:space="preserve"> At its heart the Reformation made </w:t>
      </w:r>
      <w:r w:rsidR="00852640" w:rsidRPr="002A632F">
        <w:rPr>
          <w:rFonts w:ascii="Times New Roman" w:hAnsi="Times New Roman" w:cs="Times New Roman"/>
          <w:sz w:val="24"/>
          <w:szCs w:val="24"/>
        </w:rPr>
        <w:lastRenderedPageBreak/>
        <w:t xml:space="preserve">a startling claim about Christian doctrine </w:t>
      </w:r>
      <w:r w:rsidR="00852640" w:rsidRPr="002A632F">
        <w:rPr>
          <w:rFonts w:ascii="Times New Roman" w:hAnsi="Times New Roman" w:cs="Times New Roman"/>
          <w:i/>
          <w:sz w:val="24"/>
          <w:szCs w:val="24"/>
        </w:rPr>
        <w:t>and therefore</w:t>
      </w:r>
      <w:r w:rsidR="00852640" w:rsidRPr="002A632F">
        <w:rPr>
          <w:rFonts w:ascii="Times New Roman" w:hAnsi="Times New Roman" w:cs="Times New Roman"/>
          <w:sz w:val="24"/>
          <w:szCs w:val="24"/>
        </w:rPr>
        <w:t xml:space="preserve"> about life and worship. </w:t>
      </w:r>
      <w:r w:rsidR="00AB597B" w:rsidRPr="002A632F">
        <w:rPr>
          <w:rFonts w:ascii="Times New Roman" w:hAnsi="Times New Roman" w:cs="Times New Roman"/>
          <w:sz w:val="24"/>
          <w:szCs w:val="24"/>
        </w:rPr>
        <w:t>The reformers, broadly following Martin Luther but in their own accents and styles, reasoned that God did not intend to purify people from sin in order, eventually, to accept them as redeemed and saved; rather, God accepted people in their still impure state, gave them undeserved grace for Christ</w:t>
      </w:r>
      <w:r w:rsidR="00451760">
        <w:rPr>
          <w:rFonts w:ascii="Times New Roman" w:hAnsi="Times New Roman" w:cs="Times New Roman"/>
          <w:sz w:val="24"/>
          <w:szCs w:val="24"/>
        </w:rPr>
        <w:t>’</w:t>
      </w:r>
      <w:r w:rsidR="00AB597B" w:rsidRPr="002A632F">
        <w:rPr>
          <w:rFonts w:ascii="Times New Roman" w:hAnsi="Times New Roman" w:cs="Times New Roman"/>
          <w:sz w:val="24"/>
          <w:szCs w:val="24"/>
        </w:rPr>
        <w:t xml:space="preserve">s sake, and began in life the slow process of regeneration that would only be complete in a future </w:t>
      </w:r>
      <w:r w:rsidR="00D91B0B" w:rsidRPr="002A632F">
        <w:rPr>
          <w:rFonts w:ascii="Times New Roman" w:hAnsi="Times New Roman" w:cs="Times New Roman"/>
          <w:sz w:val="24"/>
          <w:szCs w:val="24"/>
        </w:rPr>
        <w:t>existence</w:t>
      </w:r>
      <w:r w:rsidR="00AB597B" w:rsidRPr="002A632F">
        <w:rPr>
          <w:rFonts w:ascii="Times New Roman" w:hAnsi="Times New Roman" w:cs="Times New Roman"/>
          <w:sz w:val="24"/>
          <w:szCs w:val="24"/>
        </w:rPr>
        <w:t xml:space="preserve">. </w:t>
      </w:r>
      <w:r w:rsidR="00C96738" w:rsidRPr="002A632F">
        <w:rPr>
          <w:rFonts w:ascii="Times New Roman" w:hAnsi="Times New Roman" w:cs="Times New Roman"/>
          <w:sz w:val="24"/>
          <w:szCs w:val="24"/>
        </w:rPr>
        <w:t xml:space="preserve">Consequently all the anxious efforts that people made, apart from specific directions in Scripture, to improve their spiritual condition through vows, ascetic exercises, and self-denial, were not only a waste of time but an offence to </w:t>
      </w:r>
      <w:r w:rsidR="00291B9C" w:rsidRPr="002A632F">
        <w:rPr>
          <w:rFonts w:ascii="Times New Roman" w:hAnsi="Times New Roman" w:cs="Times New Roman"/>
          <w:sz w:val="24"/>
          <w:szCs w:val="24"/>
        </w:rPr>
        <w:t xml:space="preserve">Jesus </w:t>
      </w:r>
      <w:r w:rsidR="00C96738" w:rsidRPr="002A632F">
        <w:rPr>
          <w:rFonts w:ascii="Times New Roman" w:hAnsi="Times New Roman" w:cs="Times New Roman"/>
          <w:sz w:val="24"/>
          <w:szCs w:val="24"/>
        </w:rPr>
        <w:t>Christ.</w:t>
      </w:r>
    </w:p>
    <w:p w14:paraId="3DFCB7CB" w14:textId="2C5AB2EE" w:rsidR="00291B9C" w:rsidRPr="002A632F" w:rsidRDefault="00A34DD5"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Few would deny that the Reformation marked a unique and massive transformation in the life of the Christian West in those communities and territories where it was received and </w:t>
      </w:r>
      <w:r w:rsidRPr="00E95B2B">
        <w:rPr>
          <w:rFonts w:ascii="Times New Roman" w:hAnsi="Times New Roman" w:cs="Times New Roman"/>
          <w:sz w:val="24"/>
          <w:szCs w:val="24"/>
        </w:rPr>
        <w:t>implemented</w:t>
      </w:r>
      <w:r w:rsidR="00EA6537" w:rsidRPr="00E95B2B">
        <w:rPr>
          <w:rFonts w:ascii="Times New Roman" w:hAnsi="Times New Roman" w:cs="Times New Roman"/>
          <w:sz w:val="24"/>
          <w:szCs w:val="24"/>
        </w:rPr>
        <w:t xml:space="preserve"> (Cameron 2012)</w:t>
      </w:r>
      <w:r w:rsidRPr="00E95B2B">
        <w:rPr>
          <w:rFonts w:ascii="Times New Roman" w:hAnsi="Times New Roman" w:cs="Times New Roman"/>
          <w:sz w:val="24"/>
          <w:szCs w:val="24"/>
        </w:rPr>
        <w:t xml:space="preserve">. </w:t>
      </w:r>
      <w:r w:rsidR="009C7F3B" w:rsidRPr="002A632F">
        <w:rPr>
          <w:rFonts w:ascii="Times New Roman" w:hAnsi="Times New Roman" w:cs="Times New Roman"/>
          <w:sz w:val="24"/>
          <w:szCs w:val="24"/>
        </w:rPr>
        <w:t xml:space="preserve">There do arise, however, a host of questions: how truly new were the ideas that sparked off this change? How widely or precisely were these ideas shared among the leading reformers? </w:t>
      </w:r>
      <w:r w:rsidR="0026025D" w:rsidRPr="002A632F">
        <w:rPr>
          <w:rFonts w:ascii="Times New Roman" w:hAnsi="Times New Roman" w:cs="Times New Roman"/>
          <w:sz w:val="24"/>
          <w:szCs w:val="24"/>
        </w:rPr>
        <w:t xml:space="preserve">What was the causal relationship between </w:t>
      </w:r>
      <w:r w:rsidR="00771542" w:rsidRPr="002A632F">
        <w:rPr>
          <w:rFonts w:ascii="Times New Roman" w:hAnsi="Times New Roman" w:cs="Times New Roman"/>
          <w:sz w:val="24"/>
          <w:szCs w:val="24"/>
        </w:rPr>
        <w:t xml:space="preserve">the ideas and the political and social dimensions of the process? How were the messages communicated, and how accurately were they transmitted? What role was played by different mechanisms of transmission (verbal, printed, graphic) in the circulation of ideas? All these questions have provoked many interventions and diverse historical </w:t>
      </w:r>
      <w:r w:rsidR="00771542" w:rsidRPr="00E95B2B">
        <w:rPr>
          <w:rFonts w:ascii="Times New Roman" w:hAnsi="Times New Roman" w:cs="Times New Roman"/>
          <w:sz w:val="24"/>
          <w:szCs w:val="24"/>
        </w:rPr>
        <w:t>theories</w:t>
      </w:r>
      <w:r w:rsidR="00AC7733" w:rsidRPr="00E95B2B">
        <w:rPr>
          <w:rFonts w:ascii="Times New Roman" w:hAnsi="Times New Roman" w:cs="Times New Roman"/>
          <w:sz w:val="24"/>
          <w:szCs w:val="24"/>
        </w:rPr>
        <w:t xml:space="preserve"> (</w:t>
      </w:r>
      <w:r w:rsidR="00E95B2B" w:rsidRPr="00E95B2B">
        <w:rPr>
          <w:rFonts w:ascii="Times New Roman" w:hAnsi="Times New Roman" w:cs="Times New Roman"/>
          <w:sz w:val="24"/>
          <w:szCs w:val="24"/>
        </w:rPr>
        <w:t>s</w:t>
      </w:r>
      <w:r w:rsidR="007C0F93" w:rsidRPr="00E95B2B">
        <w:rPr>
          <w:rFonts w:ascii="Times New Roman" w:hAnsi="Times New Roman" w:cs="Times New Roman"/>
          <w:sz w:val="24"/>
          <w:szCs w:val="24"/>
        </w:rPr>
        <w:t xml:space="preserve">ee e.g. </w:t>
      </w:r>
      <w:r w:rsidR="00AC7733" w:rsidRPr="00E95B2B">
        <w:rPr>
          <w:rFonts w:ascii="Times New Roman" w:hAnsi="Times New Roman" w:cs="Times New Roman"/>
          <w:sz w:val="24"/>
          <w:szCs w:val="24"/>
        </w:rPr>
        <w:t>Eisenstein</w:t>
      </w:r>
      <w:r w:rsidR="007C0F93" w:rsidRPr="00E95B2B">
        <w:rPr>
          <w:rFonts w:ascii="Times New Roman" w:hAnsi="Times New Roman" w:cs="Times New Roman"/>
          <w:sz w:val="24"/>
          <w:szCs w:val="24"/>
        </w:rPr>
        <w:t xml:space="preserve"> and </w:t>
      </w:r>
      <w:r w:rsidR="00AC7733" w:rsidRPr="00E95B2B">
        <w:rPr>
          <w:rFonts w:ascii="Times New Roman" w:hAnsi="Times New Roman" w:cs="Times New Roman"/>
          <w:sz w:val="24"/>
          <w:szCs w:val="24"/>
        </w:rPr>
        <w:t xml:space="preserve">Johns </w:t>
      </w:r>
      <w:r w:rsidR="007C0F93" w:rsidRPr="00E95B2B">
        <w:rPr>
          <w:rFonts w:ascii="Times New Roman" w:hAnsi="Times New Roman" w:cs="Times New Roman"/>
          <w:sz w:val="24"/>
          <w:szCs w:val="24"/>
        </w:rPr>
        <w:t>2002; Pettegree 2005</w:t>
      </w:r>
      <w:r w:rsidR="00AC7733" w:rsidRPr="00E95B2B">
        <w:rPr>
          <w:rFonts w:ascii="Times New Roman" w:hAnsi="Times New Roman" w:cs="Times New Roman"/>
          <w:sz w:val="24"/>
          <w:szCs w:val="24"/>
        </w:rPr>
        <w:t>)</w:t>
      </w:r>
      <w:r w:rsidR="00771542" w:rsidRPr="00E95B2B">
        <w:rPr>
          <w:rFonts w:ascii="Times New Roman" w:hAnsi="Times New Roman" w:cs="Times New Roman"/>
          <w:sz w:val="24"/>
          <w:szCs w:val="24"/>
        </w:rPr>
        <w:t>.</w:t>
      </w:r>
      <w:r w:rsidR="00737690" w:rsidRPr="00E95B2B">
        <w:rPr>
          <w:rFonts w:ascii="Times New Roman" w:hAnsi="Times New Roman" w:cs="Times New Roman"/>
          <w:sz w:val="24"/>
          <w:szCs w:val="24"/>
        </w:rPr>
        <w:t xml:space="preserve"> </w:t>
      </w:r>
      <w:r w:rsidR="00E81C6B" w:rsidRPr="002A632F">
        <w:rPr>
          <w:rFonts w:ascii="Times New Roman" w:hAnsi="Times New Roman" w:cs="Times New Roman"/>
          <w:sz w:val="24"/>
          <w:szCs w:val="24"/>
        </w:rPr>
        <w:t xml:space="preserve">Meanwhile, the Reformation had a decisive impact even on those regions where it was rejected. </w:t>
      </w:r>
      <w:r w:rsidR="00451760">
        <w:rPr>
          <w:rFonts w:ascii="Times New Roman" w:hAnsi="Times New Roman" w:cs="Times New Roman"/>
          <w:sz w:val="24"/>
          <w:szCs w:val="24"/>
        </w:rPr>
        <w:t>‘</w:t>
      </w:r>
      <w:r w:rsidR="00E81C6B" w:rsidRPr="002A632F">
        <w:rPr>
          <w:rFonts w:ascii="Times New Roman" w:hAnsi="Times New Roman" w:cs="Times New Roman"/>
          <w:sz w:val="24"/>
          <w:szCs w:val="24"/>
        </w:rPr>
        <w:t>Early Modern Catholicism</w:t>
      </w:r>
      <w:r w:rsidR="00451760">
        <w:rPr>
          <w:rFonts w:ascii="Times New Roman" w:hAnsi="Times New Roman" w:cs="Times New Roman"/>
          <w:sz w:val="24"/>
          <w:szCs w:val="24"/>
        </w:rPr>
        <w:t>’</w:t>
      </w:r>
      <w:r w:rsidR="00E81C6B" w:rsidRPr="002A632F">
        <w:rPr>
          <w:rFonts w:ascii="Times New Roman" w:hAnsi="Times New Roman" w:cs="Times New Roman"/>
          <w:sz w:val="24"/>
          <w:szCs w:val="24"/>
        </w:rPr>
        <w:t xml:space="preserve"> has become, after years of semantic struggle, </w:t>
      </w:r>
      <w:r w:rsidR="00975395" w:rsidRPr="002A632F">
        <w:rPr>
          <w:rFonts w:ascii="Times New Roman" w:hAnsi="Times New Roman" w:cs="Times New Roman"/>
          <w:sz w:val="24"/>
          <w:szCs w:val="24"/>
        </w:rPr>
        <w:t xml:space="preserve">the favoured term to describe a distinct form of </w:t>
      </w:r>
      <w:r w:rsidR="00DE5976" w:rsidRPr="002A632F">
        <w:rPr>
          <w:rFonts w:ascii="Times New Roman" w:hAnsi="Times New Roman" w:cs="Times New Roman"/>
          <w:sz w:val="24"/>
          <w:szCs w:val="24"/>
        </w:rPr>
        <w:t xml:space="preserve">Roman </w:t>
      </w:r>
      <w:r w:rsidR="00C6466B">
        <w:rPr>
          <w:rFonts w:ascii="Times New Roman" w:hAnsi="Times New Roman" w:cs="Times New Roman"/>
          <w:sz w:val="24"/>
          <w:szCs w:val="24"/>
        </w:rPr>
        <w:t>Catholicism</w:t>
      </w:r>
      <w:r w:rsidR="00975395" w:rsidRPr="002A632F">
        <w:rPr>
          <w:rFonts w:ascii="Times New Roman" w:hAnsi="Times New Roman" w:cs="Times New Roman"/>
          <w:sz w:val="24"/>
          <w:szCs w:val="24"/>
        </w:rPr>
        <w:t xml:space="preserve"> </w:t>
      </w:r>
      <w:r w:rsidR="00737690" w:rsidRPr="00E95B2B">
        <w:rPr>
          <w:rFonts w:ascii="Times New Roman" w:hAnsi="Times New Roman" w:cs="Times New Roman"/>
          <w:sz w:val="24"/>
          <w:szCs w:val="24"/>
        </w:rPr>
        <w:t>(</w:t>
      </w:r>
      <w:r w:rsidR="00284626" w:rsidRPr="00E95B2B">
        <w:rPr>
          <w:rFonts w:ascii="Times New Roman" w:hAnsi="Times New Roman" w:cs="Times New Roman"/>
          <w:sz w:val="24"/>
          <w:szCs w:val="24"/>
        </w:rPr>
        <w:t>O</w:t>
      </w:r>
      <w:r w:rsidR="00451760" w:rsidRPr="00E95B2B">
        <w:rPr>
          <w:rFonts w:ascii="Times New Roman" w:hAnsi="Times New Roman" w:cs="Times New Roman"/>
          <w:sz w:val="24"/>
          <w:szCs w:val="24"/>
        </w:rPr>
        <w:t>’</w:t>
      </w:r>
      <w:r w:rsidR="00284626" w:rsidRPr="00E95B2B">
        <w:rPr>
          <w:rFonts w:ascii="Times New Roman" w:hAnsi="Times New Roman" w:cs="Times New Roman"/>
          <w:sz w:val="24"/>
          <w:szCs w:val="24"/>
        </w:rPr>
        <w:t xml:space="preserve">Malley </w:t>
      </w:r>
      <w:r w:rsidR="00264AE3" w:rsidRPr="00E95B2B">
        <w:rPr>
          <w:rFonts w:ascii="Times New Roman" w:hAnsi="Times New Roman" w:cs="Times New Roman"/>
          <w:sz w:val="24"/>
          <w:szCs w:val="24"/>
        </w:rPr>
        <w:t>2000; Comerford and Pabel 2001)</w:t>
      </w:r>
      <w:r w:rsidR="00C6466B" w:rsidRPr="002A632F">
        <w:rPr>
          <w:rFonts w:ascii="Times New Roman" w:hAnsi="Times New Roman" w:cs="Times New Roman"/>
          <w:sz w:val="24"/>
          <w:szCs w:val="24"/>
        </w:rPr>
        <w:t>.</w:t>
      </w:r>
      <w:r w:rsidR="00284626" w:rsidRPr="002A632F">
        <w:rPr>
          <w:rFonts w:ascii="Times New Roman" w:hAnsi="Times New Roman" w:cs="Times New Roman"/>
          <w:sz w:val="24"/>
          <w:szCs w:val="24"/>
        </w:rPr>
        <w:t xml:space="preserve"> </w:t>
      </w:r>
      <w:r w:rsidR="00975395" w:rsidRPr="002A632F">
        <w:rPr>
          <w:rFonts w:ascii="Times New Roman" w:hAnsi="Times New Roman" w:cs="Times New Roman"/>
          <w:sz w:val="24"/>
          <w:szCs w:val="24"/>
        </w:rPr>
        <w:t xml:space="preserve">It emerged from the sixteenth century with doctrine and practice far more </w:t>
      </w:r>
      <w:r w:rsidR="006657E3" w:rsidRPr="002A632F">
        <w:rPr>
          <w:rFonts w:ascii="Times New Roman" w:hAnsi="Times New Roman" w:cs="Times New Roman"/>
          <w:sz w:val="24"/>
          <w:szCs w:val="24"/>
        </w:rPr>
        <w:t>precisely</w:t>
      </w:r>
      <w:r w:rsidR="00975395" w:rsidRPr="002A632F">
        <w:rPr>
          <w:rFonts w:ascii="Times New Roman" w:hAnsi="Times New Roman" w:cs="Times New Roman"/>
          <w:sz w:val="24"/>
          <w:szCs w:val="24"/>
        </w:rPr>
        <w:t xml:space="preserve"> defined than before</w:t>
      </w:r>
      <w:r w:rsidR="003A3B91" w:rsidRPr="002A632F">
        <w:rPr>
          <w:rFonts w:ascii="Times New Roman" w:hAnsi="Times New Roman" w:cs="Times New Roman"/>
          <w:sz w:val="24"/>
          <w:szCs w:val="24"/>
        </w:rPr>
        <w:t xml:space="preserve">. It exhibited </w:t>
      </w:r>
      <w:r w:rsidR="00CD6804" w:rsidRPr="002A632F">
        <w:rPr>
          <w:rFonts w:ascii="Times New Roman" w:hAnsi="Times New Roman" w:cs="Times New Roman"/>
          <w:sz w:val="24"/>
          <w:szCs w:val="24"/>
        </w:rPr>
        <w:t>a missional sense which carried its preachers to the limits of the known world in the Americas and Asia</w:t>
      </w:r>
      <w:r w:rsidR="003A3B91" w:rsidRPr="002A632F">
        <w:rPr>
          <w:rFonts w:ascii="Times New Roman" w:hAnsi="Times New Roman" w:cs="Times New Roman"/>
          <w:sz w:val="24"/>
          <w:szCs w:val="24"/>
        </w:rPr>
        <w:t>. W</w:t>
      </w:r>
      <w:r w:rsidR="00561F34" w:rsidRPr="002A632F">
        <w:rPr>
          <w:rFonts w:ascii="Times New Roman" w:hAnsi="Times New Roman" w:cs="Times New Roman"/>
          <w:sz w:val="24"/>
          <w:szCs w:val="24"/>
        </w:rPr>
        <w:t xml:space="preserve">hile its adherents still believed it to be the only fully valid form of </w:t>
      </w:r>
      <w:r w:rsidR="00561F34" w:rsidRPr="002A632F">
        <w:rPr>
          <w:rFonts w:ascii="Times New Roman" w:hAnsi="Times New Roman" w:cs="Times New Roman"/>
          <w:sz w:val="24"/>
          <w:szCs w:val="24"/>
        </w:rPr>
        <w:lastRenderedPageBreak/>
        <w:t xml:space="preserve">Christian </w:t>
      </w:r>
      <w:r w:rsidR="003A3B91" w:rsidRPr="002A632F">
        <w:rPr>
          <w:rFonts w:ascii="Times New Roman" w:hAnsi="Times New Roman" w:cs="Times New Roman"/>
          <w:sz w:val="24"/>
          <w:szCs w:val="24"/>
        </w:rPr>
        <w:t xml:space="preserve">commitment, it knew that it had to win hearts, minds and souls constantly through argument and example. </w:t>
      </w:r>
    </w:p>
    <w:p w14:paraId="2323BF77" w14:textId="23736BB6" w:rsidR="00771542" w:rsidRPr="002A632F" w:rsidRDefault="00343D06"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The early modern period generated a new meaning for the term </w:t>
      </w:r>
      <w:r w:rsidR="00451760">
        <w:rPr>
          <w:rFonts w:ascii="Times New Roman" w:hAnsi="Times New Roman" w:cs="Times New Roman"/>
          <w:sz w:val="24"/>
          <w:szCs w:val="24"/>
        </w:rPr>
        <w:t>‘</w:t>
      </w:r>
      <w:r w:rsidRPr="002A632F">
        <w:rPr>
          <w:rFonts w:ascii="Times New Roman" w:hAnsi="Times New Roman" w:cs="Times New Roman"/>
          <w:sz w:val="24"/>
          <w:szCs w:val="24"/>
        </w:rPr>
        <w:t>conscience</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and the phrase </w:t>
      </w:r>
      <w:r w:rsidR="00451760">
        <w:rPr>
          <w:rFonts w:ascii="Times New Roman" w:hAnsi="Times New Roman" w:cs="Times New Roman"/>
          <w:sz w:val="24"/>
          <w:szCs w:val="24"/>
        </w:rPr>
        <w:t>‘</w:t>
      </w:r>
      <w:r w:rsidRPr="002A632F">
        <w:rPr>
          <w:rFonts w:ascii="Times New Roman" w:hAnsi="Times New Roman" w:cs="Times New Roman"/>
          <w:sz w:val="24"/>
          <w:szCs w:val="24"/>
        </w:rPr>
        <w:t>freedom of conscience</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w:t>
      </w:r>
      <w:r w:rsidR="000066D8" w:rsidRPr="002A632F">
        <w:rPr>
          <w:rFonts w:ascii="Times New Roman" w:hAnsi="Times New Roman" w:cs="Times New Roman"/>
          <w:sz w:val="24"/>
          <w:szCs w:val="24"/>
        </w:rPr>
        <w:t xml:space="preserve">In the medieval period </w:t>
      </w:r>
      <w:r w:rsidR="00451760">
        <w:rPr>
          <w:rFonts w:ascii="Times New Roman" w:hAnsi="Times New Roman" w:cs="Times New Roman"/>
          <w:sz w:val="24"/>
          <w:szCs w:val="24"/>
        </w:rPr>
        <w:t>‘</w:t>
      </w:r>
      <w:r w:rsidR="000066D8" w:rsidRPr="002A632F">
        <w:rPr>
          <w:rFonts w:ascii="Times New Roman" w:hAnsi="Times New Roman" w:cs="Times New Roman"/>
          <w:sz w:val="24"/>
          <w:szCs w:val="24"/>
        </w:rPr>
        <w:t>conscience</w:t>
      </w:r>
      <w:r w:rsidR="00451760">
        <w:rPr>
          <w:rFonts w:ascii="Times New Roman" w:hAnsi="Times New Roman" w:cs="Times New Roman"/>
          <w:sz w:val="24"/>
          <w:szCs w:val="24"/>
        </w:rPr>
        <w:t>’</w:t>
      </w:r>
      <w:r w:rsidR="000066D8" w:rsidRPr="002A632F">
        <w:rPr>
          <w:rFonts w:ascii="Times New Roman" w:hAnsi="Times New Roman" w:cs="Times New Roman"/>
          <w:sz w:val="24"/>
          <w:szCs w:val="24"/>
        </w:rPr>
        <w:t xml:space="preserve"> referred to that fallible insight by which individuals discerned their moral obligations</w:t>
      </w:r>
      <w:r w:rsidR="007C3D12">
        <w:rPr>
          <w:rFonts w:ascii="Times New Roman" w:hAnsi="Times New Roman" w:cs="Times New Roman"/>
          <w:sz w:val="24"/>
          <w:szCs w:val="24"/>
        </w:rPr>
        <w:t>, which needed to be formed by pastoral guidance through sacramental confession</w:t>
      </w:r>
      <w:r w:rsidR="000066D8" w:rsidRPr="002A632F">
        <w:rPr>
          <w:rFonts w:ascii="Times New Roman" w:hAnsi="Times New Roman" w:cs="Times New Roman"/>
          <w:sz w:val="24"/>
          <w:szCs w:val="24"/>
        </w:rPr>
        <w:t>. In the early modern it acquired a secondary meaning</w:t>
      </w:r>
      <w:r w:rsidR="00EE04D8" w:rsidRPr="002A632F">
        <w:rPr>
          <w:rFonts w:ascii="Times New Roman" w:hAnsi="Times New Roman" w:cs="Times New Roman"/>
          <w:sz w:val="24"/>
          <w:szCs w:val="24"/>
        </w:rPr>
        <w:t>:</w:t>
      </w:r>
      <w:r w:rsidR="000066D8" w:rsidRPr="002A632F">
        <w:rPr>
          <w:rFonts w:ascii="Times New Roman" w:hAnsi="Times New Roman" w:cs="Times New Roman"/>
          <w:sz w:val="24"/>
          <w:szCs w:val="24"/>
        </w:rPr>
        <w:t xml:space="preserve"> </w:t>
      </w:r>
      <w:r w:rsidR="00EE04D8" w:rsidRPr="002A632F">
        <w:rPr>
          <w:rFonts w:ascii="Times New Roman" w:hAnsi="Times New Roman" w:cs="Times New Roman"/>
          <w:sz w:val="24"/>
          <w:szCs w:val="24"/>
        </w:rPr>
        <w:t xml:space="preserve">it came to </w:t>
      </w:r>
      <w:r w:rsidR="000066D8" w:rsidRPr="002A632F">
        <w:rPr>
          <w:rFonts w:ascii="Times New Roman" w:hAnsi="Times New Roman" w:cs="Times New Roman"/>
          <w:sz w:val="24"/>
          <w:szCs w:val="24"/>
        </w:rPr>
        <w:t>denot</w:t>
      </w:r>
      <w:r w:rsidR="00EE04D8" w:rsidRPr="002A632F">
        <w:rPr>
          <w:rFonts w:ascii="Times New Roman" w:hAnsi="Times New Roman" w:cs="Times New Roman"/>
          <w:sz w:val="24"/>
          <w:szCs w:val="24"/>
        </w:rPr>
        <w:t>e</w:t>
      </w:r>
      <w:r w:rsidR="000066D8" w:rsidRPr="002A632F">
        <w:rPr>
          <w:rFonts w:ascii="Times New Roman" w:hAnsi="Times New Roman" w:cs="Times New Roman"/>
          <w:sz w:val="24"/>
          <w:szCs w:val="24"/>
        </w:rPr>
        <w:t xml:space="preserve"> </w:t>
      </w:r>
      <w:r w:rsidR="00E33A31" w:rsidRPr="002A632F">
        <w:rPr>
          <w:rFonts w:ascii="Times New Roman" w:hAnsi="Times New Roman" w:cs="Times New Roman"/>
          <w:sz w:val="24"/>
          <w:szCs w:val="24"/>
        </w:rPr>
        <w:t xml:space="preserve">the sense of being </w:t>
      </w:r>
      <w:r w:rsidR="00037EF7" w:rsidRPr="002A632F">
        <w:rPr>
          <w:rFonts w:ascii="Times New Roman" w:hAnsi="Times New Roman" w:cs="Times New Roman"/>
          <w:sz w:val="24"/>
          <w:szCs w:val="24"/>
        </w:rPr>
        <w:t xml:space="preserve">irresistibly </w:t>
      </w:r>
      <w:r w:rsidR="00E33A31" w:rsidRPr="002A632F">
        <w:rPr>
          <w:rFonts w:ascii="Times New Roman" w:hAnsi="Times New Roman" w:cs="Times New Roman"/>
          <w:sz w:val="24"/>
          <w:szCs w:val="24"/>
        </w:rPr>
        <w:t xml:space="preserve">called to one or another of the </w:t>
      </w:r>
      <w:r w:rsidR="00B93C82" w:rsidRPr="002A632F">
        <w:rPr>
          <w:rFonts w:ascii="Times New Roman" w:hAnsi="Times New Roman" w:cs="Times New Roman"/>
          <w:sz w:val="24"/>
          <w:szCs w:val="24"/>
        </w:rPr>
        <w:t>faith-traditions or confessions that were now options for the medieval Christian.</w:t>
      </w:r>
      <w:r w:rsidR="004E18EC">
        <w:rPr>
          <w:rFonts w:ascii="Times New Roman" w:hAnsi="Times New Roman" w:cs="Times New Roman"/>
          <w:sz w:val="24"/>
          <w:szCs w:val="24"/>
        </w:rPr>
        <w:t xml:space="preserve"> The medieval principle that disobeying one</w:t>
      </w:r>
      <w:r w:rsidR="00451760">
        <w:rPr>
          <w:rFonts w:ascii="Times New Roman" w:hAnsi="Times New Roman" w:cs="Times New Roman"/>
          <w:sz w:val="24"/>
          <w:szCs w:val="24"/>
        </w:rPr>
        <w:t>’</w:t>
      </w:r>
      <w:r w:rsidR="004E18EC">
        <w:rPr>
          <w:rFonts w:ascii="Times New Roman" w:hAnsi="Times New Roman" w:cs="Times New Roman"/>
          <w:sz w:val="24"/>
          <w:szCs w:val="24"/>
        </w:rPr>
        <w:t>s conscience was a sin now implied, in the views of some believers, that conforming to a faith that one did not share was morally wrong.</w:t>
      </w:r>
      <w:r w:rsidR="00B93C82" w:rsidRPr="002A632F">
        <w:rPr>
          <w:rFonts w:ascii="Times New Roman" w:hAnsi="Times New Roman" w:cs="Times New Roman"/>
          <w:sz w:val="24"/>
          <w:szCs w:val="24"/>
        </w:rPr>
        <w:t xml:space="preserve"> </w:t>
      </w:r>
      <w:r w:rsidR="00EE04D8" w:rsidRPr="002A632F">
        <w:rPr>
          <w:rFonts w:ascii="Times New Roman" w:hAnsi="Times New Roman" w:cs="Times New Roman"/>
          <w:sz w:val="24"/>
          <w:szCs w:val="24"/>
        </w:rPr>
        <w:t>In the fullness of time</w:t>
      </w:r>
      <w:r w:rsidR="003046A2">
        <w:rPr>
          <w:rFonts w:ascii="Times New Roman" w:hAnsi="Times New Roman" w:cs="Times New Roman"/>
          <w:sz w:val="24"/>
          <w:szCs w:val="24"/>
        </w:rPr>
        <w:t xml:space="preserve"> (and as is explained below, that process took a long time)</w:t>
      </w:r>
      <w:r w:rsidR="00EE04D8" w:rsidRPr="002A632F">
        <w:rPr>
          <w:rFonts w:ascii="Times New Roman" w:hAnsi="Times New Roman" w:cs="Times New Roman"/>
          <w:sz w:val="24"/>
          <w:szCs w:val="24"/>
        </w:rPr>
        <w:t xml:space="preserve"> </w:t>
      </w:r>
      <w:r w:rsidR="00C469F5" w:rsidRPr="002A632F">
        <w:rPr>
          <w:rFonts w:ascii="Times New Roman" w:hAnsi="Times New Roman" w:cs="Times New Roman"/>
          <w:sz w:val="24"/>
          <w:szCs w:val="24"/>
        </w:rPr>
        <w:t xml:space="preserve">the call of conscience </w:t>
      </w:r>
      <w:r w:rsidR="00E1176C" w:rsidRPr="002A632F">
        <w:rPr>
          <w:rFonts w:ascii="Times New Roman" w:hAnsi="Times New Roman" w:cs="Times New Roman"/>
          <w:sz w:val="24"/>
          <w:szCs w:val="24"/>
        </w:rPr>
        <w:t xml:space="preserve">was </w:t>
      </w:r>
      <w:r w:rsidR="00C469F5" w:rsidRPr="002A632F">
        <w:rPr>
          <w:rFonts w:ascii="Times New Roman" w:hAnsi="Times New Roman" w:cs="Times New Roman"/>
          <w:sz w:val="24"/>
          <w:szCs w:val="24"/>
        </w:rPr>
        <w:t>rec</w:t>
      </w:r>
      <w:r w:rsidR="000A5596">
        <w:rPr>
          <w:rFonts w:ascii="Times New Roman" w:hAnsi="Times New Roman" w:cs="Times New Roman"/>
          <w:sz w:val="24"/>
          <w:szCs w:val="24"/>
        </w:rPr>
        <w:t>ognis</w:t>
      </w:r>
      <w:r w:rsidR="00C469F5" w:rsidRPr="002A632F">
        <w:rPr>
          <w:rFonts w:ascii="Times New Roman" w:hAnsi="Times New Roman" w:cs="Times New Roman"/>
          <w:sz w:val="24"/>
          <w:szCs w:val="24"/>
        </w:rPr>
        <w:t>ed as so strong</w:t>
      </w:r>
      <w:r w:rsidR="00E1176C" w:rsidRPr="002A632F">
        <w:rPr>
          <w:rFonts w:ascii="Times New Roman" w:hAnsi="Times New Roman" w:cs="Times New Roman"/>
          <w:sz w:val="24"/>
          <w:szCs w:val="24"/>
        </w:rPr>
        <w:t>,</w:t>
      </w:r>
      <w:r w:rsidR="00C469F5" w:rsidRPr="002A632F">
        <w:rPr>
          <w:rFonts w:ascii="Times New Roman" w:hAnsi="Times New Roman" w:cs="Times New Roman"/>
          <w:sz w:val="24"/>
          <w:szCs w:val="24"/>
        </w:rPr>
        <w:t xml:space="preserve"> that the idea of persecuting </w:t>
      </w:r>
      <w:r w:rsidR="00E1176C" w:rsidRPr="002A632F">
        <w:rPr>
          <w:rFonts w:ascii="Times New Roman" w:hAnsi="Times New Roman" w:cs="Times New Roman"/>
          <w:sz w:val="24"/>
          <w:szCs w:val="24"/>
        </w:rPr>
        <w:t xml:space="preserve">the citizen of a </w:t>
      </w:r>
      <w:r w:rsidR="00C469F5" w:rsidRPr="002A632F">
        <w:rPr>
          <w:rFonts w:ascii="Times New Roman" w:hAnsi="Times New Roman" w:cs="Times New Roman"/>
          <w:sz w:val="24"/>
          <w:szCs w:val="24"/>
        </w:rPr>
        <w:t>state because they held a faith different from that of the ruler came to be theologically as</w:t>
      </w:r>
      <w:r w:rsidR="00377681">
        <w:rPr>
          <w:rFonts w:ascii="Times New Roman" w:hAnsi="Times New Roman" w:cs="Times New Roman"/>
          <w:sz w:val="24"/>
          <w:szCs w:val="24"/>
        </w:rPr>
        <w:t xml:space="preserve"> well as ethically unacceptable</w:t>
      </w:r>
      <w:r w:rsidR="00C469F5" w:rsidRPr="002A632F">
        <w:rPr>
          <w:rFonts w:ascii="Times New Roman" w:hAnsi="Times New Roman" w:cs="Times New Roman"/>
          <w:sz w:val="24"/>
          <w:szCs w:val="24"/>
        </w:rPr>
        <w:t xml:space="preserve"> </w:t>
      </w:r>
      <w:r w:rsidR="00325B58" w:rsidRPr="00377681">
        <w:rPr>
          <w:rFonts w:ascii="Times New Roman" w:hAnsi="Times New Roman" w:cs="Times New Roman"/>
          <w:sz w:val="24"/>
          <w:szCs w:val="24"/>
        </w:rPr>
        <w:t>(</w:t>
      </w:r>
      <w:r w:rsidR="004E18EC" w:rsidRPr="00377681">
        <w:rPr>
          <w:rFonts w:ascii="Times New Roman" w:hAnsi="Times New Roman" w:cs="Times New Roman"/>
          <w:sz w:val="24"/>
          <w:szCs w:val="24"/>
        </w:rPr>
        <w:t>Braun and Vallance 2004</w:t>
      </w:r>
      <w:r w:rsidR="00325B58" w:rsidRPr="00377681">
        <w:rPr>
          <w:rFonts w:ascii="Times New Roman" w:hAnsi="Times New Roman" w:cs="Times New Roman"/>
          <w:sz w:val="24"/>
          <w:szCs w:val="24"/>
        </w:rPr>
        <w:t>)</w:t>
      </w:r>
      <w:r w:rsidR="00377681" w:rsidRPr="00377681">
        <w:rPr>
          <w:rFonts w:ascii="Times New Roman" w:hAnsi="Times New Roman" w:cs="Times New Roman"/>
          <w:sz w:val="24"/>
          <w:szCs w:val="24"/>
        </w:rPr>
        <w:t>.</w:t>
      </w:r>
    </w:p>
    <w:p w14:paraId="2D74EE1B" w14:textId="72372DA3" w:rsidR="000102DC" w:rsidRPr="002A632F" w:rsidRDefault="00AC7733" w:rsidP="001D3FB2">
      <w:pPr>
        <w:spacing w:after="0" w:line="480" w:lineRule="auto"/>
        <w:ind w:firstLine="284"/>
        <w:rPr>
          <w:rFonts w:ascii="Times New Roman" w:hAnsi="Times New Roman" w:cs="Times New Roman"/>
          <w:sz w:val="24"/>
          <w:szCs w:val="24"/>
        </w:rPr>
      </w:pPr>
      <w:r w:rsidRPr="00377681">
        <w:rPr>
          <w:rFonts w:ascii="Times New Roman" w:hAnsi="Times New Roman" w:cs="Times New Roman"/>
          <w:sz w:val="24"/>
          <w:szCs w:val="24"/>
        </w:rPr>
        <w:t>Applying</w:t>
      </w:r>
      <w:r w:rsidR="00382789" w:rsidRPr="00377681">
        <w:rPr>
          <w:rFonts w:ascii="Times New Roman" w:hAnsi="Times New Roman" w:cs="Times New Roman"/>
          <w:sz w:val="24"/>
          <w:szCs w:val="24"/>
        </w:rPr>
        <w:t xml:space="preserve"> </w:t>
      </w:r>
      <w:r w:rsidR="00382789" w:rsidRPr="002A632F">
        <w:rPr>
          <w:rFonts w:ascii="Times New Roman" w:hAnsi="Times New Roman" w:cs="Times New Roman"/>
          <w:sz w:val="24"/>
          <w:szCs w:val="24"/>
        </w:rPr>
        <w:t xml:space="preserve">the term </w:t>
      </w:r>
      <w:r w:rsidR="00451760">
        <w:rPr>
          <w:rFonts w:ascii="Times New Roman" w:hAnsi="Times New Roman" w:cs="Times New Roman"/>
          <w:sz w:val="24"/>
          <w:szCs w:val="24"/>
        </w:rPr>
        <w:t>‘</w:t>
      </w:r>
      <w:r w:rsidR="00382789" w:rsidRPr="002A632F">
        <w:rPr>
          <w:rFonts w:ascii="Times New Roman" w:hAnsi="Times New Roman" w:cs="Times New Roman"/>
          <w:sz w:val="24"/>
          <w:szCs w:val="24"/>
        </w:rPr>
        <w:t>e</w:t>
      </w:r>
      <w:r w:rsidR="008C3B97" w:rsidRPr="002A632F">
        <w:rPr>
          <w:rFonts w:ascii="Times New Roman" w:hAnsi="Times New Roman" w:cs="Times New Roman"/>
          <w:sz w:val="24"/>
          <w:szCs w:val="24"/>
        </w:rPr>
        <w:t>arly modern</w:t>
      </w:r>
      <w:r w:rsidR="00451760">
        <w:rPr>
          <w:rFonts w:ascii="Times New Roman" w:hAnsi="Times New Roman" w:cs="Times New Roman"/>
          <w:sz w:val="24"/>
          <w:szCs w:val="24"/>
        </w:rPr>
        <w:t>’</w:t>
      </w:r>
      <w:r w:rsidR="00382789" w:rsidRPr="002A632F">
        <w:rPr>
          <w:rFonts w:ascii="Times New Roman" w:hAnsi="Times New Roman" w:cs="Times New Roman"/>
          <w:sz w:val="24"/>
          <w:szCs w:val="24"/>
        </w:rPr>
        <w:t xml:space="preserve"> </w:t>
      </w:r>
      <w:r w:rsidR="008C3B97" w:rsidRPr="002A632F">
        <w:rPr>
          <w:rFonts w:ascii="Times New Roman" w:hAnsi="Times New Roman" w:cs="Times New Roman"/>
          <w:sz w:val="24"/>
          <w:szCs w:val="24"/>
        </w:rPr>
        <w:t>to intellectual culture and scholarship</w:t>
      </w:r>
      <w:r w:rsidR="001939E9" w:rsidRPr="002A632F">
        <w:rPr>
          <w:rFonts w:ascii="Times New Roman" w:hAnsi="Times New Roman" w:cs="Times New Roman"/>
          <w:sz w:val="24"/>
          <w:szCs w:val="24"/>
        </w:rPr>
        <w:t>,</w:t>
      </w:r>
      <w:r w:rsidR="008C3B97" w:rsidRPr="002A632F">
        <w:rPr>
          <w:rFonts w:ascii="Times New Roman" w:hAnsi="Times New Roman" w:cs="Times New Roman"/>
          <w:sz w:val="24"/>
          <w:szCs w:val="24"/>
        </w:rPr>
        <w:t xml:space="preserve"> </w:t>
      </w:r>
      <w:r w:rsidR="00E90697" w:rsidRPr="002A632F">
        <w:rPr>
          <w:rFonts w:ascii="Times New Roman" w:hAnsi="Times New Roman" w:cs="Times New Roman"/>
          <w:sz w:val="24"/>
          <w:szCs w:val="24"/>
        </w:rPr>
        <w:t xml:space="preserve">one forms an even stronger </w:t>
      </w:r>
      <w:r w:rsidR="001939E9" w:rsidRPr="002A632F">
        <w:rPr>
          <w:rFonts w:ascii="Times New Roman" w:hAnsi="Times New Roman" w:cs="Times New Roman"/>
          <w:sz w:val="24"/>
          <w:szCs w:val="24"/>
        </w:rPr>
        <w:t xml:space="preserve">impression of </w:t>
      </w:r>
      <w:r w:rsidR="009A7B6D" w:rsidRPr="002A632F">
        <w:rPr>
          <w:rFonts w:ascii="Times New Roman" w:hAnsi="Times New Roman" w:cs="Times New Roman"/>
          <w:sz w:val="24"/>
          <w:szCs w:val="24"/>
        </w:rPr>
        <w:t xml:space="preserve">a </w:t>
      </w:r>
      <w:r w:rsidR="001939E9" w:rsidRPr="002A632F">
        <w:rPr>
          <w:rFonts w:ascii="Times New Roman" w:hAnsi="Times New Roman" w:cs="Times New Roman"/>
          <w:sz w:val="24"/>
          <w:szCs w:val="24"/>
        </w:rPr>
        <w:t xml:space="preserve">gradual transition across the entire period, rather than an abrupt shift around 1500. </w:t>
      </w:r>
      <w:r w:rsidR="000571A8" w:rsidRPr="002A632F">
        <w:rPr>
          <w:rFonts w:ascii="Times New Roman" w:hAnsi="Times New Roman" w:cs="Times New Roman"/>
          <w:sz w:val="24"/>
          <w:szCs w:val="24"/>
        </w:rPr>
        <w:t xml:space="preserve">The literary scholars of fifteenth-century Italy who invented the term </w:t>
      </w:r>
      <w:r w:rsidR="00451760">
        <w:rPr>
          <w:rFonts w:ascii="Times New Roman" w:hAnsi="Times New Roman" w:cs="Times New Roman"/>
          <w:sz w:val="24"/>
          <w:szCs w:val="24"/>
        </w:rPr>
        <w:t>‘</w:t>
      </w:r>
      <w:r w:rsidR="000571A8" w:rsidRPr="002A632F">
        <w:rPr>
          <w:rFonts w:ascii="Times New Roman" w:hAnsi="Times New Roman" w:cs="Times New Roman"/>
          <w:sz w:val="24"/>
          <w:szCs w:val="24"/>
        </w:rPr>
        <w:t>medieval</w:t>
      </w:r>
      <w:r w:rsidR="00451760">
        <w:rPr>
          <w:rFonts w:ascii="Times New Roman" w:hAnsi="Times New Roman" w:cs="Times New Roman"/>
          <w:sz w:val="24"/>
          <w:szCs w:val="24"/>
        </w:rPr>
        <w:t>’</w:t>
      </w:r>
      <w:r w:rsidR="000571A8" w:rsidRPr="002A632F">
        <w:rPr>
          <w:rFonts w:ascii="Times New Roman" w:hAnsi="Times New Roman" w:cs="Times New Roman"/>
          <w:sz w:val="24"/>
          <w:szCs w:val="24"/>
        </w:rPr>
        <w:t xml:space="preserve"> also </w:t>
      </w:r>
      <w:r w:rsidR="00B45212" w:rsidRPr="002A632F">
        <w:rPr>
          <w:rFonts w:ascii="Times New Roman" w:hAnsi="Times New Roman" w:cs="Times New Roman"/>
          <w:sz w:val="24"/>
          <w:szCs w:val="24"/>
        </w:rPr>
        <w:t xml:space="preserve">believed themselves to be living in an age of the rebirth or rediscovery of classical literary values and style. </w:t>
      </w:r>
      <w:r w:rsidR="00E51B5F" w:rsidRPr="002A632F">
        <w:rPr>
          <w:rFonts w:ascii="Times New Roman" w:hAnsi="Times New Roman" w:cs="Times New Roman"/>
          <w:sz w:val="24"/>
          <w:szCs w:val="24"/>
        </w:rPr>
        <w:t xml:space="preserve">Over time the term </w:t>
      </w:r>
      <w:r w:rsidR="00451760">
        <w:rPr>
          <w:rFonts w:ascii="Times New Roman" w:hAnsi="Times New Roman" w:cs="Times New Roman"/>
          <w:sz w:val="24"/>
          <w:szCs w:val="24"/>
        </w:rPr>
        <w:t>‘</w:t>
      </w:r>
      <w:r w:rsidR="00E51B5F" w:rsidRPr="002A632F">
        <w:rPr>
          <w:rFonts w:ascii="Times New Roman" w:hAnsi="Times New Roman" w:cs="Times New Roman"/>
          <w:sz w:val="24"/>
          <w:szCs w:val="24"/>
        </w:rPr>
        <w:t>Renaissance</w:t>
      </w:r>
      <w:r w:rsidR="00451760">
        <w:rPr>
          <w:rFonts w:ascii="Times New Roman" w:hAnsi="Times New Roman" w:cs="Times New Roman"/>
          <w:sz w:val="24"/>
          <w:szCs w:val="24"/>
        </w:rPr>
        <w:t>’</w:t>
      </w:r>
      <w:r w:rsidR="00E51B5F" w:rsidRPr="002A632F">
        <w:rPr>
          <w:rFonts w:ascii="Times New Roman" w:hAnsi="Times New Roman" w:cs="Times New Roman"/>
          <w:sz w:val="24"/>
          <w:szCs w:val="24"/>
        </w:rPr>
        <w:t xml:space="preserve"> has been massively expanded to denote both a period and movements not just in literature but in the </w:t>
      </w:r>
      <w:r w:rsidR="00E90697" w:rsidRPr="002A632F">
        <w:rPr>
          <w:rFonts w:ascii="Times New Roman" w:hAnsi="Times New Roman" w:cs="Times New Roman"/>
          <w:sz w:val="24"/>
          <w:szCs w:val="24"/>
        </w:rPr>
        <w:t xml:space="preserve">fine </w:t>
      </w:r>
      <w:r w:rsidR="00E51B5F" w:rsidRPr="002A632F">
        <w:rPr>
          <w:rFonts w:ascii="Times New Roman" w:hAnsi="Times New Roman" w:cs="Times New Roman"/>
          <w:sz w:val="24"/>
          <w:szCs w:val="24"/>
        </w:rPr>
        <w:t>arts, philosophy and much else.</w:t>
      </w:r>
      <w:r>
        <w:rPr>
          <w:rFonts w:ascii="Times New Roman" w:hAnsi="Times New Roman" w:cs="Times New Roman"/>
          <w:sz w:val="24"/>
          <w:szCs w:val="24"/>
        </w:rPr>
        <w:t xml:space="preserve"> (Cf. Chapter 4: Renaissance)</w:t>
      </w:r>
      <w:r w:rsidR="00E51B5F" w:rsidRPr="002A632F">
        <w:rPr>
          <w:rFonts w:ascii="Times New Roman" w:hAnsi="Times New Roman" w:cs="Times New Roman"/>
          <w:sz w:val="24"/>
          <w:szCs w:val="24"/>
        </w:rPr>
        <w:t xml:space="preserve"> </w:t>
      </w:r>
      <w:r w:rsidR="00F302B5" w:rsidRPr="002A632F">
        <w:rPr>
          <w:rFonts w:ascii="Times New Roman" w:hAnsi="Times New Roman" w:cs="Times New Roman"/>
          <w:sz w:val="24"/>
          <w:szCs w:val="24"/>
        </w:rPr>
        <w:t xml:space="preserve">Identifying what makes </w:t>
      </w:r>
      <w:r w:rsidRPr="00377681">
        <w:rPr>
          <w:rFonts w:ascii="Times New Roman" w:hAnsi="Times New Roman" w:cs="Times New Roman"/>
          <w:sz w:val="24"/>
          <w:szCs w:val="24"/>
        </w:rPr>
        <w:t xml:space="preserve">early modern </w:t>
      </w:r>
      <w:r w:rsidR="00F302B5" w:rsidRPr="00377681">
        <w:rPr>
          <w:rFonts w:ascii="Times New Roman" w:hAnsi="Times New Roman" w:cs="Times New Roman"/>
          <w:sz w:val="24"/>
          <w:szCs w:val="24"/>
        </w:rPr>
        <w:t xml:space="preserve">intellectual culture distinctive therefore </w:t>
      </w:r>
      <w:r w:rsidR="00277BB0" w:rsidRPr="00377681">
        <w:rPr>
          <w:rFonts w:ascii="Times New Roman" w:hAnsi="Times New Roman" w:cs="Times New Roman"/>
          <w:sz w:val="24"/>
          <w:szCs w:val="24"/>
        </w:rPr>
        <w:t xml:space="preserve">poses </w:t>
      </w:r>
      <w:r w:rsidR="00F302B5" w:rsidRPr="00377681">
        <w:rPr>
          <w:rFonts w:ascii="Times New Roman" w:hAnsi="Times New Roman" w:cs="Times New Roman"/>
          <w:sz w:val="24"/>
          <w:szCs w:val="24"/>
        </w:rPr>
        <w:t xml:space="preserve">a challenge. </w:t>
      </w:r>
      <w:r w:rsidR="00920470" w:rsidRPr="00377681">
        <w:rPr>
          <w:rFonts w:ascii="Times New Roman" w:hAnsi="Times New Roman" w:cs="Times New Roman"/>
          <w:sz w:val="24"/>
          <w:szCs w:val="24"/>
        </w:rPr>
        <w:t xml:space="preserve">One clear </w:t>
      </w:r>
      <w:r w:rsidR="00F418C4" w:rsidRPr="00377681">
        <w:rPr>
          <w:rFonts w:ascii="Times New Roman" w:hAnsi="Times New Roman" w:cs="Times New Roman"/>
          <w:sz w:val="24"/>
          <w:szCs w:val="24"/>
        </w:rPr>
        <w:t>turning-point</w:t>
      </w:r>
      <w:r w:rsidR="00920470" w:rsidRPr="00377681">
        <w:rPr>
          <w:rFonts w:ascii="Times New Roman" w:hAnsi="Times New Roman" w:cs="Times New Roman"/>
          <w:sz w:val="24"/>
          <w:szCs w:val="24"/>
        </w:rPr>
        <w:t xml:space="preserve"> </w:t>
      </w:r>
      <w:r w:rsidR="00575F43" w:rsidRPr="00377681">
        <w:rPr>
          <w:rFonts w:ascii="Times New Roman" w:hAnsi="Times New Roman" w:cs="Times New Roman"/>
          <w:sz w:val="24"/>
          <w:szCs w:val="24"/>
        </w:rPr>
        <w:t xml:space="preserve">should </w:t>
      </w:r>
      <w:r w:rsidR="00920470" w:rsidRPr="00377681">
        <w:rPr>
          <w:rFonts w:ascii="Times New Roman" w:hAnsi="Times New Roman" w:cs="Times New Roman"/>
          <w:sz w:val="24"/>
          <w:szCs w:val="24"/>
        </w:rPr>
        <w:t xml:space="preserve">be </w:t>
      </w:r>
      <w:r w:rsidR="00F418C4" w:rsidRPr="00377681">
        <w:rPr>
          <w:rFonts w:ascii="Times New Roman" w:hAnsi="Times New Roman" w:cs="Times New Roman"/>
          <w:sz w:val="24"/>
          <w:szCs w:val="24"/>
        </w:rPr>
        <w:t>identified</w:t>
      </w:r>
      <w:r w:rsidR="008A7A3F" w:rsidRPr="00377681">
        <w:rPr>
          <w:rFonts w:ascii="Times New Roman" w:hAnsi="Times New Roman" w:cs="Times New Roman"/>
          <w:sz w:val="24"/>
          <w:szCs w:val="24"/>
        </w:rPr>
        <w:t xml:space="preserve">: </w:t>
      </w:r>
      <w:r w:rsidR="00B14EF5" w:rsidRPr="00377681">
        <w:rPr>
          <w:rFonts w:ascii="Times New Roman" w:hAnsi="Times New Roman" w:cs="Times New Roman"/>
          <w:sz w:val="24"/>
          <w:szCs w:val="24"/>
        </w:rPr>
        <w:t xml:space="preserve">from the early Renaissance onwards </w:t>
      </w:r>
      <w:r w:rsidR="00920470" w:rsidRPr="00377681">
        <w:rPr>
          <w:rFonts w:ascii="Times New Roman" w:hAnsi="Times New Roman" w:cs="Times New Roman"/>
          <w:sz w:val="24"/>
          <w:szCs w:val="24"/>
        </w:rPr>
        <w:t xml:space="preserve">a new approach emerged towards the integrity and wholeness of a text. </w:t>
      </w:r>
      <w:r w:rsidR="003C2301" w:rsidRPr="00377681">
        <w:rPr>
          <w:rFonts w:ascii="Times New Roman" w:hAnsi="Times New Roman" w:cs="Times New Roman"/>
          <w:sz w:val="24"/>
          <w:szCs w:val="24"/>
        </w:rPr>
        <w:lastRenderedPageBreak/>
        <w:t xml:space="preserve">Rather than excerpting pithy extracts, early modern scholars </w:t>
      </w:r>
      <w:r w:rsidR="00154995" w:rsidRPr="00377681">
        <w:rPr>
          <w:rFonts w:ascii="Times New Roman" w:hAnsi="Times New Roman" w:cs="Times New Roman"/>
          <w:sz w:val="24"/>
          <w:szCs w:val="24"/>
        </w:rPr>
        <w:t>sought to restore</w:t>
      </w:r>
      <w:r w:rsidR="003C2301" w:rsidRPr="00377681">
        <w:rPr>
          <w:rFonts w:ascii="Times New Roman" w:hAnsi="Times New Roman" w:cs="Times New Roman"/>
          <w:sz w:val="24"/>
          <w:szCs w:val="24"/>
        </w:rPr>
        <w:t xml:space="preserve"> the full scope of an author</w:t>
      </w:r>
      <w:r w:rsidR="00451760" w:rsidRPr="00377681">
        <w:rPr>
          <w:rFonts w:ascii="Times New Roman" w:hAnsi="Times New Roman" w:cs="Times New Roman"/>
          <w:sz w:val="24"/>
          <w:szCs w:val="24"/>
        </w:rPr>
        <w:t>’</w:t>
      </w:r>
      <w:r w:rsidR="003C2301" w:rsidRPr="00377681">
        <w:rPr>
          <w:rFonts w:ascii="Times New Roman" w:hAnsi="Times New Roman" w:cs="Times New Roman"/>
          <w:sz w:val="24"/>
          <w:szCs w:val="24"/>
        </w:rPr>
        <w:t xml:space="preserve">s </w:t>
      </w:r>
      <w:r w:rsidR="00154995" w:rsidRPr="00377681">
        <w:rPr>
          <w:rFonts w:ascii="Times New Roman" w:hAnsi="Times New Roman" w:cs="Times New Roman"/>
          <w:sz w:val="24"/>
          <w:szCs w:val="24"/>
        </w:rPr>
        <w:t>purpose and argument.</w:t>
      </w:r>
      <w:r w:rsidR="003C2301" w:rsidRPr="00377681">
        <w:rPr>
          <w:rFonts w:ascii="Times New Roman" w:hAnsi="Times New Roman" w:cs="Times New Roman"/>
          <w:sz w:val="24"/>
          <w:szCs w:val="24"/>
        </w:rPr>
        <w:t xml:space="preserve"> </w:t>
      </w:r>
      <w:r w:rsidR="00B14EF5" w:rsidRPr="00377681">
        <w:rPr>
          <w:rFonts w:ascii="Times New Roman" w:hAnsi="Times New Roman" w:cs="Times New Roman"/>
          <w:sz w:val="24"/>
          <w:szCs w:val="24"/>
        </w:rPr>
        <w:t xml:space="preserve">With the advent of printing both as a technology and as a business, </w:t>
      </w:r>
      <w:r w:rsidR="00154995" w:rsidRPr="00377681">
        <w:rPr>
          <w:rFonts w:ascii="Times New Roman" w:hAnsi="Times New Roman" w:cs="Times New Roman"/>
          <w:sz w:val="24"/>
          <w:szCs w:val="24"/>
        </w:rPr>
        <w:t>edito</w:t>
      </w:r>
      <w:r w:rsidR="00B14EF5" w:rsidRPr="00377681">
        <w:rPr>
          <w:rFonts w:ascii="Times New Roman" w:hAnsi="Times New Roman" w:cs="Times New Roman"/>
          <w:sz w:val="24"/>
          <w:szCs w:val="24"/>
        </w:rPr>
        <w:t xml:space="preserve">rs and publishers began to </w:t>
      </w:r>
      <w:r w:rsidR="003C2301" w:rsidRPr="00377681">
        <w:rPr>
          <w:rFonts w:ascii="Times New Roman" w:hAnsi="Times New Roman" w:cs="Times New Roman"/>
          <w:sz w:val="24"/>
          <w:szCs w:val="24"/>
        </w:rPr>
        <w:t>produc</w:t>
      </w:r>
      <w:r w:rsidR="00B14EF5" w:rsidRPr="00377681">
        <w:rPr>
          <w:rFonts w:ascii="Times New Roman" w:hAnsi="Times New Roman" w:cs="Times New Roman"/>
          <w:sz w:val="24"/>
          <w:szCs w:val="24"/>
        </w:rPr>
        <w:t>e</w:t>
      </w:r>
      <w:r w:rsidR="003C2301" w:rsidRPr="00377681">
        <w:rPr>
          <w:rFonts w:ascii="Times New Roman" w:hAnsi="Times New Roman" w:cs="Times New Roman"/>
          <w:sz w:val="24"/>
          <w:szCs w:val="24"/>
        </w:rPr>
        <w:t xml:space="preserve"> the first </w:t>
      </w:r>
      <w:r w:rsidR="00451760" w:rsidRPr="00377681">
        <w:rPr>
          <w:rFonts w:ascii="Times New Roman" w:hAnsi="Times New Roman" w:cs="Times New Roman"/>
          <w:sz w:val="24"/>
          <w:szCs w:val="24"/>
        </w:rPr>
        <w:t>‘</w:t>
      </w:r>
      <w:r w:rsidR="003C2301" w:rsidRPr="00377681">
        <w:rPr>
          <w:rFonts w:ascii="Times New Roman" w:hAnsi="Times New Roman" w:cs="Times New Roman"/>
          <w:sz w:val="24"/>
          <w:szCs w:val="24"/>
        </w:rPr>
        <w:t>critical editions</w:t>
      </w:r>
      <w:r w:rsidR="00451760" w:rsidRPr="00377681">
        <w:rPr>
          <w:rFonts w:ascii="Times New Roman" w:hAnsi="Times New Roman" w:cs="Times New Roman"/>
          <w:sz w:val="24"/>
          <w:szCs w:val="24"/>
        </w:rPr>
        <w:t>’</w:t>
      </w:r>
      <w:r w:rsidR="00B14EF5" w:rsidRPr="00377681">
        <w:rPr>
          <w:rFonts w:ascii="Times New Roman" w:hAnsi="Times New Roman" w:cs="Times New Roman"/>
          <w:sz w:val="24"/>
          <w:szCs w:val="24"/>
        </w:rPr>
        <w:t>. These were</w:t>
      </w:r>
      <w:r w:rsidR="003C2301" w:rsidRPr="00377681">
        <w:rPr>
          <w:rFonts w:ascii="Times New Roman" w:hAnsi="Times New Roman" w:cs="Times New Roman"/>
          <w:sz w:val="24"/>
          <w:szCs w:val="24"/>
        </w:rPr>
        <w:t xml:space="preserve"> annotated and interpreted versions of the complete text of a book</w:t>
      </w:r>
      <w:r w:rsidR="00575F43" w:rsidRPr="00377681">
        <w:rPr>
          <w:rFonts w:ascii="Times New Roman" w:hAnsi="Times New Roman" w:cs="Times New Roman"/>
          <w:sz w:val="24"/>
          <w:szCs w:val="24"/>
        </w:rPr>
        <w:t xml:space="preserve"> or of an entire author</w:t>
      </w:r>
      <w:r w:rsidR="00451760" w:rsidRPr="00377681">
        <w:rPr>
          <w:rFonts w:ascii="Times New Roman" w:hAnsi="Times New Roman" w:cs="Times New Roman"/>
          <w:sz w:val="24"/>
          <w:szCs w:val="24"/>
        </w:rPr>
        <w:t>’</w:t>
      </w:r>
      <w:r w:rsidR="00575F43" w:rsidRPr="00377681">
        <w:rPr>
          <w:rFonts w:ascii="Times New Roman" w:hAnsi="Times New Roman" w:cs="Times New Roman"/>
          <w:sz w:val="24"/>
          <w:szCs w:val="24"/>
        </w:rPr>
        <w:t>s works</w:t>
      </w:r>
      <w:r w:rsidR="003C2301" w:rsidRPr="00377681">
        <w:rPr>
          <w:rFonts w:ascii="Times New Roman" w:hAnsi="Times New Roman" w:cs="Times New Roman"/>
          <w:sz w:val="24"/>
          <w:szCs w:val="24"/>
        </w:rPr>
        <w:t xml:space="preserve">. </w:t>
      </w:r>
      <w:r w:rsidR="00B93F89" w:rsidRPr="002A632F">
        <w:rPr>
          <w:rFonts w:ascii="Times New Roman" w:hAnsi="Times New Roman" w:cs="Times New Roman"/>
          <w:sz w:val="24"/>
          <w:szCs w:val="24"/>
        </w:rPr>
        <w:t xml:space="preserve">In the case of </w:t>
      </w:r>
      <w:r w:rsidR="00575F43" w:rsidRPr="002A632F">
        <w:rPr>
          <w:rFonts w:ascii="Times New Roman" w:hAnsi="Times New Roman" w:cs="Times New Roman"/>
          <w:sz w:val="24"/>
          <w:szCs w:val="24"/>
        </w:rPr>
        <w:t>C</w:t>
      </w:r>
      <w:r w:rsidR="00B93F89" w:rsidRPr="002A632F">
        <w:rPr>
          <w:rFonts w:ascii="Times New Roman" w:hAnsi="Times New Roman" w:cs="Times New Roman"/>
          <w:sz w:val="24"/>
          <w:szCs w:val="24"/>
        </w:rPr>
        <w:t>lassical, and in due course also biblical literature, this exercise entailed restoring as far as possible the correct original version of the text from the disorder and error introduced by centuries of copying.</w:t>
      </w:r>
      <w:r>
        <w:rPr>
          <w:rFonts w:ascii="Times New Roman" w:hAnsi="Times New Roman" w:cs="Times New Roman"/>
          <w:sz w:val="24"/>
          <w:szCs w:val="24"/>
        </w:rPr>
        <w:t xml:space="preserve"> </w:t>
      </w:r>
      <w:r w:rsidR="00E95306" w:rsidRPr="002A632F">
        <w:rPr>
          <w:rFonts w:ascii="Times New Roman" w:hAnsi="Times New Roman" w:cs="Times New Roman"/>
          <w:sz w:val="24"/>
          <w:szCs w:val="24"/>
        </w:rPr>
        <w:t xml:space="preserve">The </w:t>
      </w:r>
      <w:r w:rsidR="00451760">
        <w:rPr>
          <w:rFonts w:ascii="Times New Roman" w:hAnsi="Times New Roman" w:cs="Times New Roman"/>
          <w:sz w:val="24"/>
          <w:szCs w:val="24"/>
        </w:rPr>
        <w:t>‘</w:t>
      </w:r>
      <w:r w:rsidR="00E95306" w:rsidRPr="002A632F">
        <w:rPr>
          <w:rFonts w:ascii="Times New Roman" w:hAnsi="Times New Roman" w:cs="Times New Roman"/>
          <w:sz w:val="24"/>
          <w:szCs w:val="24"/>
        </w:rPr>
        <w:t>critical Renaissance</w:t>
      </w:r>
      <w:r w:rsidR="00451760">
        <w:rPr>
          <w:rFonts w:ascii="Times New Roman" w:hAnsi="Times New Roman" w:cs="Times New Roman"/>
          <w:sz w:val="24"/>
          <w:szCs w:val="24"/>
        </w:rPr>
        <w:t>’</w:t>
      </w:r>
      <w:r w:rsidR="00E95306" w:rsidRPr="002A632F">
        <w:rPr>
          <w:rFonts w:ascii="Times New Roman" w:hAnsi="Times New Roman" w:cs="Times New Roman"/>
          <w:sz w:val="24"/>
          <w:szCs w:val="24"/>
        </w:rPr>
        <w:t xml:space="preserve"> was not the most exciting phase of early modern scholarship, but it has left a long shadow</w:t>
      </w:r>
      <w:r w:rsidR="00575F43" w:rsidRPr="002A632F">
        <w:rPr>
          <w:rFonts w:ascii="Times New Roman" w:hAnsi="Times New Roman" w:cs="Times New Roman"/>
          <w:sz w:val="24"/>
          <w:szCs w:val="24"/>
        </w:rPr>
        <w:t>, and many of its techniques remain valid</w:t>
      </w:r>
      <w:r w:rsidR="00B14EF5">
        <w:rPr>
          <w:rFonts w:ascii="Times New Roman" w:hAnsi="Times New Roman" w:cs="Times New Roman"/>
          <w:sz w:val="24"/>
          <w:szCs w:val="24"/>
        </w:rPr>
        <w:t xml:space="preserve"> </w:t>
      </w:r>
      <w:r w:rsidR="00B14EF5" w:rsidRPr="00377681">
        <w:rPr>
          <w:rFonts w:ascii="Times New Roman" w:hAnsi="Times New Roman" w:cs="Times New Roman"/>
          <w:sz w:val="24"/>
          <w:szCs w:val="24"/>
        </w:rPr>
        <w:t xml:space="preserve">(Grafton </w:t>
      </w:r>
      <w:r w:rsidR="00154995" w:rsidRPr="00377681">
        <w:rPr>
          <w:rFonts w:ascii="Times New Roman" w:hAnsi="Times New Roman" w:cs="Times New Roman"/>
          <w:sz w:val="24"/>
          <w:szCs w:val="24"/>
        </w:rPr>
        <w:t>1994)</w:t>
      </w:r>
      <w:r w:rsidR="00377681" w:rsidRPr="00377681">
        <w:rPr>
          <w:rFonts w:ascii="Times New Roman" w:hAnsi="Times New Roman" w:cs="Times New Roman"/>
          <w:sz w:val="24"/>
          <w:szCs w:val="24"/>
        </w:rPr>
        <w:t>.</w:t>
      </w:r>
    </w:p>
    <w:p w14:paraId="79DF4C49" w14:textId="2809991D" w:rsidR="00E95306" w:rsidRPr="00773323" w:rsidRDefault="00E95306"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Another long process associated with this epoch was the gradual transition from the use of Latin in the West</w:t>
      </w:r>
      <w:r w:rsidR="00A5122F" w:rsidRPr="002A632F">
        <w:rPr>
          <w:rFonts w:ascii="Times New Roman" w:hAnsi="Times New Roman" w:cs="Times New Roman"/>
          <w:sz w:val="24"/>
          <w:szCs w:val="24"/>
        </w:rPr>
        <w:t>,</w:t>
      </w:r>
      <w:r w:rsidRPr="002A632F">
        <w:rPr>
          <w:rFonts w:ascii="Times New Roman" w:hAnsi="Times New Roman" w:cs="Times New Roman"/>
          <w:sz w:val="24"/>
          <w:szCs w:val="24"/>
        </w:rPr>
        <w:t xml:space="preserve"> as the </w:t>
      </w:r>
      <w:r w:rsidR="00AC7733" w:rsidRPr="00377681">
        <w:rPr>
          <w:rFonts w:ascii="Times New Roman" w:hAnsi="Times New Roman" w:cs="Times New Roman"/>
          <w:sz w:val="24"/>
          <w:szCs w:val="24"/>
        </w:rPr>
        <w:t>idiom</w:t>
      </w:r>
      <w:r w:rsidRPr="00377681">
        <w:rPr>
          <w:rFonts w:ascii="Times New Roman" w:hAnsi="Times New Roman" w:cs="Times New Roman"/>
          <w:sz w:val="24"/>
          <w:szCs w:val="24"/>
        </w:rPr>
        <w:t xml:space="preserve"> </w:t>
      </w:r>
      <w:r w:rsidRPr="002A632F">
        <w:rPr>
          <w:rFonts w:ascii="Times New Roman" w:hAnsi="Times New Roman" w:cs="Times New Roman"/>
          <w:sz w:val="24"/>
          <w:szCs w:val="24"/>
        </w:rPr>
        <w:t xml:space="preserve">of religion, scholarship, and </w:t>
      </w:r>
      <w:r w:rsidR="00F91474" w:rsidRPr="002A632F">
        <w:rPr>
          <w:rFonts w:ascii="Times New Roman" w:hAnsi="Times New Roman" w:cs="Times New Roman"/>
          <w:sz w:val="24"/>
          <w:szCs w:val="24"/>
        </w:rPr>
        <w:t>formal international correspondence</w:t>
      </w:r>
      <w:r w:rsidR="00A5122F" w:rsidRPr="002A632F">
        <w:rPr>
          <w:rFonts w:ascii="Times New Roman" w:hAnsi="Times New Roman" w:cs="Times New Roman"/>
          <w:sz w:val="24"/>
          <w:szCs w:val="24"/>
        </w:rPr>
        <w:t>,</w:t>
      </w:r>
      <w:r w:rsidR="00F91474" w:rsidRPr="002A632F">
        <w:rPr>
          <w:rFonts w:ascii="Times New Roman" w:hAnsi="Times New Roman" w:cs="Times New Roman"/>
          <w:sz w:val="24"/>
          <w:szCs w:val="24"/>
        </w:rPr>
        <w:t xml:space="preserve"> to the use and </w:t>
      </w:r>
      <w:r w:rsidR="00A5122F" w:rsidRPr="002A632F">
        <w:rPr>
          <w:rFonts w:ascii="Times New Roman" w:hAnsi="Times New Roman" w:cs="Times New Roman"/>
          <w:sz w:val="24"/>
          <w:szCs w:val="24"/>
        </w:rPr>
        <w:t>elabor</w:t>
      </w:r>
      <w:r w:rsidR="00F91474" w:rsidRPr="002A632F">
        <w:rPr>
          <w:rFonts w:ascii="Times New Roman" w:hAnsi="Times New Roman" w:cs="Times New Roman"/>
          <w:sz w:val="24"/>
          <w:szCs w:val="24"/>
        </w:rPr>
        <w:t>ation of vernacular languages</w:t>
      </w:r>
      <w:r w:rsidR="008F3636" w:rsidRPr="002A632F">
        <w:rPr>
          <w:rFonts w:ascii="Times New Roman" w:hAnsi="Times New Roman" w:cs="Times New Roman"/>
          <w:sz w:val="24"/>
          <w:szCs w:val="24"/>
        </w:rPr>
        <w:t xml:space="preserve"> </w:t>
      </w:r>
      <w:r w:rsidR="00A5122F" w:rsidRPr="002A632F">
        <w:rPr>
          <w:rFonts w:ascii="Times New Roman" w:hAnsi="Times New Roman" w:cs="Times New Roman"/>
          <w:sz w:val="24"/>
          <w:szCs w:val="24"/>
        </w:rPr>
        <w:t xml:space="preserve">to express ideas in </w:t>
      </w:r>
      <w:r w:rsidR="008F3636" w:rsidRPr="002A632F">
        <w:rPr>
          <w:rFonts w:ascii="Times New Roman" w:hAnsi="Times New Roman" w:cs="Times New Roman"/>
          <w:sz w:val="24"/>
          <w:szCs w:val="24"/>
        </w:rPr>
        <w:t>high culture</w:t>
      </w:r>
      <w:r w:rsidR="00F91474" w:rsidRPr="002A632F">
        <w:rPr>
          <w:rFonts w:ascii="Times New Roman" w:hAnsi="Times New Roman" w:cs="Times New Roman"/>
          <w:sz w:val="24"/>
          <w:szCs w:val="24"/>
        </w:rPr>
        <w:t xml:space="preserve">. </w:t>
      </w:r>
      <w:r w:rsidR="00073ACA" w:rsidRPr="002A632F">
        <w:rPr>
          <w:rFonts w:ascii="Times New Roman" w:hAnsi="Times New Roman" w:cs="Times New Roman"/>
          <w:sz w:val="24"/>
          <w:szCs w:val="24"/>
        </w:rPr>
        <w:t xml:space="preserve">Like so much else, this journey is generally reckoned to have begun in Italy with Petrarch and Dante. </w:t>
      </w:r>
      <w:r w:rsidR="00E8129F" w:rsidRPr="002A632F">
        <w:rPr>
          <w:rFonts w:ascii="Times New Roman" w:hAnsi="Times New Roman" w:cs="Times New Roman"/>
          <w:sz w:val="24"/>
          <w:szCs w:val="24"/>
        </w:rPr>
        <w:t xml:space="preserve">Some of the energy behind the increasing sophistication of the vernacular came, in Protestant countries, from the new translations of the Bible and the temper of theological debate. </w:t>
      </w:r>
      <w:r w:rsidR="008C1E71" w:rsidRPr="002A632F">
        <w:rPr>
          <w:rFonts w:ascii="Times New Roman" w:hAnsi="Times New Roman" w:cs="Times New Roman"/>
          <w:sz w:val="24"/>
          <w:szCs w:val="24"/>
        </w:rPr>
        <w:t>Reaching the Latin</w:t>
      </w:r>
      <w:r w:rsidR="00036DC7" w:rsidRPr="002A632F">
        <w:rPr>
          <w:rFonts w:ascii="Times New Roman" w:hAnsi="Times New Roman" w:cs="Times New Roman"/>
          <w:sz w:val="24"/>
          <w:szCs w:val="24"/>
        </w:rPr>
        <w:t>-reading</w:t>
      </w:r>
      <w:r w:rsidR="008C1E71" w:rsidRPr="002A632F">
        <w:rPr>
          <w:rFonts w:ascii="Times New Roman" w:hAnsi="Times New Roman" w:cs="Times New Roman"/>
          <w:sz w:val="24"/>
          <w:szCs w:val="24"/>
        </w:rPr>
        <w:t xml:space="preserve"> minority was not enough, and </w:t>
      </w:r>
      <w:r w:rsidR="003521D2" w:rsidRPr="002A632F">
        <w:rPr>
          <w:rFonts w:ascii="Times New Roman" w:hAnsi="Times New Roman" w:cs="Times New Roman"/>
          <w:sz w:val="24"/>
          <w:szCs w:val="24"/>
        </w:rPr>
        <w:t xml:space="preserve">was </w:t>
      </w:r>
      <w:r w:rsidR="008C1E71" w:rsidRPr="002A632F">
        <w:rPr>
          <w:rFonts w:ascii="Times New Roman" w:hAnsi="Times New Roman" w:cs="Times New Roman"/>
          <w:sz w:val="24"/>
          <w:szCs w:val="24"/>
        </w:rPr>
        <w:t xml:space="preserve">not </w:t>
      </w:r>
      <w:r w:rsidR="003521D2" w:rsidRPr="002A632F">
        <w:rPr>
          <w:rFonts w:ascii="Times New Roman" w:hAnsi="Times New Roman" w:cs="Times New Roman"/>
          <w:sz w:val="24"/>
          <w:szCs w:val="24"/>
        </w:rPr>
        <w:t xml:space="preserve">even </w:t>
      </w:r>
      <w:r w:rsidR="008C1E71" w:rsidRPr="002A632F">
        <w:rPr>
          <w:rFonts w:ascii="Times New Roman" w:hAnsi="Times New Roman" w:cs="Times New Roman"/>
          <w:sz w:val="24"/>
          <w:szCs w:val="24"/>
        </w:rPr>
        <w:t xml:space="preserve">the </w:t>
      </w:r>
      <w:r w:rsidR="003521D2" w:rsidRPr="002A632F">
        <w:rPr>
          <w:rFonts w:ascii="Times New Roman" w:hAnsi="Times New Roman" w:cs="Times New Roman"/>
          <w:sz w:val="24"/>
          <w:szCs w:val="24"/>
        </w:rPr>
        <w:t xml:space="preserve">primary </w:t>
      </w:r>
      <w:r w:rsidR="008C1E71" w:rsidRPr="002A632F">
        <w:rPr>
          <w:rFonts w:ascii="Times New Roman" w:hAnsi="Times New Roman" w:cs="Times New Roman"/>
          <w:sz w:val="24"/>
          <w:szCs w:val="24"/>
        </w:rPr>
        <w:t xml:space="preserve">point. </w:t>
      </w:r>
      <w:r w:rsidR="00F27123" w:rsidRPr="002A632F">
        <w:rPr>
          <w:rFonts w:ascii="Times New Roman" w:hAnsi="Times New Roman" w:cs="Times New Roman"/>
          <w:sz w:val="24"/>
          <w:szCs w:val="24"/>
        </w:rPr>
        <w:t xml:space="preserve">Yet even in countries where the Reformation failed to capture the majority, as in France and even more in Spain, </w:t>
      </w:r>
      <w:r w:rsidR="006E6DF2" w:rsidRPr="002A632F">
        <w:rPr>
          <w:rFonts w:ascii="Times New Roman" w:hAnsi="Times New Roman" w:cs="Times New Roman"/>
          <w:sz w:val="24"/>
          <w:szCs w:val="24"/>
        </w:rPr>
        <w:t xml:space="preserve">elegant and literate satires </w:t>
      </w:r>
      <w:r w:rsidR="00280C23" w:rsidRPr="002A632F">
        <w:rPr>
          <w:rFonts w:ascii="Times New Roman" w:hAnsi="Times New Roman" w:cs="Times New Roman"/>
          <w:sz w:val="24"/>
          <w:szCs w:val="24"/>
        </w:rPr>
        <w:t xml:space="preserve">based </w:t>
      </w:r>
      <w:r w:rsidR="006E6DF2" w:rsidRPr="002A632F">
        <w:rPr>
          <w:rFonts w:ascii="Times New Roman" w:hAnsi="Times New Roman" w:cs="Times New Roman"/>
          <w:sz w:val="24"/>
          <w:szCs w:val="24"/>
        </w:rPr>
        <w:t xml:space="preserve">on formerly lower-order works of literature, such as </w:t>
      </w:r>
      <w:r w:rsidR="00280C23" w:rsidRPr="002A632F">
        <w:rPr>
          <w:rFonts w:ascii="Times New Roman" w:hAnsi="Times New Roman" w:cs="Times New Roman"/>
          <w:sz w:val="24"/>
          <w:szCs w:val="24"/>
        </w:rPr>
        <w:t xml:space="preserve">those </w:t>
      </w:r>
      <w:r w:rsidR="006E6DF2" w:rsidRPr="002A632F">
        <w:rPr>
          <w:rFonts w:ascii="Times New Roman" w:hAnsi="Times New Roman" w:cs="Times New Roman"/>
          <w:sz w:val="24"/>
          <w:szCs w:val="24"/>
        </w:rPr>
        <w:t xml:space="preserve">by Rabelais or Cervantes, raised themselves to the status of </w:t>
      </w:r>
      <w:r w:rsidR="003902A2" w:rsidRPr="002A632F">
        <w:rPr>
          <w:rFonts w:ascii="Times New Roman" w:hAnsi="Times New Roman" w:cs="Times New Roman"/>
          <w:sz w:val="24"/>
          <w:szCs w:val="24"/>
        </w:rPr>
        <w:t xml:space="preserve">intelligent cultural commentary, and in due course became </w:t>
      </w:r>
      <w:r w:rsidR="006E6DF2" w:rsidRPr="002A632F">
        <w:rPr>
          <w:rFonts w:ascii="Times New Roman" w:hAnsi="Times New Roman" w:cs="Times New Roman"/>
          <w:sz w:val="24"/>
          <w:szCs w:val="24"/>
        </w:rPr>
        <w:t>classics</w:t>
      </w:r>
      <w:r w:rsidR="00AC7733">
        <w:rPr>
          <w:rFonts w:ascii="Times New Roman" w:hAnsi="Times New Roman" w:cs="Times New Roman"/>
          <w:sz w:val="24"/>
          <w:szCs w:val="24"/>
        </w:rPr>
        <w:t xml:space="preserve"> </w:t>
      </w:r>
      <w:r w:rsidR="00AC7733" w:rsidRPr="00377681">
        <w:rPr>
          <w:rFonts w:ascii="Times New Roman" w:hAnsi="Times New Roman" w:cs="Times New Roman"/>
          <w:sz w:val="24"/>
          <w:szCs w:val="24"/>
        </w:rPr>
        <w:t>(</w:t>
      </w:r>
      <w:r w:rsidR="004C25EF" w:rsidRPr="00377681">
        <w:rPr>
          <w:rFonts w:ascii="Times New Roman" w:hAnsi="Times New Roman" w:cs="Times New Roman"/>
          <w:sz w:val="24"/>
          <w:szCs w:val="24"/>
        </w:rPr>
        <w:t>Rabelais 1970; Cervantes Saavedra 2005</w:t>
      </w:r>
      <w:r w:rsidR="00AC7733" w:rsidRPr="00377681">
        <w:rPr>
          <w:rFonts w:ascii="Times New Roman" w:hAnsi="Times New Roman" w:cs="Times New Roman"/>
          <w:sz w:val="24"/>
          <w:szCs w:val="24"/>
        </w:rPr>
        <w:t>)</w:t>
      </w:r>
      <w:r w:rsidR="006E6DF2" w:rsidRPr="002A632F">
        <w:rPr>
          <w:rFonts w:ascii="Times New Roman" w:hAnsi="Times New Roman" w:cs="Times New Roman"/>
          <w:sz w:val="24"/>
          <w:szCs w:val="24"/>
        </w:rPr>
        <w:t xml:space="preserve">. </w:t>
      </w:r>
      <w:r w:rsidR="00FE03AC" w:rsidRPr="00773323">
        <w:rPr>
          <w:rFonts w:ascii="Times New Roman" w:hAnsi="Times New Roman" w:cs="Times New Roman"/>
          <w:b/>
          <w:sz w:val="24"/>
          <w:szCs w:val="24"/>
        </w:rPr>
        <w:t>[Insert source excerpt 1.</w:t>
      </w:r>
      <w:r w:rsidR="00E85424" w:rsidRPr="00773323">
        <w:rPr>
          <w:rFonts w:ascii="Times New Roman" w:hAnsi="Times New Roman" w:cs="Times New Roman"/>
          <w:b/>
          <w:sz w:val="24"/>
          <w:szCs w:val="24"/>
        </w:rPr>
        <w:t>3</w:t>
      </w:r>
      <w:r w:rsidR="00FE03AC" w:rsidRPr="00773323">
        <w:rPr>
          <w:rFonts w:ascii="Times New Roman" w:hAnsi="Times New Roman" w:cs="Times New Roman"/>
          <w:b/>
          <w:sz w:val="24"/>
          <w:szCs w:val="24"/>
        </w:rPr>
        <w:t xml:space="preserve"> near here]</w:t>
      </w:r>
    </w:p>
    <w:p w14:paraId="067E7B7E" w14:textId="3C1FE2C9" w:rsidR="008632A6" w:rsidRPr="002A632F" w:rsidRDefault="00737D8F"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One has, of course, not finished with the </w:t>
      </w:r>
      <w:r w:rsidR="00451760">
        <w:rPr>
          <w:rFonts w:ascii="Times New Roman" w:hAnsi="Times New Roman" w:cs="Times New Roman"/>
          <w:sz w:val="24"/>
          <w:szCs w:val="24"/>
        </w:rPr>
        <w:t>‘</w:t>
      </w:r>
      <w:r w:rsidRPr="002A632F">
        <w:rPr>
          <w:rFonts w:ascii="Times New Roman" w:hAnsi="Times New Roman" w:cs="Times New Roman"/>
          <w:sz w:val="24"/>
          <w:szCs w:val="24"/>
        </w:rPr>
        <w:t>revolutions</w:t>
      </w:r>
      <w:r w:rsidR="00451760">
        <w:rPr>
          <w:rFonts w:ascii="Times New Roman" w:hAnsi="Times New Roman" w:cs="Times New Roman"/>
          <w:sz w:val="24"/>
          <w:szCs w:val="24"/>
        </w:rPr>
        <w:t>’</w:t>
      </w:r>
      <w:r w:rsidRPr="002A632F">
        <w:rPr>
          <w:rFonts w:ascii="Times New Roman" w:hAnsi="Times New Roman" w:cs="Times New Roman"/>
          <w:sz w:val="24"/>
          <w:szCs w:val="24"/>
        </w:rPr>
        <w:t xml:space="preserve"> of the early modern. </w:t>
      </w:r>
      <w:r w:rsidR="00D83CA8" w:rsidRPr="002A632F">
        <w:rPr>
          <w:rFonts w:ascii="Times New Roman" w:hAnsi="Times New Roman" w:cs="Times New Roman"/>
          <w:sz w:val="24"/>
          <w:szCs w:val="24"/>
        </w:rPr>
        <w:t xml:space="preserve">In areas </w:t>
      </w:r>
      <w:r w:rsidR="00AC7733" w:rsidRPr="00377681">
        <w:rPr>
          <w:rFonts w:ascii="Times New Roman" w:hAnsi="Times New Roman" w:cs="Times New Roman"/>
          <w:sz w:val="24"/>
          <w:szCs w:val="24"/>
        </w:rPr>
        <w:t>which</w:t>
      </w:r>
      <w:r w:rsidR="00D83CA8" w:rsidRPr="00377681">
        <w:rPr>
          <w:rFonts w:ascii="Times New Roman" w:hAnsi="Times New Roman" w:cs="Times New Roman"/>
          <w:sz w:val="24"/>
          <w:szCs w:val="24"/>
        </w:rPr>
        <w:t xml:space="preserve"> </w:t>
      </w:r>
      <w:r w:rsidR="00D83CA8" w:rsidRPr="002A632F">
        <w:rPr>
          <w:rFonts w:ascii="Times New Roman" w:hAnsi="Times New Roman" w:cs="Times New Roman"/>
          <w:sz w:val="24"/>
          <w:szCs w:val="24"/>
        </w:rPr>
        <w:t xml:space="preserve">could broadly </w:t>
      </w:r>
      <w:r w:rsidR="00C227C7" w:rsidRPr="002A632F">
        <w:rPr>
          <w:rFonts w:ascii="Times New Roman" w:hAnsi="Times New Roman" w:cs="Times New Roman"/>
          <w:sz w:val="24"/>
          <w:szCs w:val="24"/>
        </w:rPr>
        <w:t xml:space="preserve">be </w:t>
      </w:r>
      <w:r w:rsidR="00D83CA8" w:rsidRPr="002A632F">
        <w:rPr>
          <w:rFonts w:ascii="Times New Roman" w:hAnsi="Times New Roman" w:cs="Times New Roman"/>
          <w:sz w:val="24"/>
          <w:szCs w:val="24"/>
        </w:rPr>
        <w:t>call</w:t>
      </w:r>
      <w:r w:rsidR="00C227C7" w:rsidRPr="002A632F">
        <w:rPr>
          <w:rFonts w:ascii="Times New Roman" w:hAnsi="Times New Roman" w:cs="Times New Roman"/>
          <w:sz w:val="24"/>
          <w:szCs w:val="24"/>
        </w:rPr>
        <w:t>ed</w:t>
      </w:r>
      <w:r w:rsidR="00D83CA8" w:rsidRPr="002A632F">
        <w:rPr>
          <w:rFonts w:ascii="Times New Roman" w:hAnsi="Times New Roman" w:cs="Times New Roman"/>
          <w:sz w:val="24"/>
          <w:szCs w:val="24"/>
        </w:rPr>
        <w:t xml:space="preserve"> discovery, whether in natural philosophy or in geography and </w:t>
      </w:r>
      <w:r w:rsidR="00D83CA8" w:rsidRPr="002A632F">
        <w:rPr>
          <w:rFonts w:ascii="Times New Roman" w:hAnsi="Times New Roman" w:cs="Times New Roman"/>
          <w:sz w:val="24"/>
          <w:szCs w:val="24"/>
        </w:rPr>
        <w:lastRenderedPageBreak/>
        <w:t xml:space="preserve">exploration, the motif of </w:t>
      </w:r>
      <w:r w:rsidR="00451760">
        <w:rPr>
          <w:rFonts w:ascii="Times New Roman" w:hAnsi="Times New Roman" w:cs="Times New Roman"/>
          <w:sz w:val="24"/>
          <w:szCs w:val="24"/>
        </w:rPr>
        <w:t>‘</w:t>
      </w:r>
      <w:r w:rsidR="00D83CA8" w:rsidRPr="002A632F">
        <w:rPr>
          <w:rFonts w:ascii="Times New Roman" w:hAnsi="Times New Roman" w:cs="Times New Roman"/>
          <w:sz w:val="24"/>
          <w:szCs w:val="24"/>
        </w:rPr>
        <w:t>restoration of ancient wisdom</w:t>
      </w:r>
      <w:r w:rsidR="00451760">
        <w:rPr>
          <w:rFonts w:ascii="Times New Roman" w:hAnsi="Times New Roman" w:cs="Times New Roman"/>
          <w:sz w:val="24"/>
          <w:szCs w:val="24"/>
        </w:rPr>
        <w:t>’</w:t>
      </w:r>
      <w:r w:rsidR="00D83CA8" w:rsidRPr="002A632F">
        <w:rPr>
          <w:rFonts w:ascii="Times New Roman" w:hAnsi="Times New Roman" w:cs="Times New Roman"/>
          <w:sz w:val="24"/>
          <w:szCs w:val="24"/>
        </w:rPr>
        <w:t xml:space="preserve"> proved largely inappropriate. </w:t>
      </w:r>
      <w:r w:rsidR="00AC34C6" w:rsidRPr="002A632F">
        <w:rPr>
          <w:rFonts w:ascii="Times New Roman" w:hAnsi="Times New Roman" w:cs="Times New Roman"/>
          <w:sz w:val="24"/>
          <w:szCs w:val="24"/>
        </w:rPr>
        <w:t>Early modern Europeans learned things which their ancient forbears had apparently not dreamed of</w:t>
      </w:r>
      <w:r w:rsidR="005C456B" w:rsidRPr="002A632F">
        <w:rPr>
          <w:rFonts w:ascii="Times New Roman" w:hAnsi="Times New Roman" w:cs="Times New Roman"/>
          <w:sz w:val="24"/>
          <w:szCs w:val="24"/>
        </w:rPr>
        <w:t xml:space="preserve">, sometimes in explicit refutation of those </w:t>
      </w:r>
      <w:r w:rsidR="00EC154B" w:rsidRPr="002A632F">
        <w:rPr>
          <w:rFonts w:ascii="Times New Roman" w:hAnsi="Times New Roman" w:cs="Times New Roman"/>
          <w:sz w:val="24"/>
          <w:szCs w:val="24"/>
        </w:rPr>
        <w:t xml:space="preserve">authors </w:t>
      </w:r>
      <w:r w:rsidR="005C456B" w:rsidRPr="002A632F">
        <w:rPr>
          <w:rFonts w:ascii="Times New Roman" w:hAnsi="Times New Roman" w:cs="Times New Roman"/>
          <w:sz w:val="24"/>
          <w:szCs w:val="24"/>
        </w:rPr>
        <w:t>formerly regarded as authoritative</w:t>
      </w:r>
      <w:r w:rsidR="00EC154B" w:rsidRPr="002A632F">
        <w:rPr>
          <w:rFonts w:ascii="Times New Roman" w:hAnsi="Times New Roman" w:cs="Times New Roman"/>
          <w:sz w:val="24"/>
          <w:szCs w:val="24"/>
        </w:rPr>
        <w:t>, such as Ptolemy or Galen</w:t>
      </w:r>
      <w:r w:rsidR="00AC34C6" w:rsidRPr="002A632F">
        <w:rPr>
          <w:rFonts w:ascii="Times New Roman" w:hAnsi="Times New Roman" w:cs="Times New Roman"/>
          <w:sz w:val="24"/>
          <w:szCs w:val="24"/>
        </w:rPr>
        <w:t xml:space="preserve">. </w:t>
      </w:r>
      <w:r w:rsidR="0043432E" w:rsidRPr="002A632F">
        <w:rPr>
          <w:rFonts w:ascii="Times New Roman" w:hAnsi="Times New Roman" w:cs="Times New Roman"/>
          <w:sz w:val="24"/>
          <w:szCs w:val="24"/>
        </w:rPr>
        <w:t xml:space="preserve">The most famous and most spectacular – but also quite gradual – of these achievements lay in explaining planetary motion. The frustratingly erratic course of the planets across the sky confronted astronomers (who were often also astrologers) with the inadequacies and accumulated inaccuracies of Ptolemy and their ancient sources. </w:t>
      </w:r>
      <w:r w:rsidR="00217AD3" w:rsidRPr="002A632F">
        <w:rPr>
          <w:rFonts w:ascii="Times New Roman" w:hAnsi="Times New Roman" w:cs="Times New Roman"/>
          <w:sz w:val="24"/>
          <w:szCs w:val="24"/>
        </w:rPr>
        <w:t xml:space="preserve">The effects of </w:t>
      </w:r>
      <w:r w:rsidR="009C13B0" w:rsidRPr="002A632F">
        <w:rPr>
          <w:rFonts w:ascii="Times New Roman" w:hAnsi="Times New Roman" w:cs="Times New Roman"/>
          <w:sz w:val="24"/>
          <w:szCs w:val="24"/>
        </w:rPr>
        <w:t xml:space="preserve">the early modern </w:t>
      </w:r>
      <w:r w:rsidR="00217AD3" w:rsidRPr="002A632F">
        <w:rPr>
          <w:rFonts w:ascii="Times New Roman" w:hAnsi="Times New Roman" w:cs="Times New Roman"/>
          <w:sz w:val="24"/>
          <w:szCs w:val="24"/>
        </w:rPr>
        <w:t>transformation in world</w:t>
      </w:r>
      <w:r w:rsidR="009C13B0" w:rsidRPr="002A632F">
        <w:rPr>
          <w:rFonts w:ascii="Times New Roman" w:hAnsi="Times New Roman" w:cs="Times New Roman"/>
          <w:sz w:val="24"/>
          <w:szCs w:val="24"/>
        </w:rPr>
        <w:t>s</w:t>
      </w:r>
      <w:r w:rsidR="00217AD3" w:rsidRPr="002A632F">
        <w:rPr>
          <w:rFonts w:ascii="Times New Roman" w:hAnsi="Times New Roman" w:cs="Times New Roman"/>
          <w:sz w:val="24"/>
          <w:szCs w:val="24"/>
        </w:rPr>
        <w:t xml:space="preserve">-view were so dramatic that it is easy to overlook just how long it took to be perfected, and to gain general acceptance. </w:t>
      </w:r>
      <w:r w:rsidR="009C13B0" w:rsidRPr="002A632F">
        <w:rPr>
          <w:rFonts w:ascii="Times New Roman" w:hAnsi="Times New Roman" w:cs="Times New Roman"/>
          <w:sz w:val="24"/>
          <w:szCs w:val="24"/>
        </w:rPr>
        <w:t>Copernicus</w:t>
      </w:r>
      <w:r w:rsidR="00451760">
        <w:rPr>
          <w:rFonts w:ascii="Times New Roman" w:hAnsi="Times New Roman" w:cs="Times New Roman"/>
          <w:sz w:val="24"/>
          <w:szCs w:val="24"/>
        </w:rPr>
        <w:t>’</w:t>
      </w:r>
      <w:r w:rsidR="009C13B0" w:rsidRPr="002A632F">
        <w:rPr>
          <w:rFonts w:ascii="Times New Roman" w:hAnsi="Times New Roman" w:cs="Times New Roman"/>
          <w:sz w:val="24"/>
          <w:szCs w:val="24"/>
        </w:rPr>
        <w:t xml:space="preserve">s hypothesis </w:t>
      </w:r>
      <w:r w:rsidR="004D3D4B" w:rsidRPr="002A632F">
        <w:rPr>
          <w:rFonts w:ascii="Times New Roman" w:hAnsi="Times New Roman" w:cs="Times New Roman"/>
          <w:sz w:val="24"/>
          <w:szCs w:val="24"/>
        </w:rPr>
        <w:t xml:space="preserve">that </w:t>
      </w:r>
      <w:r w:rsidR="009C13B0" w:rsidRPr="002A632F">
        <w:rPr>
          <w:rFonts w:ascii="Times New Roman" w:hAnsi="Times New Roman" w:cs="Times New Roman"/>
          <w:sz w:val="24"/>
          <w:szCs w:val="24"/>
        </w:rPr>
        <w:t xml:space="preserve">the sun </w:t>
      </w:r>
      <w:r w:rsidR="004D3D4B" w:rsidRPr="002A632F">
        <w:rPr>
          <w:rFonts w:ascii="Times New Roman" w:hAnsi="Times New Roman" w:cs="Times New Roman"/>
          <w:sz w:val="24"/>
          <w:szCs w:val="24"/>
        </w:rPr>
        <w:t xml:space="preserve">should be computed </w:t>
      </w:r>
      <w:r w:rsidR="00845CE6" w:rsidRPr="002A632F">
        <w:rPr>
          <w:rFonts w:ascii="Times New Roman" w:hAnsi="Times New Roman" w:cs="Times New Roman"/>
          <w:sz w:val="24"/>
          <w:szCs w:val="24"/>
        </w:rPr>
        <w:t xml:space="preserve">to be </w:t>
      </w:r>
      <w:r w:rsidR="004D3D4B" w:rsidRPr="002A632F">
        <w:rPr>
          <w:rFonts w:ascii="Times New Roman" w:hAnsi="Times New Roman" w:cs="Times New Roman"/>
          <w:sz w:val="24"/>
          <w:szCs w:val="24"/>
        </w:rPr>
        <w:t xml:space="preserve">in </w:t>
      </w:r>
      <w:r w:rsidR="009C13B0" w:rsidRPr="002A632F">
        <w:rPr>
          <w:rFonts w:ascii="Times New Roman" w:hAnsi="Times New Roman" w:cs="Times New Roman"/>
          <w:sz w:val="24"/>
          <w:szCs w:val="24"/>
        </w:rPr>
        <w:t xml:space="preserve">the centre of the solar system took </w:t>
      </w:r>
      <w:r w:rsidR="00C227C7" w:rsidRPr="002A632F">
        <w:rPr>
          <w:rFonts w:ascii="Times New Roman" w:hAnsi="Times New Roman" w:cs="Times New Roman"/>
          <w:sz w:val="24"/>
          <w:szCs w:val="24"/>
        </w:rPr>
        <w:t>deca</w:t>
      </w:r>
      <w:r w:rsidR="004D3D4B" w:rsidRPr="002A632F">
        <w:rPr>
          <w:rFonts w:ascii="Times New Roman" w:hAnsi="Times New Roman" w:cs="Times New Roman"/>
          <w:sz w:val="24"/>
          <w:szCs w:val="24"/>
        </w:rPr>
        <w:t>d</w:t>
      </w:r>
      <w:r w:rsidR="00C227C7" w:rsidRPr="002A632F">
        <w:rPr>
          <w:rFonts w:ascii="Times New Roman" w:hAnsi="Times New Roman" w:cs="Times New Roman"/>
          <w:sz w:val="24"/>
          <w:szCs w:val="24"/>
        </w:rPr>
        <w:t xml:space="preserve">es </w:t>
      </w:r>
      <w:r w:rsidR="009C13B0" w:rsidRPr="002A632F">
        <w:rPr>
          <w:rFonts w:ascii="Times New Roman" w:hAnsi="Times New Roman" w:cs="Times New Roman"/>
          <w:sz w:val="24"/>
          <w:szCs w:val="24"/>
        </w:rPr>
        <w:t xml:space="preserve">to be published, and </w:t>
      </w:r>
      <w:r w:rsidR="00BB3B78" w:rsidRPr="002A632F">
        <w:rPr>
          <w:rFonts w:ascii="Times New Roman" w:hAnsi="Times New Roman" w:cs="Times New Roman"/>
          <w:sz w:val="24"/>
          <w:szCs w:val="24"/>
        </w:rPr>
        <w:t>the details were</w:t>
      </w:r>
      <w:r w:rsidR="009C13B0" w:rsidRPr="002A632F">
        <w:rPr>
          <w:rFonts w:ascii="Times New Roman" w:hAnsi="Times New Roman" w:cs="Times New Roman"/>
          <w:sz w:val="24"/>
          <w:szCs w:val="24"/>
        </w:rPr>
        <w:t xml:space="preserve"> mathematically incorrect, as </w:t>
      </w:r>
      <w:r w:rsidR="004D3D4B" w:rsidRPr="002A632F">
        <w:rPr>
          <w:rFonts w:ascii="Times New Roman" w:hAnsi="Times New Roman" w:cs="Times New Roman"/>
          <w:sz w:val="24"/>
          <w:szCs w:val="24"/>
        </w:rPr>
        <w:t xml:space="preserve">Tycho </w:t>
      </w:r>
      <w:r w:rsidR="009C13B0" w:rsidRPr="002A632F">
        <w:rPr>
          <w:rFonts w:ascii="Times New Roman" w:hAnsi="Times New Roman" w:cs="Times New Roman"/>
          <w:sz w:val="24"/>
          <w:szCs w:val="24"/>
        </w:rPr>
        <w:t>Brahe</w:t>
      </w:r>
      <w:r w:rsidR="00451760">
        <w:rPr>
          <w:rFonts w:ascii="Times New Roman" w:hAnsi="Times New Roman" w:cs="Times New Roman"/>
          <w:sz w:val="24"/>
          <w:szCs w:val="24"/>
        </w:rPr>
        <w:t>’</w:t>
      </w:r>
      <w:r w:rsidR="009C13B0" w:rsidRPr="002A632F">
        <w:rPr>
          <w:rFonts w:ascii="Times New Roman" w:hAnsi="Times New Roman" w:cs="Times New Roman"/>
          <w:sz w:val="24"/>
          <w:szCs w:val="24"/>
        </w:rPr>
        <w:t xml:space="preserve">s observations showed. </w:t>
      </w:r>
      <w:r w:rsidR="004D3D4B" w:rsidRPr="002A632F">
        <w:rPr>
          <w:rFonts w:ascii="Times New Roman" w:hAnsi="Times New Roman" w:cs="Times New Roman"/>
          <w:sz w:val="24"/>
          <w:szCs w:val="24"/>
        </w:rPr>
        <w:t xml:space="preserve">Johannes </w:t>
      </w:r>
      <w:r w:rsidR="009C13B0" w:rsidRPr="002A632F">
        <w:rPr>
          <w:rFonts w:ascii="Times New Roman" w:hAnsi="Times New Roman" w:cs="Times New Roman"/>
          <w:sz w:val="24"/>
          <w:szCs w:val="24"/>
        </w:rPr>
        <w:t>Kepler, around 1600, adopted elliptical planetary motion because nothing else would fit Brahe</w:t>
      </w:r>
      <w:r w:rsidR="00451760">
        <w:rPr>
          <w:rFonts w:ascii="Times New Roman" w:hAnsi="Times New Roman" w:cs="Times New Roman"/>
          <w:sz w:val="24"/>
          <w:szCs w:val="24"/>
        </w:rPr>
        <w:t>’</w:t>
      </w:r>
      <w:r w:rsidR="009C13B0" w:rsidRPr="002A632F">
        <w:rPr>
          <w:rFonts w:ascii="Times New Roman" w:hAnsi="Times New Roman" w:cs="Times New Roman"/>
          <w:sz w:val="24"/>
          <w:szCs w:val="24"/>
        </w:rPr>
        <w:t xml:space="preserve">s observations. Galileo </w:t>
      </w:r>
      <w:r w:rsidR="004D3D4B" w:rsidRPr="002A632F">
        <w:rPr>
          <w:rFonts w:ascii="Times New Roman" w:hAnsi="Times New Roman" w:cs="Times New Roman"/>
          <w:sz w:val="24"/>
          <w:szCs w:val="24"/>
        </w:rPr>
        <w:t xml:space="preserve">Galilei </w:t>
      </w:r>
      <w:r w:rsidR="009C13B0" w:rsidRPr="002A632F">
        <w:rPr>
          <w:rFonts w:ascii="Times New Roman" w:hAnsi="Times New Roman" w:cs="Times New Roman"/>
          <w:sz w:val="24"/>
          <w:szCs w:val="24"/>
        </w:rPr>
        <w:t xml:space="preserve">presented </w:t>
      </w:r>
      <w:r w:rsidR="00E61B91" w:rsidRPr="00377681">
        <w:rPr>
          <w:rFonts w:ascii="Times New Roman" w:hAnsi="Times New Roman" w:cs="Times New Roman"/>
          <w:sz w:val="24"/>
          <w:szCs w:val="24"/>
        </w:rPr>
        <w:t>observational</w:t>
      </w:r>
      <w:r w:rsidR="009C13B0" w:rsidRPr="00377681">
        <w:rPr>
          <w:rFonts w:ascii="Times New Roman" w:hAnsi="Times New Roman" w:cs="Times New Roman"/>
          <w:sz w:val="24"/>
          <w:szCs w:val="24"/>
        </w:rPr>
        <w:t xml:space="preserve"> </w:t>
      </w:r>
      <w:r w:rsidR="009C13B0" w:rsidRPr="002A632F">
        <w:rPr>
          <w:rFonts w:ascii="Times New Roman" w:hAnsi="Times New Roman" w:cs="Times New Roman"/>
          <w:sz w:val="24"/>
          <w:szCs w:val="24"/>
        </w:rPr>
        <w:t xml:space="preserve">evidence for smaller bodies orbiting larger ones. </w:t>
      </w:r>
      <w:r w:rsidR="004D3D4B" w:rsidRPr="002A632F">
        <w:rPr>
          <w:rFonts w:ascii="Times New Roman" w:hAnsi="Times New Roman" w:cs="Times New Roman"/>
          <w:sz w:val="24"/>
          <w:szCs w:val="24"/>
        </w:rPr>
        <w:t xml:space="preserve">Isaac </w:t>
      </w:r>
      <w:r w:rsidR="009C13B0" w:rsidRPr="002A632F">
        <w:rPr>
          <w:rFonts w:ascii="Times New Roman" w:hAnsi="Times New Roman" w:cs="Times New Roman"/>
          <w:sz w:val="24"/>
          <w:szCs w:val="24"/>
        </w:rPr>
        <w:t xml:space="preserve">Newton, nearly two centuries after Copernicus, established the mathematical </w:t>
      </w:r>
      <w:r w:rsidR="004D3D4B" w:rsidRPr="002A632F">
        <w:rPr>
          <w:rFonts w:ascii="Times New Roman" w:hAnsi="Times New Roman" w:cs="Times New Roman"/>
          <w:sz w:val="24"/>
          <w:szCs w:val="24"/>
        </w:rPr>
        <w:t xml:space="preserve">and physical </w:t>
      </w:r>
      <w:r w:rsidR="009C13B0" w:rsidRPr="002A632F">
        <w:rPr>
          <w:rFonts w:ascii="Times New Roman" w:hAnsi="Times New Roman" w:cs="Times New Roman"/>
          <w:sz w:val="24"/>
          <w:szCs w:val="24"/>
        </w:rPr>
        <w:t xml:space="preserve">principles which accounted for planetary orbital speeds and distances. </w:t>
      </w:r>
      <w:r w:rsidR="005F47BF" w:rsidRPr="002A632F">
        <w:rPr>
          <w:rFonts w:ascii="Times New Roman" w:hAnsi="Times New Roman" w:cs="Times New Roman"/>
          <w:sz w:val="24"/>
          <w:szCs w:val="24"/>
        </w:rPr>
        <w:t xml:space="preserve">And meanwhile scholars puzzled over how to understand Joshua 10:12-13, </w:t>
      </w:r>
      <w:r w:rsidR="00C017B0" w:rsidRPr="002A632F">
        <w:rPr>
          <w:rFonts w:ascii="Times New Roman" w:hAnsi="Times New Roman" w:cs="Times New Roman"/>
          <w:sz w:val="24"/>
          <w:szCs w:val="24"/>
        </w:rPr>
        <w:t xml:space="preserve">where </w:t>
      </w:r>
      <w:r w:rsidR="005F47BF" w:rsidRPr="002A632F">
        <w:rPr>
          <w:rFonts w:ascii="Times New Roman" w:hAnsi="Times New Roman" w:cs="Times New Roman"/>
          <w:sz w:val="24"/>
          <w:szCs w:val="24"/>
        </w:rPr>
        <w:t xml:space="preserve">the sun </w:t>
      </w:r>
      <w:r w:rsidR="00C017B0" w:rsidRPr="002A632F">
        <w:rPr>
          <w:rFonts w:ascii="Times New Roman" w:hAnsi="Times New Roman" w:cs="Times New Roman"/>
          <w:sz w:val="24"/>
          <w:szCs w:val="24"/>
        </w:rPr>
        <w:t>stood s</w:t>
      </w:r>
      <w:r w:rsidR="005F47BF" w:rsidRPr="002A632F">
        <w:rPr>
          <w:rFonts w:ascii="Times New Roman" w:hAnsi="Times New Roman" w:cs="Times New Roman"/>
          <w:sz w:val="24"/>
          <w:szCs w:val="24"/>
        </w:rPr>
        <w:t>till at Joshua</w:t>
      </w:r>
      <w:r w:rsidR="00451760">
        <w:rPr>
          <w:rFonts w:ascii="Times New Roman" w:hAnsi="Times New Roman" w:cs="Times New Roman"/>
          <w:sz w:val="24"/>
          <w:szCs w:val="24"/>
        </w:rPr>
        <w:t>’</w:t>
      </w:r>
      <w:r w:rsidR="005F47BF" w:rsidRPr="002A632F">
        <w:rPr>
          <w:rFonts w:ascii="Times New Roman" w:hAnsi="Times New Roman" w:cs="Times New Roman"/>
          <w:sz w:val="24"/>
          <w:szCs w:val="24"/>
        </w:rPr>
        <w:t>s request.</w:t>
      </w:r>
    </w:p>
    <w:p w14:paraId="3D5444B3" w14:textId="10801E28" w:rsidR="00D5281A" w:rsidRPr="002A632F" w:rsidRDefault="00D5281A" w:rsidP="001D3FB2">
      <w:pPr>
        <w:spacing w:after="0" w:line="480" w:lineRule="auto"/>
        <w:ind w:firstLine="284"/>
        <w:rPr>
          <w:rFonts w:ascii="Times New Roman" w:hAnsi="Times New Roman" w:cs="Times New Roman"/>
          <w:sz w:val="24"/>
          <w:szCs w:val="24"/>
        </w:rPr>
      </w:pPr>
      <w:r w:rsidRPr="002A632F">
        <w:rPr>
          <w:rFonts w:ascii="Times New Roman" w:hAnsi="Times New Roman" w:cs="Times New Roman"/>
          <w:sz w:val="24"/>
          <w:szCs w:val="24"/>
        </w:rPr>
        <w:t xml:space="preserve">A similarly long process of intellectual adjustment accompanied the other major transition that marks off the early modern, the European </w:t>
      </w:r>
      <w:r w:rsidR="003267B2" w:rsidRPr="002A632F">
        <w:rPr>
          <w:rFonts w:ascii="Times New Roman" w:hAnsi="Times New Roman" w:cs="Times New Roman"/>
          <w:sz w:val="24"/>
          <w:szCs w:val="24"/>
        </w:rPr>
        <w:t xml:space="preserve">encounter with </w:t>
      </w:r>
      <w:r w:rsidR="00231EA7" w:rsidRPr="002A632F">
        <w:rPr>
          <w:rFonts w:ascii="Times New Roman" w:hAnsi="Times New Roman" w:cs="Times New Roman"/>
          <w:sz w:val="24"/>
          <w:szCs w:val="24"/>
        </w:rPr>
        <w:t xml:space="preserve">lands and peoples </w:t>
      </w:r>
      <w:r w:rsidR="003267B2" w:rsidRPr="002A632F">
        <w:rPr>
          <w:rFonts w:ascii="Times New Roman" w:hAnsi="Times New Roman" w:cs="Times New Roman"/>
          <w:sz w:val="24"/>
          <w:szCs w:val="24"/>
        </w:rPr>
        <w:t xml:space="preserve">previously </w:t>
      </w:r>
      <w:r w:rsidR="00774BF4" w:rsidRPr="002A632F">
        <w:rPr>
          <w:rFonts w:ascii="Times New Roman" w:hAnsi="Times New Roman" w:cs="Times New Roman"/>
          <w:sz w:val="24"/>
          <w:szCs w:val="24"/>
        </w:rPr>
        <w:t xml:space="preserve">unknown </w:t>
      </w:r>
      <w:r w:rsidR="003267B2" w:rsidRPr="002A632F">
        <w:rPr>
          <w:rFonts w:ascii="Times New Roman" w:hAnsi="Times New Roman" w:cs="Times New Roman"/>
          <w:sz w:val="24"/>
          <w:szCs w:val="24"/>
        </w:rPr>
        <w:t xml:space="preserve">(to Europeans) </w:t>
      </w:r>
      <w:r w:rsidR="00774BF4" w:rsidRPr="002A632F">
        <w:rPr>
          <w:rFonts w:ascii="Times New Roman" w:hAnsi="Times New Roman" w:cs="Times New Roman"/>
          <w:sz w:val="24"/>
          <w:szCs w:val="24"/>
        </w:rPr>
        <w:t xml:space="preserve">in the Americas and elsewhere, and the beginnings of regular global voyaging. </w:t>
      </w:r>
      <w:r w:rsidR="00AC7733">
        <w:rPr>
          <w:rFonts w:ascii="Times New Roman" w:hAnsi="Times New Roman" w:cs="Times New Roman"/>
          <w:sz w:val="24"/>
          <w:szCs w:val="24"/>
        </w:rPr>
        <w:t xml:space="preserve">(Cf. Chapter 10: </w:t>
      </w:r>
      <w:r w:rsidR="00235E81">
        <w:rPr>
          <w:rFonts w:ascii="Times New Roman" w:hAnsi="Times New Roman" w:cs="Times New Roman"/>
          <w:sz w:val="24"/>
          <w:szCs w:val="24"/>
        </w:rPr>
        <w:t>Identities and Encounters</w:t>
      </w:r>
      <w:r w:rsidR="00AC7733">
        <w:rPr>
          <w:rFonts w:ascii="Times New Roman" w:hAnsi="Times New Roman" w:cs="Times New Roman"/>
          <w:sz w:val="24"/>
          <w:szCs w:val="24"/>
        </w:rPr>
        <w:t>)</w:t>
      </w:r>
      <w:r w:rsidR="009C75EE">
        <w:rPr>
          <w:rFonts w:ascii="Times New Roman" w:hAnsi="Times New Roman" w:cs="Times New Roman"/>
          <w:sz w:val="24"/>
          <w:szCs w:val="24"/>
        </w:rPr>
        <w:t>.</w:t>
      </w:r>
      <w:r w:rsidR="00AC7733">
        <w:rPr>
          <w:rFonts w:ascii="Times New Roman" w:hAnsi="Times New Roman" w:cs="Times New Roman"/>
          <w:sz w:val="24"/>
          <w:szCs w:val="24"/>
        </w:rPr>
        <w:t xml:space="preserve"> </w:t>
      </w:r>
      <w:r w:rsidR="00E2121C" w:rsidRPr="002A632F">
        <w:rPr>
          <w:rFonts w:ascii="Times New Roman" w:hAnsi="Times New Roman" w:cs="Times New Roman"/>
          <w:sz w:val="24"/>
          <w:szCs w:val="24"/>
        </w:rPr>
        <w:t xml:space="preserve">The European Middle Ages had been well aware of the existence of Asia and Africa, though much of what </w:t>
      </w:r>
      <w:r w:rsidR="00BE33DE" w:rsidRPr="002A632F">
        <w:rPr>
          <w:rFonts w:ascii="Times New Roman" w:hAnsi="Times New Roman" w:cs="Times New Roman"/>
          <w:sz w:val="24"/>
          <w:szCs w:val="24"/>
        </w:rPr>
        <w:t xml:space="preserve">medieval people </w:t>
      </w:r>
      <w:r w:rsidR="00E2121C" w:rsidRPr="002A632F">
        <w:rPr>
          <w:rFonts w:ascii="Times New Roman" w:hAnsi="Times New Roman" w:cs="Times New Roman"/>
          <w:sz w:val="24"/>
          <w:szCs w:val="24"/>
        </w:rPr>
        <w:t>believed about those regions was legendary</w:t>
      </w:r>
      <w:r w:rsidR="00AC7733">
        <w:rPr>
          <w:rFonts w:ascii="Times New Roman" w:hAnsi="Times New Roman" w:cs="Times New Roman"/>
          <w:sz w:val="24"/>
          <w:szCs w:val="24"/>
        </w:rPr>
        <w:t xml:space="preserve"> </w:t>
      </w:r>
      <w:r w:rsidR="00AC7733" w:rsidRPr="002A632F">
        <w:rPr>
          <w:rFonts w:ascii="Times New Roman" w:hAnsi="Times New Roman" w:cs="Times New Roman"/>
          <w:sz w:val="24"/>
          <w:szCs w:val="24"/>
        </w:rPr>
        <w:t>(</w:t>
      </w:r>
      <w:r w:rsidR="00AC7733" w:rsidRPr="00377681">
        <w:rPr>
          <w:rFonts w:ascii="Times New Roman" w:hAnsi="Times New Roman" w:cs="Times New Roman"/>
          <w:sz w:val="24"/>
          <w:szCs w:val="24"/>
        </w:rPr>
        <w:t xml:space="preserve">Mandeville </w:t>
      </w:r>
      <w:r w:rsidR="00DA3D5A" w:rsidRPr="00377681">
        <w:rPr>
          <w:rFonts w:ascii="Times New Roman" w:hAnsi="Times New Roman" w:cs="Times New Roman"/>
          <w:sz w:val="24"/>
          <w:szCs w:val="24"/>
        </w:rPr>
        <w:t>2001</w:t>
      </w:r>
      <w:r w:rsidR="00AC7733" w:rsidRPr="002A632F">
        <w:rPr>
          <w:rFonts w:ascii="Times New Roman" w:hAnsi="Times New Roman" w:cs="Times New Roman"/>
          <w:sz w:val="24"/>
          <w:szCs w:val="24"/>
        </w:rPr>
        <w:t>)</w:t>
      </w:r>
      <w:r w:rsidR="00E2121C" w:rsidRPr="002A632F">
        <w:rPr>
          <w:rFonts w:ascii="Times New Roman" w:hAnsi="Times New Roman" w:cs="Times New Roman"/>
          <w:sz w:val="24"/>
          <w:szCs w:val="24"/>
        </w:rPr>
        <w:t xml:space="preserve">. </w:t>
      </w:r>
      <w:r w:rsidR="007708B0" w:rsidRPr="002A632F">
        <w:rPr>
          <w:rFonts w:ascii="Times New Roman" w:hAnsi="Times New Roman" w:cs="Times New Roman"/>
          <w:sz w:val="24"/>
          <w:szCs w:val="24"/>
        </w:rPr>
        <w:t>Columbus</w:t>
      </w:r>
      <w:r w:rsidR="00451760">
        <w:rPr>
          <w:rFonts w:ascii="Times New Roman" w:hAnsi="Times New Roman" w:cs="Times New Roman"/>
          <w:sz w:val="24"/>
          <w:szCs w:val="24"/>
        </w:rPr>
        <w:t>’</w:t>
      </w:r>
      <w:r w:rsidR="007708B0" w:rsidRPr="002A632F">
        <w:rPr>
          <w:rFonts w:ascii="Times New Roman" w:hAnsi="Times New Roman" w:cs="Times New Roman"/>
          <w:sz w:val="24"/>
          <w:szCs w:val="24"/>
        </w:rPr>
        <w:t xml:space="preserve">s miscalculation of the distance taken </w:t>
      </w:r>
      <w:r w:rsidR="007708B0" w:rsidRPr="002A632F">
        <w:rPr>
          <w:rFonts w:ascii="Times New Roman" w:hAnsi="Times New Roman" w:cs="Times New Roman"/>
          <w:sz w:val="24"/>
          <w:szCs w:val="24"/>
        </w:rPr>
        <w:lastRenderedPageBreak/>
        <w:t>to reach Asia from the West derived from an erroneous c</w:t>
      </w:r>
      <w:r w:rsidR="005646B9" w:rsidRPr="002A632F">
        <w:rPr>
          <w:rFonts w:ascii="Times New Roman" w:hAnsi="Times New Roman" w:cs="Times New Roman"/>
          <w:sz w:val="24"/>
          <w:szCs w:val="24"/>
        </w:rPr>
        <w:t>alcul</w:t>
      </w:r>
      <w:r w:rsidR="007708B0" w:rsidRPr="002A632F">
        <w:rPr>
          <w:rFonts w:ascii="Times New Roman" w:hAnsi="Times New Roman" w:cs="Times New Roman"/>
          <w:sz w:val="24"/>
          <w:szCs w:val="24"/>
        </w:rPr>
        <w:t xml:space="preserve">ation of the circumference of the world which was widely current in </w:t>
      </w:r>
      <w:r w:rsidR="00BE33DE" w:rsidRPr="002A632F">
        <w:rPr>
          <w:rFonts w:ascii="Times New Roman" w:hAnsi="Times New Roman" w:cs="Times New Roman"/>
          <w:sz w:val="24"/>
          <w:szCs w:val="24"/>
        </w:rPr>
        <w:t xml:space="preserve">Aristotelian thought in </w:t>
      </w:r>
      <w:r w:rsidR="007708B0" w:rsidRPr="002A632F">
        <w:rPr>
          <w:rFonts w:ascii="Times New Roman" w:hAnsi="Times New Roman" w:cs="Times New Roman"/>
          <w:sz w:val="24"/>
          <w:szCs w:val="24"/>
        </w:rPr>
        <w:t xml:space="preserve">the Middle Ages (though more accurate figures had been available in antiquity). </w:t>
      </w:r>
      <w:r w:rsidR="00220040" w:rsidRPr="002A632F">
        <w:rPr>
          <w:rFonts w:ascii="Times New Roman" w:hAnsi="Times New Roman" w:cs="Times New Roman"/>
          <w:sz w:val="24"/>
          <w:szCs w:val="24"/>
        </w:rPr>
        <w:t xml:space="preserve">Long after it was obvious that the Americas were not part of Asia, there remained a range of cognitive challenges: where had these peoples come from? Were they part of the descendants of Noah? </w:t>
      </w:r>
      <w:r w:rsidR="003D4E45" w:rsidRPr="002A632F">
        <w:rPr>
          <w:rFonts w:ascii="Times New Roman" w:hAnsi="Times New Roman" w:cs="Times New Roman"/>
          <w:sz w:val="24"/>
          <w:szCs w:val="24"/>
        </w:rPr>
        <w:t>How was one to explain their religious and political customs? Were the people of distant lands all fully human, or were there non-human prodigies among them?</w:t>
      </w:r>
      <w:r w:rsidR="001761CF" w:rsidRPr="002A632F">
        <w:rPr>
          <w:rFonts w:ascii="Times New Roman" w:hAnsi="Times New Roman" w:cs="Times New Roman"/>
          <w:sz w:val="24"/>
          <w:szCs w:val="24"/>
        </w:rPr>
        <w:t xml:space="preserve"> The learning process</w:t>
      </w:r>
      <w:r w:rsidR="003267B2" w:rsidRPr="002A632F">
        <w:rPr>
          <w:rFonts w:ascii="Times New Roman" w:hAnsi="Times New Roman" w:cs="Times New Roman"/>
          <w:sz w:val="24"/>
          <w:szCs w:val="24"/>
        </w:rPr>
        <w:t xml:space="preserve">es required by the </w:t>
      </w:r>
      <w:r w:rsidR="00451760">
        <w:rPr>
          <w:rFonts w:ascii="Times New Roman" w:hAnsi="Times New Roman" w:cs="Times New Roman"/>
          <w:sz w:val="24"/>
          <w:szCs w:val="24"/>
        </w:rPr>
        <w:t>‘</w:t>
      </w:r>
      <w:r w:rsidR="003267B2" w:rsidRPr="002A632F">
        <w:rPr>
          <w:rFonts w:ascii="Times New Roman" w:hAnsi="Times New Roman" w:cs="Times New Roman"/>
          <w:sz w:val="24"/>
          <w:szCs w:val="24"/>
        </w:rPr>
        <w:t>discoveries</w:t>
      </w:r>
      <w:r w:rsidR="00451760">
        <w:rPr>
          <w:rFonts w:ascii="Times New Roman" w:hAnsi="Times New Roman" w:cs="Times New Roman"/>
          <w:sz w:val="24"/>
          <w:szCs w:val="24"/>
        </w:rPr>
        <w:t>’</w:t>
      </w:r>
      <w:r w:rsidR="001761CF" w:rsidRPr="002A632F">
        <w:rPr>
          <w:rFonts w:ascii="Times New Roman" w:hAnsi="Times New Roman" w:cs="Times New Roman"/>
          <w:sz w:val="24"/>
          <w:szCs w:val="24"/>
        </w:rPr>
        <w:t xml:space="preserve"> lasted nearly throughout the early modern period</w:t>
      </w:r>
      <w:r w:rsidR="00ED468F" w:rsidRPr="002A632F">
        <w:rPr>
          <w:rFonts w:ascii="Times New Roman" w:hAnsi="Times New Roman" w:cs="Times New Roman"/>
          <w:sz w:val="24"/>
          <w:szCs w:val="24"/>
        </w:rPr>
        <w:t xml:space="preserve">, and did not always shift in the </w:t>
      </w:r>
      <w:r w:rsidR="00ED468F" w:rsidRPr="00FE03AC">
        <w:rPr>
          <w:rFonts w:ascii="Times New Roman" w:hAnsi="Times New Roman" w:cs="Times New Roman"/>
          <w:sz w:val="24"/>
          <w:szCs w:val="24"/>
        </w:rPr>
        <w:t xml:space="preserve">direction of </w:t>
      </w:r>
      <w:r w:rsidR="00AC7733" w:rsidRPr="00FE03AC">
        <w:rPr>
          <w:rFonts w:ascii="Times New Roman" w:hAnsi="Times New Roman" w:cs="Times New Roman"/>
          <w:sz w:val="24"/>
          <w:szCs w:val="24"/>
        </w:rPr>
        <w:t>greater empathy</w:t>
      </w:r>
      <w:r w:rsidR="00DA3D5A" w:rsidRPr="00FE03AC">
        <w:rPr>
          <w:rFonts w:ascii="Times New Roman" w:hAnsi="Times New Roman" w:cs="Times New Roman"/>
          <w:sz w:val="24"/>
          <w:szCs w:val="24"/>
        </w:rPr>
        <w:t xml:space="preserve"> or respect for the discovered peop</w:t>
      </w:r>
      <w:r w:rsidR="00377681" w:rsidRPr="00FE03AC">
        <w:rPr>
          <w:rFonts w:ascii="Times New Roman" w:hAnsi="Times New Roman" w:cs="Times New Roman"/>
          <w:sz w:val="24"/>
          <w:szCs w:val="24"/>
        </w:rPr>
        <w:t>les (Pagden 1982/</w:t>
      </w:r>
      <w:r w:rsidR="00DA3D5A" w:rsidRPr="00FE03AC">
        <w:rPr>
          <w:rFonts w:ascii="Times New Roman" w:hAnsi="Times New Roman" w:cs="Times New Roman"/>
          <w:sz w:val="24"/>
          <w:szCs w:val="24"/>
        </w:rPr>
        <w:t>1993)</w:t>
      </w:r>
      <w:r w:rsidR="001761CF" w:rsidRPr="00FE03AC">
        <w:rPr>
          <w:rFonts w:ascii="Times New Roman" w:hAnsi="Times New Roman" w:cs="Times New Roman"/>
          <w:sz w:val="24"/>
          <w:szCs w:val="24"/>
        </w:rPr>
        <w:t xml:space="preserve">. </w:t>
      </w:r>
      <w:r w:rsidR="00ED468F" w:rsidRPr="00FE03AC">
        <w:rPr>
          <w:rFonts w:ascii="Times New Roman" w:hAnsi="Times New Roman" w:cs="Times New Roman"/>
          <w:sz w:val="24"/>
          <w:szCs w:val="24"/>
        </w:rPr>
        <w:t>Most disturbin</w:t>
      </w:r>
      <w:r w:rsidR="00ED468F" w:rsidRPr="002A632F">
        <w:rPr>
          <w:rFonts w:ascii="Times New Roman" w:hAnsi="Times New Roman" w:cs="Times New Roman"/>
          <w:sz w:val="24"/>
          <w:szCs w:val="24"/>
        </w:rPr>
        <w:t xml:space="preserve">gly of all, </w:t>
      </w:r>
      <w:r w:rsidR="00F33C7C" w:rsidRPr="002A632F">
        <w:rPr>
          <w:rFonts w:ascii="Times New Roman" w:hAnsi="Times New Roman" w:cs="Times New Roman"/>
          <w:sz w:val="24"/>
          <w:szCs w:val="24"/>
        </w:rPr>
        <w:t xml:space="preserve">notwithstanding </w:t>
      </w:r>
      <w:r w:rsidR="00ED468F" w:rsidRPr="002A632F">
        <w:rPr>
          <w:rFonts w:ascii="Times New Roman" w:hAnsi="Times New Roman" w:cs="Times New Roman"/>
          <w:sz w:val="24"/>
          <w:szCs w:val="24"/>
        </w:rPr>
        <w:t xml:space="preserve">the intellectual effort expended on discerning the humanity of the native peoples of the Americas, </w:t>
      </w:r>
      <w:r w:rsidR="00F33C7C" w:rsidRPr="002A632F">
        <w:rPr>
          <w:rFonts w:ascii="Times New Roman" w:hAnsi="Times New Roman" w:cs="Times New Roman"/>
          <w:sz w:val="24"/>
          <w:szCs w:val="24"/>
        </w:rPr>
        <w:t xml:space="preserve">which led to the conclusion </w:t>
      </w:r>
      <w:r w:rsidR="00DA3D5A">
        <w:rPr>
          <w:rFonts w:ascii="Times New Roman" w:hAnsi="Times New Roman" w:cs="Times New Roman"/>
          <w:sz w:val="24"/>
          <w:szCs w:val="24"/>
        </w:rPr>
        <w:t xml:space="preserve">endorsed by the papacy </w:t>
      </w:r>
      <w:r w:rsidR="00F33C7C" w:rsidRPr="002A632F">
        <w:rPr>
          <w:rFonts w:ascii="Times New Roman" w:hAnsi="Times New Roman" w:cs="Times New Roman"/>
          <w:sz w:val="24"/>
          <w:szCs w:val="24"/>
        </w:rPr>
        <w:t>that they were fully human and should not be enslaved, the impact on</w:t>
      </w:r>
      <w:r w:rsidR="007F1B81">
        <w:rPr>
          <w:rFonts w:ascii="Times New Roman" w:hAnsi="Times New Roman" w:cs="Times New Roman"/>
          <w:sz w:val="24"/>
          <w:szCs w:val="24"/>
        </w:rPr>
        <w:t xml:space="preserve"> the actual treatment of colonis</w:t>
      </w:r>
      <w:r w:rsidR="00F33C7C" w:rsidRPr="002A632F">
        <w:rPr>
          <w:rFonts w:ascii="Times New Roman" w:hAnsi="Times New Roman" w:cs="Times New Roman"/>
          <w:sz w:val="24"/>
          <w:szCs w:val="24"/>
        </w:rPr>
        <w:t>ed peoples was pitifully small. There was little or no challenge to, and barely any discussion of, the early modern practice of the capture, enslavement and transportation to the Caribbean and Americas of thousands of people from West Africa</w:t>
      </w:r>
      <w:r w:rsidR="00AC7733">
        <w:rPr>
          <w:rFonts w:ascii="Times New Roman" w:hAnsi="Times New Roman" w:cs="Times New Roman"/>
          <w:sz w:val="24"/>
          <w:szCs w:val="24"/>
        </w:rPr>
        <w:t xml:space="preserve"> </w:t>
      </w:r>
      <w:r w:rsidR="00AC7733" w:rsidRPr="00FE03AC">
        <w:rPr>
          <w:rFonts w:ascii="Times New Roman" w:hAnsi="Times New Roman" w:cs="Times New Roman"/>
          <w:sz w:val="24"/>
          <w:szCs w:val="24"/>
        </w:rPr>
        <w:t>(</w:t>
      </w:r>
      <w:r w:rsidR="00762A00" w:rsidRPr="00FE03AC">
        <w:rPr>
          <w:rFonts w:ascii="Times New Roman" w:hAnsi="Times New Roman" w:cs="Times New Roman"/>
          <w:sz w:val="24"/>
          <w:szCs w:val="24"/>
        </w:rPr>
        <w:t xml:space="preserve">Eltis 2000; Wheat </w:t>
      </w:r>
      <w:r w:rsidR="00931155" w:rsidRPr="00FE03AC">
        <w:rPr>
          <w:rFonts w:ascii="Times New Roman" w:hAnsi="Times New Roman" w:cs="Times New Roman"/>
          <w:sz w:val="24"/>
          <w:szCs w:val="24"/>
        </w:rPr>
        <w:t>2016</w:t>
      </w:r>
      <w:r w:rsidR="00AC7733" w:rsidRPr="00FE03AC">
        <w:rPr>
          <w:rFonts w:ascii="Times New Roman" w:hAnsi="Times New Roman" w:cs="Times New Roman"/>
          <w:sz w:val="24"/>
          <w:szCs w:val="24"/>
        </w:rPr>
        <w:t>)</w:t>
      </w:r>
      <w:r w:rsidR="00F33C7C" w:rsidRPr="00FE03AC">
        <w:rPr>
          <w:rFonts w:ascii="Times New Roman" w:hAnsi="Times New Roman" w:cs="Times New Roman"/>
          <w:sz w:val="24"/>
          <w:szCs w:val="24"/>
        </w:rPr>
        <w:t>.</w:t>
      </w:r>
    </w:p>
    <w:p w14:paraId="64DC5C25" w14:textId="77777777" w:rsidR="0045743D" w:rsidRPr="00FE03AC" w:rsidRDefault="00FB1A5C"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T</w:t>
      </w:r>
      <w:r w:rsidR="009403A6" w:rsidRPr="002A632F">
        <w:rPr>
          <w:rFonts w:ascii="Times New Roman" w:hAnsi="Times New Roman" w:cs="Times New Roman"/>
          <w:sz w:val="24"/>
          <w:szCs w:val="24"/>
          <w:lang w:val="en"/>
        </w:rPr>
        <w:t xml:space="preserve">he European economy underwent structural shifts and transitions, at least in the eyes of many recent historians. During the Middle Ages the primary drivers of economic growth and recession had been the largely uncontrollable factors of weather, population growth, and the supply and demand for agricultural land. </w:t>
      </w:r>
      <w:r w:rsidR="006848AB" w:rsidRPr="002A632F">
        <w:rPr>
          <w:rFonts w:ascii="Times New Roman" w:hAnsi="Times New Roman" w:cs="Times New Roman"/>
          <w:sz w:val="24"/>
          <w:szCs w:val="24"/>
          <w:lang w:val="en"/>
        </w:rPr>
        <w:t>Those factors remained critical through the early modern, until agricultural advances in the eighteenth century enhanced crop yields</w:t>
      </w:r>
      <w:r w:rsidR="00AC756A" w:rsidRPr="002A632F">
        <w:rPr>
          <w:rFonts w:ascii="Times New Roman" w:hAnsi="Times New Roman" w:cs="Times New Roman"/>
          <w:sz w:val="24"/>
          <w:szCs w:val="24"/>
          <w:lang w:val="en"/>
        </w:rPr>
        <w:t xml:space="preserve">, and </w:t>
      </w:r>
      <w:r w:rsidR="0023322A" w:rsidRPr="002A632F">
        <w:rPr>
          <w:rFonts w:ascii="Times New Roman" w:hAnsi="Times New Roman" w:cs="Times New Roman"/>
          <w:sz w:val="24"/>
          <w:szCs w:val="24"/>
          <w:lang w:val="en"/>
        </w:rPr>
        <w:t>subsequent</w:t>
      </w:r>
      <w:r w:rsidR="00AC756A" w:rsidRPr="002A632F">
        <w:rPr>
          <w:rFonts w:ascii="Times New Roman" w:hAnsi="Times New Roman" w:cs="Times New Roman"/>
          <w:sz w:val="24"/>
          <w:szCs w:val="24"/>
          <w:lang w:val="en"/>
        </w:rPr>
        <w:t xml:space="preserve"> medical advances reduced infant and perinatal mortality</w:t>
      </w:r>
      <w:r w:rsidR="006848AB" w:rsidRPr="002A632F">
        <w:rPr>
          <w:rFonts w:ascii="Times New Roman" w:hAnsi="Times New Roman" w:cs="Times New Roman"/>
          <w:sz w:val="24"/>
          <w:szCs w:val="24"/>
          <w:lang w:val="en"/>
        </w:rPr>
        <w:t xml:space="preserve">. However, other factors were added to the </w:t>
      </w:r>
      <w:r w:rsidR="00AC756A" w:rsidRPr="002A632F">
        <w:rPr>
          <w:rFonts w:ascii="Times New Roman" w:hAnsi="Times New Roman" w:cs="Times New Roman"/>
          <w:sz w:val="24"/>
          <w:szCs w:val="24"/>
          <w:lang w:val="en"/>
        </w:rPr>
        <w:t xml:space="preserve">economic </w:t>
      </w:r>
      <w:r w:rsidR="006848AB" w:rsidRPr="002A632F">
        <w:rPr>
          <w:rFonts w:ascii="Times New Roman" w:hAnsi="Times New Roman" w:cs="Times New Roman"/>
          <w:sz w:val="24"/>
          <w:szCs w:val="24"/>
          <w:lang w:val="en"/>
        </w:rPr>
        <w:t xml:space="preserve">equation in the sixteenth century. </w:t>
      </w:r>
      <w:r w:rsidRPr="002A632F">
        <w:rPr>
          <w:rFonts w:ascii="Times New Roman" w:hAnsi="Times New Roman" w:cs="Times New Roman"/>
          <w:sz w:val="24"/>
          <w:szCs w:val="24"/>
          <w:lang w:val="en"/>
        </w:rPr>
        <w:t xml:space="preserve">Prices rose </w:t>
      </w:r>
      <w:r w:rsidR="00AC756A" w:rsidRPr="002A632F">
        <w:rPr>
          <w:rFonts w:ascii="Times New Roman" w:hAnsi="Times New Roman" w:cs="Times New Roman"/>
          <w:sz w:val="24"/>
          <w:szCs w:val="24"/>
          <w:lang w:val="en"/>
        </w:rPr>
        <w:t xml:space="preserve">in a structural way </w:t>
      </w:r>
      <w:r w:rsidRPr="002A632F">
        <w:rPr>
          <w:rFonts w:ascii="Times New Roman" w:hAnsi="Times New Roman" w:cs="Times New Roman"/>
          <w:sz w:val="24"/>
          <w:szCs w:val="24"/>
          <w:lang w:val="en"/>
        </w:rPr>
        <w:t>across the continent, for reasons that are still somewhat controversial. The strongest probabl</w:t>
      </w:r>
      <w:r w:rsidR="00AC756A" w:rsidRPr="002A632F">
        <w:rPr>
          <w:rFonts w:ascii="Times New Roman" w:hAnsi="Times New Roman" w:cs="Times New Roman"/>
          <w:sz w:val="24"/>
          <w:szCs w:val="24"/>
          <w:lang w:val="en"/>
        </w:rPr>
        <w:t>e</w:t>
      </w:r>
      <w:r w:rsidRPr="002A632F">
        <w:rPr>
          <w:rFonts w:ascii="Times New Roman" w:hAnsi="Times New Roman" w:cs="Times New Roman"/>
          <w:sz w:val="24"/>
          <w:szCs w:val="24"/>
          <w:lang w:val="en"/>
        </w:rPr>
        <w:t xml:space="preserve"> </w:t>
      </w:r>
      <w:r w:rsidRPr="002A632F">
        <w:rPr>
          <w:rFonts w:ascii="Times New Roman" w:hAnsi="Times New Roman" w:cs="Times New Roman"/>
          <w:sz w:val="24"/>
          <w:szCs w:val="24"/>
          <w:lang w:val="en"/>
        </w:rPr>
        <w:lastRenderedPageBreak/>
        <w:t xml:space="preserve">explanation is that, despite endemic plague, </w:t>
      </w:r>
      <w:r w:rsidR="00B76EE5" w:rsidRPr="002A632F">
        <w:rPr>
          <w:rFonts w:ascii="Times New Roman" w:hAnsi="Times New Roman" w:cs="Times New Roman"/>
          <w:sz w:val="24"/>
          <w:szCs w:val="24"/>
          <w:lang w:val="en"/>
        </w:rPr>
        <w:t>the population increased and added extra demand for resources</w:t>
      </w:r>
      <w:r w:rsidR="003B30D0" w:rsidRPr="002A632F">
        <w:rPr>
          <w:rFonts w:ascii="Times New Roman" w:hAnsi="Times New Roman" w:cs="Times New Roman"/>
          <w:sz w:val="24"/>
          <w:szCs w:val="24"/>
          <w:lang w:val="en"/>
        </w:rPr>
        <w:t>, reversing the post-plague depression that had kept population low and demand for land slack since the mid-</w:t>
      </w:r>
      <w:r w:rsidR="00AC7733">
        <w:rPr>
          <w:rFonts w:ascii="Times New Roman" w:hAnsi="Times New Roman" w:cs="Times New Roman"/>
          <w:sz w:val="24"/>
          <w:szCs w:val="24"/>
          <w:lang w:val="en"/>
        </w:rPr>
        <w:t>fourteenth</w:t>
      </w:r>
      <w:r w:rsidR="003B30D0" w:rsidRPr="002A632F">
        <w:rPr>
          <w:rFonts w:ascii="Times New Roman" w:hAnsi="Times New Roman" w:cs="Times New Roman"/>
          <w:sz w:val="24"/>
          <w:szCs w:val="24"/>
          <w:lang w:val="en"/>
        </w:rPr>
        <w:t xml:space="preserve"> century</w:t>
      </w:r>
      <w:r w:rsidR="00B76EE5" w:rsidRPr="002A632F">
        <w:rPr>
          <w:rFonts w:ascii="Times New Roman" w:hAnsi="Times New Roman" w:cs="Times New Roman"/>
          <w:sz w:val="24"/>
          <w:szCs w:val="24"/>
          <w:lang w:val="en"/>
        </w:rPr>
        <w:t xml:space="preserve">. However, other factors played an indeterminate role. </w:t>
      </w:r>
      <w:r w:rsidR="00A44D66" w:rsidRPr="002A632F">
        <w:rPr>
          <w:rFonts w:ascii="Times New Roman" w:hAnsi="Times New Roman" w:cs="Times New Roman"/>
          <w:sz w:val="24"/>
          <w:szCs w:val="24"/>
          <w:lang w:val="en"/>
        </w:rPr>
        <w:t xml:space="preserve">After centuries in which Europe had had a balance of payments deficit with Asia, exchanging precious metals for spices, silks and other luxuries, Europeans suddenly discovered new reserves of silver within Europe itself, especially in the Eastern </w:t>
      </w:r>
      <w:r w:rsidR="00780341" w:rsidRPr="002A632F">
        <w:rPr>
          <w:rFonts w:ascii="Times New Roman" w:hAnsi="Times New Roman" w:cs="Times New Roman"/>
          <w:sz w:val="24"/>
          <w:szCs w:val="24"/>
          <w:lang w:val="en"/>
        </w:rPr>
        <w:t xml:space="preserve">parts of the </w:t>
      </w:r>
      <w:r w:rsidR="00A44D66" w:rsidRPr="002A632F">
        <w:rPr>
          <w:rFonts w:ascii="Times New Roman" w:hAnsi="Times New Roman" w:cs="Times New Roman"/>
          <w:sz w:val="24"/>
          <w:szCs w:val="24"/>
          <w:lang w:val="en"/>
        </w:rPr>
        <w:t xml:space="preserve">Empire. </w:t>
      </w:r>
      <w:r w:rsidR="0007562E" w:rsidRPr="002A632F">
        <w:rPr>
          <w:rFonts w:ascii="Times New Roman" w:hAnsi="Times New Roman" w:cs="Times New Roman"/>
          <w:sz w:val="24"/>
          <w:szCs w:val="24"/>
          <w:lang w:val="en"/>
        </w:rPr>
        <w:t xml:space="preserve">Then, from the mid-sixteenth century onwards, the Spanish empire in the Americas began to import into Europe significant amounts of gold and silver: first the plunder of the indigenous empires, then the products of new silver mines. </w:t>
      </w:r>
      <w:r w:rsidR="003B30D0" w:rsidRPr="002A632F">
        <w:rPr>
          <w:rFonts w:ascii="Times New Roman" w:hAnsi="Times New Roman" w:cs="Times New Roman"/>
          <w:sz w:val="24"/>
          <w:szCs w:val="24"/>
          <w:lang w:val="en"/>
        </w:rPr>
        <w:t xml:space="preserve">Both these new sources of bullion may have fed a measure of currency inflation, though there are many uncertain factors at play, including how much of the precious metal entered circulation as coin. </w:t>
      </w:r>
      <w:r w:rsidR="00F95779" w:rsidRPr="002A632F">
        <w:rPr>
          <w:rFonts w:ascii="Times New Roman" w:hAnsi="Times New Roman" w:cs="Times New Roman"/>
          <w:sz w:val="24"/>
          <w:szCs w:val="24"/>
          <w:lang w:val="en"/>
        </w:rPr>
        <w:t xml:space="preserve">Added to that may have been a measure of credit inflation, generated by the </w:t>
      </w:r>
      <w:r w:rsidR="00941EFB" w:rsidRPr="002A632F">
        <w:rPr>
          <w:rFonts w:ascii="Times New Roman" w:hAnsi="Times New Roman" w:cs="Times New Roman"/>
          <w:sz w:val="24"/>
          <w:szCs w:val="24"/>
          <w:lang w:val="en"/>
        </w:rPr>
        <w:t xml:space="preserve">increasing sophistication of bills of exchange and the increase in long-distance </w:t>
      </w:r>
      <w:r w:rsidR="00941EFB" w:rsidRPr="00FE03AC">
        <w:rPr>
          <w:rFonts w:ascii="Times New Roman" w:hAnsi="Times New Roman" w:cs="Times New Roman"/>
          <w:sz w:val="24"/>
          <w:szCs w:val="24"/>
          <w:lang w:val="en"/>
        </w:rPr>
        <w:t>trade</w:t>
      </w:r>
      <w:r w:rsidR="00AC7733" w:rsidRPr="00FE03AC">
        <w:rPr>
          <w:rFonts w:ascii="Times New Roman" w:hAnsi="Times New Roman" w:cs="Times New Roman"/>
          <w:sz w:val="24"/>
          <w:szCs w:val="24"/>
          <w:lang w:val="en"/>
        </w:rPr>
        <w:t xml:space="preserve"> </w:t>
      </w:r>
      <w:r w:rsidR="00AC7733" w:rsidRPr="00FE03AC">
        <w:rPr>
          <w:rFonts w:ascii="Times New Roman" w:hAnsi="Times New Roman" w:cs="Times New Roman"/>
          <w:sz w:val="24"/>
          <w:szCs w:val="24"/>
        </w:rPr>
        <w:t>(</w:t>
      </w:r>
      <w:r w:rsidR="00956079" w:rsidRPr="00FE03AC">
        <w:rPr>
          <w:rFonts w:ascii="Times New Roman" w:hAnsi="Times New Roman" w:cs="Times New Roman"/>
          <w:sz w:val="24"/>
          <w:szCs w:val="24"/>
        </w:rPr>
        <w:t xml:space="preserve">Burke 1972; </w:t>
      </w:r>
      <w:r w:rsidR="00DF2346" w:rsidRPr="00FE03AC">
        <w:rPr>
          <w:rFonts w:ascii="Times New Roman" w:hAnsi="Times New Roman" w:cs="Times New Roman"/>
          <w:sz w:val="24"/>
          <w:szCs w:val="24"/>
        </w:rPr>
        <w:t>Musgrave 1999</w:t>
      </w:r>
      <w:r w:rsidR="00AC7733" w:rsidRPr="00FE03AC">
        <w:rPr>
          <w:rFonts w:ascii="Times New Roman" w:hAnsi="Times New Roman" w:cs="Times New Roman"/>
          <w:sz w:val="24"/>
          <w:szCs w:val="24"/>
        </w:rPr>
        <w:t>)</w:t>
      </w:r>
      <w:r w:rsidR="00941EFB" w:rsidRPr="00FE03AC">
        <w:rPr>
          <w:rFonts w:ascii="Times New Roman" w:hAnsi="Times New Roman" w:cs="Times New Roman"/>
          <w:sz w:val="24"/>
          <w:szCs w:val="24"/>
          <w:lang w:val="en"/>
        </w:rPr>
        <w:t>.</w:t>
      </w:r>
      <w:r w:rsidR="00737690" w:rsidRPr="00FE03AC">
        <w:rPr>
          <w:rFonts w:ascii="Times New Roman" w:hAnsi="Times New Roman" w:cs="Times New Roman"/>
          <w:sz w:val="24"/>
          <w:szCs w:val="24"/>
          <w:lang w:val="en"/>
        </w:rPr>
        <w:t xml:space="preserve"> </w:t>
      </w:r>
    </w:p>
    <w:p w14:paraId="74C7DE77" w14:textId="77777777" w:rsidR="00735B4A" w:rsidRPr="002A632F" w:rsidRDefault="003D0C71"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Manufacturing in </w:t>
      </w:r>
      <w:r w:rsidR="003B30D0" w:rsidRPr="002A632F">
        <w:rPr>
          <w:rFonts w:ascii="Times New Roman" w:hAnsi="Times New Roman" w:cs="Times New Roman"/>
          <w:sz w:val="24"/>
          <w:szCs w:val="24"/>
          <w:lang w:val="en"/>
        </w:rPr>
        <w:t xml:space="preserve">parts of northern </w:t>
      </w:r>
      <w:r w:rsidRPr="002A632F">
        <w:rPr>
          <w:rFonts w:ascii="Times New Roman" w:hAnsi="Times New Roman" w:cs="Times New Roman"/>
          <w:sz w:val="24"/>
          <w:szCs w:val="24"/>
          <w:lang w:val="en"/>
        </w:rPr>
        <w:t xml:space="preserve">Europe changed its configuration, as increasing amounts of basic textile work were farmed out to small-scale workers in the countryside operating outside the guild systems. In the past this dichotomy was read </w:t>
      </w:r>
      <w:r w:rsidR="00A12014" w:rsidRPr="002A632F">
        <w:rPr>
          <w:rFonts w:ascii="Times New Roman" w:hAnsi="Times New Roman" w:cs="Times New Roman"/>
          <w:sz w:val="24"/>
          <w:szCs w:val="24"/>
          <w:lang w:val="en"/>
        </w:rPr>
        <w:t xml:space="preserve">rather crudely, as a binary opposition between archaic, restricted zero-sum practices sustained by medieval guild manufacturing, versus new, proto-capitalistic expansive disruption and increase in productivity. More recently historians have tended to treat the relationship between these two forms of production with greater subtlety. Old and new practices could coordinate and collaborate as well as compete, especially as the </w:t>
      </w:r>
      <w:r w:rsidR="00A9087A" w:rsidRPr="002A632F">
        <w:rPr>
          <w:rFonts w:ascii="Times New Roman" w:hAnsi="Times New Roman" w:cs="Times New Roman"/>
          <w:sz w:val="24"/>
          <w:szCs w:val="24"/>
          <w:lang w:val="en"/>
        </w:rPr>
        <w:t xml:space="preserve">multiple </w:t>
      </w:r>
      <w:r w:rsidR="00A12014" w:rsidRPr="002A632F">
        <w:rPr>
          <w:rFonts w:ascii="Times New Roman" w:hAnsi="Times New Roman" w:cs="Times New Roman"/>
          <w:sz w:val="24"/>
          <w:szCs w:val="24"/>
          <w:lang w:val="en"/>
        </w:rPr>
        <w:t xml:space="preserve">processes </w:t>
      </w:r>
      <w:r w:rsidR="00A9087A" w:rsidRPr="002A632F">
        <w:rPr>
          <w:rFonts w:ascii="Times New Roman" w:hAnsi="Times New Roman" w:cs="Times New Roman"/>
          <w:sz w:val="24"/>
          <w:szCs w:val="24"/>
          <w:lang w:val="en"/>
        </w:rPr>
        <w:t xml:space="preserve">for making cloth </w:t>
      </w:r>
      <w:r w:rsidR="00A12014" w:rsidRPr="002A632F">
        <w:rPr>
          <w:rFonts w:ascii="Times New Roman" w:hAnsi="Times New Roman" w:cs="Times New Roman"/>
          <w:sz w:val="24"/>
          <w:szCs w:val="24"/>
          <w:lang w:val="en"/>
        </w:rPr>
        <w:t xml:space="preserve">grew more complex. </w:t>
      </w:r>
      <w:r w:rsidR="00AC7733">
        <w:rPr>
          <w:rFonts w:ascii="Times New Roman" w:hAnsi="Times New Roman" w:cs="Times New Roman"/>
          <w:sz w:val="24"/>
          <w:szCs w:val="24"/>
          <w:lang w:val="en"/>
        </w:rPr>
        <w:t xml:space="preserve">(Cf. Chapter 11: Commerce and Industry) </w:t>
      </w:r>
      <w:r w:rsidR="00A12014" w:rsidRPr="002A632F">
        <w:rPr>
          <w:rFonts w:ascii="Times New Roman" w:hAnsi="Times New Roman" w:cs="Times New Roman"/>
          <w:sz w:val="24"/>
          <w:szCs w:val="24"/>
          <w:lang w:val="en"/>
        </w:rPr>
        <w:t xml:space="preserve">What seems clear is that </w:t>
      </w:r>
      <w:r w:rsidR="000B4BDD" w:rsidRPr="002A632F">
        <w:rPr>
          <w:rFonts w:ascii="Times New Roman" w:hAnsi="Times New Roman" w:cs="Times New Roman"/>
          <w:sz w:val="24"/>
          <w:szCs w:val="24"/>
          <w:lang w:val="en"/>
        </w:rPr>
        <w:t xml:space="preserve">in the early modern period, the market for consumer goods, and the number of physical items, from clothes to furniture, that modestly </w:t>
      </w:r>
      <w:r w:rsidR="000B4BDD" w:rsidRPr="002A632F">
        <w:rPr>
          <w:rFonts w:ascii="Times New Roman" w:hAnsi="Times New Roman" w:cs="Times New Roman"/>
          <w:sz w:val="24"/>
          <w:szCs w:val="24"/>
          <w:lang w:val="en"/>
        </w:rPr>
        <w:lastRenderedPageBreak/>
        <w:t xml:space="preserve">wealthy people had in their homes grew substantially. </w:t>
      </w:r>
      <w:r w:rsidR="00F033C7" w:rsidRPr="002A632F">
        <w:rPr>
          <w:rFonts w:ascii="Times New Roman" w:hAnsi="Times New Roman" w:cs="Times New Roman"/>
          <w:sz w:val="24"/>
          <w:szCs w:val="24"/>
          <w:lang w:val="en"/>
        </w:rPr>
        <w:t>Relatively few household items from the sixteenth century – apart from books – circulate openly in the secondhand market</w:t>
      </w:r>
      <w:r w:rsidR="000B4BDD" w:rsidRPr="002A632F">
        <w:rPr>
          <w:rFonts w:ascii="Times New Roman" w:hAnsi="Times New Roman" w:cs="Times New Roman"/>
          <w:sz w:val="24"/>
          <w:szCs w:val="24"/>
          <w:lang w:val="en"/>
        </w:rPr>
        <w:t xml:space="preserve"> </w:t>
      </w:r>
      <w:r w:rsidR="00F033C7" w:rsidRPr="002A632F">
        <w:rPr>
          <w:rFonts w:ascii="Times New Roman" w:hAnsi="Times New Roman" w:cs="Times New Roman"/>
          <w:sz w:val="24"/>
          <w:szCs w:val="24"/>
          <w:lang w:val="en"/>
        </w:rPr>
        <w:t xml:space="preserve">to this day. Household items from the eighteenth century </w:t>
      </w:r>
      <w:r w:rsidR="001C147F" w:rsidRPr="002A632F">
        <w:rPr>
          <w:rFonts w:ascii="Times New Roman" w:hAnsi="Times New Roman" w:cs="Times New Roman"/>
          <w:sz w:val="24"/>
          <w:szCs w:val="24"/>
          <w:lang w:val="en"/>
        </w:rPr>
        <w:t xml:space="preserve">remain </w:t>
      </w:r>
      <w:r w:rsidR="00F033C7" w:rsidRPr="002A632F">
        <w:rPr>
          <w:rFonts w:ascii="Times New Roman" w:hAnsi="Times New Roman" w:cs="Times New Roman"/>
          <w:sz w:val="24"/>
          <w:szCs w:val="24"/>
          <w:lang w:val="en"/>
        </w:rPr>
        <w:t>massively abundant</w:t>
      </w:r>
      <w:r w:rsidR="001C147F" w:rsidRPr="002A632F">
        <w:rPr>
          <w:rFonts w:ascii="Times New Roman" w:hAnsi="Times New Roman" w:cs="Times New Roman"/>
          <w:sz w:val="24"/>
          <w:szCs w:val="24"/>
          <w:lang w:val="en"/>
        </w:rPr>
        <w:t xml:space="preserve"> in Europe and North America</w:t>
      </w:r>
      <w:r w:rsidR="00F033C7" w:rsidRPr="002A632F">
        <w:rPr>
          <w:rFonts w:ascii="Times New Roman" w:hAnsi="Times New Roman" w:cs="Times New Roman"/>
          <w:sz w:val="24"/>
          <w:szCs w:val="24"/>
          <w:lang w:val="en"/>
        </w:rPr>
        <w:t xml:space="preserve">. </w:t>
      </w:r>
    </w:p>
    <w:p w14:paraId="32AE7211" w14:textId="77777777" w:rsidR="002A632F" w:rsidRDefault="002A632F" w:rsidP="001D3FB2">
      <w:pPr>
        <w:spacing w:after="0" w:line="480" w:lineRule="auto"/>
        <w:ind w:firstLine="284"/>
        <w:rPr>
          <w:rFonts w:ascii="Times New Roman" w:hAnsi="Times New Roman" w:cs="Times New Roman"/>
          <w:b/>
          <w:sz w:val="24"/>
          <w:szCs w:val="24"/>
          <w:lang w:val="en"/>
        </w:rPr>
      </w:pPr>
    </w:p>
    <w:p w14:paraId="695AD34F" w14:textId="77777777" w:rsidR="00E00467" w:rsidRDefault="00FD03E7" w:rsidP="001D3FB2">
      <w:pPr>
        <w:spacing w:after="0" w:line="480" w:lineRule="auto"/>
        <w:rPr>
          <w:rFonts w:ascii="Times New Roman" w:hAnsi="Times New Roman" w:cs="Times New Roman"/>
          <w:sz w:val="24"/>
          <w:szCs w:val="24"/>
          <w:lang w:val="en"/>
        </w:rPr>
      </w:pPr>
      <w:r w:rsidRPr="002A632F">
        <w:rPr>
          <w:rFonts w:ascii="Times New Roman" w:hAnsi="Times New Roman" w:cs="Times New Roman"/>
          <w:b/>
          <w:sz w:val="24"/>
          <w:szCs w:val="24"/>
          <w:lang w:val="en"/>
        </w:rPr>
        <w:t>Sudden change or gradual transition?</w:t>
      </w:r>
      <w:r w:rsidRPr="002A632F">
        <w:rPr>
          <w:rFonts w:ascii="Times New Roman" w:hAnsi="Times New Roman" w:cs="Times New Roman"/>
          <w:sz w:val="24"/>
          <w:szCs w:val="24"/>
          <w:lang w:val="en"/>
        </w:rPr>
        <w:t xml:space="preserve"> </w:t>
      </w:r>
    </w:p>
    <w:p w14:paraId="721A3654" w14:textId="77777777" w:rsidR="005B0CEC" w:rsidRPr="002A632F" w:rsidRDefault="005B0CEC" w:rsidP="001D3FB2">
      <w:pPr>
        <w:spacing w:after="0" w:line="480" w:lineRule="auto"/>
        <w:rPr>
          <w:rFonts w:ascii="Times New Roman" w:hAnsi="Times New Roman" w:cs="Times New Roman"/>
          <w:sz w:val="24"/>
          <w:szCs w:val="24"/>
          <w:lang w:val="en"/>
        </w:rPr>
      </w:pPr>
    </w:p>
    <w:p w14:paraId="5C69756F" w14:textId="38371B32" w:rsidR="001763B1" w:rsidRPr="002A632F" w:rsidRDefault="00622C0B" w:rsidP="001D3FB2">
      <w:pPr>
        <w:spacing w:after="0" w:line="480" w:lineRule="auto"/>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The brief summaries above have already opened up the challenge that some of the transitions from medieval to early modern were relatively sudden and abrupt, and many others were extremely gradual and made up of many slow steps. </w:t>
      </w:r>
      <w:r w:rsidR="007442C7" w:rsidRPr="002A632F">
        <w:rPr>
          <w:rFonts w:ascii="Times New Roman" w:hAnsi="Times New Roman" w:cs="Times New Roman"/>
          <w:sz w:val="24"/>
          <w:szCs w:val="24"/>
          <w:lang w:val="en"/>
        </w:rPr>
        <w:t xml:space="preserve">Some processes happened fairly quickly, but their implications were worked out over a longer period. The discovery of printing offers a case in point. </w:t>
      </w:r>
      <w:r w:rsidR="00493B48" w:rsidRPr="002A632F">
        <w:rPr>
          <w:rFonts w:ascii="Times New Roman" w:hAnsi="Times New Roman" w:cs="Times New Roman"/>
          <w:sz w:val="24"/>
          <w:szCs w:val="24"/>
          <w:lang w:val="en"/>
        </w:rPr>
        <w:t>Johannes Gutenberg of Mainz devised the system of printing, by squeezing paper or parchment on to a</w:t>
      </w:r>
      <w:r w:rsidR="006346E8" w:rsidRPr="002A632F">
        <w:rPr>
          <w:rFonts w:ascii="Times New Roman" w:hAnsi="Times New Roman" w:cs="Times New Roman"/>
          <w:sz w:val="24"/>
          <w:szCs w:val="24"/>
          <w:lang w:val="en"/>
        </w:rPr>
        <w:t>n inked</w:t>
      </w:r>
      <w:r w:rsidR="00493B48" w:rsidRPr="002A632F">
        <w:rPr>
          <w:rFonts w:ascii="Times New Roman" w:hAnsi="Times New Roman" w:cs="Times New Roman"/>
          <w:sz w:val="24"/>
          <w:szCs w:val="24"/>
          <w:lang w:val="en"/>
        </w:rPr>
        <w:t xml:space="preserve"> forme of assembled pieces of metal type for each character, within a relatively few years in the 1450s</w:t>
      </w:r>
      <w:r w:rsidR="001763B1" w:rsidRPr="002A632F">
        <w:rPr>
          <w:rFonts w:ascii="Times New Roman" w:hAnsi="Times New Roman" w:cs="Times New Roman"/>
          <w:sz w:val="24"/>
          <w:szCs w:val="24"/>
          <w:lang w:val="en"/>
        </w:rPr>
        <w:t>. The technical proficiency of the first 42-line Bible remains astonishing</w:t>
      </w:r>
      <w:r w:rsidR="00493B48" w:rsidRPr="002A632F">
        <w:rPr>
          <w:rFonts w:ascii="Times New Roman" w:hAnsi="Times New Roman" w:cs="Times New Roman"/>
          <w:sz w:val="24"/>
          <w:szCs w:val="24"/>
          <w:lang w:val="en"/>
        </w:rPr>
        <w:t>. By the 1460s-1470s the technology spread quickly: printing houses sprang up in Italy and the Empire</w:t>
      </w:r>
      <w:r w:rsidR="00B53DC0">
        <w:rPr>
          <w:rFonts w:ascii="Times New Roman" w:hAnsi="Times New Roman" w:cs="Times New Roman"/>
          <w:sz w:val="24"/>
          <w:szCs w:val="24"/>
          <w:lang w:val="en"/>
        </w:rPr>
        <w:t xml:space="preserve">, </w:t>
      </w:r>
      <w:r w:rsidR="00493B48" w:rsidRPr="002A632F">
        <w:rPr>
          <w:rFonts w:ascii="Times New Roman" w:hAnsi="Times New Roman" w:cs="Times New Roman"/>
          <w:sz w:val="24"/>
          <w:szCs w:val="24"/>
          <w:lang w:val="en"/>
        </w:rPr>
        <w:t xml:space="preserve">though most of them went bankrupt fairly quickly, including </w:t>
      </w:r>
      <w:r w:rsidR="00B53DC0">
        <w:rPr>
          <w:rFonts w:ascii="Times New Roman" w:hAnsi="Times New Roman" w:cs="Times New Roman"/>
          <w:sz w:val="24"/>
          <w:szCs w:val="24"/>
          <w:lang w:val="en"/>
        </w:rPr>
        <w:t xml:space="preserve">the enterprise of </w:t>
      </w:r>
      <w:r w:rsidR="00493B48" w:rsidRPr="002A632F">
        <w:rPr>
          <w:rFonts w:ascii="Times New Roman" w:hAnsi="Times New Roman" w:cs="Times New Roman"/>
          <w:sz w:val="24"/>
          <w:szCs w:val="24"/>
          <w:lang w:val="en"/>
        </w:rPr>
        <w:t>Gutenberg himself</w:t>
      </w:r>
      <w:r w:rsidR="00553C5C">
        <w:rPr>
          <w:rFonts w:ascii="Times New Roman" w:hAnsi="Times New Roman" w:cs="Times New Roman"/>
          <w:sz w:val="24"/>
          <w:szCs w:val="24"/>
          <w:lang w:val="en"/>
        </w:rPr>
        <w:t xml:space="preserve"> </w:t>
      </w:r>
      <w:r w:rsidR="00553C5C" w:rsidRPr="00FE03AC">
        <w:rPr>
          <w:rFonts w:ascii="Times New Roman" w:hAnsi="Times New Roman" w:cs="Times New Roman"/>
          <w:sz w:val="24"/>
          <w:szCs w:val="24"/>
          <w:lang w:val="en"/>
        </w:rPr>
        <w:t>(</w:t>
      </w:r>
      <w:r w:rsidR="00553C5C" w:rsidRPr="00FE03AC">
        <w:rPr>
          <w:rFonts w:ascii="Times New Roman" w:hAnsi="Times New Roman" w:cs="Times New Roman"/>
          <w:sz w:val="24"/>
          <w:szCs w:val="24"/>
        </w:rPr>
        <w:t>Pettegree 2010</w:t>
      </w:r>
      <w:r w:rsidR="00493B48" w:rsidRPr="00FE03AC">
        <w:rPr>
          <w:rFonts w:ascii="Times New Roman" w:hAnsi="Times New Roman" w:cs="Times New Roman"/>
          <w:sz w:val="24"/>
          <w:szCs w:val="24"/>
          <w:lang w:val="en"/>
        </w:rPr>
        <w:t xml:space="preserve">).  </w:t>
      </w:r>
    </w:p>
    <w:p w14:paraId="54CB0734" w14:textId="78168096" w:rsidR="00E00467" w:rsidRPr="002A632F" w:rsidRDefault="001763B1"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However, i</w:t>
      </w:r>
      <w:r w:rsidR="00BB565C" w:rsidRPr="002A632F">
        <w:rPr>
          <w:rFonts w:ascii="Times New Roman" w:hAnsi="Times New Roman" w:cs="Times New Roman"/>
          <w:sz w:val="24"/>
          <w:szCs w:val="24"/>
          <w:lang w:val="en"/>
        </w:rPr>
        <w:t xml:space="preserve">n the short term </w:t>
      </w:r>
      <w:r w:rsidRPr="002A632F">
        <w:rPr>
          <w:rFonts w:ascii="Times New Roman" w:hAnsi="Times New Roman" w:cs="Times New Roman"/>
          <w:sz w:val="24"/>
          <w:szCs w:val="24"/>
          <w:lang w:val="en"/>
        </w:rPr>
        <w:t xml:space="preserve">– for some fifty years or so – </w:t>
      </w:r>
      <w:r w:rsidR="00BB565C" w:rsidRPr="002A632F">
        <w:rPr>
          <w:rFonts w:ascii="Times New Roman" w:hAnsi="Times New Roman" w:cs="Times New Roman"/>
          <w:sz w:val="24"/>
          <w:szCs w:val="24"/>
          <w:lang w:val="en"/>
        </w:rPr>
        <w:t>the</w:t>
      </w:r>
      <w:r w:rsidRPr="002A632F">
        <w:rPr>
          <w:rFonts w:ascii="Times New Roman" w:hAnsi="Times New Roman" w:cs="Times New Roman"/>
          <w:sz w:val="24"/>
          <w:szCs w:val="24"/>
          <w:lang w:val="en"/>
        </w:rPr>
        <w:t xml:space="preserve"> </w:t>
      </w:r>
      <w:r w:rsidR="00BB565C" w:rsidRPr="002A632F">
        <w:rPr>
          <w:rFonts w:ascii="Times New Roman" w:hAnsi="Times New Roman" w:cs="Times New Roman"/>
          <w:sz w:val="24"/>
          <w:szCs w:val="24"/>
          <w:lang w:val="en"/>
        </w:rPr>
        <w:t xml:space="preserve">press reproduced </w:t>
      </w:r>
      <w:r w:rsidRPr="002A632F">
        <w:rPr>
          <w:rFonts w:ascii="Times New Roman" w:hAnsi="Times New Roman" w:cs="Times New Roman"/>
          <w:sz w:val="24"/>
          <w:szCs w:val="24"/>
          <w:lang w:val="en"/>
        </w:rPr>
        <w:t>traditional form</w:t>
      </w:r>
      <w:r w:rsidR="00921595" w:rsidRPr="002A632F">
        <w:rPr>
          <w:rFonts w:ascii="Times New Roman" w:hAnsi="Times New Roman" w:cs="Times New Roman"/>
          <w:sz w:val="24"/>
          <w:szCs w:val="24"/>
          <w:lang w:val="en"/>
        </w:rPr>
        <w:t>at</w:t>
      </w:r>
      <w:r w:rsidRPr="002A632F">
        <w:rPr>
          <w:rFonts w:ascii="Times New Roman" w:hAnsi="Times New Roman" w:cs="Times New Roman"/>
          <w:sz w:val="24"/>
          <w:szCs w:val="24"/>
          <w:lang w:val="en"/>
        </w:rPr>
        <w:t xml:space="preserve">s of books in </w:t>
      </w:r>
      <w:r w:rsidR="00921595" w:rsidRPr="002A632F">
        <w:rPr>
          <w:rFonts w:ascii="Times New Roman" w:hAnsi="Times New Roman" w:cs="Times New Roman"/>
          <w:sz w:val="24"/>
          <w:szCs w:val="24"/>
          <w:lang w:val="en"/>
        </w:rPr>
        <w:t xml:space="preserve">appearance and design similar to </w:t>
      </w:r>
      <w:r w:rsidRPr="002A632F">
        <w:rPr>
          <w:rFonts w:ascii="Times New Roman" w:hAnsi="Times New Roman" w:cs="Times New Roman"/>
          <w:sz w:val="24"/>
          <w:szCs w:val="24"/>
          <w:lang w:val="en"/>
        </w:rPr>
        <w:t>manuscript books. Even such obvious devices as title pages, showing the author and content for a purchaser, took decades to become standard. Early printed books were sold unbound</w:t>
      </w:r>
      <w:r w:rsidR="005A6EB8" w:rsidRPr="002A632F">
        <w:rPr>
          <w:rFonts w:ascii="Times New Roman" w:hAnsi="Times New Roman" w:cs="Times New Roman"/>
          <w:sz w:val="24"/>
          <w:szCs w:val="24"/>
          <w:lang w:val="en"/>
        </w:rPr>
        <w:t>,</w:t>
      </w:r>
      <w:r w:rsidRPr="002A632F">
        <w:rPr>
          <w:rFonts w:ascii="Times New Roman" w:hAnsi="Times New Roman" w:cs="Times New Roman"/>
          <w:sz w:val="24"/>
          <w:szCs w:val="24"/>
          <w:lang w:val="en"/>
        </w:rPr>
        <w:t xml:space="preserve"> for a binder to fold and assemble to the purchaser</w:t>
      </w:r>
      <w:r w:rsidR="00451760">
        <w:rPr>
          <w:rFonts w:ascii="Times New Roman" w:hAnsi="Times New Roman" w:cs="Times New Roman"/>
          <w:sz w:val="24"/>
          <w:szCs w:val="24"/>
          <w:lang w:val="en"/>
        </w:rPr>
        <w:t>’</w:t>
      </w:r>
      <w:r w:rsidRPr="002A632F">
        <w:rPr>
          <w:rFonts w:ascii="Times New Roman" w:hAnsi="Times New Roman" w:cs="Times New Roman"/>
          <w:sz w:val="24"/>
          <w:szCs w:val="24"/>
          <w:lang w:val="en"/>
        </w:rPr>
        <w:t xml:space="preserve">s specification. </w:t>
      </w:r>
      <w:r w:rsidR="005A6EB8" w:rsidRPr="002A632F">
        <w:rPr>
          <w:rFonts w:ascii="Times New Roman" w:hAnsi="Times New Roman" w:cs="Times New Roman"/>
          <w:sz w:val="24"/>
          <w:szCs w:val="24"/>
          <w:lang w:val="en"/>
        </w:rPr>
        <w:t xml:space="preserve">The rise of a volume market in compact and affordable books depended on the vision and commercial initiative of entrepreneurs and – in at least one case – an </w:t>
      </w:r>
      <w:r w:rsidR="005A6EB8" w:rsidRPr="002A632F">
        <w:rPr>
          <w:rFonts w:ascii="Times New Roman" w:hAnsi="Times New Roman" w:cs="Times New Roman"/>
          <w:sz w:val="24"/>
          <w:szCs w:val="24"/>
          <w:lang w:val="en"/>
        </w:rPr>
        <w:lastRenderedPageBreak/>
        <w:t xml:space="preserve">entrepreneurial author. </w:t>
      </w:r>
      <w:r w:rsidR="006C6816" w:rsidRPr="002A632F">
        <w:rPr>
          <w:rFonts w:ascii="Times New Roman" w:hAnsi="Times New Roman" w:cs="Times New Roman"/>
          <w:sz w:val="24"/>
          <w:szCs w:val="24"/>
          <w:lang w:val="en"/>
        </w:rPr>
        <w:t xml:space="preserve">Classical literature, especially in Greek, was reduced to modest portable octavo format by </w:t>
      </w:r>
      <w:r w:rsidR="006B25C2" w:rsidRPr="002A632F">
        <w:rPr>
          <w:rFonts w:ascii="Times New Roman" w:hAnsi="Times New Roman" w:cs="Times New Roman"/>
          <w:sz w:val="24"/>
          <w:szCs w:val="24"/>
          <w:lang w:val="en"/>
        </w:rPr>
        <w:t xml:space="preserve">the Venetian </w:t>
      </w:r>
      <w:r w:rsidR="006C6816" w:rsidRPr="002A632F">
        <w:rPr>
          <w:rFonts w:ascii="Times New Roman" w:hAnsi="Times New Roman" w:cs="Times New Roman"/>
          <w:sz w:val="24"/>
          <w:szCs w:val="24"/>
          <w:lang w:val="en"/>
        </w:rPr>
        <w:t xml:space="preserve">Aldo Manuzio </w:t>
      </w:r>
      <w:r w:rsidR="00A14E6D" w:rsidRPr="002A632F">
        <w:rPr>
          <w:rFonts w:ascii="Times New Roman" w:hAnsi="Times New Roman" w:cs="Times New Roman"/>
          <w:sz w:val="24"/>
          <w:szCs w:val="24"/>
          <w:lang w:val="en"/>
        </w:rPr>
        <w:t xml:space="preserve">(Aldus Manutius) </w:t>
      </w:r>
      <w:r w:rsidR="006C6816" w:rsidRPr="002A632F">
        <w:rPr>
          <w:rFonts w:ascii="Times New Roman" w:hAnsi="Times New Roman" w:cs="Times New Roman"/>
          <w:sz w:val="24"/>
          <w:szCs w:val="24"/>
          <w:lang w:val="en"/>
        </w:rPr>
        <w:t xml:space="preserve">at the end of the </w:t>
      </w:r>
      <w:r w:rsidR="006B39E7">
        <w:rPr>
          <w:rFonts w:ascii="Times New Roman" w:hAnsi="Times New Roman" w:cs="Times New Roman"/>
          <w:sz w:val="24"/>
          <w:szCs w:val="24"/>
          <w:lang w:val="en"/>
        </w:rPr>
        <w:t>fifteenth</w:t>
      </w:r>
      <w:r w:rsidR="006C6816" w:rsidRPr="002A632F">
        <w:rPr>
          <w:rFonts w:ascii="Times New Roman" w:hAnsi="Times New Roman" w:cs="Times New Roman"/>
          <w:sz w:val="24"/>
          <w:szCs w:val="24"/>
          <w:lang w:val="en"/>
        </w:rPr>
        <w:t xml:space="preserve"> century</w:t>
      </w:r>
      <w:r w:rsidR="005B7BCF" w:rsidRPr="002A632F">
        <w:rPr>
          <w:rFonts w:ascii="Times New Roman" w:hAnsi="Times New Roman" w:cs="Times New Roman"/>
          <w:sz w:val="24"/>
          <w:szCs w:val="24"/>
          <w:lang w:val="en"/>
        </w:rPr>
        <w:t>, in one of the great brand-defining exercises of the ages</w:t>
      </w:r>
      <w:r w:rsidR="00E15A74" w:rsidRPr="002A632F">
        <w:rPr>
          <w:rFonts w:ascii="Times New Roman" w:hAnsi="Times New Roman" w:cs="Times New Roman"/>
          <w:sz w:val="24"/>
          <w:szCs w:val="24"/>
          <w:lang w:val="en"/>
        </w:rPr>
        <w:t xml:space="preserve"> </w:t>
      </w:r>
      <w:r w:rsidR="00737690" w:rsidRPr="00FE03AC">
        <w:rPr>
          <w:rFonts w:ascii="Times New Roman" w:hAnsi="Times New Roman" w:cs="Times New Roman"/>
          <w:sz w:val="24"/>
          <w:szCs w:val="24"/>
          <w:lang w:val="en"/>
        </w:rPr>
        <w:t>(</w:t>
      </w:r>
      <w:r w:rsidR="00E15A74" w:rsidRPr="00FE03AC">
        <w:rPr>
          <w:rFonts w:ascii="Times New Roman" w:hAnsi="Times New Roman" w:cs="Times New Roman"/>
          <w:sz w:val="24"/>
          <w:szCs w:val="24"/>
          <w:lang w:val="en"/>
        </w:rPr>
        <w:t>Lowry</w:t>
      </w:r>
      <w:r w:rsidR="00FE03AC" w:rsidRPr="00FE03AC">
        <w:rPr>
          <w:rFonts w:ascii="Times New Roman" w:hAnsi="Times New Roman" w:cs="Times New Roman"/>
          <w:sz w:val="24"/>
          <w:szCs w:val="24"/>
          <w:lang w:val="en"/>
        </w:rPr>
        <w:t xml:space="preserve"> 1979</w:t>
      </w:r>
      <w:r w:rsidR="00737690" w:rsidRPr="00737690">
        <w:rPr>
          <w:rFonts w:ascii="Times New Roman" w:hAnsi="Times New Roman" w:cs="Times New Roman"/>
          <w:sz w:val="24"/>
          <w:szCs w:val="24"/>
          <w:lang w:val="en"/>
        </w:rPr>
        <w:t>)</w:t>
      </w:r>
      <w:r w:rsidR="00C6466B" w:rsidRPr="002A632F">
        <w:rPr>
          <w:rFonts w:ascii="Times New Roman" w:hAnsi="Times New Roman" w:cs="Times New Roman"/>
          <w:sz w:val="24"/>
          <w:szCs w:val="24"/>
          <w:lang w:val="en"/>
        </w:rPr>
        <w:t>.</w:t>
      </w:r>
      <w:r w:rsidR="00E15A74" w:rsidRPr="002A632F">
        <w:rPr>
          <w:rFonts w:ascii="Times New Roman" w:hAnsi="Times New Roman" w:cs="Times New Roman"/>
          <w:sz w:val="24"/>
          <w:szCs w:val="24"/>
          <w:lang w:val="en"/>
        </w:rPr>
        <w:t xml:space="preserve"> </w:t>
      </w:r>
      <w:r w:rsidR="00A14E6D" w:rsidRPr="002A632F">
        <w:rPr>
          <w:rFonts w:ascii="Times New Roman" w:hAnsi="Times New Roman" w:cs="Times New Roman"/>
          <w:sz w:val="24"/>
          <w:szCs w:val="24"/>
          <w:lang w:val="en"/>
        </w:rPr>
        <w:t>Aldus</w:t>
      </w:r>
      <w:r w:rsidR="00451760">
        <w:rPr>
          <w:rFonts w:ascii="Times New Roman" w:hAnsi="Times New Roman" w:cs="Times New Roman"/>
          <w:sz w:val="24"/>
          <w:szCs w:val="24"/>
          <w:lang w:val="en"/>
        </w:rPr>
        <w:t>’</w:t>
      </w:r>
      <w:r w:rsidR="00A14E6D" w:rsidRPr="002A632F">
        <w:rPr>
          <w:rFonts w:ascii="Times New Roman" w:hAnsi="Times New Roman" w:cs="Times New Roman"/>
          <w:sz w:val="24"/>
          <w:szCs w:val="24"/>
          <w:lang w:val="en"/>
        </w:rPr>
        <w:t xml:space="preserve">s style, and that of his family of successors, would find many imitators. </w:t>
      </w:r>
      <w:r w:rsidR="00E15A74" w:rsidRPr="002A632F">
        <w:rPr>
          <w:rFonts w:ascii="Times New Roman" w:hAnsi="Times New Roman" w:cs="Times New Roman"/>
          <w:sz w:val="24"/>
          <w:szCs w:val="24"/>
          <w:lang w:val="en"/>
        </w:rPr>
        <w:t xml:space="preserve">The two great religious authors of the sixteenth century both exercised considerable control over the appearance of their work. Erasmus of Rotterdam worked increasingly with Johannes Froben of Basel; Martin Luther worked with Melchior Lotter and Hans Lufft to create a distinctive and </w:t>
      </w:r>
      <w:r w:rsidR="005B0CEC">
        <w:rPr>
          <w:rFonts w:ascii="Times New Roman" w:hAnsi="Times New Roman" w:cs="Times New Roman"/>
          <w:sz w:val="24"/>
          <w:szCs w:val="24"/>
          <w:lang w:val="en"/>
        </w:rPr>
        <w:t>recognis</w:t>
      </w:r>
      <w:r w:rsidR="00C6466B">
        <w:rPr>
          <w:rFonts w:ascii="Times New Roman" w:hAnsi="Times New Roman" w:cs="Times New Roman"/>
          <w:sz w:val="24"/>
          <w:szCs w:val="24"/>
          <w:lang w:val="en"/>
        </w:rPr>
        <w:t>able look for his books</w:t>
      </w:r>
      <w:r w:rsidR="00E15A74" w:rsidRPr="002A632F">
        <w:rPr>
          <w:rFonts w:ascii="Times New Roman" w:hAnsi="Times New Roman" w:cs="Times New Roman"/>
          <w:sz w:val="24"/>
          <w:szCs w:val="24"/>
          <w:lang w:val="en"/>
        </w:rPr>
        <w:t xml:space="preserve"> </w:t>
      </w:r>
      <w:r w:rsidR="00737690" w:rsidRPr="00737690">
        <w:rPr>
          <w:rFonts w:ascii="Times New Roman" w:hAnsi="Times New Roman" w:cs="Times New Roman"/>
          <w:sz w:val="24"/>
          <w:szCs w:val="24"/>
          <w:lang w:val="en"/>
        </w:rPr>
        <w:t>(</w:t>
      </w:r>
      <w:r w:rsidR="00E15A74" w:rsidRPr="00FE03AC">
        <w:rPr>
          <w:rFonts w:ascii="Times New Roman" w:hAnsi="Times New Roman" w:cs="Times New Roman"/>
          <w:sz w:val="24"/>
          <w:szCs w:val="24"/>
          <w:lang w:val="en"/>
        </w:rPr>
        <w:t>Price</w:t>
      </w:r>
      <w:r w:rsidR="006E1FDA" w:rsidRPr="00FE03AC">
        <w:rPr>
          <w:rFonts w:ascii="Times New Roman" w:hAnsi="Times New Roman" w:cs="Times New Roman"/>
          <w:sz w:val="24"/>
          <w:szCs w:val="24"/>
          <w:lang w:val="en"/>
        </w:rPr>
        <w:t xml:space="preserve"> 2017</w:t>
      </w:r>
      <w:r w:rsidR="00E15A74" w:rsidRPr="00FE03AC">
        <w:rPr>
          <w:rFonts w:ascii="Times New Roman" w:hAnsi="Times New Roman" w:cs="Times New Roman"/>
          <w:sz w:val="24"/>
          <w:szCs w:val="24"/>
          <w:lang w:val="en"/>
        </w:rPr>
        <w:t>; Pettegree</w:t>
      </w:r>
      <w:r w:rsidR="00E46374" w:rsidRPr="00FE03AC">
        <w:rPr>
          <w:rFonts w:ascii="Times New Roman" w:hAnsi="Times New Roman" w:cs="Times New Roman"/>
          <w:sz w:val="24"/>
          <w:szCs w:val="24"/>
          <w:lang w:val="en"/>
        </w:rPr>
        <w:t xml:space="preserve"> 2015</w:t>
      </w:r>
      <w:r w:rsidR="00737690" w:rsidRPr="00737690">
        <w:rPr>
          <w:rFonts w:ascii="Times New Roman" w:hAnsi="Times New Roman" w:cs="Times New Roman"/>
          <w:sz w:val="24"/>
          <w:szCs w:val="24"/>
          <w:lang w:val="en"/>
        </w:rPr>
        <w:t>)</w:t>
      </w:r>
      <w:r w:rsidR="00C6466B">
        <w:rPr>
          <w:rFonts w:ascii="Times New Roman" w:hAnsi="Times New Roman" w:cs="Times New Roman"/>
          <w:sz w:val="24"/>
          <w:szCs w:val="24"/>
          <w:lang w:val="en"/>
        </w:rPr>
        <w:t>.</w:t>
      </w:r>
      <w:r w:rsidR="00FE03AC">
        <w:rPr>
          <w:rFonts w:ascii="Times New Roman" w:hAnsi="Times New Roman" w:cs="Times New Roman"/>
          <w:sz w:val="24"/>
          <w:szCs w:val="24"/>
          <w:lang w:val="en"/>
        </w:rPr>
        <w:t xml:space="preserve"> Over </w:t>
      </w:r>
      <w:r w:rsidR="00A80ED9" w:rsidRPr="002A632F">
        <w:rPr>
          <w:rFonts w:ascii="Times New Roman" w:hAnsi="Times New Roman" w:cs="Times New Roman"/>
          <w:sz w:val="24"/>
          <w:szCs w:val="24"/>
          <w:lang w:val="en"/>
        </w:rPr>
        <w:t xml:space="preserve">the course of time distinguished printer-publishers, such as Blaeu in the Netherlands or Baskerville in England, would make incremental improvements to the appearance of books. </w:t>
      </w:r>
    </w:p>
    <w:p w14:paraId="0BE0349A" w14:textId="24B98451" w:rsidR="000E3C4D" w:rsidRPr="008D3A0A" w:rsidRDefault="000E3C4D" w:rsidP="001D3FB2">
      <w:pPr>
        <w:spacing w:after="0" w:line="480" w:lineRule="auto"/>
        <w:ind w:firstLine="284"/>
        <w:rPr>
          <w:rFonts w:ascii="Times New Roman" w:hAnsi="Times New Roman" w:cs="Times New Roman"/>
          <w:color w:val="FF0000"/>
          <w:sz w:val="24"/>
          <w:szCs w:val="24"/>
          <w:lang w:val="en"/>
        </w:rPr>
      </w:pPr>
      <w:r w:rsidRPr="002A632F">
        <w:rPr>
          <w:rFonts w:ascii="Times New Roman" w:hAnsi="Times New Roman" w:cs="Times New Roman"/>
          <w:sz w:val="24"/>
          <w:szCs w:val="24"/>
          <w:lang w:val="en"/>
        </w:rPr>
        <w:t>Similarly, the religious changes of the early sixteenth century happened in about as dramatic and unexpected a fashion as could be imagined. In 1517-18 the dispute over indulgences appeared to be (and was seen by some) as merely a technical disagreement between preachers of rival religious orders. Yet by 1530, distinct confessional alliances were being formed in northern Germany, southern Germany and parts of the Swiss Confederation. These structures of confessional allegiance presupposed that, for the foreseeable future, distinc</w:t>
      </w:r>
      <w:r w:rsidR="000A7D5A">
        <w:rPr>
          <w:rFonts w:ascii="Times New Roman" w:hAnsi="Times New Roman" w:cs="Times New Roman"/>
          <w:sz w:val="24"/>
          <w:szCs w:val="24"/>
          <w:lang w:val="en"/>
        </w:rPr>
        <w:t>t faith communities – distinct C</w:t>
      </w:r>
      <w:r w:rsidRPr="002A632F">
        <w:rPr>
          <w:rFonts w:ascii="Times New Roman" w:hAnsi="Times New Roman" w:cs="Times New Roman"/>
          <w:sz w:val="24"/>
          <w:szCs w:val="24"/>
          <w:lang w:val="en"/>
        </w:rPr>
        <w:t xml:space="preserve">hurches, in effect – were a fact of life for the future. And yet, a much longer narrative was playing out, unforeseen by nearly all the </w:t>
      </w:r>
      <w:r w:rsidR="00573EAE" w:rsidRPr="002A632F">
        <w:rPr>
          <w:rFonts w:ascii="Times New Roman" w:hAnsi="Times New Roman" w:cs="Times New Roman"/>
          <w:sz w:val="24"/>
          <w:szCs w:val="24"/>
          <w:lang w:val="en"/>
        </w:rPr>
        <w:t xml:space="preserve">early </w:t>
      </w:r>
      <w:r w:rsidRPr="002A632F">
        <w:rPr>
          <w:rFonts w:ascii="Times New Roman" w:hAnsi="Times New Roman" w:cs="Times New Roman"/>
          <w:sz w:val="24"/>
          <w:szCs w:val="24"/>
          <w:lang w:val="en"/>
        </w:rPr>
        <w:t xml:space="preserve">participants </w:t>
      </w:r>
      <w:r w:rsidR="00573EAE" w:rsidRPr="002A632F">
        <w:rPr>
          <w:rFonts w:ascii="Times New Roman" w:hAnsi="Times New Roman" w:cs="Times New Roman"/>
          <w:sz w:val="24"/>
          <w:szCs w:val="24"/>
          <w:lang w:val="en"/>
        </w:rPr>
        <w:t>and not even desired by most of them</w:t>
      </w:r>
      <w:r w:rsidRPr="002A632F">
        <w:rPr>
          <w:rFonts w:ascii="Times New Roman" w:hAnsi="Times New Roman" w:cs="Times New Roman"/>
          <w:sz w:val="24"/>
          <w:szCs w:val="24"/>
          <w:lang w:val="en"/>
        </w:rPr>
        <w:t xml:space="preserve">. </w:t>
      </w:r>
      <w:r w:rsidR="00B71F42" w:rsidRPr="002A632F">
        <w:rPr>
          <w:rFonts w:ascii="Times New Roman" w:hAnsi="Times New Roman" w:cs="Times New Roman"/>
          <w:sz w:val="24"/>
          <w:szCs w:val="24"/>
          <w:lang w:val="en"/>
        </w:rPr>
        <w:t xml:space="preserve">The initial expectation of all the </w:t>
      </w:r>
      <w:r w:rsidR="00451760">
        <w:rPr>
          <w:rFonts w:ascii="Times New Roman" w:hAnsi="Times New Roman" w:cs="Times New Roman"/>
          <w:sz w:val="24"/>
          <w:szCs w:val="24"/>
          <w:lang w:val="en"/>
        </w:rPr>
        <w:t>‘</w:t>
      </w:r>
      <w:r w:rsidR="00B71F42" w:rsidRPr="002A632F">
        <w:rPr>
          <w:rFonts w:ascii="Times New Roman" w:hAnsi="Times New Roman" w:cs="Times New Roman"/>
          <w:sz w:val="24"/>
          <w:szCs w:val="24"/>
          <w:lang w:val="en"/>
        </w:rPr>
        <w:t>magisterial</w:t>
      </w:r>
      <w:r w:rsidR="00451760">
        <w:rPr>
          <w:rFonts w:ascii="Times New Roman" w:hAnsi="Times New Roman" w:cs="Times New Roman"/>
          <w:sz w:val="24"/>
          <w:szCs w:val="24"/>
          <w:lang w:val="en"/>
        </w:rPr>
        <w:t>’</w:t>
      </w:r>
      <w:r w:rsidR="00B71F42" w:rsidRPr="002A632F">
        <w:rPr>
          <w:rFonts w:ascii="Times New Roman" w:hAnsi="Times New Roman" w:cs="Times New Roman"/>
          <w:sz w:val="24"/>
          <w:szCs w:val="24"/>
          <w:lang w:val="en"/>
        </w:rPr>
        <w:t xml:space="preserve"> reformer</w:t>
      </w:r>
      <w:r w:rsidR="000A7D5A">
        <w:rPr>
          <w:rFonts w:ascii="Times New Roman" w:hAnsi="Times New Roman" w:cs="Times New Roman"/>
          <w:sz w:val="24"/>
          <w:szCs w:val="24"/>
          <w:lang w:val="en"/>
        </w:rPr>
        <w:t>s was that a properly reformed C</w:t>
      </w:r>
      <w:r w:rsidR="00B71F42" w:rsidRPr="002A632F">
        <w:rPr>
          <w:rFonts w:ascii="Times New Roman" w:hAnsi="Times New Roman" w:cs="Times New Roman"/>
          <w:sz w:val="24"/>
          <w:szCs w:val="24"/>
          <w:lang w:val="en"/>
        </w:rPr>
        <w:t xml:space="preserve">hurch should serve and consist of all the Christians within a coherent political entity, whether that was a city, or a province, or a nation. </w:t>
      </w:r>
      <w:r w:rsidR="00584CDD" w:rsidRPr="002A632F">
        <w:rPr>
          <w:rFonts w:ascii="Times New Roman" w:hAnsi="Times New Roman" w:cs="Times New Roman"/>
          <w:sz w:val="24"/>
          <w:szCs w:val="24"/>
          <w:lang w:val="en"/>
        </w:rPr>
        <w:t xml:space="preserve">Moreover, it is probable that many if not most religious leaders believed that either the </w:t>
      </w:r>
      <w:r w:rsidR="00451760">
        <w:rPr>
          <w:rFonts w:ascii="Times New Roman" w:hAnsi="Times New Roman" w:cs="Times New Roman"/>
          <w:sz w:val="24"/>
          <w:szCs w:val="24"/>
          <w:lang w:val="en"/>
        </w:rPr>
        <w:t>‘</w:t>
      </w:r>
      <w:r w:rsidR="00584CDD" w:rsidRPr="002A632F">
        <w:rPr>
          <w:rFonts w:ascii="Times New Roman" w:hAnsi="Times New Roman" w:cs="Times New Roman"/>
          <w:sz w:val="24"/>
          <w:szCs w:val="24"/>
          <w:lang w:val="en"/>
        </w:rPr>
        <w:t>true</w:t>
      </w:r>
      <w:r w:rsidR="00451760">
        <w:rPr>
          <w:rFonts w:ascii="Times New Roman" w:hAnsi="Times New Roman" w:cs="Times New Roman"/>
          <w:sz w:val="24"/>
          <w:szCs w:val="24"/>
          <w:lang w:val="en"/>
        </w:rPr>
        <w:t>’</w:t>
      </w:r>
      <w:r w:rsidR="00584CDD" w:rsidRPr="002A632F">
        <w:rPr>
          <w:rFonts w:ascii="Times New Roman" w:hAnsi="Times New Roman" w:cs="Times New Roman"/>
          <w:sz w:val="24"/>
          <w:szCs w:val="24"/>
          <w:lang w:val="en"/>
        </w:rPr>
        <w:t xml:space="preserve"> confession would be victorious, or that the Second Coming of Christ would vindicate the truth in the relatively near future.</w:t>
      </w:r>
      <w:r w:rsidR="001B7C95">
        <w:rPr>
          <w:rFonts w:ascii="Times New Roman" w:hAnsi="Times New Roman" w:cs="Times New Roman"/>
          <w:sz w:val="24"/>
          <w:szCs w:val="24"/>
          <w:lang w:val="en"/>
        </w:rPr>
        <w:t xml:space="preserve"> </w:t>
      </w:r>
      <w:r w:rsidR="007C330D">
        <w:rPr>
          <w:rFonts w:ascii="Times New Roman" w:hAnsi="Times New Roman" w:cs="Times New Roman"/>
          <w:sz w:val="24"/>
          <w:szCs w:val="24"/>
          <w:lang w:val="en"/>
        </w:rPr>
        <w:t xml:space="preserve">What </w:t>
      </w:r>
      <w:r w:rsidR="00584CDD" w:rsidRPr="002A632F">
        <w:rPr>
          <w:rFonts w:ascii="Times New Roman" w:hAnsi="Times New Roman" w:cs="Times New Roman"/>
          <w:sz w:val="24"/>
          <w:szCs w:val="24"/>
          <w:lang w:val="en"/>
        </w:rPr>
        <w:t xml:space="preserve">was </w:t>
      </w:r>
      <w:r w:rsidR="00584CDD" w:rsidRPr="002A632F">
        <w:rPr>
          <w:rFonts w:ascii="Times New Roman" w:hAnsi="Times New Roman" w:cs="Times New Roman"/>
          <w:i/>
          <w:sz w:val="24"/>
          <w:szCs w:val="24"/>
          <w:lang w:val="en"/>
        </w:rPr>
        <w:t>not</w:t>
      </w:r>
      <w:r w:rsidR="00584CDD" w:rsidRPr="002A632F">
        <w:rPr>
          <w:rFonts w:ascii="Times New Roman" w:hAnsi="Times New Roman" w:cs="Times New Roman"/>
          <w:sz w:val="24"/>
          <w:szCs w:val="24"/>
          <w:lang w:val="en"/>
        </w:rPr>
        <w:t xml:space="preserve"> envisaged </w:t>
      </w:r>
      <w:r w:rsidR="00584CDD" w:rsidRPr="002A632F">
        <w:rPr>
          <w:rFonts w:ascii="Times New Roman" w:hAnsi="Times New Roman" w:cs="Times New Roman"/>
          <w:sz w:val="24"/>
          <w:szCs w:val="24"/>
          <w:lang w:val="en"/>
        </w:rPr>
        <w:lastRenderedPageBreak/>
        <w:t xml:space="preserve">was the indefinite extension of the coexistence of </w:t>
      </w:r>
      <w:r w:rsidR="00583729" w:rsidRPr="002A632F">
        <w:rPr>
          <w:rFonts w:ascii="Times New Roman" w:hAnsi="Times New Roman" w:cs="Times New Roman"/>
          <w:sz w:val="24"/>
          <w:szCs w:val="24"/>
          <w:lang w:val="en"/>
        </w:rPr>
        <w:t xml:space="preserve">rival </w:t>
      </w:r>
      <w:r w:rsidR="00584CDD" w:rsidRPr="002A632F">
        <w:rPr>
          <w:rFonts w:ascii="Times New Roman" w:hAnsi="Times New Roman" w:cs="Times New Roman"/>
          <w:sz w:val="24"/>
          <w:szCs w:val="24"/>
          <w:lang w:val="en"/>
        </w:rPr>
        <w:t xml:space="preserve">faiths. Meanwhile a minority of believers, those associated with the gathered movements known as </w:t>
      </w:r>
      <w:r w:rsidR="00451760">
        <w:rPr>
          <w:rFonts w:ascii="Times New Roman" w:hAnsi="Times New Roman" w:cs="Times New Roman"/>
          <w:sz w:val="24"/>
          <w:szCs w:val="24"/>
          <w:lang w:val="en"/>
        </w:rPr>
        <w:t>‘</w:t>
      </w:r>
      <w:r w:rsidR="00584CDD" w:rsidRPr="002A632F">
        <w:rPr>
          <w:rFonts w:ascii="Times New Roman" w:hAnsi="Times New Roman" w:cs="Times New Roman"/>
          <w:sz w:val="24"/>
          <w:szCs w:val="24"/>
          <w:lang w:val="en"/>
        </w:rPr>
        <w:t>Anabaptist</w:t>
      </w:r>
      <w:r w:rsidR="00451760">
        <w:rPr>
          <w:rFonts w:ascii="Times New Roman" w:hAnsi="Times New Roman" w:cs="Times New Roman"/>
          <w:sz w:val="24"/>
          <w:szCs w:val="24"/>
          <w:lang w:val="en"/>
        </w:rPr>
        <w:t>’</w:t>
      </w:r>
      <w:r w:rsidR="00584CDD" w:rsidRPr="002A632F">
        <w:rPr>
          <w:rFonts w:ascii="Times New Roman" w:hAnsi="Times New Roman" w:cs="Times New Roman"/>
          <w:sz w:val="24"/>
          <w:szCs w:val="24"/>
          <w:lang w:val="en"/>
        </w:rPr>
        <w:t xml:space="preserve"> or </w:t>
      </w:r>
      <w:r w:rsidR="00451760">
        <w:rPr>
          <w:rFonts w:ascii="Times New Roman" w:hAnsi="Times New Roman" w:cs="Times New Roman"/>
          <w:sz w:val="24"/>
          <w:szCs w:val="24"/>
          <w:lang w:val="en"/>
        </w:rPr>
        <w:t>‘</w:t>
      </w:r>
      <w:r w:rsidR="00584CDD" w:rsidRPr="002A632F">
        <w:rPr>
          <w:rFonts w:ascii="Times New Roman" w:hAnsi="Times New Roman" w:cs="Times New Roman"/>
          <w:sz w:val="24"/>
          <w:szCs w:val="24"/>
          <w:lang w:val="en"/>
        </w:rPr>
        <w:t>radical</w:t>
      </w:r>
      <w:r w:rsidR="00451760">
        <w:rPr>
          <w:rFonts w:ascii="Times New Roman" w:hAnsi="Times New Roman" w:cs="Times New Roman"/>
          <w:sz w:val="24"/>
          <w:szCs w:val="24"/>
          <w:lang w:val="en"/>
        </w:rPr>
        <w:t>’</w:t>
      </w:r>
      <w:r w:rsidR="00584CDD" w:rsidRPr="002A632F">
        <w:rPr>
          <w:rFonts w:ascii="Times New Roman" w:hAnsi="Times New Roman" w:cs="Times New Roman"/>
          <w:sz w:val="24"/>
          <w:szCs w:val="24"/>
          <w:lang w:val="en"/>
        </w:rPr>
        <w:t xml:space="preserve"> in various forms, eschewed the idea of participating in the state altogether</w:t>
      </w:r>
      <w:r w:rsidR="00035595" w:rsidRPr="002A632F">
        <w:rPr>
          <w:rFonts w:ascii="Times New Roman" w:hAnsi="Times New Roman" w:cs="Times New Roman"/>
          <w:sz w:val="24"/>
          <w:szCs w:val="24"/>
          <w:lang w:val="en"/>
        </w:rPr>
        <w:t xml:space="preserve"> in order to keep the community religiously pure</w:t>
      </w:r>
      <w:r w:rsidR="00584CDD" w:rsidRPr="002A632F">
        <w:rPr>
          <w:rFonts w:ascii="Times New Roman" w:hAnsi="Times New Roman" w:cs="Times New Roman"/>
          <w:sz w:val="24"/>
          <w:szCs w:val="24"/>
          <w:lang w:val="en"/>
        </w:rPr>
        <w:t xml:space="preserve">. </w:t>
      </w:r>
      <w:r w:rsidR="00E64D01" w:rsidRPr="002A632F">
        <w:rPr>
          <w:rFonts w:ascii="Times New Roman" w:hAnsi="Times New Roman" w:cs="Times New Roman"/>
          <w:sz w:val="24"/>
          <w:szCs w:val="24"/>
          <w:lang w:val="en"/>
        </w:rPr>
        <w:t xml:space="preserve">Over centuries, European religion conceded, rather than aspired to, what became the definitive solution by </w:t>
      </w:r>
      <w:r w:rsidR="00737690" w:rsidRPr="00737690">
        <w:rPr>
          <w:rFonts w:ascii="Times New Roman" w:hAnsi="Times New Roman" w:cs="Times New Roman"/>
          <w:i/>
          <w:sz w:val="24"/>
          <w:szCs w:val="24"/>
          <w:lang w:val="en"/>
        </w:rPr>
        <w:t>c.</w:t>
      </w:r>
      <w:r w:rsidR="00E64D01" w:rsidRPr="002A632F">
        <w:rPr>
          <w:rFonts w:ascii="Times New Roman" w:hAnsi="Times New Roman" w:cs="Times New Roman"/>
          <w:sz w:val="24"/>
          <w:szCs w:val="24"/>
          <w:lang w:val="en"/>
        </w:rPr>
        <w:t xml:space="preserve"> </w:t>
      </w:r>
      <w:r w:rsidR="00035595" w:rsidRPr="002A632F">
        <w:rPr>
          <w:rFonts w:ascii="Times New Roman" w:hAnsi="Times New Roman" w:cs="Times New Roman"/>
          <w:sz w:val="24"/>
          <w:szCs w:val="24"/>
          <w:lang w:val="en"/>
        </w:rPr>
        <w:t>1800</w:t>
      </w:r>
      <w:r w:rsidR="006C0537">
        <w:rPr>
          <w:rFonts w:ascii="Times New Roman" w:hAnsi="Times New Roman" w:cs="Times New Roman"/>
          <w:sz w:val="24"/>
          <w:szCs w:val="24"/>
          <w:lang w:val="en"/>
        </w:rPr>
        <w:t>-1850</w:t>
      </w:r>
      <w:r w:rsidR="00035595" w:rsidRPr="002A632F">
        <w:rPr>
          <w:rFonts w:ascii="Times New Roman" w:hAnsi="Times New Roman" w:cs="Times New Roman"/>
          <w:sz w:val="24"/>
          <w:szCs w:val="24"/>
          <w:lang w:val="en"/>
        </w:rPr>
        <w:t xml:space="preserve">: that individual people </w:t>
      </w:r>
      <w:r w:rsidR="00CF21B6" w:rsidRPr="002A632F">
        <w:rPr>
          <w:rFonts w:ascii="Times New Roman" w:hAnsi="Times New Roman" w:cs="Times New Roman"/>
          <w:sz w:val="24"/>
          <w:szCs w:val="24"/>
          <w:lang w:val="en"/>
        </w:rPr>
        <w:t>could join or not join a church as they felt called to do so; that multiple faiths could coexist on equal terms within the same polity; and that state law should</w:t>
      </w:r>
      <w:r w:rsidR="007C330D">
        <w:rPr>
          <w:rFonts w:ascii="Times New Roman" w:hAnsi="Times New Roman" w:cs="Times New Roman"/>
          <w:sz w:val="24"/>
          <w:szCs w:val="24"/>
          <w:lang w:val="en"/>
        </w:rPr>
        <w:t xml:space="preserve"> protect that freedom of choice</w:t>
      </w:r>
      <w:r w:rsidR="00CF21B6" w:rsidRPr="002A632F">
        <w:rPr>
          <w:rFonts w:ascii="Times New Roman" w:hAnsi="Times New Roman" w:cs="Times New Roman"/>
          <w:sz w:val="24"/>
          <w:szCs w:val="24"/>
          <w:lang w:val="en"/>
        </w:rPr>
        <w:t xml:space="preserve"> </w:t>
      </w:r>
      <w:r w:rsidR="004E18EC" w:rsidRPr="007C330D">
        <w:rPr>
          <w:rFonts w:ascii="Times New Roman" w:hAnsi="Times New Roman" w:cs="Times New Roman"/>
          <w:sz w:val="24"/>
          <w:szCs w:val="24"/>
          <w:lang w:val="en"/>
        </w:rPr>
        <w:t>(Kaplan 2007)</w:t>
      </w:r>
      <w:r w:rsidR="007C330D" w:rsidRPr="007C330D">
        <w:rPr>
          <w:rFonts w:ascii="Times New Roman" w:hAnsi="Times New Roman" w:cs="Times New Roman"/>
          <w:sz w:val="24"/>
          <w:szCs w:val="24"/>
          <w:lang w:val="en"/>
        </w:rPr>
        <w:t>.</w:t>
      </w:r>
    </w:p>
    <w:p w14:paraId="334EC233" w14:textId="7974EC4E" w:rsidR="000E3C4D" w:rsidRDefault="0075537A"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Other processes of change</w:t>
      </w:r>
      <w:r w:rsidR="006B10A7">
        <w:rPr>
          <w:rFonts w:ascii="Times New Roman" w:hAnsi="Times New Roman" w:cs="Times New Roman"/>
          <w:sz w:val="24"/>
          <w:szCs w:val="24"/>
          <w:lang w:val="en"/>
        </w:rPr>
        <w:t>, even within Europe,</w:t>
      </w:r>
      <w:r w:rsidRPr="002A632F">
        <w:rPr>
          <w:rFonts w:ascii="Times New Roman" w:hAnsi="Times New Roman" w:cs="Times New Roman"/>
          <w:sz w:val="24"/>
          <w:szCs w:val="24"/>
          <w:lang w:val="en"/>
        </w:rPr>
        <w:t xml:space="preserve"> were incremental</w:t>
      </w:r>
      <w:r w:rsidR="006B10A7">
        <w:rPr>
          <w:rFonts w:ascii="Times New Roman" w:hAnsi="Times New Roman" w:cs="Times New Roman"/>
          <w:sz w:val="24"/>
          <w:szCs w:val="24"/>
          <w:lang w:val="en"/>
        </w:rPr>
        <w:t xml:space="preserve"> and gradual:</w:t>
      </w:r>
      <w:r w:rsidRPr="002A632F">
        <w:rPr>
          <w:rFonts w:ascii="Times New Roman" w:hAnsi="Times New Roman" w:cs="Times New Roman"/>
          <w:sz w:val="24"/>
          <w:szCs w:val="24"/>
          <w:lang w:val="en"/>
        </w:rPr>
        <w:t xml:space="preserve"> their </w:t>
      </w:r>
      <w:r w:rsidR="00451760">
        <w:rPr>
          <w:rFonts w:ascii="Times New Roman" w:hAnsi="Times New Roman" w:cs="Times New Roman"/>
          <w:sz w:val="24"/>
          <w:szCs w:val="24"/>
          <w:lang w:val="en"/>
        </w:rPr>
        <w:t>‘</w:t>
      </w:r>
      <w:r w:rsidRPr="002A632F">
        <w:rPr>
          <w:rFonts w:ascii="Times New Roman" w:hAnsi="Times New Roman" w:cs="Times New Roman"/>
          <w:sz w:val="24"/>
          <w:szCs w:val="24"/>
          <w:lang w:val="en"/>
        </w:rPr>
        <w:t>turning points</w:t>
      </w:r>
      <w:r w:rsidR="00451760">
        <w:rPr>
          <w:rFonts w:ascii="Times New Roman" w:hAnsi="Times New Roman" w:cs="Times New Roman"/>
          <w:sz w:val="24"/>
          <w:szCs w:val="24"/>
          <w:lang w:val="en"/>
        </w:rPr>
        <w:t>’</w:t>
      </w:r>
      <w:r w:rsidRPr="002A632F">
        <w:rPr>
          <w:rFonts w:ascii="Times New Roman" w:hAnsi="Times New Roman" w:cs="Times New Roman"/>
          <w:sz w:val="24"/>
          <w:szCs w:val="24"/>
          <w:lang w:val="en"/>
        </w:rPr>
        <w:t xml:space="preserve"> can be located at different moments for different questions in different places</w:t>
      </w:r>
      <w:r w:rsidR="006B10A7">
        <w:rPr>
          <w:rFonts w:ascii="Times New Roman" w:hAnsi="Times New Roman" w:cs="Times New Roman"/>
          <w:sz w:val="24"/>
          <w:szCs w:val="24"/>
          <w:lang w:val="en"/>
        </w:rPr>
        <w:t xml:space="preserve">. </w:t>
      </w:r>
      <w:r w:rsidR="00457DE0" w:rsidRPr="002A632F">
        <w:rPr>
          <w:rFonts w:ascii="Times New Roman" w:hAnsi="Times New Roman" w:cs="Times New Roman"/>
          <w:sz w:val="24"/>
          <w:szCs w:val="24"/>
          <w:lang w:val="en"/>
        </w:rPr>
        <w:t xml:space="preserve">One of the most crucial changes in European philosophy consisted in the replacement of Aristotle as the single, supreme authority on the philosophy of being. </w:t>
      </w:r>
      <w:r w:rsidR="004D6583" w:rsidRPr="002A632F">
        <w:rPr>
          <w:rFonts w:ascii="Times New Roman" w:hAnsi="Times New Roman" w:cs="Times New Roman"/>
          <w:sz w:val="24"/>
          <w:szCs w:val="24"/>
          <w:lang w:val="en"/>
        </w:rPr>
        <w:t xml:space="preserve">Elements in the Italian Renaissance advocated for the value of Plato, and his late antique successors, over Aristotle; however, far more energy in the </w:t>
      </w:r>
      <w:r w:rsidR="006B39E7">
        <w:rPr>
          <w:rFonts w:ascii="Times New Roman" w:hAnsi="Times New Roman" w:cs="Times New Roman"/>
          <w:sz w:val="24"/>
          <w:szCs w:val="24"/>
          <w:lang w:val="en"/>
        </w:rPr>
        <w:t>fifteenth</w:t>
      </w:r>
      <w:r w:rsidR="004D6583" w:rsidRPr="002A632F">
        <w:rPr>
          <w:rFonts w:ascii="Times New Roman" w:hAnsi="Times New Roman" w:cs="Times New Roman"/>
          <w:sz w:val="24"/>
          <w:szCs w:val="24"/>
          <w:lang w:val="en"/>
        </w:rPr>
        <w:t xml:space="preserve"> and </w:t>
      </w:r>
      <w:r w:rsidR="006B39E7">
        <w:rPr>
          <w:rFonts w:ascii="Times New Roman" w:hAnsi="Times New Roman" w:cs="Times New Roman"/>
          <w:sz w:val="24"/>
          <w:szCs w:val="24"/>
          <w:lang w:val="en"/>
        </w:rPr>
        <w:t>sixteenth</w:t>
      </w:r>
      <w:r w:rsidR="004D6583" w:rsidRPr="002A632F">
        <w:rPr>
          <w:rFonts w:ascii="Times New Roman" w:hAnsi="Times New Roman" w:cs="Times New Roman"/>
          <w:sz w:val="24"/>
          <w:szCs w:val="24"/>
          <w:lang w:val="en"/>
        </w:rPr>
        <w:t xml:space="preserve"> centuries was devoted to recovering </w:t>
      </w:r>
      <w:r w:rsidR="005A3B8D" w:rsidRPr="002A632F">
        <w:rPr>
          <w:rFonts w:ascii="Times New Roman" w:hAnsi="Times New Roman" w:cs="Times New Roman"/>
          <w:sz w:val="24"/>
          <w:szCs w:val="24"/>
          <w:lang w:val="en"/>
        </w:rPr>
        <w:t xml:space="preserve">the text of Aristotle and translating his works into contemporary Latin direct from the Greek. Only in the mid-seventeenth century, and then mostly in </w:t>
      </w:r>
      <w:r w:rsidR="009B1DFA" w:rsidRPr="002A632F">
        <w:rPr>
          <w:rFonts w:ascii="Times New Roman" w:hAnsi="Times New Roman" w:cs="Times New Roman"/>
          <w:sz w:val="24"/>
          <w:szCs w:val="24"/>
          <w:lang w:val="en"/>
        </w:rPr>
        <w:t>northern Europe</w:t>
      </w:r>
      <w:r w:rsidR="005A3B8D" w:rsidRPr="002A632F">
        <w:rPr>
          <w:rFonts w:ascii="Times New Roman" w:hAnsi="Times New Roman" w:cs="Times New Roman"/>
          <w:sz w:val="24"/>
          <w:szCs w:val="24"/>
          <w:lang w:val="en"/>
        </w:rPr>
        <w:t xml:space="preserve">, </w:t>
      </w:r>
      <w:r w:rsidR="00087D0C" w:rsidRPr="002A632F">
        <w:rPr>
          <w:rFonts w:ascii="Times New Roman" w:hAnsi="Times New Roman" w:cs="Times New Roman"/>
          <w:sz w:val="24"/>
          <w:szCs w:val="24"/>
          <w:lang w:val="en"/>
        </w:rPr>
        <w:t xml:space="preserve">did the ascendancy of Aristotle </w:t>
      </w:r>
      <w:r w:rsidR="009B1DFA" w:rsidRPr="002A632F">
        <w:rPr>
          <w:rFonts w:ascii="Times New Roman" w:hAnsi="Times New Roman" w:cs="Times New Roman"/>
          <w:sz w:val="24"/>
          <w:szCs w:val="24"/>
          <w:lang w:val="en"/>
        </w:rPr>
        <w:t>give way</w:t>
      </w:r>
      <w:r w:rsidR="00087D0C" w:rsidRPr="002A632F">
        <w:rPr>
          <w:rFonts w:ascii="Times New Roman" w:hAnsi="Times New Roman" w:cs="Times New Roman"/>
          <w:sz w:val="24"/>
          <w:szCs w:val="24"/>
          <w:lang w:val="en"/>
        </w:rPr>
        <w:t xml:space="preserve"> to a free-for-all of innovative and experimental me</w:t>
      </w:r>
      <w:r w:rsidR="007C330D">
        <w:rPr>
          <w:rFonts w:ascii="Times New Roman" w:hAnsi="Times New Roman" w:cs="Times New Roman"/>
          <w:sz w:val="24"/>
          <w:szCs w:val="24"/>
          <w:lang w:val="en"/>
        </w:rPr>
        <w:t>thods for understanding reality</w:t>
      </w:r>
      <w:r w:rsidR="009524D0">
        <w:rPr>
          <w:rFonts w:ascii="Times New Roman" w:hAnsi="Times New Roman" w:cs="Times New Roman"/>
          <w:sz w:val="24"/>
          <w:szCs w:val="24"/>
          <w:lang w:val="en"/>
        </w:rPr>
        <w:t xml:space="preserve"> </w:t>
      </w:r>
      <w:r w:rsidR="009524D0" w:rsidRPr="007C330D">
        <w:rPr>
          <w:rFonts w:ascii="Times New Roman" w:hAnsi="Times New Roman" w:cs="Times New Roman"/>
          <w:sz w:val="24"/>
          <w:szCs w:val="24"/>
          <w:lang w:val="en"/>
        </w:rPr>
        <w:t>(Garber 1997)</w:t>
      </w:r>
      <w:r w:rsidR="007C330D" w:rsidRPr="007C330D">
        <w:rPr>
          <w:rFonts w:ascii="Times New Roman" w:hAnsi="Times New Roman" w:cs="Times New Roman"/>
          <w:sz w:val="24"/>
          <w:szCs w:val="24"/>
          <w:lang w:val="en"/>
        </w:rPr>
        <w:t>.</w:t>
      </w:r>
      <w:r w:rsidR="00087D0C" w:rsidRPr="007C330D">
        <w:rPr>
          <w:rFonts w:ascii="Times New Roman" w:hAnsi="Times New Roman" w:cs="Times New Roman"/>
          <w:sz w:val="24"/>
          <w:szCs w:val="24"/>
          <w:lang w:val="en"/>
        </w:rPr>
        <w:t xml:space="preserve"> </w:t>
      </w:r>
      <w:r w:rsidR="00416903" w:rsidRPr="002A632F">
        <w:rPr>
          <w:rFonts w:ascii="Times New Roman" w:hAnsi="Times New Roman" w:cs="Times New Roman"/>
          <w:sz w:val="24"/>
          <w:szCs w:val="24"/>
          <w:lang w:val="en"/>
        </w:rPr>
        <w:t>For many kinds of philosophy, from metaphysics to cosmology</w:t>
      </w:r>
      <w:r w:rsidR="005608D9" w:rsidRPr="002A632F">
        <w:rPr>
          <w:rFonts w:ascii="Times New Roman" w:hAnsi="Times New Roman" w:cs="Times New Roman"/>
          <w:sz w:val="24"/>
          <w:szCs w:val="24"/>
          <w:lang w:val="en"/>
        </w:rPr>
        <w:t xml:space="preserve"> to political thought, the seventeenth century can be argued to have been fully as important a time of transition as the sixteenth, if not more so.</w:t>
      </w:r>
      <w:r w:rsidR="008D3A0A">
        <w:rPr>
          <w:rFonts w:ascii="Times New Roman" w:hAnsi="Times New Roman" w:cs="Times New Roman"/>
          <w:sz w:val="24"/>
          <w:szCs w:val="24"/>
          <w:lang w:val="en"/>
        </w:rPr>
        <w:t xml:space="preserve"> (Cf. Chapter 14: Politi</w:t>
      </w:r>
      <w:r w:rsidR="007C330D">
        <w:rPr>
          <w:rFonts w:ascii="Times New Roman" w:hAnsi="Times New Roman" w:cs="Times New Roman"/>
          <w:sz w:val="24"/>
          <w:szCs w:val="24"/>
          <w:lang w:val="en"/>
        </w:rPr>
        <w:t>c</w:t>
      </w:r>
      <w:r w:rsidR="008D3A0A">
        <w:rPr>
          <w:rFonts w:ascii="Times New Roman" w:hAnsi="Times New Roman" w:cs="Times New Roman"/>
          <w:sz w:val="24"/>
          <w:szCs w:val="24"/>
          <w:lang w:val="en"/>
        </w:rPr>
        <w:t xml:space="preserve">al </w:t>
      </w:r>
      <w:r w:rsidR="006E1328">
        <w:rPr>
          <w:rFonts w:ascii="Times New Roman" w:hAnsi="Times New Roman" w:cs="Times New Roman"/>
          <w:sz w:val="24"/>
          <w:szCs w:val="24"/>
          <w:lang w:val="en"/>
        </w:rPr>
        <w:t>Thught</w:t>
      </w:r>
      <w:r w:rsidR="008D3A0A">
        <w:rPr>
          <w:rFonts w:ascii="Times New Roman" w:hAnsi="Times New Roman" w:cs="Times New Roman"/>
          <w:sz w:val="24"/>
          <w:szCs w:val="24"/>
          <w:lang w:val="en"/>
        </w:rPr>
        <w:t>)</w:t>
      </w:r>
    </w:p>
    <w:p w14:paraId="6F7CF897" w14:textId="3E4BE203" w:rsidR="00653DF1" w:rsidRPr="007C330D" w:rsidRDefault="00653DF1" w:rsidP="001D3FB2">
      <w:pPr>
        <w:spacing w:after="0" w:line="480" w:lineRule="auto"/>
        <w:ind w:firstLine="284"/>
        <w:rPr>
          <w:rFonts w:ascii="Times New Roman" w:hAnsi="Times New Roman" w:cs="Times New Roman"/>
          <w:sz w:val="24"/>
          <w:szCs w:val="24"/>
          <w:lang w:val="en"/>
        </w:rPr>
      </w:pPr>
      <w:r w:rsidRPr="007C330D">
        <w:rPr>
          <w:rFonts w:ascii="Times New Roman" w:hAnsi="Times New Roman" w:cs="Times New Roman"/>
          <w:sz w:val="24"/>
          <w:szCs w:val="24"/>
          <w:lang w:val="en"/>
        </w:rPr>
        <w:t xml:space="preserve">Change in social customs and mores may be expected to be among the slowest of cultural phenomena to change, and at very varying speeds across social classes and geographical locations. </w:t>
      </w:r>
      <w:r w:rsidR="009C06AA" w:rsidRPr="007C330D">
        <w:rPr>
          <w:rFonts w:ascii="Times New Roman" w:hAnsi="Times New Roman" w:cs="Times New Roman"/>
          <w:sz w:val="24"/>
          <w:szCs w:val="24"/>
          <w:lang w:val="en"/>
        </w:rPr>
        <w:t xml:space="preserve">Historians have identified the early modern as a period of gradual refinement in manners, customs, and social discipline. To some extent this was an impression created by early </w:t>
      </w:r>
      <w:r w:rsidR="009C06AA" w:rsidRPr="007C330D">
        <w:rPr>
          <w:rFonts w:ascii="Times New Roman" w:hAnsi="Times New Roman" w:cs="Times New Roman"/>
          <w:sz w:val="24"/>
          <w:szCs w:val="24"/>
          <w:lang w:val="en"/>
        </w:rPr>
        <w:lastRenderedPageBreak/>
        <w:t>modern governments</w:t>
      </w:r>
      <w:r w:rsidR="00087FAC" w:rsidRPr="007C330D">
        <w:rPr>
          <w:rFonts w:ascii="Times New Roman" w:hAnsi="Times New Roman" w:cs="Times New Roman"/>
          <w:sz w:val="24"/>
          <w:szCs w:val="24"/>
          <w:lang w:val="en"/>
        </w:rPr>
        <w:t>,</w:t>
      </w:r>
      <w:r w:rsidR="009C06AA" w:rsidRPr="007C330D">
        <w:rPr>
          <w:rFonts w:ascii="Times New Roman" w:hAnsi="Times New Roman" w:cs="Times New Roman"/>
          <w:sz w:val="24"/>
          <w:szCs w:val="24"/>
          <w:lang w:val="en"/>
        </w:rPr>
        <w:t xml:space="preserve"> which became progressively better able to count, know, and control their people</w:t>
      </w:r>
      <w:r w:rsidR="00087FAC" w:rsidRPr="007C330D">
        <w:rPr>
          <w:rFonts w:ascii="Times New Roman" w:hAnsi="Times New Roman" w:cs="Times New Roman"/>
          <w:sz w:val="24"/>
          <w:szCs w:val="24"/>
          <w:lang w:val="en"/>
        </w:rPr>
        <w:t>; and by religious cultures</w:t>
      </w:r>
      <w:r w:rsidR="001340B6" w:rsidRPr="007C330D">
        <w:rPr>
          <w:rFonts w:ascii="Times New Roman" w:hAnsi="Times New Roman" w:cs="Times New Roman"/>
          <w:sz w:val="24"/>
          <w:szCs w:val="24"/>
          <w:lang w:val="en"/>
        </w:rPr>
        <w:t>,</w:t>
      </w:r>
      <w:r w:rsidR="00087FAC" w:rsidRPr="007C330D">
        <w:rPr>
          <w:rFonts w:ascii="Times New Roman" w:hAnsi="Times New Roman" w:cs="Times New Roman"/>
          <w:sz w:val="24"/>
          <w:szCs w:val="24"/>
          <w:lang w:val="en"/>
        </w:rPr>
        <w:t xml:space="preserve"> which increasingly fused </w:t>
      </w:r>
      <w:r w:rsidR="00451760" w:rsidRPr="007C330D">
        <w:rPr>
          <w:rFonts w:ascii="Times New Roman" w:hAnsi="Times New Roman" w:cs="Times New Roman"/>
          <w:sz w:val="24"/>
          <w:szCs w:val="24"/>
          <w:lang w:val="en"/>
        </w:rPr>
        <w:t>‘</w:t>
      </w:r>
      <w:r w:rsidR="00EC3DAD">
        <w:rPr>
          <w:rFonts w:ascii="Times New Roman" w:hAnsi="Times New Roman" w:cs="Times New Roman"/>
          <w:sz w:val="24"/>
          <w:szCs w:val="24"/>
          <w:lang w:val="en"/>
        </w:rPr>
        <w:t>Christianis</w:t>
      </w:r>
      <w:r w:rsidR="00087FAC" w:rsidRPr="007C330D">
        <w:rPr>
          <w:rFonts w:ascii="Times New Roman" w:hAnsi="Times New Roman" w:cs="Times New Roman"/>
          <w:sz w:val="24"/>
          <w:szCs w:val="24"/>
          <w:lang w:val="en"/>
        </w:rPr>
        <w:t>ation</w:t>
      </w:r>
      <w:r w:rsidR="00451760" w:rsidRPr="007C330D">
        <w:rPr>
          <w:rFonts w:ascii="Times New Roman" w:hAnsi="Times New Roman" w:cs="Times New Roman"/>
          <w:sz w:val="24"/>
          <w:szCs w:val="24"/>
          <w:lang w:val="en"/>
        </w:rPr>
        <w:t>’</w:t>
      </w:r>
      <w:r w:rsidR="00087FAC" w:rsidRPr="007C330D">
        <w:rPr>
          <w:rFonts w:ascii="Times New Roman" w:hAnsi="Times New Roman" w:cs="Times New Roman"/>
          <w:sz w:val="24"/>
          <w:szCs w:val="24"/>
          <w:lang w:val="en"/>
        </w:rPr>
        <w:t xml:space="preserve"> with </w:t>
      </w:r>
      <w:r w:rsidR="00451760" w:rsidRPr="007C330D">
        <w:rPr>
          <w:rFonts w:ascii="Times New Roman" w:hAnsi="Times New Roman" w:cs="Times New Roman"/>
          <w:sz w:val="24"/>
          <w:szCs w:val="24"/>
          <w:lang w:val="en"/>
        </w:rPr>
        <w:t>‘</w:t>
      </w:r>
      <w:r w:rsidR="00EC3DAD">
        <w:rPr>
          <w:rFonts w:ascii="Times New Roman" w:hAnsi="Times New Roman" w:cs="Times New Roman"/>
          <w:sz w:val="24"/>
          <w:szCs w:val="24"/>
          <w:lang w:val="en"/>
        </w:rPr>
        <w:t>civilis</w:t>
      </w:r>
      <w:r w:rsidR="00087FAC" w:rsidRPr="007C330D">
        <w:rPr>
          <w:rFonts w:ascii="Times New Roman" w:hAnsi="Times New Roman" w:cs="Times New Roman"/>
          <w:sz w:val="24"/>
          <w:szCs w:val="24"/>
          <w:lang w:val="en"/>
        </w:rPr>
        <w:t>ed</w:t>
      </w:r>
      <w:r w:rsidR="00451760" w:rsidRPr="007C330D">
        <w:rPr>
          <w:rFonts w:ascii="Times New Roman" w:hAnsi="Times New Roman" w:cs="Times New Roman"/>
          <w:sz w:val="24"/>
          <w:szCs w:val="24"/>
          <w:lang w:val="en"/>
        </w:rPr>
        <w:t>’</w:t>
      </w:r>
      <w:r w:rsidR="00087FAC" w:rsidRPr="007C330D">
        <w:rPr>
          <w:rFonts w:ascii="Times New Roman" w:hAnsi="Times New Roman" w:cs="Times New Roman"/>
          <w:sz w:val="24"/>
          <w:szCs w:val="24"/>
          <w:lang w:val="en"/>
        </w:rPr>
        <w:t xml:space="preserve"> behaviour</w:t>
      </w:r>
      <w:r w:rsidR="009C06AA" w:rsidRPr="007C330D">
        <w:rPr>
          <w:rFonts w:ascii="Times New Roman" w:hAnsi="Times New Roman" w:cs="Times New Roman"/>
          <w:sz w:val="24"/>
          <w:szCs w:val="24"/>
          <w:lang w:val="en"/>
        </w:rPr>
        <w:t xml:space="preserve">. </w:t>
      </w:r>
      <w:r w:rsidR="00912D44" w:rsidRPr="007C330D">
        <w:rPr>
          <w:rFonts w:ascii="Times New Roman" w:hAnsi="Times New Roman" w:cs="Times New Roman"/>
          <w:sz w:val="24"/>
          <w:szCs w:val="24"/>
          <w:lang w:val="en"/>
        </w:rPr>
        <w:t xml:space="preserve">With better keeping of records it became possible to implement the moral rules – already articulated in medieval ethics – which </w:t>
      </w:r>
      <w:r w:rsidR="00A82903" w:rsidRPr="007C330D">
        <w:rPr>
          <w:rFonts w:ascii="Times New Roman" w:hAnsi="Times New Roman" w:cs="Times New Roman"/>
          <w:sz w:val="24"/>
          <w:szCs w:val="24"/>
          <w:lang w:val="en"/>
        </w:rPr>
        <w:t>mandated monogamous relationships within marriage and called for the postponement of marriage until the partners had resources to support it. Illegitimacy rates, only able to be calculated after sixteenth century developments in record keeping, reached historic lows in the mid-</w:t>
      </w:r>
      <w:r w:rsidR="007C330D" w:rsidRPr="007C330D">
        <w:rPr>
          <w:rFonts w:ascii="Times New Roman" w:hAnsi="Times New Roman" w:cs="Times New Roman"/>
          <w:sz w:val="24"/>
          <w:szCs w:val="24"/>
          <w:lang w:val="en"/>
        </w:rPr>
        <w:t>seventeenth</w:t>
      </w:r>
      <w:r w:rsidR="00A82903" w:rsidRPr="007C330D">
        <w:rPr>
          <w:rFonts w:ascii="Times New Roman" w:hAnsi="Times New Roman" w:cs="Times New Roman"/>
          <w:sz w:val="24"/>
          <w:szCs w:val="24"/>
          <w:lang w:val="en"/>
        </w:rPr>
        <w:t xml:space="preserve"> century in many places. </w:t>
      </w:r>
      <w:r w:rsidR="003900FE" w:rsidRPr="007C330D">
        <w:rPr>
          <w:rFonts w:ascii="Times New Roman" w:hAnsi="Times New Roman" w:cs="Times New Roman"/>
          <w:sz w:val="24"/>
          <w:szCs w:val="24"/>
          <w:lang w:val="en"/>
        </w:rPr>
        <w:t xml:space="preserve">More insubstantially but just as importantly, bourgeois societies found ways to resolve conflict and defuse tension without </w:t>
      </w:r>
      <w:r w:rsidR="00087FAC" w:rsidRPr="007C330D">
        <w:rPr>
          <w:rFonts w:ascii="Times New Roman" w:hAnsi="Times New Roman" w:cs="Times New Roman"/>
          <w:sz w:val="24"/>
          <w:szCs w:val="24"/>
          <w:lang w:val="en"/>
        </w:rPr>
        <w:t xml:space="preserve">the threat of </w:t>
      </w:r>
      <w:r w:rsidR="003900FE" w:rsidRPr="007C330D">
        <w:rPr>
          <w:rFonts w:ascii="Times New Roman" w:hAnsi="Times New Roman" w:cs="Times New Roman"/>
          <w:sz w:val="24"/>
          <w:szCs w:val="24"/>
          <w:lang w:val="en"/>
        </w:rPr>
        <w:t>violence or disorder</w:t>
      </w:r>
      <w:r w:rsidR="00087FAC" w:rsidRPr="007C330D">
        <w:rPr>
          <w:rFonts w:ascii="Times New Roman" w:hAnsi="Times New Roman" w:cs="Times New Roman"/>
          <w:sz w:val="24"/>
          <w:szCs w:val="24"/>
          <w:lang w:val="en"/>
        </w:rPr>
        <w:t>: concepts of honour became less focused on force</w:t>
      </w:r>
      <w:r w:rsidR="003900FE" w:rsidRPr="007C330D">
        <w:rPr>
          <w:rFonts w:ascii="Times New Roman" w:hAnsi="Times New Roman" w:cs="Times New Roman"/>
          <w:sz w:val="24"/>
          <w:szCs w:val="24"/>
          <w:lang w:val="en"/>
        </w:rPr>
        <w:t xml:space="preserve">. </w:t>
      </w:r>
      <w:r w:rsidR="00087FAC" w:rsidRPr="007C330D">
        <w:rPr>
          <w:rFonts w:ascii="Times New Roman" w:hAnsi="Times New Roman" w:cs="Times New Roman"/>
          <w:sz w:val="24"/>
          <w:szCs w:val="24"/>
          <w:lang w:val="en"/>
        </w:rPr>
        <w:t xml:space="preserve">The so-called </w:t>
      </w:r>
      <w:r w:rsidR="00451760" w:rsidRPr="007C330D">
        <w:rPr>
          <w:rFonts w:ascii="Times New Roman" w:hAnsi="Times New Roman" w:cs="Times New Roman"/>
          <w:sz w:val="24"/>
          <w:szCs w:val="24"/>
          <w:lang w:val="en"/>
        </w:rPr>
        <w:t>‘</w:t>
      </w:r>
      <w:r w:rsidR="00087FAC" w:rsidRPr="007C330D">
        <w:rPr>
          <w:rFonts w:ascii="Times New Roman" w:hAnsi="Times New Roman" w:cs="Times New Roman"/>
          <w:sz w:val="24"/>
          <w:szCs w:val="24"/>
          <w:lang w:val="en"/>
        </w:rPr>
        <w:t>civilizing process</w:t>
      </w:r>
      <w:r w:rsidR="00451760" w:rsidRPr="007C330D">
        <w:rPr>
          <w:rFonts w:ascii="Times New Roman" w:hAnsi="Times New Roman" w:cs="Times New Roman"/>
          <w:sz w:val="24"/>
          <w:szCs w:val="24"/>
          <w:lang w:val="en"/>
        </w:rPr>
        <w:t>’</w:t>
      </w:r>
      <w:r w:rsidR="00087FAC" w:rsidRPr="007C330D">
        <w:rPr>
          <w:rFonts w:ascii="Times New Roman" w:hAnsi="Times New Roman" w:cs="Times New Roman"/>
          <w:sz w:val="24"/>
          <w:szCs w:val="24"/>
          <w:lang w:val="en"/>
        </w:rPr>
        <w:t xml:space="preserve"> would gradually lead to a Europe in which weapons were no longer worn in public </w:t>
      </w:r>
      <w:r w:rsidR="00F76B75" w:rsidRPr="007C330D">
        <w:rPr>
          <w:rFonts w:ascii="Times New Roman" w:hAnsi="Times New Roman" w:cs="Times New Roman"/>
          <w:sz w:val="24"/>
          <w:szCs w:val="24"/>
          <w:lang w:val="en"/>
        </w:rPr>
        <w:t xml:space="preserve">save </w:t>
      </w:r>
      <w:r w:rsidR="00087FAC" w:rsidRPr="007C330D">
        <w:rPr>
          <w:rFonts w:ascii="Times New Roman" w:hAnsi="Times New Roman" w:cs="Times New Roman"/>
          <w:sz w:val="24"/>
          <w:szCs w:val="24"/>
          <w:lang w:val="en"/>
        </w:rPr>
        <w:t xml:space="preserve">by </w:t>
      </w:r>
      <w:r w:rsidR="00A34596" w:rsidRPr="007C330D">
        <w:rPr>
          <w:rFonts w:ascii="Times New Roman" w:hAnsi="Times New Roman" w:cs="Times New Roman"/>
          <w:sz w:val="24"/>
          <w:szCs w:val="24"/>
          <w:lang w:val="en"/>
        </w:rPr>
        <w:t>uniformed forces</w:t>
      </w:r>
      <w:r w:rsidR="00087FAC" w:rsidRPr="007C330D">
        <w:rPr>
          <w:rFonts w:ascii="Times New Roman" w:hAnsi="Times New Roman" w:cs="Times New Roman"/>
          <w:sz w:val="24"/>
          <w:szCs w:val="24"/>
          <w:lang w:val="en"/>
        </w:rPr>
        <w:t xml:space="preserve"> (Elias</w:t>
      </w:r>
      <w:r w:rsidR="00A82903" w:rsidRPr="007C330D">
        <w:rPr>
          <w:rFonts w:ascii="Times New Roman" w:hAnsi="Times New Roman" w:cs="Times New Roman"/>
          <w:sz w:val="24"/>
          <w:szCs w:val="24"/>
          <w:lang w:val="en"/>
        </w:rPr>
        <w:t xml:space="preserve"> </w:t>
      </w:r>
      <w:r w:rsidR="00087FAC" w:rsidRPr="007C330D">
        <w:rPr>
          <w:rFonts w:ascii="Times New Roman" w:hAnsi="Times New Roman" w:cs="Times New Roman"/>
          <w:sz w:val="24"/>
          <w:szCs w:val="24"/>
          <w:lang w:val="en"/>
        </w:rPr>
        <w:t>1994; Burke, Harrison, Slack 2000)</w:t>
      </w:r>
      <w:r w:rsidR="007C330D" w:rsidRPr="007C330D">
        <w:rPr>
          <w:rFonts w:ascii="Times New Roman" w:hAnsi="Times New Roman" w:cs="Times New Roman"/>
          <w:sz w:val="24"/>
          <w:szCs w:val="24"/>
          <w:lang w:val="en"/>
        </w:rPr>
        <w:t>.</w:t>
      </w:r>
      <w:r w:rsidR="00912D44" w:rsidRPr="007C330D">
        <w:rPr>
          <w:rFonts w:ascii="Times New Roman" w:hAnsi="Times New Roman" w:cs="Times New Roman"/>
          <w:sz w:val="24"/>
          <w:szCs w:val="24"/>
          <w:lang w:val="en"/>
        </w:rPr>
        <w:t xml:space="preserve"> </w:t>
      </w:r>
    </w:p>
    <w:p w14:paraId="28599F6F" w14:textId="37B001B8" w:rsidR="005608D9" w:rsidRDefault="006575A2"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One should also distinguish between processes that involved human intention and design and those which took their human participants by surprise. </w:t>
      </w:r>
      <w:r w:rsidR="009B1DFA" w:rsidRPr="002A632F">
        <w:rPr>
          <w:rFonts w:ascii="Times New Roman" w:hAnsi="Times New Roman" w:cs="Times New Roman"/>
          <w:sz w:val="24"/>
          <w:szCs w:val="24"/>
          <w:lang w:val="en"/>
        </w:rPr>
        <w:t>The processes of change in the economy and in politics were, by and large, the unplanned products of innumerable short-term decisions</w:t>
      </w:r>
      <w:r w:rsidR="000B2829" w:rsidRPr="002A632F">
        <w:rPr>
          <w:rFonts w:ascii="Times New Roman" w:hAnsi="Times New Roman" w:cs="Times New Roman"/>
          <w:sz w:val="24"/>
          <w:szCs w:val="24"/>
          <w:lang w:val="en"/>
        </w:rPr>
        <w:t xml:space="preserve"> based on expediency rather than principle</w:t>
      </w:r>
      <w:r w:rsidR="009B1DFA" w:rsidRPr="002A632F">
        <w:rPr>
          <w:rFonts w:ascii="Times New Roman" w:hAnsi="Times New Roman" w:cs="Times New Roman"/>
          <w:sz w:val="24"/>
          <w:szCs w:val="24"/>
          <w:lang w:val="en"/>
        </w:rPr>
        <w:t xml:space="preserve">. </w:t>
      </w:r>
      <w:r w:rsidR="0037798E" w:rsidRPr="002A632F">
        <w:rPr>
          <w:rFonts w:ascii="Times New Roman" w:hAnsi="Times New Roman" w:cs="Times New Roman"/>
          <w:sz w:val="24"/>
          <w:szCs w:val="24"/>
          <w:lang w:val="en"/>
        </w:rPr>
        <w:t xml:space="preserve">While there was a flourishing discourse of </w:t>
      </w:r>
      <w:r w:rsidR="00451760">
        <w:rPr>
          <w:rFonts w:ascii="Times New Roman" w:hAnsi="Times New Roman" w:cs="Times New Roman"/>
          <w:sz w:val="24"/>
          <w:szCs w:val="24"/>
          <w:lang w:val="en"/>
        </w:rPr>
        <w:t>‘</w:t>
      </w:r>
      <w:r w:rsidR="0037798E" w:rsidRPr="002A632F">
        <w:rPr>
          <w:rFonts w:ascii="Times New Roman" w:hAnsi="Times New Roman" w:cs="Times New Roman"/>
          <w:sz w:val="24"/>
          <w:szCs w:val="24"/>
          <w:lang w:val="en"/>
        </w:rPr>
        <w:t>reason of state</w:t>
      </w:r>
      <w:r w:rsidR="00451760">
        <w:rPr>
          <w:rFonts w:ascii="Times New Roman" w:hAnsi="Times New Roman" w:cs="Times New Roman"/>
          <w:sz w:val="24"/>
          <w:szCs w:val="24"/>
          <w:lang w:val="en"/>
        </w:rPr>
        <w:t>’</w:t>
      </w:r>
      <w:r w:rsidR="0037798E" w:rsidRPr="002A632F">
        <w:rPr>
          <w:rFonts w:ascii="Times New Roman" w:hAnsi="Times New Roman" w:cs="Times New Roman"/>
          <w:sz w:val="24"/>
          <w:szCs w:val="24"/>
          <w:lang w:val="en"/>
        </w:rPr>
        <w:t xml:space="preserve"> in the sixteenth and seventeenth centuries, </w:t>
      </w:r>
      <w:r w:rsidR="00174D0D" w:rsidRPr="002A632F">
        <w:rPr>
          <w:rFonts w:ascii="Times New Roman" w:hAnsi="Times New Roman" w:cs="Times New Roman"/>
          <w:sz w:val="24"/>
          <w:szCs w:val="24"/>
          <w:lang w:val="en"/>
        </w:rPr>
        <w:t>the language of political rule and obedience bore little relation to the actual balance of power. Dynastic accident, mortality and rulers</w:t>
      </w:r>
      <w:r w:rsidR="00451760">
        <w:rPr>
          <w:rFonts w:ascii="Times New Roman" w:hAnsi="Times New Roman" w:cs="Times New Roman"/>
          <w:sz w:val="24"/>
          <w:szCs w:val="24"/>
          <w:lang w:val="en"/>
        </w:rPr>
        <w:t>’</w:t>
      </w:r>
      <w:r w:rsidR="00174D0D" w:rsidRPr="002A632F">
        <w:rPr>
          <w:rFonts w:ascii="Times New Roman" w:hAnsi="Times New Roman" w:cs="Times New Roman"/>
          <w:sz w:val="24"/>
          <w:szCs w:val="24"/>
          <w:lang w:val="en"/>
        </w:rPr>
        <w:t xml:space="preserve"> decision to marry (or not) determined the creation of </w:t>
      </w:r>
      <w:r w:rsidR="00451760">
        <w:rPr>
          <w:rFonts w:ascii="Times New Roman" w:hAnsi="Times New Roman" w:cs="Times New Roman"/>
          <w:sz w:val="24"/>
          <w:szCs w:val="24"/>
          <w:lang w:val="en"/>
        </w:rPr>
        <w:t>‘</w:t>
      </w:r>
      <w:r w:rsidR="00174D0D" w:rsidRPr="002A632F">
        <w:rPr>
          <w:rFonts w:ascii="Times New Roman" w:hAnsi="Times New Roman" w:cs="Times New Roman"/>
          <w:sz w:val="24"/>
          <w:szCs w:val="24"/>
          <w:lang w:val="en"/>
        </w:rPr>
        <w:t>Spain</w:t>
      </w:r>
      <w:r w:rsidR="00451760">
        <w:rPr>
          <w:rFonts w:ascii="Times New Roman" w:hAnsi="Times New Roman" w:cs="Times New Roman"/>
          <w:sz w:val="24"/>
          <w:szCs w:val="24"/>
          <w:lang w:val="en"/>
        </w:rPr>
        <w:t>’</w:t>
      </w:r>
      <w:r w:rsidR="00174D0D" w:rsidRPr="002A632F">
        <w:rPr>
          <w:rFonts w:ascii="Times New Roman" w:hAnsi="Times New Roman" w:cs="Times New Roman"/>
          <w:sz w:val="24"/>
          <w:szCs w:val="24"/>
          <w:lang w:val="en"/>
        </w:rPr>
        <w:t xml:space="preserve"> out of Aragon and Castile rather than Castile and Portugal; the creation of the unmanageable composite of Charles V and I</w:t>
      </w:r>
      <w:r w:rsidR="00451760">
        <w:rPr>
          <w:rFonts w:ascii="Times New Roman" w:hAnsi="Times New Roman" w:cs="Times New Roman"/>
          <w:sz w:val="24"/>
          <w:szCs w:val="24"/>
          <w:lang w:val="en"/>
        </w:rPr>
        <w:t>’</w:t>
      </w:r>
      <w:r w:rsidR="00174D0D" w:rsidRPr="002A632F">
        <w:rPr>
          <w:rFonts w:ascii="Times New Roman" w:hAnsi="Times New Roman" w:cs="Times New Roman"/>
          <w:sz w:val="24"/>
          <w:szCs w:val="24"/>
          <w:lang w:val="en"/>
        </w:rPr>
        <w:t xml:space="preserve">s empire in Germany, Italy, Iberia and the Americas; the eventual combining of the crowns of England and Scotland; </w:t>
      </w:r>
      <w:r w:rsidR="00E937D0" w:rsidRPr="002A632F">
        <w:rPr>
          <w:rFonts w:ascii="Times New Roman" w:hAnsi="Times New Roman" w:cs="Times New Roman"/>
          <w:sz w:val="24"/>
          <w:szCs w:val="24"/>
          <w:lang w:val="en"/>
        </w:rPr>
        <w:t xml:space="preserve">and the unstable fates of the crowns of Poland, Bohemia and Hungary. </w:t>
      </w:r>
      <w:r w:rsidR="00E44E0C" w:rsidRPr="002A632F">
        <w:rPr>
          <w:rFonts w:ascii="Times New Roman" w:hAnsi="Times New Roman" w:cs="Times New Roman"/>
          <w:sz w:val="24"/>
          <w:szCs w:val="24"/>
          <w:lang w:val="en"/>
        </w:rPr>
        <w:lastRenderedPageBreak/>
        <w:t xml:space="preserve">The most destructive continental war of the early 1700s was provoked by the death without heirs of the severely disabled Carlos II of Spain. </w:t>
      </w:r>
    </w:p>
    <w:p w14:paraId="1146326E" w14:textId="77777777" w:rsidR="002A632F" w:rsidRPr="002A632F" w:rsidRDefault="002A632F" w:rsidP="001D3FB2">
      <w:pPr>
        <w:spacing w:after="0" w:line="480" w:lineRule="auto"/>
        <w:ind w:firstLine="284"/>
        <w:rPr>
          <w:rFonts w:ascii="Times New Roman" w:hAnsi="Times New Roman" w:cs="Times New Roman"/>
          <w:sz w:val="24"/>
          <w:szCs w:val="24"/>
          <w:lang w:val="en"/>
        </w:rPr>
      </w:pPr>
    </w:p>
    <w:p w14:paraId="4D0955EA" w14:textId="77777777" w:rsidR="00735B4A" w:rsidRDefault="00303FAB" w:rsidP="001D3FB2">
      <w:pPr>
        <w:spacing w:after="0" w:line="480" w:lineRule="auto"/>
        <w:rPr>
          <w:rFonts w:ascii="Times New Roman" w:hAnsi="Times New Roman" w:cs="Times New Roman"/>
          <w:b/>
          <w:sz w:val="24"/>
          <w:szCs w:val="24"/>
          <w:lang w:val="en"/>
        </w:rPr>
      </w:pPr>
      <w:r w:rsidRPr="002A632F">
        <w:rPr>
          <w:rFonts w:ascii="Times New Roman" w:hAnsi="Times New Roman" w:cs="Times New Roman"/>
          <w:b/>
          <w:sz w:val="24"/>
          <w:szCs w:val="24"/>
          <w:lang w:val="en"/>
        </w:rPr>
        <w:t xml:space="preserve">What may not have changed? </w:t>
      </w:r>
    </w:p>
    <w:p w14:paraId="5E52B72A" w14:textId="77777777" w:rsidR="00A12919" w:rsidRPr="002A632F" w:rsidRDefault="00A12919" w:rsidP="001D3FB2">
      <w:pPr>
        <w:spacing w:after="0" w:line="480" w:lineRule="auto"/>
        <w:rPr>
          <w:rFonts w:ascii="Times New Roman" w:hAnsi="Times New Roman" w:cs="Times New Roman"/>
          <w:b/>
          <w:sz w:val="24"/>
          <w:szCs w:val="24"/>
          <w:lang w:val="en"/>
        </w:rPr>
      </w:pPr>
    </w:p>
    <w:p w14:paraId="7A31D56F" w14:textId="0A4A65BB" w:rsidR="00E64C47" w:rsidRPr="007C330D" w:rsidRDefault="004330E7" w:rsidP="001D3FB2">
      <w:pPr>
        <w:spacing w:after="0" w:line="480" w:lineRule="auto"/>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It is also </w:t>
      </w:r>
      <w:r w:rsidR="008D3A0A" w:rsidRPr="007C330D">
        <w:rPr>
          <w:rFonts w:ascii="Times New Roman" w:hAnsi="Times New Roman" w:cs="Times New Roman"/>
          <w:sz w:val="24"/>
          <w:szCs w:val="24"/>
          <w:lang w:val="en"/>
        </w:rPr>
        <w:t>important to acknowledge</w:t>
      </w:r>
      <w:r w:rsidRPr="007C330D">
        <w:rPr>
          <w:rFonts w:ascii="Times New Roman" w:hAnsi="Times New Roman" w:cs="Times New Roman"/>
          <w:sz w:val="24"/>
          <w:szCs w:val="24"/>
          <w:lang w:val="en"/>
        </w:rPr>
        <w:t xml:space="preserve"> </w:t>
      </w:r>
      <w:r w:rsidRPr="002A632F">
        <w:rPr>
          <w:rFonts w:ascii="Times New Roman" w:hAnsi="Times New Roman" w:cs="Times New Roman"/>
          <w:sz w:val="24"/>
          <w:szCs w:val="24"/>
          <w:lang w:val="en"/>
        </w:rPr>
        <w:t xml:space="preserve">historical questions, themes or </w:t>
      </w:r>
      <w:r w:rsidR="0095669D" w:rsidRPr="002A632F">
        <w:rPr>
          <w:rFonts w:ascii="Times New Roman" w:hAnsi="Times New Roman" w:cs="Times New Roman"/>
          <w:sz w:val="24"/>
          <w:szCs w:val="24"/>
          <w:lang w:val="en"/>
        </w:rPr>
        <w:t>issue</w:t>
      </w:r>
      <w:r w:rsidRPr="002A632F">
        <w:rPr>
          <w:rFonts w:ascii="Times New Roman" w:hAnsi="Times New Roman" w:cs="Times New Roman"/>
          <w:sz w:val="24"/>
          <w:szCs w:val="24"/>
          <w:lang w:val="en"/>
        </w:rPr>
        <w:t xml:space="preserve">s where the transition from medieval to early modern demonstrates no clear changes, or is so much less significant </w:t>
      </w:r>
      <w:r w:rsidR="002270CB" w:rsidRPr="002A632F">
        <w:rPr>
          <w:rFonts w:ascii="Times New Roman" w:hAnsi="Times New Roman" w:cs="Times New Roman"/>
          <w:sz w:val="24"/>
          <w:szCs w:val="24"/>
          <w:lang w:val="en"/>
        </w:rPr>
        <w:t xml:space="preserve">than other earlier or later transformations that we should not even try to assign meaning to it. </w:t>
      </w:r>
      <w:r w:rsidR="001C5FA1" w:rsidRPr="002A632F">
        <w:rPr>
          <w:rFonts w:ascii="Times New Roman" w:hAnsi="Times New Roman" w:cs="Times New Roman"/>
          <w:sz w:val="24"/>
          <w:szCs w:val="24"/>
          <w:lang w:val="en"/>
        </w:rPr>
        <w:t xml:space="preserve">Family history is one such area. A long-standing, though now much questioned </w:t>
      </w:r>
      <w:r w:rsidR="007D5214" w:rsidRPr="002A632F">
        <w:rPr>
          <w:rFonts w:ascii="Times New Roman" w:hAnsi="Times New Roman" w:cs="Times New Roman"/>
          <w:sz w:val="24"/>
          <w:szCs w:val="24"/>
          <w:lang w:val="en"/>
        </w:rPr>
        <w:t xml:space="preserve">historical theory </w:t>
      </w:r>
      <w:r w:rsidR="00BF535D" w:rsidRPr="002A632F">
        <w:rPr>
          <w:rFonts w:ascii="Times New Roman" w:hAnsi="Times New Roman" w:cs="Times New Roman"/>
          <w:sz w:val="24"/>
          <w:szCs w:val="24"/>
          <w:lang w:val="en"/>
        </w:rPr>
        <w:t xml:space="preserve">interpreted the pre-modern period in European history, from the settled Middle Ages through to the </w:t>
      </w:r>
      <w:r w:rsidR="00136715" w:rsidRPr="002A632F">
        <w:rPr>
          <w:rFonts w:ascii="Times New Roman" w:hAnsi="Times New Roman" w:cs="Times New Roman"/>
          <w:sz w:val="24"/>
          <w:szCs w:val="24"/>
          <w:lang w:val="en"/>
        </w:rPr>
        <w:t xml:space="preserve">late </w:t>
      </w:r>
      <w:r w:rsidR="008D3A0A">
        <w:rPr>
          <w:rFonts w:ascii="Times New Roman" w:hAnsi="Times New Roman" w:cs="Times New Roman"/>
          <w:sz w:val="24"/>
          <w:szCs w:val="24"/>
          <w:lang w:val="en"/>
        </w:rPr>
        <w:t>eighteenth</w:t>
      </w:r>
      <w:r w:rsidR="00BF535D" w:rsidRPr="002A632F">
        <w:rPr>
          <w:rFonts w:ascii="Times New Roman" w:hAnsi="Times New Roman" w:cs="Times New Roman"/>
          <w:sz w:val="24"/>
          <w:szCs w:val="24"/>
          <w:lang w:val="en"/>
        </w:rPr>
        <w:t xml:space="preserve"> century, as an age of patriarchal </w:t>
      </w:r>
      <w:r w:rsidR="00150215" w:rsidRPr="002A632F">
        <w:rPr>
          <w:rFonts w:ascii="Times New Roman" w:hAnsi="Times New Roman" w:cs="Times New Roman"/>
          <w:sz w:val="24"/>
          <w:szCs w:val="24"/>
          <w:lang w:val="en"/>
        </w:rPr>
        <w:t xml:space="preserve">and economically determined </w:t>
      </w:r>
      <w:r w:rsidR="00BF535D" w:rsidRPr="002A632F">
        <w:rPr>
          <w:rFonts w:ascii="Times New Roman" w:hAnsi="Times New Roman" w:cs="Times New Roman"/>
          <w:sz w:val="24"/>
          <w:szCs w:val="24"/>
          <w:lang w:val="en"/>
        </w:rPr>
        <w:t xml:space="preserve">family structures. </w:t>
      </w:r>
      <w:r w:rsidR="00136715" w:rsidRPr="002A632F">
        <w:rPr>
          <w:rFonts w:ascii="Times New Roman" w:hAnsi="Times New Roman" w:cs="Times New Roman"/>
          <w:sz w:val="24"/>
          <w:szCs w:val="24"/>
          <w:lang w:val="en"/>
        </w:rPr>
        <w:t xml:space="preserve">In this view, the pre-modern family was primarily an economic unit where children were </w:t>
      </w:r>
      <w:r w:rsidR="006330BD">
        <w:rPr>
          <w:rFonts w:ascii="Times New Roman" w:hAnsi="Times New Roman" w:cs="Times New Roman"/>
          <w:sz w:val="24"/>
          <w:szCs w:val="24"/>
          <w:lang w:val="en"/>
        </w:rPr>
        <w:t xml:space="preserve">valued </w:t>
      </w:r>
      <w:r w:rsidR="00136715" w:rsidRPr="002A632F">
        <w:rPr>
          <w:rFonts w:ascii="Times New Roman" w:hAnsi="Times New Roman" w:cs="Times New Roman"/>
          <w:sz w:val="24"/>
          <w:szCs w:val="24"/>
          <w:lang w:val="en"/>
        </w:rPr>
        <w:t>as sources of free labour</w:t>
      </w:r>
      <w:r w:rsidR="006330BD">
        <w:rPr>
          <w:rFonts w:ascii="Times New Roman" w:hAnsi="Times New Roman" w:cs="Times New Roman"/>
          <w:sz w:val="24"/>
          <w:szCs w:val="24"/>
          <w:lang w:val="en"/>
        </w:rPr>
        <w:t>. T</w:t>
      </w:r>
      <w:r w:rsidR="00136715" w:rsidRPr="002A632F">
        <w:rPr>
          <w:rFonts w:ascii="Times New Roman" w:hAnsi="Times New Roman" w:cs="Times New Roman"/>
          <w:sz w:val="24"/>
          <w:szCs w:val="24"/>
          <w:lang w:val="en"/>
        </w:rPr>
        <w:t>hei</w:t>
      </w:r>
      <w:r w:rsidR="00A12919">
        <w:rPr>
          <w:rFonts w:ascii="Times New Roman" w:hAnsi="Times New Roman" w:cs="Times New Roman"/>
          <w:sz w:val="24"/>
          <w:szCs w:val="24"/>
          <w:lang w:val="en"/>
        </w:rPr>
        <w:t>r individuality was not recognis</w:t>
      </w:r>
      <w:r w:rsidR="00136715" w:rsidRPr="002A632F">
        <w:rPr>
          <w:rFonts w:ascii="Times New Roman" w:hAnsi="Times New Roman" w:cs="Times New Roman"/>
          <w:sz w:val="24"/>
          <w:szCs w:val="24"/>
          <w:lang w:val="en"/>
        </w:rPr>
        <w:t xml:space="preserve">ed, and neither was </w:t>
      </w:r>
      <w:r w:rsidR="00451760">
        <w:rPr>
          <w:rFonts w:ascii="Times New Roman" w:hAnsi="Times New Roman" w:cs="Times New Roman"/>
          <w:sz w:val="24"/>
          <w:szCs w:val="24"/>
          <w:lang w:val="en"/>
        </w:rPr>
        <w:t>‘</w:t>
      </w:r>
      <w:r w:rsidR="00136715" w:rsidRPr="002A632F">
        <w:rPr>
          <w:rFonts w:ascii="Times New Roman" w:hAnsi="Times New Roman" w:cs="Times New Roman"/>
          <w:sz w:val="24"/>
          <w:szCs w:val="24"/>
          <w:lang w:val="en"/>
        </w:rPr>
        <w:t>childhood</w:t>
      </w:r>
      <w:r w:rsidR="00451760">
        <w:rPr>
          <w:rFonts w:ascii="Times New Roman" w:hAnsi="Times New Roman" w:cs="Times New Roman"/>
          <w:sz w:val="24"/>
          <w:szCs w:val="24"/>
          <w:lang w:val="en"/>
        </w:rPr>
        <w:t>’</w:t>
      </w:r>
      <w:r w:rsidR="00136715" w:rsidRPr="002A632F">
        <w:rPr>
          <w:rFonts w:ascii="Times New Roman" w:hAnsi="Times New Roman" w:cs="Times New Roman"/>
          <w:sz w:val="24"/>
          <w:szCs w:val="24"/>
          <w:lang w:val="en"/>
        </w:rPr>
        <w:t xml:space="preserve"> regarded as a distinct stage of life. </w:t>
      </w:r>
      <w:r w:rsidR="001270D9" w:rsidRPr="002A632F">
        <w:rPr>
          <w:rFonts w:ascii="Times New Roman" w:hAnsi="Times New Roman" w:cs="Times New Roman"/>
          <w:sz w:val="24"/>
          <w:szCs w:val="24"/>
          <w:lang w:val="en"/>
        </w:rPr>
        <w:t xml:space="preserve">The </w:t>
      </w:r>
      <w:r w:rsidR="00451760">
        <w:rPr>
          <w:rFonts w:ascii="Times New Roman" w:hAnsi="Times New Roman" w:cs="Times New Roman"/>
          <w:sz w:val="24"/>
          <w:szCs w:val="24"/>
          <w:lang w:val="en"/>
        </w:rPr>
        <w:t>‘</w:t>
      </w:r>
      <w:r w:rsidR="001270D9" w:rsidRPr="002A632F">
        <w:rPr>
          <w:rFonts w:ascii="Times New Roman" w:hAnsi="Times New Roman" w:cs="Times New Roman"/>
          <w:sz w:val="24"/>
          <w:szCs w:val="24"/>
          <w:lang w:val="en"/>
        </w:rPr>
        <w:t>companionate family</w:t>
      </w:r>
      <w:r w:rsidR="00451760">
        <w:rPr>
          <w:rFonts w:ascii="Times New Roman" w:hAnsi="Times New Roman" w:cs="Times New Roman"/>
          <w:sz w:val="24"/>
          <w:szCs w:val="24"/>
          <w:lang w:val="en"/>
        </w:rPr>
        <w:t>’</w:t>
      </w:r>
      <w:r w:rsidR="00A12919">
        <w:rPr>
          <w:rFonts w:ascii="Times New Roman" w:hAnsi="Times New Roman" w:cs="Times New Roman"/>
          <w:sz w:val="24"/>
          <w:szCs w:val="24"/>
          <w:lang w:val="en"/>
        </w:rPr>
        <w:t xml:space="preserve"> characteris</w:t>
      </w:r>
      <w:r w:rsidR="001270D9" w:rsidRPr="002A632F">
        <w:rPr>
          <w:rFonts w:ascii="Times New Roman" w:hAnsi="Times New Roman" w:cs="Times New Roman"/>
          <w:sz w:val="24"/>
          <w:szCs w:val="24"/>
          <w:lang w:val="en"/>
        </w:rPr>
        <w:t xml:space="preserve">ed by a small nuclear household with close emotional bonds </w:t>
      </w:r>
      <w:r w:rsidR="00CA59A6" w:rsidRPr="002A632F">
        <w:rPr>
          <w:rFonts w:ascii="Times New Roman" w:hAnsi="Times New Roman" w:cs="Times New Roman"/>
          <w:sz w:val="24"/>
          <w:szCs w:val="24"/>
          <w:lang w:val="en"/>
        </w:rPr>
        <w:t xml:space="preserve">was a creation of the middle-class culture of the late </w:t>
      </w:r>
      <w:r w:rsidR="008D3A0A">
        <w:rPr>
          <w:rFonts w:ascii="Times New Roman" w:hAnsi="Times New Roman" w:cs="Times New Roman"/>
          <w:sz w:val="24"/>
          <w:szCs w:val="24"/>
          <w:lang w:val="en"/>
        </w:rPr>
        <w:t>eighteenth</w:t>
      </w:r>
      <w:r w:rsidR="00CA59A6" w:rsidRPr="002A632F">
        <w:rPr>
          <w:rFonts w:ascii="Times New Roman" w:hAnsi="Times New Roman" w:cs="Times New Roman"/>
          <w:sz w:val="24"/>
          <w:szCs w:val="24"/>
          <w:lang w:val="en"/>
        </w:rPr>
        <w:t xml:space="preserve"> century </w:t>
      </w:r>
      <w:r w:rsidR="00737690" w:rsidRPr="007C330D">
        <w:rPr>
          <w:rFonts w:ascii="Times New Roman" w:hAnsi="Times New Roman" w:cs="Times New Roman"/>
          <w:sz w:val="24"/>
          <w:szCs w:val="24"/>
          <w:lang w:val="en"/>
        </w:rPr>
        <w:t>(</w:t>
      </w:r>
      <w:r w:rsidR="00CA59A6" w:rsidRPr="007C330D">
        <w:rPr>
          <w:rFonts w:ascii="Times New Roman" w:hAnsi="Times New Roman" w:cs="Times New Roman"/>
          <w:sz w:val="24"/>
          <w:szCs w:val="24"/>
          <w:lang w:val="en"/>
        </w:rPr>
        <w:t>Ariès</w:t>
      </w:r>
      <w:r w:rsidR="007042CF" w:rsidRPr="007C330D">
        <w:rPr>
          <w:rFonts w:ascii="Times New Roman" w:hAnsi="Times New Roman" w:cs="Times New Roman"/>
          <w:sz w:val="24"/>
          <w:szCs w:val="24"/>
          <w:lang w:val="en"/>
        </w:rPr>
        <w:t xml:space="preserve"> 1965</w:t>
      </w:r>
      <w:r w:rsidR="00CA59A6" w:rsidRPr="007C330D">
        <w:rPr>
          <w:rFonts w:ascii="Times New Roman" w:hAnsi="Times New Roman" w:cs="Times New Roman"/>
          <w:sz w:val="24"/>
          <w:szCs w:val="24"/>
          <w:lang w:val="en"/>
        </w:rPr>
        <w:t>; Stone</w:t>
      </w:r>
      <w:r w:rsidR="001168E7" w:rsidRPr="007C330D">
        <w:rPr>
          <w:rFonts w:ascii="Times New Roman" w:hAnsi="Times New Roman" w:cs="Times New Roman"/>
          <w:sz w:val="24"/>
          <w:szCs w:val="24"/>
          <w:lang w:val="en"/>
        </w:rPr>
        <w:t xml:space="preserve"> </w:t>
      </w:r>
      <w:r w:rsidR="007042CF" w:rsidRPr="007C330D">
        <w:rPr>
          <w:rFonts w:ascii="Times New Roman" w:hAnsi="Times New Roman" w:cs="Times New Roman"/>
          <w:sz w:val="24"/>
          <w:szCs w:val="24"/>
          <w:lang w:val="en"/>
        </w:rPr>
        <w:t>1977</w:t>
      </w:r>
      <w:r w:rsidR="00737690" w:rsidRPr="007C330D">
        <w:rPr>
          <w:rFonts w:ascii="Times New Roman" w:hAnsi="Times New Roman" w:cs="Times New Roman"/>
          <w:sz w:val="24"/>
          <w:szCs w:val="24"/>
          <w:lang w:val="en"/>
        </w:rPr>
        <w:t>)</w:t>
      </w:r>
      <w:r w:rsidR="00C6466B" w:rsidRPr="007C330D">
        <w:rPr>
          <w:rFonts w:ascii="Times New Roman" w:hAnsi="Times New Roman" w:cs="Times New Roman"/>
          <w:sz w:val="24"/>
          <w:szCs w:val="24"/>
          <w:lang w:val="en"/>
        </w:rPr>
        <w:t>.</w:t>
      </w:r>
      <w:r w:rsidR="00CA59A6" w:rsidRPr="007C330D">
        <w:rPr>
          <w:rFonts w:ascii="Times New Roman" w:hAnsi="Times New Roman" w:cs="Times New Roman"/>
          <w:sz w:val="24"/>
          <w:szCs w:val="24"/>
          <w:lang w:val="en"/>
        </w:rPr>
        <w:t xml:space="preserve"> </w:t>
      </w:r>
      <w:r w:rsidR="00CA59A6" w:rsidRPr="002A632F">
        <w:rPr>
          <w:rFonts w:ascii="Times New Roman" w:hAnsi="Times New Roman" w:cs="Times New Roman"/>
          <w:sz w:val="24"/>
          <w:szCs w:val="24"/>
          <w:lang w:val="en"/>
        </w:rPr>
        <w:t>Many if not all details of this view are now discredited</w:t>
      </w:r>
      <w:r w:rsidR="00E510F6" w:rsidRPr="002A632F">
        <w:rPr>
          <w:rFonts w:ascii="Times New Roman" w:hAnsi="Times New Roman" w:cs="Times New Roman"/>
          <w:sz w:val="24"/>
          <w:szCs w:val="24"/>
          <w:lang w:val="en"/>
        </w:rPr>
        <w:t>: abundant primary sources have radically revised our understanding of the emotional life of early modern people</w:t>
      </w:r>
      <w:r w:rsidR="00CB6600" w:rsidRPr="002A632F">
        <w:rPr>
          <w:rFonts w:ascii="Times New Roman" w:hAnsi="Times New Roman" w:cs="Times New Roman"/>
          <w:sz w:val="24"/>
          <w:szCs w:val="24"/>
          <w:lang w:val="en"/>
        </w:rPr>
        <w:t>. However, one cannot assume that the emergence of a greater body of literature about family relations, ranging from Leon Battista Alberti</w:t>
      </w:r>
      <w:r w:rsidR="00451760">
        <w:rPr>
          <w:rFonts w:ascii="Times New Roman" w:hAnsi="Times New Roman" w:cs="Times New Roman"/>
          <w:sz w:val="24"/>
          <w:szCs w:val="24"/>
          <w:lang w:val="en"/>
        </w:rPr>
        <w:t>’</w:t>
      </w:r>
      <w:r w:rsidR="00CB6600" w:rsidRPr="002A632F">
        <w:rPr>
          <w:rFonts w:ascii="Times New Roman" w:hAnsi="Times New Roman" w:cs="Times New Roman"/>
          <w:sz w:val="24"/>
          <w:szCs w:val="24"/>
          <w:lang w:val="en"/>
        </w:rPr>
        <w:t>s writings on family life (unpublished in his own time) and Erasmus</w:t>
      </w:r>
      <w:r w:rsidR="00451760">
        <w:rPr>
          <w:rFonts w:ascii="Times New Roman" w:hAnsi="Times New Roman" w:cs="Times New Roman"/>
          <w:sz w:val="24"/>
          <w:szCs w:val="24"/>
          <w:lang w:val="en"/>
        </w:rPr>
        <w:t>’</w:t>
      </w:r>
      <w:r w:rsidR="00CB6600" w:rsidRPr="002A632F">
        <w:rPr>
          <w:rFonts w:ascii="Times New Roman" w:hAnsi="Times New Roman" w:cs="Times New Roman"/>
          <w:sz w:val="24"/>
          <w:szCs w:val="24"/>
          <w:lang w:val="en"/>
        </w:rPr>
        <w:t xml:space="preserve">s widely read </w:t>
      </w:r>
      <w:r w:rsidR="00CB6600" w:rsidRPr="002A632F">
        <w:rPr>
          <w:rFonts w:ascii="Times New Roman" w:hAnsi="Times New Roman" w:cs="Times New Roman"/>
          <w:i/>
          <w:sz w:val="24"/>
          <w:szCs w:val="24"/>
          <w:lang w:val="en"/>
        </w:rPr>
        <w:t xml:space="preserve">Colloquies </w:t>
      </w:r>
      <w:r w:rsidR="00CB6600" w:rsidRPr="002A632F">
        <w:rPr>
          <w:rFonts w:ascii="Times New Roman" w:hAnsi="Times New Roman" w:cs="Times New Roman"/>
          <w:sz w:val="24"/>
          <w:szCs w:val="24"/>
          <w:lang w:val="en"/>
        </w:rPr>
        <w:t>on education and child-rearing, actually tells us that anything changed</w:t>
      </w:r>
      <w:r w:rsidR="009F2D50" w:rsidRPr="002A632F">
        <w:rPr>
          <w:rFonts w:ascii="Times New Roman" w:hAnsi="Times New Roman" w:cs="Times New Roman"/>
          <w:sz w:val="24"/>
          <w:szCs w:val="24"/>
          <w:lang w:val="en"/>
        </w:rPr>
        <w:t xml:space="preserve"> </w:t>
      </w:r>
      <w:r w:rsidR="00CB6600" w:rsidRPr="002A632F">
        <w:rPr>
          <w:rFonts w:ascii="Times New Roman" w:hAnsi="Times New Roman" w:cs="Times New Roman"/>
          <w:sz w:val="24"/>
          <w:szCs w:val="24"/>
          <w:lang w:val="en"/>
        </w:rPr>
        <w:t>in how families lived their lives</w:t>
      </w:r>
      <w:r w:rsidR="00E01CB0" w:rsidRPr="002A632F">
        <w:rPr>
          <w:rFonts w:ascii="Times New Roman" w:hAnsi="Times New Roman" w:cs="Times New Roman"/>
          <w:sz w:val="24"/>
          <w:szCs w:val="24"/>
          <w:lang w:val="en"/>
        </w:rPr>
        <w:t xml:space="preserve"> around 1500</w:t>
      </w:r>
      <w:r w:rsidR="00CB6600" w:rsidRPr="002A632F">
        <w:rPr>
          <w:rFonts w:ascii="Times New Roman" w:hAnsi="Times New Roman" w:cs="Times New Roman"/>
          <w:sz w:val="24"/>
          <w:szCs w:val="24"/>
          <w:lang w:val="en"/>
        </w:rPr>
        <w:t xml:space="preserve">. </w:t>
      </w:r>
      <w:r w:rsidR="009F2D50" w:rsidRPr="002A632F">
        <w:rPr>
          <w:rFonts w:ascii="Times New Roman" w:hAnsi="Times New Roman" w:cs="Times New Roman"/>
          <w:sz w:val="24"/>
          <w:szCs w:val="24"/>
          <w:lang w:val="en"/>
        </w:rPr>
        <w:t xml:space="preserve">Demographers, whose data can expose large-scale trends on such questions as age at first </w:t>
      </w:r>
      <w:r w:rsidR="009F2D50" w:rsidRPr="002A632F">
        <w:rPr>
          <w:rFonts w:ascii="Times New Roman" w:hAnsi="Times New Roman" w:cs="Times New Roman"/>
          <w:sz w:val="24"/>
          <w:szCs w:val="24"/>
          <w:lang w:val="en"/>
        </w:rPr>
        <w:lastRenderedPageBreak/>
        <w:t xml:space="preserve">marriage, family size, and illegitimacy rates, depend on sources which only come into being in </w:t>
      </w:r>
      <w:r w:rsidR="003965D7">
        <w:rPr>
          <w:rFonts w:ascii="Times New Roman" w:hAnsi="Times New Roman" w:cs="Times New Roman"/>
          <w:sz w:val="24"/>
          <w:szCs w:val="24"/>
          <w:lang w:val="en"/>
        </w:rPr>
        <w:t xml:space="preserve">sufficient </w:t>
      </w:r>
      <w:r w:rsidR="009F2D50" w:rsidRPr="002A632F">
        <w:rPr>
          <w:rFonts w:ascii="Times New Roman" w:hAnsi="Times New Roman" w:cs="Times New Roman"/>
          <w:sz w:val="24"/>
          <w:szCs w:val="24"/>
          <w:lang w:val="en"/>
        </w:rPr>
        <w:t>quantity from the middle of the sixteenth century</w:t>
      </w:r>
      <w:r w:rsidR="008D3A0A">
        <w:rPr>
          <w:rFonts w:ascii="Times New Roman" w:hAnsi="Times New Roman" w:cs="Times New Roman"/>
          <w:sz w:val="24"/>
          <w:szCs w:val="24"/>
          <w:lang w:val="en"/>
        </w:rPr>
        <w:t xml:space="preserve"> </w:t>
      </w:r>
      <w:r w:rsidR="008D3A0A" w:rsidRPr="007C330D">
        <w:rPr>
          <w:rFonts w:ascii="Times New Roman" w:hAnsi="Times New Roman" w:cs="Times New Roman"/>
          <w:sz w:val="24"/>
          <w:szCs w:val="24"/>
          <w:lang w:val="en"/>
        </w:rPr>
        <w:t xml:space="preserve">(Wrigley </w:t>
      </w:r>
      <w:r w:rsidR="006C12D7" w:rsidRPr="007C330D">
        <w:rPr>
          <w:rFonts w:ascii="Times New Roman" w:hAnsi="Times New Roman" w:cs="Times New Roman"/>
          <w:sz w:val="24"/>
          <w:szCs w:val="24"/>
          <w:lang w:val="en"/>
        </w:rPr>
        <w:t>and</w:t>
      </w:r>
      <w:r w:rsidR="008D3A0A" w:rsidRPr="007C330D">
        <w:rPr>
          <w:rFonts w:ascii="Times New Roman" w:hAnsi="Times New Roman" w:cs="Times New Roman"/>
          <w:sz w:val="24"/>
          <w:szCs w:val="24"/>
          <w:lang w:val="en"/>
        </w:rPr>
        <w:t xml:space="preserve"> Schofield</w:t>
      </w:r>
      <w:r w:rsidR="006C12D7" w:rsidRPr="007C330D">
        <w:rPr>
          <w:rFonts w:ascii="Times New Roman" w:hAnsi="Times New Roman" w:cs="Times New Roman"/>
          <w:sz w:val="24"/>
          <w:szCs w:val="24"/>
          <w:lang w:val="en"/>
        </w:rPr>
        <w:t xml:space="preserve"> 1981</w:t>
      </w:r>
      <w:r w:rsidR="008D3A0A" w:rsidRPr="007C330D">
        <w:rPr>
          <w:rFonts w:ascii="Times New Roman" w:hAnsi="Times New Roman" w:cs="Times New Roman"/>
          <w:sz w:val="24"/>
          <w:szCs w:val="24"/>
          <w:lang w:val="en"/>
        </w:rPr>
        <w:t>)</w:t>
      </w:r>
      <w:r w:rsidR="009F2D50" w:rsidRPr="007C330D">
        <w:rPr>
          <w:rFonts w:ascii="Times New Roman" w:hAnsi="Times New Roman" w:cs="Times New Roman"/>
          <w:sz w:val="24"/>
          <w:szCs w:val="24"/>
          <w:lang w:val="en"/>
        </w:rPr>
        <w:t>.</w:t>
      </w:r>
    </w:p>
    <w:p w14:paraId="64D604F3" w14:textId="304C6F87" w:rsidR="0036715C" w:rsidRPr="002A632F" w:rsidRDefault="00CB6600"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Similar questions need to be raised on the </w:t>
      </w:r>
      <w:r w:rsidR="00E01CB0" w:rsidRPr="002A632F">
        <w:rPr>
          <w:rFonts w:ascii="Times New Roman" w:hAnsi="Times New Roman" w:cs="Times New Roman"/>
          <w:sz w:val="24"/>
          <w:szCs w:val="24"/>
          <w:lang w:val="en"/>
        </w:rPr>
        <w:t>issue</w:t>
      </w:r>
      <w:r w:rsidRPr="002A632F">
        <w:rPr>
          <w:rFonts w:ascii="Times New Roman" w:hAnsi="Times New Roman" w:cs="Times New Roman"/>
          <w:sz w:val="24"/>
          <w:szCs w:val="24"/>
          <w:lang w:val="en"/>
        </w:rPr>
        <w:t xml:space="preserve"> of gender. </w:t>
      </w:r>
      <w:r w:rsidR="00CB4964" w:rsidRPr="002A632F">
        <w:rPr>
          <w:rFonts w:ascii="Times New Roman" w:hAnsi="Times New Roman" w:cs="Times New Roman"/>
          <w:sz w:val="24"/>
          <w:szCs w:val="24"/>
          <w:lang w:val="en"/>
        </w:rPr>
        <w:t>Because of the greater availability of written</w:t>
      </w:r>
      <w:r w:rsidR="006361BC">
        <w:rPr>
          <w:rFonts w:ascii="Times New Roman" w:hAnsi="Times New Roman" w:cs="Times New Roman"/>
          <w:sz w:val="24"/>
          <w:szCs w:val="24"/>
          <w:lang w:val="en"/>
        </w:rPr>
        <w:t xml:space="preserve"> evidence (outside the specialis</w:t>
      </w:r>
      <w:r w:rsidR="00CB4964" w:rsidRPr="002A632F">
        <w:rPr>
          <w:rFonts w:ascii="Times New Roman" w:hAnsi="Times New Roman" w:cs="Times New Roman"/>
          <w:sz w:val="24"/>
          <w:szCs w:val="24"/>
          <w:lang w:val="en"/>
        </w:rPr>
        <w:t>ed area of religious communities</w:t>
      </w:r>
      <w:r w:rsidR="006F2D4D" w:rsidRPr="002A632F">
        <w:rPr>
          <w:rFonts w:ascii="Times New Roman" w:hAnsi="Times New Roman" w:cs="Times New Roman"/>
          <w:sz w:val="24"/>
          <w:szCs w:val="24"/>
          <w:lang w:val="en"/>
        </w:rPr>
        <w:t xml:space="preserve">, where it existed </w:t>
      </w:r>
      <w:r w:rsidR="008D3A0A" w:rsidRPr="007C330D">
        <w:rPr>
          <w:rFonts w:ascii="Times New Roman" w:hAnsi="Times New Roman" w:cs="Times New Roman"/>
          <w:sz w:val="24"/>
          <w:szCs w:val="24"/>
          <w:lang w:val="en"/>
        </w:rPr>
        <w:t>before</w:t>
      </w:r>
      <w:r w:rsidR="00CB4964" w:rsidRPr="002A632F">
        <w:rPr>
          <w:rFonts w:ascii="Times New Roman" w:hAnsi="Times New Roman" w:cs="Times New Roman"/>
          <w:sz w:val="24"/>
          <w:szCs w:val="24"/>
          <w:lang w:val="en"/>
        </w:rPr>
        <w:t>) the early modern period has been a fruitful one in the writing of histories of masculinit</w:t>
      </w:r>
      <w:r w:rsidR="00B17617" w:rsidRPr="002A632F">
        <w:rPr>
          <w:rFonts w:ascii="Times New Roman" w:hAnsi="Times New Roman" w:cs="Times New Roman"/>
          <w:sz w:val="24"/>
          <w:szCs w:val="24"/>
          <w:lang w:val="en"/>
        </w:rPr>
        <w:t>ies</w:t>
      </w:r>
      <w:r w:rsidR="00CB4964" w:rsidRPr="002A632F">
        <w:rPr>
          <w:rFonts w:ascii="Times New Roman" w:hAnsi="Times New Roman" w:cs="Times New Roman"/>
          <w:sz w:val="24"/>
          <w:szCs w:val="24"/>
          <w:lang w:val="en"/>
        </w:rPr>
        <w:t xml:space="preserve"> and femininit</w:t>
      </w:r>
      <w:r w:rsidR="00B17617" w:rsidRPr="002A632F">
        <w:rPr>
          <w:rFonts w:ascii="Times New Roman" w:hAnsi="Times New Roman" w:cs="Times New Roman"/>
          <w:sz w:val="24"/>
          <w:szCs w:val="24"/>
          <w:lang w:val="en"/>
        </w:rPr>
        <w:t>ies</w:t>
      </w:r>
      <w:r w:rsidR="00CB4964" w:rsidRPr="002A632F">
        <w:rPr>
          <w:rFonts w:ascii="Times New Roman" w:hAnsi="Times New Roman" w:cs="Times New Roman"/>
          <w:sz w:val="24"/>
          <w:szCs w:val="24"/>
          <w:lang w:val="en"/>
        </w:rPr>
        <w:t xml:space="preserve">. </w:t>
      </w:r>
      <w:r w:rsidR="00B17617" w:rsidRPr="002A632F">
        <w:rPr>
          <w:rFonts w:ascii="Times New Roman" w:hAnsi="Times New Roman" w:cs="Times New Roman"/>
          <w:sz w:val="24"/>
          <w:szCs w:val="24"/>
          <w:lang w:val="en"/>
        </w:rPr>
        <w:t>Successive waves of feminist historiography have vastly increased the attention given</w:t>
      </w:r>
      <w:r w:rsidR="00501DB8" w:rsidRPr="002A632F">
        <w:rPr>
          <w:rFonts w:ascii="Times New Roman" w:hAnsi="Times New Roman" w:cs="Times New Roman"/>
          <w:sz w:val="24"/>
          <w:szCs w:val="24"/>
          <w:lang w:val="en"/>
        </w:rPr>
        <w:t xml:space="preserve"> to</w:t>
      </w:r>
      <w:r w:rsidR="00B17617" w:rsidRPr="002A632F">
        <w:rPr>
          <w:rFonts w:ascii="Times New Roman" w:hAnsi="Times New Roman" w:cs="Times New Roman"/>
          <w:sz w:val="24"/>
          <w:szCs w:val="24"/>
          <w:lang w:val="en"/>
        </w:rPr>
        <w:t>, and the available knowledge of</w:t>
      </w:r>
      <w:r w:rsidR="00501DB8" w:rsidRPr="002A632F">
        <w:rPr>
          <w:rFonts w:ascii="Times New Roman" w:hAnsi="Times New Roman" w:cs="Times New Roman"/>
          <w:sz w:val="24"/>
          <w:szCs w:val="24"/>
          <w:lang w:val="en"/>
        </w:rPr>
        <w:t>,</w:t>
      </w:r>
      <w:r w:rsidR="00B17617" w:rsidRPr="002A632F">
        <w:rPr>
          <w:rFonts w:ascii="Times New Roman" w:hAnsi="Times New Roman" w:cs="Times New Roman"/>
          <w:sz w:val="24"/>
          <w:szCs w:val="24"/>
          <w:lang w:val="en"/>
        </w:rPr>
        <w:t xml:space="preserve"> women</w:t>
      </w:r>
      <w:r w:rsidR="00451760">
        <w:rPr>
          <w:rFonts w:ascii="Times New Roman" w:hAnsi="Times New Roman" w:cs="Times New Roman"/>
          <w:sz w:val="24"/>
          <w:szCs w:val="24"/>
          <w:lang w:val="en"/>
        </w:rPr>
        <w:t>’</w:t>
      </w:r>
      <w:r w:rsidR="00C6466B">
        <w:rPr>
          <w:rFonts w:ascii="Times New Roman" w:hAnsi="Times New Roman" w:cs="Times New Roman"/>
          <w:sz w:val="24"/>
          <w:szCs w:val="24"/>
          <w:lang w:val="en"/>
        </w:rPr>
        <w:t>s experiences in the pre-modern</w:t>
      </w:r>
      <w:r w:rsidR="00B17617" w:rsidRPr="002A632F">
        <w:rPr>
          <w:rFonts w:ascii="Times New Roman" w:hAnsi="Times New Roman" w:cs="Times New Roman"/>
          <w:sz w:val="24"/>
          <w:szCs w:val="24"/>
          <w:lang w:val="en"/>
        </w:rPr>
        <w:t xml:space="preserve"> </w:t>
      </w:r>
      <w:r w:rsidR="00737690" w:rsidRPr="007C330D">
        <w:rPr>
          <w:rFonts w:ascii="Times New Roman" w:hAnsi="Times New Roman" w:cs="Times New Roman"/>
          <w:sz w:val="24"/>
          <w:szCs w:val="24"/>
          <w:lang w:val="en"/>
        </w:rPr>
        <w:t>(</w:t>
      </w:r>
      <w:r w:rsidR="00B17617" w:rsidRPr="007C330D">
        <w:rPr>
          <w:rFonts w:ascii="Times New Roman" w:hAnsi="Times New Roman" w:cs="Times New Roman"/>
          <w:sz w:val="24"/>
          <w:szCs w:val="24"/>
          <w:lang w:val="en"/>
        </w:rPr>
        <w:t>Wiesner</w:t>
      </w:r>
      <w:r w:rsidR="0038308E" w:rsidRPr="007C330D">
        <w:rPr>
          <w:rFonts w:ascii="Times New Roman" w:hAnsi="Times New Roman" w:cs="Times New Roman"/>
          <w:sz w:val="24"/>
          <w:szCs w:val="24"/>
          <w:lang w:val="en"/>
        </w:rPr>
        <w:t xml:space="preserve"> 2008</w:t>
      </w:r>
      <w:r w:rsidR="00B17617" w:rsidRPr="007C330D">
        <w:rPr>
          <w:rFonts w:ascii="Times New Roman" w:hAnsi="Times New Roman" w:cs="Times New Roman"/>
          <w:sz w:val="24"/>
          <w:szCs w:val="24"/>
          <w:lang w:val="en"/>
        </w:rPr>
        <w:t>; Roper</w:t>
      </w:r>
      <w:r w:rsidR="0038308E" w:rsidRPr="007C330D">
        <w:rPr>
          <w:rFonts w:ascii="Times New Roman" w:hAnsi="Times New Roman" w:cs="Times New Roman"/>
          <w:sz w:val="24"/>
          <w:szCs w:val="24"/>
          <w:lang w:val="en"/>
        </w:rPr>
        <w:t xml:space="preserve"> 1989</w:t>
      </w:r>
      <w:r w:rsidR="00737690" w:rsidRPr="007C330D">
        <w:rPr>
          <w:rFonts w:ascii="Times New Roman" w:hAnsi="Times New Roman" w:cs="Times New Roman"/>
          <w:sz w:val="24"/>
          <w:szCs w:val="24"/>
          <w:lang w:val="en"/>
        </w:rPr>
        <w:t>)</w:t>
      </w:r>
      <w:r w:rsidR="00C6466B">
        <w:rPr>
          <w:rFonts w:ascii="Times New Roman" w:hAnsi="Times New Roman" w:cs="Times New Roman"/>
          <w:sz w:val="24"/>
          <w:szCs w:val="24"/>
          <w:lang w:val="en"/>
        </w:rPr>
        <w:t>.</w:t>
      </w:r>
      <w:r w:rsidR="008D3A0A">
        <w:rPr>
          <w:rFonts w:ascii="Times New Roman" w:hAnsi="Times New Roman" w:cs="Times New Roman"/>
          <w:sz w:val="24"/>
          <w:szCs w:val="24"/>
          <w:lang w:val="en"/>
        </w:rPr>
        <w:t xml:space="preserve"> (Cf. Chapter 3: </w:t>
      </w:r>
      <w:r w:rsidR="00E354BB">
        <w:rPr>
          <w:rFonts w:ascii="Times New Roman" w:hAnsi="Times New Roman" w:cs="Times New Roman"/>
          <w:sz w:val="24"/>
          <w:szCs w:val="24"/>
          <w:lang w:val="en"/>
        </w:rPr>
        <w:t>Gender and Social Relations</w:t>
      </w:r>
      <w:r w:rsidR="008D3A0A">
        <w:rPr>
          <w:rFonts w:ascii="Times New Roman" w:hAnsi="Times New Roman" w:cs="Times New Roman"/>
          <w:sz w:val="24"/>
          <w:szCs w:val="24"/>
          <w:lang w:val="en"/>
        </w:rPr>
        <w:t>)</w:t>
      </w:r>
      <w:r w:rsidR="00B17617" w:rsidRPr="002A632F">
        <w:rPr>
          <w:rFonts w:ascii="Times New Roman" w:hAnsi="Times New Roman" w:cs="Times New Roman"/>
          <w:sz w:val="24"/>
          <w:szCs w:val="24"/>
          <w:lang w:val="en"/>
        </w:rPr>
        <w:t xml:space="preserve"> </w:t>
      </w:r>
      <w:r w:rsidR="00AA3FFA" w:rsidRPr="002A632F">
        <w:rPr>
          <w:rFonts w:ascii="Times New Roman" w:hAnsi="Times New Roman" w:cs="Times New Roman"/>
          <w:sz w:val="24"/>
          <w:szCs w:val="24"/>
          <w:lang w:val="en"/>
        </w:rPr>
        <w:t xml:space="preserve">A fruitful debate has arisen over how the destinies and experiences of women diverged with the Reformation, as </w:t>
      </w:r>
      <w:r w:rsidR="00823434" w:rsidRPr="002A632F">
        <w:rPr>
          <w:rFonts w:ascii="Times New Roman" w:hAnsi="Times New Roman" w:cs="Times New Roman"/>
          <w:sz w:val="24"/>
          <w:szCs w:val="24"/>
          <w:lang w:val="en"/>
        </w:rPr>
        <w:t xml:space="preserve">religious </w:t>
      </w:r>
      <w:r w:rsidR="00AA3FFA" w:rsidRPr="002A632F">
        <w:rPr>
          <w:rFonts w:ascii="Times New Roman" w:hAnsi="Times New Roman" w:cs="Times New Roman"/>
          <w:sz w:val="24"/>
          <w:szCs w:val="24"/>
          <w:lang w:val="en"/>
        </w:rPr>
        <w:t xml:space="preserve">opportunities for women narrowed in Protestant countries (but with enhanced respect for </w:t>
      </w:r>
      <w:r w:rsidR="00823434" w:rsidRPr="002A632F">
        <w:rPr>
          <w:rFonts w:ascii="Times New Roman" w:hAnsi="Times New Roman" w:cs="Times New Roman"/>
          <w:sz w:val="24"/>
          <w:szCs w:val="24"/>
          <w:lang w:val="en"/>
        </w:rPr>
        <w:t xml:space="preserve">clergy spouses and for </w:t>
      </w:r>
      <w:r w:rsidR="00AA3FFA" w:rsidRPr="002A632F">
        <w:rPr>
          <w:rFonts w:ascii="Times New Roman" w:hAnsi="Times New Roman" w:cs="Times New Roman"/>
          <w:sz w:val="24"/>
          <w:szCs w:val="24"/>
          <w:lang w:val="en"/>
        </w:rPr>
        <w:t xml:space="preserve">lay people in general) and </w:t>
      </w:r>
      <w:r w:rsidR="001E2DAC" w:rsidRPr="002A632F">
        <w:rPr>
          <w:rFonts w:ascii="Times New Roman" w:hAnsi="Times New Roman" w:cs="Times New Roman"/>
          <w:sz w:val="24"/>
          <w:szCs w:val="24"/>
          <w:lang w:val="en"/>
        </w:rPr>
        <w:t xml:space="preserve">diversified in Catholicism </w:t>
      </w:r>
      <w:r w:rsidR="007074DF" w:rsidRPr="002A632F">
        <w:rPr>
          <w:rFonts w:ascii="Times New Roman" w:hAnsi="Times New Roman" w:cs="Times New Roman"/>
          <w:sz w:val="24"/>
          <w:szCs w:val="24"/>
          <w:lang w:val="en"/>
        </w:rPr>
        <w:t xml:space="preserve">(subject to the increased pressure for the cloistering of nuns). </w:t>
      </w:r>
      <w:r w:rsidR="00823434" w:rsidRPr="002A632F">
        <w:rPr>
          <w:rFonts w:ascii="Times New Roman" w:hAnsi="Times New Roman" w:cs="Times New Roman"/>
          <w:sz w:val="24"/>
          <w:szCs w:val="24"/>
          <w:lang w:val="en"/>
        </w:rPr>
        <w:t>Yet for those men and women who did not have religious vocations</w:t>
      </w:r>
      <w:r w:rsidR="008D182D" w:rsidRPr="002A632F">
        <w:rPr>
          <w:rFonts w:ascii="Times New Roman" w:hAnsi="Times New Roman" w:cs="Times New Roman"/>
          <w:sz w:val="24"/>
          <w:szCs w:val="24"/>
          <w:lang w:val="en"/>
        </w:rPr>
        <w:t xml:space="preserve"> or did not belong to the clergy class</w:t>
      </w:r>
      <w:r w:rsidR="00823434" w:rsidRPr="002A632F">
        <w:rPr>
          <w:rFonts w:ascii="Times New Roman" w:hAnsi="Times New Roman" w:cs="Times New Roman"/>
          <w:sz w:val="24"/>
          <w:szCs w:val="24"/>
          <w:lang w:val="en"/>
        </w:rPr>
        <w:t xml:space="preserve">, </w:t>
      </w:r>
      <w:r w:rsidR="00DB78C0" w:rsidRPr="002A632F">
        <w:rPr>
          <w:rFonts w:ascii="Times New Roman" w:hAnsi="Times New Roman" w:cs="Times New Roman"/>
          <w:sz w:val="24"/>
          <w:szCs w:val="24"/>
          <w:lang w:val="en"/>
        </w:rPr>
        <w:t>it is hard to discern how the end of the medieval period could be seen as a major, let alone a decisive transition</w:t>
      </w:r>
      <w:r w:rsidR="0036715C" w:rsidRPr="002A632F">
        <w:rPr>
          <w:rFonts w:ascii="Times New Roman" w:hAnsi="Times New Roman" w:cs="Times New Roman"/>
          <w:sz w:val="24"/>
          <w:szCs w:val="24"/>
          <w:lang w:val="en"/>
        </w:rPr>
        <w:t xml:space="preserve"> in gender roles and relations</w:t>
      </w:r>
      <w:r w:rsidR="00DB78C0" w:rsidRPr="002A632F">
        <w:rPr>
          <w:rFonts w:ascii="Times New Roman" w:hAnsi="Times New Roman" w:cs="Times New Roman"/>
          <w:sz w:val="24"/>
          <w:szCs w:val="24"/>
          <w:lang w:val="en"/>
        </w:rPr>
        <w:t xml:space="preserve">. </w:t>
      </w:r>
    </w:p>
    <w:p w14:paraId="0188C169" w14:textId="0CFF0F4A" w:rsidR="00CB6600" w:rsidRPr="002A632F" w:rsidRDefault="008D75D1"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A similarly problematic area, of great interest to historians, would be </w:t>
      </w:r>
      <w:r w:rsidR="00CB138D" w:rsidRPr="002A632F">
        <w:rPr>
          <w:rFonts w:ascii="Times New Roman" w:hAnsi="Times New Roman" w:cs="Times New Roman"/>
          <w:sz w:val="24"/>
          <w:szCs w:val="24"/>
          <w:lang w:val="en"/>
        </w:rPr>
        <w:t xml:space="preserve">attitudes and beliefs among the less educated majority of people regarding such questions as illness, the weather, and the power of symbols and rituals over such things. </w:t>
      </w:r>
      <w:r w:rsidR="00FA317F" w:rsidRPr="002A632F">
        <w:rPr>
          <w:rFonts w:ascii="Times New Roman" w:hAnsi="Times New Roman" w:cs="Times New Roman"/>
          <w:sz w:val="24"/>
          <w:szCs w:val="24"/>
          <w:lang w:val="en"/>
        </w:rPr>
        <w:t>A proliferation of texts of pastoral advice and theological analysis from the mid-</w:t>
      </w:r>
      <w:r w:rsidR="008D3A0A">
        <w:rPr>
          <w:rFonts w:ascii="Times New Roman" w:hAnsi="Times New Roman" w:cs="Times New Roman"/>
          <w:sz w:val="24"/>
          <w:szCs w:val="24"/>
          <w:lang w:val="en"/>
        </w:rPr>
        <w:t>fourteenth</w:t>
      </w:r>
      <w:r w:rsidR="00FA317F" w:rsidRPr="002A632F">
        <w:rPr>
          <w:rFonts w:ascii="Times New Roman" w:hAnsi="Times New Roman" w:cs="Times New Roman"/>
          <w:sz w:val="24"/>
          <w:szCs w:val="24"/>
          <w:lang w:val="en"/>
        </w:rPr>
        <w:t xml:space="preserve"> century greatly increased historians</w:t>
      </w:r>
      <w:r w:rsidR="00451760">
        <w:rPr>
          <w:rFonts w:ascii="Times New Roman" w:hAnsi="Times New Roman" w:cs="Times New Roman"/>
          <w:sz w:val="24"/>
          <w:szCs w:val="24"/>
          <w:lang w:val="en"/>
        </w:rPr>
        <w:t>’</w:t>
      </w:r>
      <w:r w:rsidR="00FA317F" w:rsidRPr="002A632F">
        <w:rPr>
          <w:rFonts w:ascii="Times New Roman" w:hAnsi="Times New Roman" w:cs="Times New Roman"/>
          <w:sz w:val="24"/>
          <w:szCs w:val="24"/>
          <w:lang w:val="en"/>
        </w:rPr>
        <w:t xml:space="preserve"> knowledge of what ordinary people were supposed to believe, and how the religious elites responded</w:t>
      </w:r>
      <w:r w:rsidR="00C6466B">
        <w:rPr>
          <w:rFonts w:ascii="Times New Roman" w:hAnsi="Times New Roman" w:cs="Times New Roman"/>
          <w:sz w:val="24"/>
          <w:szCs w:val="24"/>
          <w:lang w:val="en"/>
        </w:rPr>
        <w:t xml:space="preserve"> to their beliefs and practices</w:t>
      </w:r>
      <w:r w:rsidR="00FA317F" w:rsidRPr="002A632F">
        <w:rPr>
          <w:rFonts w:ascii="Times New Roman" w:hAnsi="Times New Roman" w:cs="Times New Roman"/>
          <w:sz w:val="24"/>
          <w:szCs w:val="24"/>
          <w:lang w:val="en"/>
        </w:rPr>
        <w:t xml:space="preserve"> </w:t>
      </w:r>
      <w:r w:rsidR="00737690" w:rsidRPr="00737690">
        <w:rPr>
          <w:rFonts w:ascii="Times New Roman" w:hAnsi="Times New Roman" w:cs="Times New Roman"/>
          <w:sz w:val="24"/>
          <w:szCs w:val="24"/>
          <w:lang w:val="en"/>
        </w:rPr>
        <w:t>(</w:t>
      </w:r>
      <w:r w:rsidR="00891229" w:rsidRPr="007C330D">
        <w:rPr>
          <w:rFonts w:ascii="Times New Roman" w:hAnsi="Times New Roman" w:cs="Times New Roman"/>
          <w:sz w:val="24"/>
          <w:szCs w:val="24"/>
          <w:lang w:val="en"/>
        </w:rPr>
        <w:t>Bailey</w:t>
      </w:r>
      <w:r w:rsidR="00712246" w:rsidRPr="007C330D">
        <w:rPr>
          <w:rFonts w:ascii="Times New Roman" w:hAnsi="Times New Roman" w:cs="Times New Roman"/>
          <w:sz w:val="24"/>
          <w:szCs w:val="24"/>
          <w:lang w:val="en"/>
        </w:rPr>
        <w:t xml:space="preserve"> 2013</w:t>
      </w:r>
      <w:r w:rsidR="00737690" w:rsidRPr="00737690">
        <w:rPr>
          <w:rFonts w:ascii="Times New Roman" w:hAnsi="Times New Roman" w:cs="Times New Roman"/>
          <w:sz w:val="24"/>
          <w:szCs w:val="24"/>
          <w:lang w:val="en"/>
        </w:rPr>
        <w:t>)</w:t>
      </w:r>
      <w:r w:rsidR="00C6466B">
        <w:rPr>
          <w:rFonts w:ascii="Times New Roman" w:hAnsi="Times New Roman" w:cs="Times New Roman"/>
          <w:sz w:val="24"/>
          <w:szCs w:val="24"/>
          <w:lang w:val="en"/>
        </w:rPr>
        <w:t>.</w:t>
      </w:r>
      <w:r w:rsidR="00891229" w:rsidRPr="002A632F">
        <w:rPr>
          <w:rFonts w:ascii="Times New Roman" w:hAnsi="Times New Roman" w:cs="Times New Roman"/>
          <w:sz w:val="24"/>
          <w:szCs w:val="24"/>
          <w:lang w:val="en"/>
        </w:rPr>
        <w:t xml:space="preserve"> </w:t>
      </w:r>
      <w:r w:rsidR="00F33446" w:rsidRPr="002A632F">
        <w:rPr>
          <w:rFonts w:ascii="Times New Roman" w:hAnsi="Times New Roman" w:cs="Times New Roman"/>
          <w:sz w:val="24"/>
          <w:szCs w:val="24"/>
          <w:lang w:val="en"/>
        </w:rPr>
        <w:t xml:space="preserve">In the Reformation, Protestant theologians refocused the rhetorical critique of </w:t>
      </w:r>
      <w:r w:rsidR="00451760">
        <w:rPr>
          <w:rFonts w:ascii="Times New Roman" w:hAnsi="Times New Roman" w:cs="Times New Roman"/>
          <w:sz w:val="24"/>
          <w:szCs w:val="24"/>
          <w:lang w:val="en"/>
        </w:rPr>
        <w:t>‘</w:t>
      </w:r>
      <w:r w:rsidR="00F33446" w:rsidRPr="002A632F">
        <w:rPr>
          <w:rFonts w:ascii="Times New Roman" w:hAnsi="Times New Roman" w:cs="Times New Roman"/>
          <w:sz w:val="24"/>
          <w:szCs w:val="24"/>
          <w:lang w:val="en"/>
        </w:rPr>
        <w:t>superstition</w:t>
      </w:r>
      <w:r w:rsidR="00451760">
        <w:rPr>
          <w:rFonts w:ascii="Times New Roman" w:hAnsi="Times New Roman" w:cs="Times New Roman"/>
          <w:sz w:val="24"/>
          <w:szCs w:val="24"/>
          <w:lang w:val="en"/>
        </w:rPr>
        <w:t>’</w:t>
      </w:r>
      <w:r w:rsidR="00F33446" w:rsidRPr="002A632F">
        <w:rPr>
          <w:rFonts w:ascii="Times New Roman" w:hAnsi="Times New Roman" w:cs="Times New Roman"/>
          <w:sz w:val="24"/>
          <w:szCs w:val="24"/>
          <w:lang w:val="en"/>
        </w:rPr>
        <w:t xml:space="preserve"> on to the rituals and practices </w:t>
      </w:r>
      <w:r w:rsidR="005D066F" w:rsidRPr="002A632F">
        <w:rPr>
          <w:rFonts w:ascii="Times New Roman" w:hAnsi="Times New Roman" w:cs="Times New Roman"/>
          <w:sz w:val="24"/>
          <w:szCs w:val="24"/>
          <w:lang w:val="en"/>
        </w:rPr>
        <w:t xml:space="preserve">positively </w:t>
      </w:r>
      <w:r w:rsidR="00F33446" w:rsidRPr="002A632F">
        <w:rPr>
          <w:rFonts w:ascii="Times New Roman" w:hAnsi="Times New Roman" w:cs="Times New Roman"/>
          <w:sz w:val="24"/>
          <w:szCs w:val="24"/>
          <w:lang w:val="en"/>
        </w:rPr>
        <w:t xml:space="preserve">embraced and </w:t>
      </w:r>
      <w:r w:rsidR="005D066F" w:rsidRPr="002A632F">
        <w:rPr>
          <w:rFonts w:ascii="Times New Roman" w:hAnsi="Times New Roman" w:cs="Times New Roman"/>
          <w:sz w:val="24"/>
          <w:szCs w:val="24"/>
          <w:lang w:val="en"/>
        </w:rPr>
        <w:t>defend</w:t>
      </w:r>
      <w:r w:rsidR="00F33446" w:rsidRPr="002A632F">
        <w:rPr>
          <w:rFonts w:ascii="Times New Roman" w:hAnsi="Times New Roman" w:cs="Times New Roman"/>
          <w:sz w:val="24"/>
          <w:szCs w:val="24"/>
          <w:lang w:val="en"/>
        </w:rPr>
        <w:t>ed</w:t>
      </w:r>
      <w:r w:rsidR="00AF3FF6" w:rsidRPr="002A632F">
        <w:rPr>
          <w:rFonts w:ascii="Times New Roman" w:hAnsi="Times New Roman" w:cs="Times New Roman"/>
          <w:sz w:val="24"/>
          <w:szCs w:val="24"/>
          <w:lang w:val="en"/>
        </w:rPr>
        <w:t xml:space="preserve"> by medieval Catholic theologians</w:t>
      </w:r>
      <w:r w:rsidR="00F33446" w:rsidRPr="002A632F">
        <w:rPr>
          <w:rFonts w:ascii="Times New Roman" w:hAnsi="Times New Roman" w:cs="Times New Roman"/>
          <w:sz w:val="24"/>
          <w:szCs w:val="24"/>
          <w:lang w:val="en"/>
        </w:rPr>
        <w:t xml:space="preserve">, rather than those </w:t>
      </w:r>
      <w:r w:rsidR="00AF3FF6" w:rsidRPr="002A632F">
        <w:rPr>
          <w:rFonts w:ascii="Times New Roman" w:hAnsi="Times New Roman" w:cs="Times New Roman"/>
          <w:sz w:val="24"/>
          <w:szCs w:val="24"/>
          <w:lang w:val="en"/>
        </w:rPr>
        <w:t>practices that were already suspect</w:t>
      </w:r>
      <w:r w:rsidR="00F33446" w:rsidRPr="002A632F">
        <w:rPr>
          <w:rFonts w:ascii="Times New Roman" w:hAnsi="Times New Roman" w:cs="Times New Roman"/>
          <w:sz w:val="24"/>
          <w:szCs w:val="24"/>
          <w:lang w:val="en"/>
        </w:rPr>
        <w:t xml:space="preserve"> </w:t>
      </w:r>
      <w:r w:rsidR="00737690" w:rsidRPr="00737690">
        <w:rPr>
          <w:rFonts w:ascii="Times New Roman" w:hAnsi="Times New Roman" w:cs="Times New Roman"/>
          <w:sz w:val="24"/>
          <w:szCs w:val="24"/>
          <w:lang w:val="en"/>
        </w:rPr>
        <w:t>(</w:t>
      </w:r>
      <w:r w:rsidR="00712246" w:rsidRPr="007C330D">
        <w:rPr>
          <w:rFonts w:ascii="Times New Roman" w:hAnsi="Times New Roman" w:cs="Times New Roman"/>
          <w:sz w:val="24"/>
          <w:szCs w:val="24"/>
          <w:lang w:val="en"/>
        </w:rPr>
        <w:t>Cameron 2010</w:t>
      </w:r>
      <w:r w:rsidR="00737690" w:rsidRPr="00737690">
        <w:rPr>
          <w:rFonts w:ascii="Times New Roman" w:hAnsi="Times New Roman" w:cs="Times New Roman"/>
          <w:sz w:val="24"/>
          <w:szCs w:val="24"/>
          <w:lang w:val="en"/>
        </w:rPr>
        <w:t>)</w:t>
      </w:r>
      <w:r w:rsidR="00C6466B">
        <w:rPr>
          <w:rFonts w:ascii="Times New Roman" w:hAnsi="Times New Roman" w:cs="Times New Roman"/>
          <w:sz w:val="24"/>
          <w:szCs w:val="24"/>
          <w:lang w:val="en"/>
        </w:rPr>
        <w:t>.</w:t>
      </w:r>
      <w:r w:rsidR="00F33446" w:rsidRPr="002A632F">
        <w:rPr>
          <w:rFonts w:ascii="Times New Roman" w:hAnsi="Times New Roman" w:cs="Times New Roman"/>
          <w:sz w:val="24"/>
          <w:szCs w:val="24"/>
          <w:lang w:val="en"/>
        </w:rPr>
        <w:t xml:space="preserve"> However, </w:t>
      </w:r>
      <w:r w:rsidR="00E00BE3" w:rsidRPr="002A632F">
        <w:rPr>
          <w:rFonts w:ascii="Times New Roman" w:hAnsi="Times New Roman" w:cs="Times New Roman"/>
          <w:sz w:val="24"/>
          <w:szCs w:val="24"/>
          <w:lang w:val="en"/>
        </w:rPr>
        <w:t xml:space="preserve">this change in theological strategies tells us little about any shifts in </w:t>
      </w:r>
      <w:r w:rsidR="00E00BE3" w:rsidRPr="002A632F">
        <w:rPr>
          <w:rFonts w:ascii="Times New Roman" w:hAnsi="Times New Roman" w:cs="Times New Roman"/>
          <w:sz w:val="24"/>
          <w:szCs w:val="24"/>
          <w:lang w:val="en"/>
        </w:rPr>
        <w:lastRenderedPageBreak/>
        <w:t>popular beliefs themselves. The beliefs of the less educated never existed in sealed compartments, excluded from the reflections of preachers and pastors; there was a constant exchange, in which the customs and practices of educated and less educated alike varied across a wide spectrum</w:t>
      </w:r>
      <w:r w:rsidR="00A05945" w:rsidRPr="002A632F">
        <w:rPr>
          <w:rFonts w:ascii="Times New Roman" w:hAnsi="Times New Roman" w:cs="Times New Roman"/>
          <w:sz w:val="24"/>
          <w:szCs w:val="24"/>
          <w:lang w:val="en"/>
        </w:rPr>
        <w:t xml:space="preserve"> and responded to each other</w:t>
      </w:r>
      <w:r w:rsidR="00451760">
        <w:rPr>
          <w:rFonts w:ascii="Times New Roman" w:hAnsi="Times New Roman" w:cs="Times New Roman"/>
          <w:sz w:val="24"/>
          <w:szCs w:val="24"/>
          <w:lang w:val="en"/>
        </w:rPr>
        <w:t>’</w:t>
      </w:r>
      <w:r w:rsidR="00A05945" w:rsidRPr="002A632F">
        <w:rPr>
          <w:rFonts w:ascii="Times New Roman" w:hAnsi="Times New Roman" w:cs="Times New Roman"/>
          <w:sz w:val="24"/>
          <w:szCs w:val="24"/>
          <w:lang w:val="en"/>
        </w:rPr>
        <w:t>s tale-telling</w:t>
      </w:r>
      <w:r w:rsidR="008D3A0A">
        <w:rPr>
          <w:rFonts w:ascii="Times New Roman" w:hAnsi="Times New Roman" w:cs="Times New Roman"/>
          <w:sz w:val="24"/>
          <w:szCs w:val="24"/>
          <w:lang w:val="en"/>
        </w:rPr>
        <w:t xml:space="preserve"> </w:t>
      </w:r>
      <w:r w:rsidR="008D3A0A" w:rsidRPr="007C330D">
        <w:rPr>
          <w:rFonts w:ascii="Times New Roman" w:hAnsi="Times New Roman" w:cs="Times New Roman"/>
          <w:sz w:val="24"/>
          <w:szCs w:val="24"/>
          <w:lang w:val="en"/>
        </w:rPr>
        <w:t>(Scribner</w:t>
      </w:r>
      <w:r w:rsidR="00F41FD4" w:rsidRPr="007C330D">
        <w:rPr>
          <w:rFonts w:ascii="Times New Roman" w:hAnsi="Times New Roman" w:cs="Times New Roman"/>
          <w:sz w:val="24"/>
          <w:szCs w:val="24"/>
          <w:lang w:val="en"/>
        </w:rPr>
        <w:t xml:space="preserve"> 1988</w:t>
      </w:r>
      <w:r w:rsidR="008D3A0A" w:rsidRPr="007C330D">
        <w:rPr>
          <w:rFonts w:ascii="Times New Roman" w:hAnsi="Times New Roman" w:cs="Times New Roman"/>
          <w:sz w:val="24"/>
          <w:szCs w:val="24"/>
          <w:lang w:val="en"/>
        </w:rPr>
        <w:t>)</w:t>
      </w:r>
      <w:r w:rsidR="00E00BE3" w:rsidRPr="007C330D">
        <w:rPr>
          <w:rFonts w:ascii="Times New Roman" w:hAnsi="Times New Roman" w:cs="Times New Roman"/>
          <w:sz w:val="24"/>
          <w:szCs w:val="24"/>
          <w:lang w:val="en"/>
        </w:rPr>
        <w:t xml:space="preserve">. </w:t>
      </w:r>
      <w:r w:rsidR="00E00BE3" w:rsidRPr="002A632F">
        <w:rPr>
          <w:rFonts w:ascii="Times New Roman" w:hAnsi="Times New Roman" w:cs="Times New Roman"/>
          <w:sz w:val="24"/>
          <w:szCs w:val="24"/>
          <w:lang w:val="en"/>
        </w:rPr>
        <w:t xml:space="preserve">However, </w:t>
      </w:r>
      <w:r w:rsidR="00256B2D" w:rsidRPr="002A632F">
        <w:rPr>
          <w:rFonts w:ascii="Times New Roman" w:hAnsi="Times New Roman" w:cs="Times New Roman"/>
          <w:sz w:val="24"/>
          <w:szCs w:val="24"/>
          <w:lang w:val="en"/>
        </w:rPr>
        <w:t xml:space="preserve">it is hard to detect significant, world-changing shifts in such beliefs until </w:t>
      </w:r>
      <w:r w:rsidR="00737690" w:rsidRPr="00737690">
        <w:rPr>
          <w:rFonts w:ascii="Times New Roman" w:hAnsi="Times New Roman" w:cs="Times New Roman"/>
          <w:i/>
          <w:sz w:val="24"/>
          <w:szCs w:val="24"/>
          <w:lang w:val="en"/>
        </w:rPr>
        <w:t>c.</w:t>
      </w:r>
      <w:r w:rsidR="00256B2D" w:rsidRPr="002A632F">
        <w:rPr>
          <w:rFonts w:ascii="Times New Roman" w:hAnsi="Times New Roman" w:cs="Times New Roman"/>
          <w:sz w:val="24"/>
          <w:szCs w:val="24"/>
          <w:lang w:val="en"/>
        </w:rPr>
        <w:t xml:space="preserve"> 1800, when the world of literature started to regard beliefs in magic, spells, ghosts and the like as a quaint residue of the past rather than a living risk.</w:t>
      </w:r>
    </w:p>
    <w:p w14:paraId="76709888" w14:textId="70552977" w:rsidR="00256B2D" w:rsidRPr="002A632F" w:rsidRDefault="003160A8"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One major exception needs to be registered here. The early modern period, or the first two centuries of it, was largely coterminous</w:t>
      </w:r>
      <w:r w:rsidR="006077AA" w:rsidRPr="002A632F">
        <w:rPr>
          <w:rFonts w:ascii="Times New Roman" w:hAnsi="Times New Roman" w:cs="Times New Roman"/>
          <w:sz w:val="24"/>
          <w:szCs w:val="24"/>
          <w:lang w:val="en"/>
        </w:rPr>
        <w:t xml:space="preserve"> with the legal persecution of witches in Europe.</w:t>
      </w:r>
      <w:r w:rsidR="002414EA">
        <w:rPr>
          <w:rFonts w:ascii="Times New Roman" w:hAnsi="Times New Roman" w:cs="Times New Roman"/>
          <w:sz w:val="24"/>
          <w:szCs w:val="24"/>
          <w:lang w:val="en"/>
        </w:rPr>
        <w:t xml:space="preserve"> (Cf. Chapter 13: Popular Cultures and Witchcraft).</w:t>
      </w:r>
      <w:r w:rsidR="006077AA" w:rsidRPr="002A632F">
        <w:rPr>
          <w:rFonts w:ascii="Times New Roman" w:hAnsi="Times New Roman" w:cs="Times New Roman"/>
          <w:sz w:val="24"/>
          <w:szCs w:val="24"/>
          <w:lang w:val="en"/>
        </w:rPr>
        <w:t xml:space="preserve"> </w:t>
      </w:r>
      <w:r w:rsidR="002F369E" w:rsidRPr="002A632F">
        <w:rPr>
          <w:rFonts w:ascii="Times New Roman" w:hAnsi="Times New Roman" w:cs="Times New Roman"/>
          <w:sz w:val="24"/>
          <w:szCs w:val="24"/>
          <w:lang w:val="en"/>
        </w:rPr>
        <w:t xml:space="preserve">The theory of witches, a bizarre assemblage of motifs from folklore and the legends of inquisitors into heresy, entered the historical record in the first half of the </w:t>
      </w:r>
      <w:r w:rsidR="006B39E7">
        <w:rPr>
          <w:rFonts w:ascii="Times New Roman" w:hAnsi="Times New Roman" w:cs="Times New Roman"/>
          <w:sz w:val="24"/>
          <w:szCs w:val="24"/>
          <w:lang w:val="en"/>
        </w:rPr>
        <w:t>fifteenth</w:t>
      </w:r>
      <w:r w:rsidR="002F369E" w:rsidRPr="002A632F">
        <w:rPr>
          <w:rFonts w:ascii="Times New Roman" w:hAnsi="Times New Roman" w:cs="Times New Roman"/>
          <w:sz w:val="24"/>
          <w:szCs w:val="24"/>
          <w:lang w:val="en"/>
        </w:rPr>
        <w:t xml:space="preserve"> century. </w:t>
      </w:r>
      <w:r w:rsidR="00977E90" w:rsidRPr="002A632F">
        <w:rPr>
          <w:rFonts w:ascii="Times New Roman" w:hAnsi="Times New Roman" w:cs="Times New Roman"/>
          <w:sz w:val="24"/>
          <w:szCs w:val="24"/>
          <w:lang w:val="en"/>
        </w:rPr>
        <w:t xml:space="preserve">Its most notorious </w:t>
      </w:r>
      <w:r w:rsidR="00173CFF" w:rsidRPr="002A632F">
        <w:rPr>
          <w:rFonts w:ascii="Times New Roman" w:hAnsi="Times New Roman" w:cs="Times New Roman"/>
          <w:sz w:val="24"/>
          <w:szCs w:val="24"/>
          <w:lang w:val="en"/>
        </w:rPr>
        <w:t>textbook</w:t>
      </w:r>
      <w:r w:rsidR="00EF61A9" w:rsidRPr="002A632F">
        <w:rPr>
          <w:rFonts w:ascii="Times New Roman" w:hAnsi="Times New Roman" w:cs="Times New Roman"/>
          <w:sz w:val="24"/>
          <w:szCs w:val="24"/>
          <w:lang w:val="en"/>
        </w:rPr>
        <w:t xml:space="preserve">, the </w:t>
      </w:r>
      <w:r w:rsidR="00EF61A9" w:rsidRPr="002A632F">
        <w:rPr>
          <w:rFonts w:ascii="Times New Roman" w:hAnsi="Times New Roman" w:cs="Times New Roman"/>
          <w:i/>
          <w:sz w:val="24"/>
          <w:szCs w:val="24"/>
          <w:lang w:val="en"/>
        </w:rPr>
        <w:t>Malleus Maleficarum</w:t>
      </w:r>
      <w:r w:rsidR="00EF61A9" w:rsidRPr="002A632F">
        <w:rPr>
          <w:rFonts w:ascii="Times New Roman" w:hAnsi="Times New Roman" w:cs="Times New Roman"/>
          <w:sz w:val="24"/>
          <w:szCs w:val="24"/>
          <w:lang w:val="en"/>
        </w:rPr>
        <w:t>, appeared in print in the mid-1480s</w:t>
      </w:r>
      <w:r w:rsidR="00173CFF" w:rsidRPr="002A632F">
        <w:rPr>
          <w:rFonts w:ascii="Times New Roman" w:hAnsi="Times New Roman" w:cs="Times New Roman"/>
          <w:sz w:val="24"/>
          <w:szCs w:val="24"/>
          <w:lang w:val="en"/>
        </w:rPr>
        <w:t xml:space="preserve"> and was reprinted over and over again until the 1660s</w:t>
      </w:r>
      <w:r w:rsidR="00402AC4">
        <w:rPr>
          <w:rFonts w:ascii="Times New Roman" w:hAnsi="Times New Roman" w:cs="Times New Roman"/>
          <w:sz w:val="24"/>
          <w:szCs w:val="24"/>
          <w:lang w:val="en"/>
        </w:rPr>
        <w:t xml:space="preserve"> (</w:t>
      </w:r>
      <w:r w:rsidR="00402AC4" w:rsidRPr="007C330D">
        <w:rPr>
          <w:rFonts w:ascii="Times New Roman" w:hAnsi="Times New Roman" w:cs="Times New Roman"/>
          <w:sz w:val="24"/>
          <w:szCs w:val="24"/>
        </w:rPr>
        <w:t>Institoris 2006</w:t>
      </w:r>
      <w:r w:rsidR="00402AC4">
        <w:rPr>
          <w:rFonts w:ascii="Times New Roman" w:hAnsi="Times New Roman" w:cs="Times New Roman"/>
          <w:sz w:val="24"/>
          <w:szCs w:val="24"/>
        </w:rPr>
        <w:t>)</w:t>
      </w:r>
      <w:r w:rsidR="007C330D">
        <w:rPr>
          <w:rFonts w:ascii="Times New Roman" w:hAnsi="Times New Roman" w:cs="Times New Roman"/>
          <w:sz w:val="24"/>
          <w:szCs w:val="24"/>
        </w:rPr>
        <w:t>.</w:t>
      </w:r>
      <w:r w:rsidR="00EF61A9" w:rsidRPr="002A632F">
        <w:rPr>
          <w:rFonts w:ascii="Times New Roman" w:hAnsi="Times New Roman" w:cs="Times New Roman"/>
          <w:sz w:val="24"/>
          <w:szCs w:val="24"/>
          <w:lang w:val="en"/>
        </w:rPr>
        <w:t xml:space="preserve"> </w:t>
      </w:r>
      <w:r w:rsidR="00720B56" w:rsidRPr="002A632F">
        <w:rPr>
          <w:rFonts w:ascii="Times New Roman" w:hAnsi="Times New Roman" w:cs="Times New Roman"/>
          <w:sz w:val="24"/>
          <w:szCs w:val="24"/>
          <w:lang w:val="en"/>
        </w:rPr>
        <w:t xml:space="preserve">However, the greatest volume of trials for this largely imaginary crime took place between the late </w:t>
      </w:r>
      <w:r w:rsidR="006B39E7">
        <w:rPr>
          <w:rFonts w:ascii="Times New Roman" w:hAnsi="Times New Roman" w:cs="Times New Roman"/>
          <w:sz w:val="24"/>
          <w:szCs w:val="24"/>
          <w:lang w:val="en"/>
        </w:rPr>
        <w:t>sixteenth</w:t>
      </w:r>
      <w:r w:rsidR="00720B56" w:rsidRPr="002A632F">
        <w:rPr>
          <w:rFonts w:ascii="Times New Roman" w:hAnsi="Times New Roman" w:cs="Times New Roman"/>
          <w:sz w:val="24"/>
          <w:szCs w:val="24"/>
          <w:lang w:val="en"/>
        </w:rPr>
        <w:t xml:space="preserve"> and late </w:t>
      </w:r>
      <w:r w:rsidR="006B39E7">
        <w:rPr>
          <w:rFonts w:ascii="Times New Roman" w:hAnsi="Times New Roman" w:cs="Times New Roman"/>
          <w:sz w:val="24"/>
          <w:szCs w:val="24"/>
          <w:lang w:val="en"/>
        </w:rPr>
        <w:t>seventeenth</w:t>
      </w:r>
      <w:r w:rsidR="00720B56" w:rsidRPr="002A632F">
        <w:rPr>
          <w:rFonts w:ascii="Times New Roman" w:hAnsi="Times New Roman" w:cs="Times New Roman"/>
          <w:sz w:val="24"/>
          <w:szCs w:val="24"/>
          <w:lang w:val="en"/>
        </w:rPr>
        <w:t xml:space="preserve"> centuries. The last trials took place in the mid-</w:t>
      </w:r>
      <w:r w:rsidR="0048208B">
        <w:rPr>
          <w:rFonts w:ascii="Times New Roman" w:hAnsi="Times New Roman" w:cs="Times New Roman"/>
          <w:sz w:val="24"/>
          <w:szCs w:val="24"/>
          <w:lang w:val="en"/>
        </w:rPr>
        <w:t>eighteenth</w:t>
      </w:r>
      <w:r w:rsidR="00C6466B">
        <w:rPr>
          <w:rFonts w:ascii="Times New Roman" w:hAnsi="Times New Roman" w:cs="Times New Roman"/>
          <w:sz w:val="24"/>
          <w:szCs w:val="24"/>
          <w:lang w:val="en"/>
        </w:rPr>
        <w:t xml:space="preserve"> century</w:t>
      </w:r>
      <w:r w:rsidR="00720B56" w:rsidRPr="002A632F">
        <w:rPr>
          <w:rFonts w:ascii="Times New Roman" w:hAnsi="Times New Roman" w:cs="Times New Roman"/>
          <w:sz w:val="24"/>
          <w:szCs w:val="24"/>
          <w:lang w:val="en"/>
        </w:rPr>
        <w:t xml:space="preserve"> </w:t>
      </w:r>
      <w:r w:rsidR="00737690" w:rsidRPr="00737690">
        <w:rPr>
          <w:rFonts w:ascii="Times New Roman" w:hAnsi="Times New Roman" w:cs="Times New Roman"/>
          <w:sz w:val="24"/>
          <w:szCs w:val="24"/>
          <w:lang w:val="en"/>
        </w:rPr>
        <w:t>(</w:t>
      </w:r>
      <w:r w:rsidR="00720B56" w:rsidRPr="007C330D">
        <w:rPr>
          <w:rFonts w:ascii="Times New Roman" w:hAnsi="Times New Roman" w:cs="Times New Roman"/>
          <w:sz w:val="24"/>
          <w:szCs w:val="24"/>
          <w:lang w:val="en"/>
        </w:rPr>
        <w:t>Roper</w:t>
      </w:r>
      <w:r w:rsidR="00B96718" w:rsidRPr="007C330D">
        <w:rPr>
          <w:rFonts w:ascii="Times New Roman" w:hAnsi="Times New Roman" w:cs="Times New Roman"/>
          <w:sz w:val="24"/>
          <w:szCs w:val="24"/>
          <w:lang w:val="en"/>
        </w:rPr>
        <w:t xml:space="preserve"> 2004</w:t>
      </w:r>
      <w:r w:rsidR="008D3A0A" w:rsidRPr="007C330D">
        <w:rPr>
          <w:rFonts w:ascii="Times New Roman" w:hAnsi="Times New Roman" w:cs="Times New Roman"/>
          <w:sz w:val="24"/>
          <w:szCs w:val="24"/>
          <w:lang w:val="en"/>
        </w:rPr>
        <w:t>; Levack</w:t>
      </w:r>
      <w:r w:rsidR="00CF7AC4" w:rsidRPr="007C330D">
        <w:rPr>
          <w:rFonts w:ascii="Times New Roman" w:hAnsi="Times New Roman" w:cs="Times New Roman"/>
          <w:sz w:val="24"/>
          <w:szCs w:val="24"/>
          <w:lang w:val="en"/>
        </w:rPr>
        <w:t xml:space="preserve"> 2006</w:t>
      </w:r>
      <w:r w:rsidR="00737690" w:rsidRPr="007C330D">
        <w:rPr>
          <w:rFonts w:ascii="Times New Roman" w:hAnsi="Times New Roman" w:cs="Times New Roman"/>
          <w:sz w:val="24"/>
          <w:szCs w:val="24"/>
          <w:lang w:val="en"/>
        </w:rPr>
        <w:t>)</w:t>
      </w:r>
      <w:r w:rsidR="00C6466B" w:rsidRPr="007C330D">
        <w:rPr>
          <w:rFonts w:ascii="Times New Roman" w:hAnsi="Times New Roman" w:cs="Times New Roman"/>
          <w:sz w:val="24"/>
          <w:szCs w:val="24"/>
          <w:lang w:val="en"/>
        </w:rPr>
        <w:t>.</w:t>
      </w:r>
      <w:r w:rsidR="00720B56" w:rsidRPr="007C330D">
        <w:rPr>
          <w:rFonts w:ascii="Times New Roman" w:hAnsi="Times New Roman" w:cs="Times New Roman"/>
          <w:sz w:val="24"/>
          <w:szCs w:val="24"/>
          <w:lang w:val="en"/>
        </w:rPr>
        <w:t xml:space="preserve"> </w:t>
      </w:r>
      <w:r w:rsidR="00DC3A71" w:rsidRPr="002A632F">
        <w:rPr>
          <w:rFonts w:ascii="Times New Roman" w:hAnsi="Times New Roman" w:cs="Times New Roman"/>
          <w:sz w:val="24"/>
          <w:szCs w:val="24"/>
          <w:lang w:val="en"/>
        </w:rPr>
        <w:t xml:space="preserve">During this period many ordinary people were persuaded that they, their children, their animals or their crops were suffering from the consequences of hostile sorcery. </w:t>
      </w:r>
      <w:r w:rsidR="001D7328" w:rsidRPr="002A632F">
        <w:rPr>
          <w:rFonts w:ascii="Times New Roman" w:hAnsi="Times New Roman" w:cs="Times New Roman"/>
          <w:sz w:val="24"/>
          <w:szCs w:val="24"/>
          <w:lang w:val="en"/>
        </w:rPr>
        <w:t xml:space="preserve">A smaller number of people may have believed themselves to have the supernatural power to inflict harm on their neighbours by ill-willed thoughts </w:t>
      </w:r>
      <w:r w:rsidR="00737690" w:rsidRPr="00737690">
        <w:rPr>
          <w:rFonts w:ascii="Times New Roman" w:hAnsi="Times New Roman" w:cs="Times New Roman"/>
          <w:sz w:val="24"/>
          <w:szCs w:val="24"/>
          <w:lang w:val="en"/>
        </w:rPr>
        <w:t>(</w:t>
      </w:r>
      <w:r w:rsidR="001D7328" w:rsidRPr="007C330D">
        <w:rPr>
          <w:rFonts w:ascii="Times New Roman" w:hAnsi="Times New Roman" w:cs="Times New Roman"/>
          <w:sz w:val="24"/>
          <w:szCs w:val="24"/>
          <w:lang w:val="en"/>
        </w:rPr>
        <w:t>Briggs</w:t>
      </w:r>
      <w:r w:rsidR="0048208B" w:rsidRPr="007C330D">
        <w:rPr>
          <w:rFonts w:ascii="Times New Roman" w:hAnsi="Times New Roman" w:cs="Times New Roman"/>
          <w:sz w:val="24"/>
          <w:szCs w:val="24"/>
          <w:lang w:val="en"/>
        </w:rPr>
        <w:t xml:space="preserve"> </w:t>
      </w:r>
      <w:r w:rsidR="00793D9E" w:rsidRPr="007C330D">
        <w:rPr>
          <w:rFonts w:ascii="Times New Roman" w:hAnsi="Times New Roman" w:cs="Times New Roman"/>
          <w:sz w:val="24"/>
          <w:szCs w:val="24"/>
          <w:lang w:val="en"/>
        </w:rPr>
        <w:t>1996</w:t>
      </w:r>
      <w:r w:rsidR="00737690" w:rsidRPr="00737690">
        <w:rPr>
          <w:rFonts w:ascii="Times New Roman" w:hAnsi="Times New Roman" w:cs="Times New Roman"/>
          <w:sz w:val="24"/>
          <w:szCs w:val="24"/>
          <w:lang w:val="en"/>
        </w:rPr>
        <w:t>)</w:t>
      </w:r>
      <w:r w:rsidR="00C6466B">
        <w:rPr>
          <w:rFonts w:ascii="Times New Roman" w:hAnsi="Times New Roman" w:cs="Times New Roman"/>
          <w:sz w:val="24"/>
          <w:szCs w:val="24"/>
          <w:lang w:val="en"/>
        </w:rPr>
        <w:t>.</w:t>
      </w:r>
      <w:r w:rsidR="001D7328" w:rsidRPr="002A632F">
        <w:rPr>
          <w:rFonts w:ascii="Times New Roman" w:hAnsi="Times New Roman" w:cs="Times New Roman"/>
          <w:sz w:val="24"/>
          <w:szCs w:val="24"/>
          <w:lang w:val="en"/>
        </w:rPr>
        <w:t xml:space="preserve"> </w:t>
      </w:r>
      <w:r w:rsidR="00C41AA8" w:rsidRPr="002A632F">
        <w:rPr>
          <w:rFonts w:ascii="Times New Roman" w:hAnsi="Times New Roman" w:cs="Times New Roman"/>
          <w:sz w:val="24"/>
          <w:szCs w:val="24"/>
          <w:lang w:val="en"/>
        </w:rPr>
        <w:t>W</w:t>
      </w:r>
      <w:r w:rsidR="0031548D" w:rsidRPr="002A632F">
        <w:rPr>
          <w:rFonts w:ascii="Times New Roman" w:hAnsi="Times New Roman" w:cs="Times New Roman"/>
          <w:sz w:val="24"/>
          <w:szCs w:val="24"/>
          <w:lang w:val="en"/>
        </w:rPr>
        <w:t xml:space="preserve">hat was new </w:t>
      </w:r>
      <w:r w:rsidR="00C41AA8" w:rsidRPr="002A632F">
        <w:rPr>
          <w:rFonts w:ascii="Times New Roman" w:hAnsi="Times New Roman" w:cs="Times New Roman"/>
          <w:sz w:val="24"/>
          <w:szCs w:val="24"/>
          <w:lang w:val="en"/>
        </w:rPr>
        <w:t xml:space="preserve">in the </w:t>
      </w:r>
      <w:r w:rsidR="00451760">
        <w:rPr>
          <w:rFonts w:ascii="Times New Roman" w:hAnsi="Times New Roman" w:cs="Times New Roman"/>
          <w:sz w:val="24"/>
          <w:szCs w:val="24"/>
          <w:lang w:val="en"/>
        </w:rPr>
        <w:t>‘</w:t>
      </w:r>
      <w:r w:rsidR="00C41AA8" w:rsidRPr="002A632F">
        <w:rPr>
          <w:rFonts w:ascii="Times New Roman" w:hAnsi="Times New Roman" w:cs="Times New Roman"/>
          <w:sz w:val="24"/>
          <w:szCs w:val="24"/>
          <w:lang w:val="en"/>
        </w:rPr>
        <w:t>early modern</w:t>
      </w:r>
      <w:r w:rsidR="00451760">
        <w:rPr>
          <w:rFonts w:ascii="Times New Roman" w:hAnsi="Times New Roman" w:cs="Times New Roman"/>
          <w:sz w:val="24"/>
          <w:szCs w:val="24"/>
          <w:lang w:val="en"/>
        </w:rPr>
        <w:t>’</w:t>
      </w:r>
      <w:r w:rsidR="00C41AA8" w:rsidRPr="002A632F">
        <w:rPr>
          <w:rFonts w:ascii="Times New Roman" w:hAnsi="Times New Roman" w:cs="Times New Roman"/>
          <w:sz w:val="24"/>
          <w:szCs w:val="24"/>
          <w:lang w:val="en"/>
        </w:rPr>
        <w:t xml:space="preserve"> </w:t>
      </w:r>
      <w:r w:rsidR="0031548D" w:rsidRPr="002A632F">
        <w:rPr>
          <w:rFonts w:ascii="Times New Roman" w:hAnsi="Times New Roman" w:cs="Times New Roman"/>
          <w:sz w:val="24"/>
          <w:szCs w:val="24"/>
          <w:lang w:val="en"/>
        </w:rPr>
        <w:t xml:space="preserve">was the legally established </w:t>
      </w:r>
      <w:r w:rsidR="00F92036" w:rsidRPr="002A632F">
        <w:rPr>
          <w:rFonts w:ascii="Times New Roman" w:hAnsi="Times New Roman" w:cs="Times New Roman"/>
          <w:sz w:val="24"/>
          <w:szCs w:val="24"/>
          <w:lang w:val="en"/>
        </w:rPr>
        <w:t xml:space="preserve">dogma </w:t>
      </w:r>
      <w:r w:rsidR="0031548D" w:rsidRPr="002A632F">
        <w:rPr>
          <w:rFonts w:ascii="Times New Roman" w:hAnsi="Times New Roman" w:cs="Times New Roman"/>
          <w:sz w:val="24"/>
          <w:szCs w:val="24"/>
          <w:lang w:val="en"/>
        </w:rPr>
        <w:t>that such people</w:t>
      </w:r>
      <w:r w:rsidR="00C41AA8" w:rsidRPr="002A632F">
        <w:rPr>
          <w:rFonts w:ascii="Times New Roman" w:hAnsi="Times New Roman" w:cs="Times New Roman"/>
          <w:sz w:val="24"/>
          <w:szCs w:val="24"/>
          <w:lang w:val="en"/>
        </w:rPr>
        <w:t xml:space="preserve">, </w:t>
      </w:r>
      <w:r w:rsidR="00451760">
        <w:rPr>
          <w:rFonts w:ascii="Times New Roman" w:hAnsi="Times New Roman" w:cs="Times New Roman"/>
          <w:sz w:val="24"/>
          <w:szCs w:val="24"/>
          <w:lang w:val="en"/>
        </w:rPr>
        <w:t>‘</w:t>
      </w:r>
      <w:r w:rsidR="00C41AA8" w:rsidRPr="002A632F">
        <w:rPr>
          <w:rFonts w:ascii="Times New Roman" w:hAnsi="Times New Roman" w:cs="Times New Roman"/>
          <w:sz w:val="24"/>
          <w:szCs w:val="24"/>
          <w:lang w:val="en"/>
        </w:rPr>
        <w:t>witches</w:t>
      </w:r>
      <w:r w:rsidR="00451760">
        <w:rPr>
          <w:rFonts w:ascii="Times New Roman" w:hAnsi="Times New Roman" w:cs="Times New Roman"/>
          <w:sz w:val="24"/>
          <w:szCs w:val="24"/>
          <w:lang w:val="en"/>
        </w:rPr>
        <w:t>’</w:t>
      </w:r>
      <w:r w:rsidR="00C41AA8" w:rsidRPr="002A632F">
        <w:rPr>
          <w:rFonts w:ascii="Times New Roman" w:hAnsi="Times New Roman" w:cs="Times New Roman"/>
          <w:sz w:val="24"/>
          <w:szCs w:val="24"/>
          <w:lang w:val="en"/>
        </w:rPr>
        <w:t>,</w:t>
      </w:r>
      <w:r w:rsidR="0031548D" w:rsidRPr="002A632F">
        <w:rPr>
          <w:rFonts w:ascii="Times New Roman" w:hAnsi="Times New Roman" w:cs="Times New Roman"/>
          <w:sz w:val="24"/>
          <w:szCs w:val="24"/>
          <w:lang w:val="en"/>
        </w:rPr>
        <w:t xml:space="preserve"> had assembled </w:t>
      </w:r>
      <w:r w:rsidR="00B66769" w:rsidRPr="002A632F">
        <w:rPr>
          <w:rFonts w:ascii="Times New Roman" w:hAnsi="Times New Roman" w:cs="Times New Roman"/>
          <w:sz w:val="24"/>
          <w:szCs w:val="24"/>
          <w:lang w:val="en"/>
        </w:rPr>
        <w:t xml:space="preserve">by </w:t>
      </w:r>
      <w:r w:rsidR="00C41AA8" w:rsidRPr="002A632F">
        <w:rPr>
          <w:rFonts w:ascii="Times New Roman" w:hAnsi="Times New Roman" w:cs="Times New Roman"/>
          <w:sz w:val="24"/>
          <w:szCs w:val="24"/>
          <w:lang w:val="en"/>
        </w:rPr>
        <w:t>supernatural</w:t>
      </w:r>
      <w:r w:rsidR="00B66769" w:rsidRPr="002A632F">
        <w:rPr>
          <w:rFonts w:ascii="Times New Roman" w:hAnsi="Times New Roman" w:cs="Times New Roman"/>
          <w:sz w:val="24"/>
          <w:szCs w:val="24"/>
          <w:lang w:val="en"/>
        </w:rPr>
        <w:t xml:space="preserve"> means</w:t>
      </w:r>
      <w:r w:rsidR="00C41AA8" w:rsidRPr="002A632F">
        <w:rPr>
          <w:rFonts w:ascii="Times New Roman" w:hAnsi="Times New Roman" w:cs="Times New Roman"/>
          <w:sz w:val="24"/>
          <w:szCs w:val="24"/>
          <w:lang w:val="en"/>
        </w:rPr>
        <w:t xml:space="preserve"> </w:t>
      </w:r>
      <w:r w:rsidR="0031548D" w:rsidRPr="002A632F">
        <w:rPr>
          <w:rFonts w:ascii="Times New Roman" w:hAnsi="Times New Roman" w:cs="Times New Roman"/>
          <w:sz w:val="24"/>
          <w:szCs w:val="24"/>
          <w:lang w:val="en"/>
        </w:rPr>
        <w:t>in remote places, where they submi</w:t>
      </w:r>
      <w:r w:rsidR="00C41AA8" w:rsidRPr="002A632F">
        <w:rPr>
          <w:rFonts w:ascii="Times New Roman" w:hAnsi="Times New Roman" w:cs="Times New Roman"/>
          <w:sz w:val="24"/>
          <w:szCs w:val="24"/>
          <w:lang w:val="en"/>
        </w:rPr>
        <w:t xml:space="preserve">tted themselves to </w:t>
      </w:r>
      <w:r w:rsidR="0031548D" w:rsidRPr="002A632F">
        <w:rPr>
          <w:rFonts w:ascii="Times New Roman" w:hAnsi="Times New Roman" w:cs="Times New Roman"/>
          <w:sz w:val="24"/>
          <w:szCs w:val="24"/>
          <w:lang w:val="en"/>
        </w:rPr>
        <w:t>a devil who had appeared to them in visible form</w:t>
      </w:r>
      <w:r w:rsidR="00C41AA8" w:rsidRPr="002A632F">
        <w:rPr>
          <w:rFonts w:ascii="Times New Roman" w:hAnsi="Times New Roman" w:cs="Times New Roman"/>
          <w:sz w:val="24"/>
          <w:szCs w:val="24"/>
          <w:lang w:val="en"/>
        </w:rPr>
        <w:t xml:space="preserve">, and to whom they owed their </w:t>
      </w:r>
      <w:r w:rsidR="001C7913" w:rsidRPr="002A632F">
        <w:rPr>
          <w:rFonts w:ascii="Times New Roman" w:hAnsi="Times New Roman" w:cs="Times New Roman"/>
          <w:sz w:val="24"/>
          <w:szCs w:val="24"/>
          <w:lang w:val="en"/>
        </w:rPr>
        <w:t xml:space="preserve">supposed </w:t>
      </w:r>
      <w:r w:rsidR="00C41AA8" w:rsidRPr="002A632F">
        <w:rPr>
          <w:rFonts w:ascii="Times New Roman" w:hAnsi="Times New Roman" w:cs="Times New Roman"/>
          <w:sz w:val="24"/>
          <w:szCs w:val="24"/>
          <w:lang w:val="en"/>
        </w:rPr>
        <w:t>ability to cause harm</w:t>
      </w:r>
      <w:r w:rsidR="0031548D" w:rsidRPr="002A632F">
        <w:rPr>
          <w:rFonts w:ascii="Times New Roman" w:hAnsi="Times New Roman" w:cs="Times New Roman"/>
          <w:sz w:val="24"/>
          <w:szCs w:val="24"/>
          <w:lang w:val="en"/>
        </w:rPr>
        <w:t xml:space="preserve">. </w:t>
      </w:r>
      <w:r w:rsidR="00E1772B" w:rsidRPr="002A632F">
        <w:rPr>
          <w:rFonts w:ascii="Times New Roman" w:hAnsi="Times New Roman" w:cs="Times New Roman"/>
          <w:sz w:val="24"/>
          <w:szCs w:val="24"/>
          <w:lang w:val="en"/>
        </w:rPr>
        <w:t xml:space="preserve">The more that scholars have studied the </w:t>
      </w:r>
      <w:r w:rsidR="00EE6B30" w:rsidRPr="002A632F">
        <w:rPr>
          <w:rFonts w:ascii="Times New Roman" w:hAnsi="Times New Roman" w:cs="Times New Roman"/>
          <w:sz w:val="24"/>
          <w:szCs w:val="24"/>
          <w:lang w:val="en"/>
        </w:rPr>
        <w:t>witch-</w:t>
      </w:r>
      <w:r w:rsidR="00E1772B" w:rsidRPr="002A632F">
        <w:rPr>
          <w:rFonts w:ascii="Times New Roman" w:hAnsi="Times New Roman" w:cs="Times New Roman"/>
          <w:sz w:val="24"/>
          <w:szCs w:val="24"/>
          <w:lang w:val="en"/>
        </w:rPr>
        <w:t xml:space="preserve">beliefs of </w:t>
      </w:r>
      <w:r w:rsidR="00E1772B" w:rsidRPr="002A632F">
        <w:rPr>
          <w:rFonts w:ascii="Times New Roman" w:hAnsi="Times New Roman" w:cs="Times New Roman"/>
          <w:sz w:val="24"/>
          <w:szCs w:val="24"/>
          <w:lang w:val="en"/>
        </w:rPr>
        <w:lastRenderedPageBreak/>
        <w:t xml:space="preserve">individual local communities, the more </w:t>
      </w:r>
      <w:r w:rsidR="00C41AA8" w:rsidRPr="002A632F">
        <w:rPr>
          <w:rFonts w:ascii="Times New Roman" w:hAnsi="Times New Roman" w:cs="Times New Roman"/>
          <w:sz w:val="24"/>
          <w:szCs w:val="24"/>
          <w:lang w:val="en"/>
        </w:rPr>
        <w:t>varied in character</w:t>
      </w:r>
      <w:r w:rsidR="00E1772B" w:rsidRPr="002A632F">
        <w:rPr>
          <w:rFonts w:ascii="Times New Roman" w:hAnsi="Times New Roman" w:cs="Times New Roman"/>
          <w:sz w:val="24"/>
          <w:szCs w:val="24"/>
          <w:lang w:val="en"/>
        </w:rPr>
        <w:t>, and the farther removed from the theories of demonologists, such beliefs have appeared.</w:t>
      </w:r>
      <w:r w:rsidR="0048208B">
        <w:rPr>
          <w:rFonts w:ascii="Times New Roman" w:hAnsi="Times New Roman" w:cs="Times New Roman"/>
          <w:sz w:val="24"/>
          <w:szCs w:val="24"/>
          <w:lang w:val="en"/>
        </w:rPr>
        <w:t xml:space="preserve"> </w:t>
      </w:r>
      <w:r w:rsidR="00E1772B" w:rsidRPr="002A632F">
        <w:rPr>
          <w:rFonts w:ascii="Times New Roman" w:hAnsi="Times New Roman" w:cs="Times New Roman"/>
          <w:sz w:val="24"/>
          <w:szCs w:val="24"/>
          <w:lang w:val="en"/>
        </w:rPr>
        <w:t xml:space="preserve">It must now be an open question whether the assumptions at the heart of the supernatural universe of late medieval people </w:t>
      </w:r>
      <w:r w:rsidR="00173CFF" w:rsidRPr="002A632F">
        <w:rPr>
          <w:rFonts w:ascii="Times New Roman" w:hAnsi="Times New Roman" w:cs="Times New Roman"/>
          <w:sz w:val="24"/>
          <w:szCs w:val="24"/>
          <w:lang w:val="en"/>
        </w:rPr>
        <w:t>changed in any clearly discernible way</w:t>
      </w:r>
      <w:r w:rsidR="00A34FCC" w:rsidRPr="002A632F">
        <w:rPr>
          <w:rFonts w:ascii="Times New Roman" w:hAnsi="Times New Roman" w:cs="Times New Roman"/>
          <w:sz w:val="24"/>
          <w:szCs w:val="24"/>
          <w:lang w:val="en"/>
        </w:rPr>
        <w:t>,</w:t>
      </w:r>
      <w:r w:rsidR="00173CFF" w:rsidRPr="002A632F">
        <w:rPr>
          <w:rFonts w:ascii="Times New Roman" w:hAnsi="Times New Roman" w:cs="Times New Roman"/>
          <w:sz w:val="24"/>
          <w:szCs w:val="24"/>
          <w:lang w:val="en"/>
        </w:rPr>
        <w:t xml:space="preserve"> </w:t>
      </w:r>
      <w:r w:rsidR="00A34FCC" w:rsidRPr="002A632F">
        <w:rPr>
          <w:rFonts w:ascii="Times New Roman" w:hAnsi="Times New Roman" w:cs="Times New Roman"/>
          <w:sz w:val="24"/>
          <w:szCs w:val="24"/>
          <w:lang w:val="en"/>
        </w:rPr>
        <w:t xml:space="preserve">at least </w:t>
      </w:r>
      <w:r w:rsidR="002414EA">
        <w:rPr>
          <w:rFonts w:ascii="Times New Roman" w:hAnsi="Times New Roman" w:cs="Times New Roman"/>
          <w:sz w:val="24"/>
          <w:szCs w:val="24"/>
          <w:lang w:val="en"/>
        </w:rPr>
        <w:t>before the onset of industrialisation and urbanis</w:t>
      </w:r>
      <w:r w:rsidR="00173CFF" w:rsidRPr="002A632F">
        <w:rPr>
          <w:rFonts w:ascii="Times New Roman" w:hAnsi="Times New Roman" w:cs="Times New Roman"/>
          <w:sz w:val="24"/>
          <w:szCs w:val="24"/>
          <w:lang w:val="en"/>
        </w:rPr>
        <w:t>ation.</w:t>
      </w:r>
    </w:p>
    <w:p w14:paraId="58988CDF" w14:textId="77777777" w:rsidR="00C41AA8" w:rsidRPr="002A632F" w:rsidRDefault="0012260F"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In a slightly different way, the changes to the </w:t>
      </w:r>
      <w:r w:rsidR="00A34FCC" w:rsidRPr="002A632F">
        <w:rPr>
          <w:rFonts w:ascii="Times New Roman" w:hAnsi="Times New Roman" w:cs="Times New Roman"/>
          <w:sz w:val="24"/>
          <w:szCs w:val="24"/>
          <w:lang w:val="en"/>
        </w:rPr>
        <w:t xml:space="preserve">theory and </w:t>
      </w:r>
      <w:r w:rsidRPr="002A632F">
        <w:rPr>
          <w:rFonts w:ascii="Times New Roman" w:hAnsi="Times New Roman" w:cs="Times New Roman"/>
          <w:sz w:val="24"/>
          <w:szCs w:val="24"/>
          <w:lang w:val="en"/>
        </w:rPr>
        <w:t xml:space="preserve">practice of medicine in the early modern period, while hugely significant at an intellectual and literary level, appear to have made modest if any inroads into the basic facts of disease and mortality. </w:t>
      </w:r>
      <w:r w:rsidR="00445103" w:rsidRPr="002A632F">
        <w:rPr>
          <w:rFonts w:ascii="Times New Roman" w:hAnsi="Times New Roman" w:cs="Times New Roman"/>
          <w:sz w:val="24"/>
          <w:szCs w:val="24"/>
          <w:lang w:val="en"/>
        </w:rPr>
        <w:t xml:space="preserve">The humoral system of medical theory, derived from the school of Galen and widely taught in the Middle Ages, </w:t>
      </w:r>
      <w:r w:rsidR="00427663" w:rsidRPr="002A632F">
        <w:rPr>
          <w:rFonts w:ascii="Times New Roman" w:hAnsi="Times New Roman" w:cs="Times New Roman"/>
          <w:sz w:val="24"/>
          <w:szCs w:val="24"/>
          <w:lang w:val="en"/>
        </w:rPr>
        <w:t xml:space="preserve">persisted well into the early modern, along with the dangerous and pointless medical practices of bleeding and purging. </w:t>
      </w:r>
      <w:r w:rsidR="001E6F52" w:rsidRPr="002A632F">
        <w:rPr>
          <w:rFonts w:ascii="Times New Roman" w:hAnsi="Times New Roman" w:cs="Times New Roman"/>
          <w:sz w:val="24"/>
          <w:szCs w:val="24"/>
          <w:lang w:val="en"/>
        </w:rPr>
        <w:t>Serious and substantial debates into the cause of plague occurred, with the eventual outcome that the one effective remedy, that of isolating and quarantining the affected districts, began to be more widely practiced. Anatomy and p</w:t>
      </w:r>
      <w:r w:rsidR="00F73999" w:rsidRPr="002A632F">
        <w:rPr>
          <w:rFonts w:ascii="Times New Roman" w:hAnsi="Times New Roman" w:cs="Times New Roman"/>
          <w:sz w:val="24"/>
          <w:szCs w:val="24"/>
          <w:lang w:val="en"/>
        </w:rPr>
        <w:t>hysi</w:t>
      </w:r>
      <w:r w:rsidR="001E6F52" w:rsidRPr="002A632F">
        <w:rPr>
          <w:rFonts w:ascii="Times New Roman" w:hAnsi="Times New Roman" w:cs="Times New Roman"/>
          <w:sz w:val="24"/>
          <w:szCs w:val="24"/>
          <w:lang w:val="en"/>
        </w:rPr>
        <w:t xml:space="preserve">ology began to be better understood, thanks to the groundbreaking illustrative work of the anatomist Andreas Vesalius. </w:t>
      </w:r>
      <w:r w:rsidR="00281C7D" w:rsidRPr="002A632F">
        <w:rPr>
          <w:rFonts w:ascii="Times New Roman" w:hAnsi="Times New Roman" w:cs="Times New Roman"/>
          <w:sz w:val="24"/>
          <w:szCs w:val="24"/>
          <w:lang w:val="en"/>
        </w:rPr>
        <w:t xml:space="preserve">However, </w:t>
      </w:r>
      <w:r w:rsidR="008E3068" w:rsidRPr="002A632F">
        <w:rPr>
          <w:rFonts w:ascii="Times New Roman" w:hAnsi="Times New Roman" w:cs="Times New Roman"/>
          <w:sz w:val="24"/>
          <w:szCs w:val="24"/>
          <w:lang w:val="en"/>
        </w:rPr>
        <w:t xml:space="preserve">medical services were available only to limited sectors of the population, and it is an open question how far medicine actually prolonged life or reduced suffering, for those who could obtain it, right through the early modern period. </w:t>
      </w:r>
      <w:r w:rsidR="0048208B">
        <w:rPr>
          <w:rFonts w:ascii="Times New Roman" w:hAnsi="Times New Roman" w:cs="Times New Roman"/>
          <w:sz w:val="24"/>
          <w:szCs w:val="24"/>
          <w:lang w:val="en"/>
        </w:rPr>
        <w:t>(Cf. Chapter 12: Science and Reason)</w:t>
      </w:r>
      <w:r w:rsidR="008E3068" w:rsidRPr="002A632F">
        <w:rPr>
          <w:rFonts w:ascii="Times New Roman" w:hAnsi="Times New Roman" w:cs="Times New Roman"/>
          <w:sz w:val="24"/>
          <w:szCs w:val="24"/>
          <w:lang w:val="en"/>
        </w:rPr>
        <w:t xml:space="preserve"> </w:t>
      </w:r>
    </w:p>
    <w:p w14:paraId="6F6128F1" w14:textId="77777777" w:rsidR="002A632F" w:rsidRDefault="002A632F" w:rsidP="001D3FB2">
      <w:pPr>
        <w:spacing w:after="0" w:line="480" w:lineRule="auto"/>
        <w:ind w:firstLine="284"/>
        <w:rPr>
          <w:rFonts w:ascii="Times New Roman" w:hAnsi="Times New Roman" w:cs="Times New Roman"/>
          <w:b/>
          <w:sz w:val="24"/>
          <w:szCs w:val="24"/>
          <w:lang w:val="en"/>
        </w:rPr>
      </w:pPr>
    </w:p>
    <w:p w14:paraId="7D6C8EE6" w14:textId="77777777" w:rsidR="008D074A" w:rsidRDefault="008D074A" w:rsidP="001D3FB2">
      <w:pPr>
        <w:spacing w:after="0" w:line="480" w:lineRule="auto"/>
        <w:rPr>
          <w:rFonts w:ascii="Times New Roman" w:hAnsi="Times New Roman" w:cs="Times New Roman"/>
          <w:b/>
          <w:sz w:val="24"/>
          <w:szCs w:val="24"/>
          <w:lang w:val="en"/>
        </w:rPr>
      </w:pPr>
      <w:r w:rsidRPr="002A632F">
        <w:rPr>
          <w:rFonts w:ascii="Times New Roman" w:hAnsi="Times New Roman" w:cs="Times New Roman"/>
          <w:b/>
          <w:sz w:val="24"/>
          <w:szCs w:val="24"/>
          <w:lang w:val="en"/>
        </w:rPr>
        <w:t>Where to place the emphasis?</w:t>
      </w:r>
    </w:p>
    <w:p w14:paraId="79106FE3" w14:textId="77777777" w:rsidR="00D366F4" w:rsidRPr="002A632F" w:rsidRDefault="00D366F4" w:rsidP="001D3FB2">
      <w:pPr>
        <w:spacing w:after="0" w:line="480" w:lineRule="auto"/>
        <w:rPr>
          <w:rFonts w:ascii="Times New Roman" w:hAnsi="Times New Roman" w:cs="Times New Roman"/>
          <w:b/>
          <w:sz w:val="24"/>
          <w:szCs w:val="24"/>
          <w:lang w:val="en"/>
        </w:rPr>
      </w:pPr>
    </w:p>
    <w:p w14:paraId="48B2F661" w14:textId="53D2B35C" w:rsidR="00735B4A" w:rsidRPr="007C330D" w:rsidRDefault="005F51D2" w:rsidP="001D3FB2">
      <w:pPr>
        <w:spacing w:after="0" w:line="480" w:lineRule="auto"/>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Historians tend to divide into camps, or tendencies, according to whether they seek to identify major changes at key points in history, or whether they prefer to question, critique or knock down the claims made for such major changes. To some extent the choice is a matter of subject and field. </w:t>
      </w:r>
      <w:r w:rsidR="00440EB2" w:rsidRPr="002A632F">
        <w:rPr>
          <w:rFonts w:ascii="Times New Roman" w:hAnsi="Times New Roman" w:cs="Times New Roman"/>
          <w:sz w:val="24"/>
          <w:szCs w:val="24"/>
          <w:lang w:val="en"/>
        </w:rPr>
        <w:t xml:space="preserve">Social historians have tended to talk about </w:t>
      </w:r>
      <w:r w:rsidR="00451760">
        <w:rPr>
          <w:rFonts w:ascii="Times New Roman" w:hAnsi="Times New Roman" w:cs="Times New Roman"/>
          <w:sz w:val="24"/>
          <w:szCs w:val="24"/>
          <w:lang w:val="en"/>
        </w:rPr>
        <w:t>‘</w:t>
      </w:r>
      <w:r w:rsidR="00440EB2" w:rsidRPr="002A632F">
        <w:rPr>
          <w:rFonts w:ascii="Times New Roman" w:hAnsi="Times New Roman" w:cs="Times New Roman"/>
          <w:sz w:val="24"/>
          <w:szCs w:val="24"/>
          <w:lang w:val="en"/>
        </w:rPr>
        <w:t>the past</w:t>
      </w:r>
      <w:r w:rsidR="00451760">
        <w:rPr>
          <w:rFonts w:ascii="Times New Roman" w:hAnsi="Times New Roman" w:cs="Times New Roman"/>
          <w:sz w:val="24"/>
          <w:szCs w:val="24"/>
          <w:lang w:val="en"/>
        </w:rPr>
        <w:t>’</w:t>
      </w:r>
      <w:r w:rsidR="00440EB2" w:rsidRPr="002A632F">
        <w:rPr>
          <w:rFonts w:ascii="Times New Roman" w:hAnsi="Times New Roman" w:cs="Times New Roman"/>
          <w:sz w:val="24"/>
          <w:szCs w:val="24"/>
          <w:lang w:val="en"/>
        </w:rPr>
        <w:t xml:space="preserve"> in general terms</w:t>
      </w:r>
      <w:r w:rsidR="000F0E92" w:rsidRPr="002A632F">
        <w:rPr>
          <w:rFonts w:ascii="Times New Roman" w:hAnsi="Times New Roman" w:cs="Times New Roman"/>
          <w:sz w:val="24"/>
          <w:szCs w:val="24"/>
          <w:lang w:val="en"/>
        </w:rPr>
        <w:t xml:space="preserve">: they locate </w:t>
      </w:r>
      <w:r w:rsidR="00A34D69" w:rsidRPr="002A632F">
        <w:rPr>
          <w:rFonts w:ascii="Times New Roman" w:hAnsi="Times New Roman" w:cs="Times New Roman"/>
          <w:sz w:val="24"/>
          <w:szCs w:val="24"/>
          <w:lang w:val="en"/>
        </w:rPr>
        <w:t xml:space="preserve">this </w:t>
      </w:r>
      <w:r w:rsidR="00A34D69" w:rsidRPr="002A632F">
        <w:rPr>
          <w:rFonts w:ascii="Times New Roman" w:hAnsi="Times New Roman" w:cs="Times New Roman"/>
          <w:sz w:val="24"/>
          <w:szCs w:val="24"/>
          <w:lang w:val="en"/>
        </w:rPr>
        <w:lastRenderedPageBreak/>
        <w:t xml:space="preserve">loosely defined </w:t>
      </w:r>
      <w:r w:rsidR="00440EB2" w:rsidRPr="002A632F">
        <w:rPr>
          <w:rFonts w:ascii="Times New Roman" w:hAnsi="Times New Roman" w:cs="Times New Roman"/>
          <w:sz w:val="24"/>
          <w:szCs w:val="24"/>
          <w:lang w:val="en"/>
        </w:rPr>
        <w:t xml:space="preserve">period from the beginning of viable records of society and culture </w:t>
      </w:r>
      <w:r w:rsidR="00A34D69" w:rsidRPr="002A632F">
        <w:rPr>
          <w:rFonts w:ascii="Times New Roman" w:hAnsi="Times New Roman" w:cs="Times New Roman"/>
          <w:sz w:val="24"/>
          <w:szCs w:val="24"/>
          <w:lang w:val="en"/>
        </w:rPr>
        <w:t xml:space="preserve">to the major changes </w:t>
      </w:r>
      <w:r w:rsidR="000F0E92" w:rsidRPr="002A632F">
        <w:rPr>
          <w:rFonts w:ascii="Times New Roman" w:hAnsi="Times New Roman" w:cs="Times New Roman"/>
          <w:sz w:val="24"/>
          <w:szCs w:val="24"/>
          <w:lang w:val="en"/>
        </w:rPr>
        <w:t xml:space="preserve">linked to </w:t>
      </w:r>
      <w:r w:rsidR="00D366F4">
        <w:rPr>
          <w:rFonts w:ascii="Times New Roman" w:hAnsi="Times New Roman" w:cs="Times New Roman"/>
          <w:sz w:val="24"/>
          <w:szCs w:val="24"/>
          <w:lang w:val="en"/>
        </w:rPr>
        <w:t>industrialisation and urbanis</w:t>
      </w:r>
      <w:r w:rsidR="00A34D69" w:rsidRPr="002A632F">
        <w:rPr>
          <w:rFonts w:ascii="Times New Roman" w:hAnsi="Times New Roman" w:cs="Times New Roman"/>
          <w:sz w:val="24"/>
          <w:szCs w:val="24"/>
          <w:lang w:val="en"/>
        </w:rPr>
        <w:t xml:space="preserve">ation. </w:t>
      </w:r>
      <w:r w:rsidR="0078100A" w:rsidRPr="002A632F">
        <w:rPr>
          <w:rFonts w:ascii="Times New Roman" w:hAnsi="Times New Roman" w:cs="Times New Roman"/>
          <w:sz w:val="24"/>
          <w:szCs w:val="24"/>
          <w:lang w:val="en"/>
        </w:rPr>
        <w:t xml:space="preserve">Demographers and historians of macroeconomic conditions, such as the </w:t>
      </w:r>
      <w:r w:rsidR="0078100A" w:rsidRPr="002A632F">
        <w:rPr>
          <w:rFonts w:ascii="Times New Roman" w:hAnsi="Times New Roman" w:cs="Times New Roman"/>
          <w:i/>
          <w:sz w:val="24"/>
          <w:szCs w:val="24"/>
          <w:lang w:val="en"/>
        </w:rPr>
        <w:t xml:space="preserve">Annales </w:t>
      </w:r>
      <w:r w:rsidR="0078100A" w:rsidRPr="002A632F">
        <w:rPr>
          <w:rFonts w:ascii="Times New Roman" w:hAnsi="Times New Roman" w:cs="Times New Roman"/>
          <w:sz w:val="24"/>
          <w:szCs w:val="24"/>
          <w:lang w:val="en"/>
        </w:rPr>
        <w:t xml:space="preserve">school of French social historical writing after the Second World War, </w:t>
      </w:r>
      <w:r w:rsidR="00DF0C1F" w:rsidRPr="002A632F">
        <w:rPr>
          <w:rFonts w:ascii="Times New Roman" w:hAnsi="Times New Roman" w:cs="Times New Roman"/>
          <w:sz w:val="24"/>
          <w:szCs w:val="24"/>
          <w:lang w:val="en"/>
        </w:rPr>
        <w:t>envisaged history moving on a glacial scale determined by geography and climate as muc</w:t>
      </w:r>
      <w:r w:rsidR="00C6466B">
        <w:rPr>
          <w:rFonts w:ascii="Times New Roman" w:hAnsi="Times New Roman" w:cs="Times New Roman"/>
          <w:sz w:val="24"/>
          <w:szCs w:val="24"/>
          <w:lang w:val="en"/>
        </w:rPr>
        <w:t xml:space="preserve">h as by specific human choices </w:t>
      </w:r>
      <w:r w:rsidR="00737690" w:rsidRPr="00737690">
        <w:rPr>
          <w:rFonts w:ascii="Times New Roman" w:hAnsi="Times New Roman" w:cs="Times New Roman"/>
          <w:sz w:val="24"/>
          <w:szCs w:val="24"/>
          <w:lang w:val="en"/>
        </w:rPr>
        <w:t>(</w:t>
      </w:r>
      <w:r w:rsidR="00140DFB" w:rsidRPr="007C330D">
        <w:rPr>
          <w:rFonts w:ascii="Times New Roman" w:hAnsi="Times New Roman" w:cs="Times New Roman"/>
          <w:sz w:val="24"/>
          <w:szCs w:val="24"/>
          <w:lang w:val="en"/>
        </w:rPr>
        <w:t xml:space="preserve">Braudel </w:t>
      </w:r>
      <w:r w:rsidR="00B866EE" w:rsidRPr="007C330D">
        <w:rPr>
          <w:rFonts w:ascii="Times New Roman" w:hAnsi="Times New Roman" w:cs="Times New Roman"/>
          <w:sz w:val="24"/>
          <w:szCs w:val="24"/>
          <w:lang w:val="en"/>
        </w:rPr>
        <w:t>1972-3, 1982-5 and 2001)</w:t>
      </w:r>
      <w:r w:rsidR="00C6466B" w:rsidRPr="007C330D">
        <w:rPr>
          <w:rFonts w:ascii="Times New Roman" w:hAnsi="Times New Roman" w:cs="Times New Roman"/>
          <w:sz w:val="24"/>
          <w:szCs w:val="24"/>
          <w:lang w:val="en"/>
        </w:rPr>
        <w:t>.</w:t>
      </w:r>
      <w:r w:rsidR="00DF0C1F" w:rsidRPr="007C330D">
        <w:rPr>
          <w:rFonts w:ascii="Times New Roman" w:hAnsi="Times New Roman" w:cs="Times New Roman"/>
          <w:sz w:val="24"/>
          <w:szCs w:val="24"/>
          <w:lang w:val="en"/>
        </w:rPr>
        <w:t xml:space="preserve"> </w:t>
      </w:r>
    </w:p>
    <w:p w14:paraId="14A2C593" w14:textId="03B89CD5" w:rsidR="00CE282E" w:rsidRPr="002A632F" w:rsidRDefault="00CE282E"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Occasionally institutional historians discern truly radical shifts in administration and government and build whole schemes of interpretation around them</w:t>
      </w:r>
      <w:r w:rsidR="00777DED" w:rsidRPr="002A632F">
        <w:rPr>
          <w:rFonts w:ascii="Times New Roman" w:hAnsi="Times New Roman" w:cs="Times New Roman"/>
          <w:sz w:val="24"/>
          <w:szCs w:val="24"/>
          <w:lang w:val="en"/>
        </w:rPr>
        <w:t>, only to have those knocked down by their colleagues</w:t>
      </w:r>
      <w:r w:rsidRPr="002A632F">
        <w:rPr>
          <w:rFonts w:ascii="Times New Roman" w:hAnsi="Times New Roman" w:cs="Times New Roman"/>
          <w:sz w:val="24"/>
          <w:szCs w:val="24"/>
          <w:lang w:val="en"/>
        </w:rPr>
        <w:t>. A generation ago G. R. Elton</w:t>
      </w:r>
      <w:r w:rsidR="00451760">
        <w:rPr>
          <w:rFonts w:ascii="Times New Roman" w:hAnsi="Times New Roman" w:cs="Times New Roman"/>
          <w:sz w:val="24"/>
          <w:szCs w:val="24"/>
          <w:lang w:val="en"/>
        </w:rPr>
        <w:t>’</w:t>
      </w:r>
      <w:r w:rsidRPr="002A632F">
        <w:rPr>
          <w:rFonts w:ascii="Times New Roman" w:hAnsi="Times New Roman" w:cs="Times New Roman"/>
          <w:sz w:val="24"/>
          <w:szCs w:val="24"/>
          <w:lang w:val="en"/>
        </w:rPr>
        <w:t xml:space="preserve">s theory of a major shift in governmental practice in 1530s England acquired, for a </w:t>
      </w:r>
      <w:r w:rsidR="007B33A4" w:rsidRPr="002A632F">
        <w:rPr>
          <w:rFonts w:ascii="Times New Roman" w:hAnsi="Times New Roman" w:cs="Times New Roman"/>
          <w:sz w:val="24"/>
          <w:szCs w:val="24"/>
          <w:lang w:val="en"/>
        </w:rPr>
        <w:t>few years</w:t>
      </w:r>
      <w:r w:rsidRPr="002A632F">
        <w:rPr>
          <w:rFonts w:ascii="Times New Roman" w:hAnsi="Times New Roman" w:cs="Times New Roman"/>
          <w:sz w:val="24"/>
          <w:szCs w:val="24"/>
          <w:lang w:val="en"/>
        </w:rPr>
        <w:t>,</w:t>
      </w:r>
      <w:r w:rsidR="00C6466B">
        <w:rPr>
          <w:rFonts w:ascii="Times New Roman" w:hAnsi="Times New Roman" w:cs="Times New Roman"/>
          <w:sz w:val="24"/>
          <w:szCs w:val="24"/>
          <w:lang w:val="en"/>
        </w:rPr>
        <w:t xml:space="preserve"> almost the status of orthodoxy</w:t>
      </w:r>
      <w:r w:rsidRPr="002A632F">
        <w:rPr>
          <w:rFonts w:ascii="Times New Roman" w:hAnsi="Times New Roman" w:cs="Times New Roman"/>
          <w:sz w:val="24"/>
          <w:szCs w:val="24"/>
          <w:lang w:val="en"/>
        </w:rPr>
        <w:t xml:space="preserve"> </w:t>
      </w:r>
      <w:r w:rsidR="00737690" w:rsidRPr="00737690">
        <w:rPr>
          <w:rFonts w:ascii="Times New Roman" w:hAnsi="Times New Roman" w:cs="Times New Roman"/>
          <w:sz w:val="24"/>
          <w:szCs w:val="24"/>
          <w:lang w:val="en"/>
        </w:rPr>
        <w:t>(</w:t>
      </w:r>
      <w:r w:rsidR="006C12D7" w:rsidRPr="007C330D">
        <w:rPr>
          <w:rFonts w:ascii="Times New Roman" w:hAnsi="Times New Roman" w:cs="Times New Roman"/>
          <w:sz w:val="24"/>
          <w:szCs w:val="24"/>
          <w:lang w:val="en"/>
        </w:rPr>
        <w:t>Elton 1953</w:t>
      </w:r>
      <w:r w:rsidR="00737690" w:rsidRPr="00737690">
        <w:rPr>
          <w:rFonts w:ascii="Times New Roman" w:hAnsi="Times New Roman" w:cs="Times New Roman"/>
          <w:sz w:val="24"/>
          <w:szCs w:val="24"/>
          <w:lang w:val="en"/>
        </w:rPr>
        <w:t>)</w:t>
      </w:r>
      <w:r w:rsidR="00C6466B">
        <w:rPr>
          <w:rFonts w:ascii="Times New Roman" w:hAnsi="Times New Roman" w:cs="Times New Roman"/>
          <w:sz w:val="24"/>
          <w:szCs w:val="24"/>
          <w:lang w:val="en"/>
        </w:rPr>
        <w:t>.</w:t>
      </w:r>
      <w:r w:rsidRPr="002A632F">
        <w:rPr>
          <w:rFonts w:ascii="Times New Roman" w:hAnsi="Times New Roman" w:cs="Times New Roman"/>
          <w:sz w:val="24"/>
          <w:szCs w:val="24"/>
          <w:lang w:val="en"/>
        </w:rPr>
        <w:t xml:space="preserve"> </w:t>
      </w:r>
      <w:r w:rsidR="002A2E42" w:rsidRPr="002A632F">
        <w:rPr>
          <w:rFonts w:ascii="Times New Roman" w:hAnsi="Times New Roman" w:cs="Times New Roman"/>
          <w:sz w:val="24"/>
          <w:szCs w:val="24"/>
          <w:lang w:val="en"/>
        </w:rPr>
        <w:t xml:space="preserve">He </w:t>
      </w:r>
      <w:r w:rsidR="00224D68" w:rsidRPr="002A632F">
        <w:rPr>
          <w:rFonts w:ascii="Times New Roman" w:hAnsi="Times New Roman" w:cs="Times New Roman"/>
          <w:sz w:val="24"/>
          <w:szCs w:val="24"/>
          <w:lang w:val="en"/>
        </w:rPr>
        <w:t>claim</w:t>
      </w:r>
      <w:r w:rsidR="002A2E42" w:rsidRPr="002A632F">
        <w:rPr>
          <w:rFonts w:ascii="Times New Roman" w:hAnsi="Times New Roman" w:cs="Times New Roman"/>
          <w:sz w:val="24"/>
          <w:szCs w:val="24"/>
          <w:lang w:val="en"/>
        </w:rPr>
        <w:t>ed</w:t>
      </w:r>
      <w:r w:rsidR="00224D68" w:rsidRPr="002A632F">
        <w:rPr>
          <w:rFonts w:ascii="Times New Roman" w:hAnsi="Times New Roman" w:cs="Times New Roman"/>
          <w:sz w:val="24"/>
          <w:szCs w:val="24"/>
          <w:lang w:val="en"/>
        </w:rPr>
        <w:t xml:space="preserve"> that </w:t>
      </w:r>
      <w:r w:rsidR="002A2E42" w:rsidRPr="002A632F">
        <w:rPr>
          <w:rFonts w:ascii="Times New Roman" w:hAnsi="Times New Roman" w:cs="Times New Roman"/>
          <w:sz w:val="24"/>
          <w:szCs w:val="24"/>
          <w:lang w:val="en"/>
        </w:rPr>
        <w:t xml:space="preserve">in </w:t>
      </w:r>
      <w:r w:rsidR="00224D68" w:rsidRPr="002A632F">
        <w:rPr>
          <w:rFonts w:ascii="Times New Roman" w:hAnsi="Times New Roman" w:cs="Times New Roman"/>
          <w:sz w:val="24"/>
          <w:szCs w:val="24"/>
          <w:lang w:val="en"/>
        </w:rPr>
        <w:t xml:space="preserve">this </w:t>
      </w:r>
      <w:r w:rsidR="002A2E42" w:rsidRPr="002A632F">
        <w:rPr>
          <w:rFonts w:ascii="Times New Roman" w:hAnsi="Times New Roman" w:cs="Times New Roman"/>
          <w:sz w:val="24"/>
          <w:szCs w:val="24"/>
          <w:lang w:val="en"/>
        </w:rPr>
        <w:t>brief period, under the influence of a uniquely powerful bureaucrat-politician Thomas Cromwell, England took a great leap forward into collective committee-based government. Elton</w:t>
      </w:r>
      <w:r w:rsidR="00451760">
        <w:rPr>
          <w:rFonts w:ascii="Times New Roman" w:hAnsi="Times New Roman" w:cs="Times New Roman"/>
          <w:sz w:val="24"/>
          <w:szCs w:val="24"/>
          <w:lang w:val="en"/>
        </w:rPr>
        <w:t>’</w:t>
      </w:r>
      <w:r w:rsidR="002A2E42" w:rsidRPr="002A632F">
        <w:rPr>
          <w:rFonts w:ascii="Times New Roman" w:hAnsi="Times New Roman" w:cs="Times New Roman"/>
          <w:sz w:val="24"/>
          <w:szCs w:val="24"/>
          <w:lang w:val="en"/>
        </w:rPr>
        <w:t xml:space="preserve">s argument suffered a fairly decisive rebuttal in the </w:t>
      </w:r>
      <w:r w:rsidR="006C12D7">
        <w:rPr>
          <w:rFonts w:ascii="Times New Roman" w:hAnsi="Times New Roman" w:cs="Times New Roman"/>
          <w:sz w:val="24"/>
          <w:szCs w:val="24"/>
          <w:lang w:val="en"/>
        </w:rPr>
        <w:t xml:space="preserve">1960s and </w:t>
      </w:r>
      <w:r w:rsidR="002A2E42" w:rsidRPr="002A632F">
        <w:rPr>
          <w:rFonts w:ascii="Times New Roman" w:hAnsi="Times New Roman" w:cs="Times New Roman"/>
          <w:sz w:val="24"/>
          <w:szCs w:val="24"/>
          <w:lang w:val="en"/>
        </w:rPr>
        <w:t xml:space="preserve">1970s, largely from medievalists who successfully demonstrated </w:t>
      </w:r>
      <w:r w:rsidR="00C27448">
        <w:rPr>
          <w:rFonts w:ascii="Times New Roman" w:hAnsi="Times New Roman" w:cs="Times New Roman"/>
          <w:sz w:val="24"/>
          <w:szCs w:val="24"/>
          <w:lang w:val="en"/>
        </w:rPr>
        <w:t>unrecognis</w:t>
      </w:r>
      <w:r w:rsidR="009C5395" w:rsidRPr="002A632F">
        <w:rPr>
          <w:rFonts w:ascii="Times New Roman" w:hAnsi="Times New Roman" w:cs="Times New Roman"/>
          <w:sz w:val="24"/>
          <w:szCs w:val="24"/>
          <w:lang w:val="en"/>
        </w:rPr>
        <w:t xml:space="preserve">ed continuities from medieval to early modern government. A larger point, however, </w:t>
      </w:r>
      <w:r w:rsidR="00777DED" w:rsidRPr="002A632F">
        <w:rPr>
          <w:rFonts w:ascii="Times New Roman" w:hAnsi="Times New Roman" w:cs="Times New Roman"/>
          <w:sz w:val="24"/>
          <w:szCs w:val="24"/>
          <w:lang w:val="en"/>
        </w:rPr>
        <w:t xml:space="preserve">not always heeded by Anglocentric historians, </w:t>
      </w:r>
      <w:r w:rsidR="009C5395" w:rsidRPr="002A632F">
        <w:rPr>
          <w:rFonts w:ascii="Times New Roman" w:hAnsi="Times New Roman" w:cs="Times New Roman"/>
          <w:sz w:val="24"/>
          <w:szCs w:val="24"/>
          <w:lang w:val="en"/>
        </w:rPr>
        <w:t xml:space="preserve">has </w:t>
      </w:r>
      <w:r w:rsidR="00777DED" w:rsidRPr="002A632F">
        <w:rPr>
          <w:rFonts w:ascii="Times New Roman" w:hAnsi="Times New Roman" w:cs="Times New Roman"/>
          <w:sz w:val="24"/>
          <w:szCs w:val="24"/>
          <w:lang w:val="en"/>
        </w:rPr>
        <w:t xml:space="preserve">greater </w:t>
      </w:r>
      <w:r w:rsidR="00E314D2" w:rsidRPr="002A632F">
        <w:rPr>
          <w:rFonts w:ascii="Times New Roman" w:hAnsi="Times New Roman" w:cs="Times New Roman"/>
          <w:sz w:val="24"/>
          <w:szCs w:val="24"/>
          <w:lang w:val="en"/>
        </w:rPr>
        <w:t>staying power</w:t>
      </w:r>
      <w:r w:rsidR="009C5395" w:rsidRPr="002A632F">
        <w:rPr>
          <w:rFonts w:ascii="Times New Roman" w:hAnsi="Times New Roman" w:cs="Times New Roman"/>
          <w:sz w:val="24"/>
          <w:szCs w:val="24"/>
          <w:lang w:val="en"/>
        </w:rPr>
        <w:t xml:space="preserve">: </w:t>
      </w:r>
      <w:r w:rsidR="00777DED" w:rsidRPr="002A632F">
        <w:rPr>
          <w:rFonts w:ascii="Times New Roman" w:hAnsi="Times New Roman" w:cs="Times New Roman"/>
          <w:sz w:val="24"/>
          <w:szCs w:val="24"/>
          <w:lang w:val="en"/>
        </w:rPr>
        <w:t>over time, even governments that aspired to absolute rule (such as Spain or the Papal States) found it expedient to govern by committee</w:t>
      </w:r>
      <w:r w:rsidR="00B8247D" w:rsidRPr="002A632F">
        <w:rPr>
          <w:rFonts w:ascii="Times New Roman" w:hAnsi="Times New Roman" w:cs="Times New Roman"/>
          <w:sz w:val="24"/>
          <w:szCs w:val="24"/>
          <w:lang w:val="en"/>
        </w:rPr>
        <w:t>, with the aid of professional record-keepers</w:t>
      </w:r>
      <w:r w:rsidR="00777DED" w:rsidRPr="002A632F">
        <w:rPr>
          <w:rFonts w:ascii="Times New Roman" w:hAnsi="Times New Roman" w:cs="Times New Roman"/>
          <w:sz w:val="24"/>
          <w:szCs w:val="24"/>
          <w:lang w:val="en"/>
        </w:rPr>
        <w:t xml:space="preserve"> </w:t>
      </w:r>
      <w:r w:rsidR="00886A01">
        <w:rPr>
          <w:rFonts w:ascii="Times New Roman" w:hAnsi="Times New Roman" w:cs="Times New Roman"/>
          <w:sz w:val="24"/>
          <w:szCs w:val="24"/>
          <w:lang w:val="en"/>
        </w:rPr>
        <w:t>(</w:t>
      </w:r>
      <w:r w:rsidR="00886A01" w:rsidRPr="00302F48">
        <w:rPr>
          <w:rFonts w:ascii="Times New Roman" w:hAnsi="Times New Roman" w:cs="Times New Roman"/>
          <w:sz w:val="24"/>
          <w:szCs w:val="24"/>
          <w:lang w:val="en"/>
        </w:rPr>
        <w:t xml:space="preserve">Lovett 1986; </w:t>
      </w:r>
      <w:r w:rsidR="00F41FD4" w:rsidRPr="00302F48">
        <w:rPr>
          <w:rFonts w:ascii="Times New Roman" w:hAnsi="Times New Roman" w:cs="Times New Roman"/>
          <w:sz w:val="24"/>
          <w:szCs w:val="24"/>
          <w:lang w:val="en"/>
        </w:rPr>
        <w:t>Mayer 2013</w:t>
      </w:r>
      <w:r w:rsidR="00886A01">
        <w:rPr>
          <w:rFonts w:ascii="Times New Roman" w:hAnsi="Times New Roman" w:cs="Times New Roman"/>
          <w:sz w:val="24"/>
          <w:szCs w:val="24"/>
          <w:lang w:val="en"/>
        </w:rPr>
        <w:t>)</w:t>
      </w:r>
      <w:r w:rsidR="00302F48">
        <w:rPr>
          <w:rFonts w:ascii="Times New Roman" w:hAnsi="Times New Roman" w:cs="Times New Roman"/>
          <w:sz w:val="24"/>
          <w:szCs w:val="24"/>
          <w:lang w:val="en"/>
        </w:rPr>
        <w:t>.</w:t>
      </w:r>
    </w:p>
    <w:p w14:paraId="4382662E" w14:textId="50D18D52" w:rsidR="000B5F4F" w:rsidRPr="002A632F" w:rsidRDefault="00374AA8"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In the case of the Reformation, </w:t>
      </w:r>
      <w:r w:rsidR="00FD0C46" w:rsidRPr="002A632F">
        <w:rPr>
          <w:rFonts w:ascii="Times New Roman" w:hAnsi="Times New Roman" w:cs="Times New Roman"/>
          <w:sz w:val="24"/>
          <w:szCs w:val="24"/>
          <w:lang w:val="en"/>
        </w:rPr>
        <w:t xml:space="preserve">the fault-lines of controversy are many and various. </w:t>
      </w:r>
      <w:r w:rsidR="006F00B3" w:rsidRPr="002A632F">
        <w:rPr>
          <w:rFonts w:ascii="Times New Roman" w:hAnsi="Times New Roman" w:cs="Times New Roman"/>
          <w:sz w:val="24"/>
          <w:szCs w:val="24"/>
          <w:lang w:val="en"/>
        </w:rPr>
        <w:t xml:space="preserve">Generations of past historians have sought to detect in the </w:t>
      </w:r>
      <w:r w:rsidR="00451760">
        <w:rPr>
          <w:rFonts w:ascii="Times New Roman" w:hAnsi="Times New Roman" w:cs="Times New Roman"/>
          <w:sz w:val="24"/>
          <w:szCs w:val="24"/>
          <w:lang w:val="en"/>
        </w:rPr>
        <w:t>‘</w:t>
      </w:r>
      <w:r w:rsidR="006F00B3" w:rsidRPr="002A632F">
        <w:rPr>
          <w:rFonts w:ascii="Times New Roman" w:hAnsi="Times New Roman" w:cs="Times New Roman"/>
          <w:sz w:val="24"/>
          <w:szCs w:val="24"/>
          <w:lang w:val="en"/>
        </w:rPr>
        <w:t>pre-reform</w:t>
      </w:r>
      <w:r w:rsidR="00451760">
        <w:rPr>
          <w:rFonts w:ascii="Times New Roman" w:hAnsi="Times New Roman" w:cs="Times New Roman"/>
          <w:sz w:val="24"/>
          <w:szCs w:val="24"/>
          <w:lang w:val="en"/>
        </w:rPr>
        <w:t>’</w:t>
      </w:r>
      <w:r w:rsidR="006F00B3" w:rsidRPr="002A632F">
        <w:rPr>
          <w:rFonts w:ascii="Times New Roman" w:hAnsi="Times New Roman" w:cs="Times New Roman"/>
          <w:sz w:val="24"/>
          <w:szCs w:val="24"/>
          <w:lang w:val="en"/>
        </w:rPr>
        <w:t xml:space="preserve"> movements of the later Middle Ages the instincts and impulses that would later be exploited by the Protestant movement. </w:t>
      </w:r>
      <w:r w:rsidR="00400F4E" w:rsidRPr="002A632F">
        <w:rPr>
          <w:rFonts w:ascii="Times New Roman" w:hAnsi="Times New Roman" w:cs="Times New Roman"/>
          <w:sz w:val="24"/>
          <w:szCs w:val="24"/>
          <w:lang w:val="en"/>
        </w:rPr>
        <w:t xml:space="preserve">These arguments often </w:t>
      </w:r>
      <w:r w:rsidR="00C075F9" w:rsidRPr="002A632F">
        <w:rPr>
          <w:rFonts w:ascii="Times New Roman" w:hAnsi="Times New Roman" w:cs="Times New Roman"/>
          <w:sz w:val="24"/>
          <w:szCs w:val="24"/>
          <w:lang w:val="en"/>
        </w:rPr>
        <w:t xml:space="preserve">depended </w:t>
      </w:r>
      <w:r w:rsidR="00400F4E" w:rsidRPr="002A632F">
        <w:rPr>
          <w:rFonts w:ascii="Times New Roman" w:hAnsi="Times New Roman" w:cs="Times New Roman"/>
          <w:sz w:val="24"/>
          <w:szCs w:val="24"/>
          <w:lang w:val="en"/>
        </w:rPr>
        <w:t xml:space="preserve">on ideologically driven partisanship. Protestant historians who discovered </w:t>
      </w:r>
      <w:r w:rsidR="00451760">
        <w:rPr>
          <w:rFonts w:ascii="Times New Roman" w:hAnsi="Times New Roman" w:cs="Times New Roman"/>
          <w:sz w:val="24"/>
          <w:szCs w:val="24"/>
          <w:lang w:val="en"/>
        </w:rPr>
        <w:t>‘</w:t>
      </w:r>
      <w:r w:rsidR="00400F4E" w:rsidRPr="002A632F">
        <w:rPr>
          <w:rFonts w:ascii="Times New Roman" w:hAnsi="Times New Roman" w:cs="Times New Roman"/>
          <w:sz w:val="24"/>
          <w:szCs w:val="24"/>
          <w:lang w:val="en"/>
        </w:rPr>
        <w:t>forerunners</w:t>
      </w:r>
      <w:r w:rsidR="00451760">
        <w:rPr>
          <w:rFonts w:ascii="Times New Roman" w:hAnsi="Times New Roman" w:cs="Times New Roman"/>
          <w:sz w:val="24"/>
          <w:szCs w:val="24"/>
          <w:lang w:val="en"/>
        </w:rPr>
        <w:t>’</w:t>
      </w:r>
      <w:r w:rsidR="00400F4E" w:rsidRPr="002A632F">
        <w:rPr>
          <w:rFonts w:ascii="Times New Roman" w:hAnsi="Times New Roman" w:cs="Times New Roman"/>
          <w:sz w:val="24"/>
          <w:szCs w:val="24"/>
          <w:lang w:val="en"/>
        </w:rPr>
        <w:t xml:space="preserve"> among the pre-reformers </w:t>
      </w:r>
      <w:r w:rsidR="00FF6660" w:rsidRPr="002A632F">
        <w:rPr>
          <w:rFonts w:ascii="Times New Roman" w:hAnsi="Times New Roman" w:cs="Times New Roman"/>
          <w:sz w:val="24"/>
          <w:szCs w:val="24"/>
          <w:lang w:val="en"/>
        </w:rPr>
        <w:t xml:space="preserve">hoped to demonstrate a need for what the </w:t>
      </w:r>
      <w:r w:rsidR="006B39E7">
        <w:rPr>
          <w:rFonts w:ascii="Times New Roman" w:hAnsi="Times New Roman" w:cs="Times New Roman"/>
          <w:sz w:val="24"/>
          <w:szCs w:val="24"/>
          <w:lang w:val="en"/>
        </w:rPr>
        <w:t>sixteenth</w:t>
      </w:r>
      <w:r w:rsidR="00FF6660" w:rsidRPr="002A632F">
        <w:rPr>
          <w:rFonts w:ascii="Times New Roman" w:hAnsi="Times New Roman" w:cs="Times New Roman"/>
          <w:sz w:val="24"/>
          <w:szCs w:val="24"/>
          <w:lang w:val="en"/>
        </w:rPr>
        <w:t>-c</w:t>
      </w:r>
      <w:r w:rsidR="00C6466B">
        <w:rPr>
          <w:rFonts w:ascii="Times New Roman" w:hAnsi="Times New Roman" w:cs="Times New Roman"/>
          <w:sz w:val="24"/>
          <w:szCs w:val="24"/>
          <w:lang w:val="en"/>
        </w:rPr>
        <w:t xml:space="preserve">entury reformers later </w:t>
      </w:r>
      <w:r w:rsidR="00C6466B" w:rsidRPr="00302F48">
        <w:rPr>
          <w:rFonts w:ascii="Times New Roman" w:hAnsi="Times New Roman" w:cs="Times New Roman"/>
          <w:sz w:val="24"/>
          <w:szCs w:val="24"/>
          <w:lang w:val="en"/>
        </w:rPr>
        <w:t>provided</w:t>
      </w:r>
      <w:r w:rsidR="00FF6660" w:rsidRPr="00302F48">
        <w:rPr>
          <w:rFonts w:ascii="Times New Roman" w:hAnsi="Times New Roman" w:cs="Times New Roman"/>
          <w:sz w:val="24"/>
          <w:szCs w:val="24"/>
          <w:lang w:val="en"/>
        </w:rPr>
        <w:t xml:space="preserve"> </w:t>
      </w:r>
      <w:r w:rsidR="00737690" w:rsidRPr="00302F48">
        <w:rPr>
          <w:rFonts w:ascii="Times New Roman" w:hAnsi="Times New Roman" w:cs="Times New Roman"/>
          <w:sz w:val="24"/>
          <w:szCs w:val="24"/>
          <w:lang w:val="en"/>
        </w:rPr>
        <w:t>(</w:t>
      </w:r>
      <w:r w:rsidR="00FF6660" w:rsidRPr="00302F48">
        <w:rPr>
          <w:rFonts w:ascii="Times New Roman" w:hAnsi="Times New Roman" w:cs="Times New Roman"/>
          <w:sz w:val="24"/>
          <w:szCs w:val="24"/>
          <w:lang w:val="en"/>
        </w:rPr>
        <w:t>Ullmann</w:t>
      </w:r>
      <w:r w:rsidR="0048208B" w:rsidRPr="00302F48">
        <w:rPr>
          <w:rFonts w:ascii="Times New Roman" w:hAnsi="Times New Roman" w:cs="Times New Roman"/>
          <w:sz w:val="24"/>
          <w:szCs w:val="24"/>
          <w:lang w:val="en"/>
        </w:rPr>
        <w:t xml:space="preserve"> </w:t>
      </w:r>
      <w:r w:rsidR="00B866EE" w:rsidRPr="00302F48">
        <w:rPr>
          <w:rFonts w:ascii="Times New Roman" w:hAnsi="Times New Roman" w:cs="Times New Roman"/>
          <w:sz w:val="24"/>
          <w:szCs w:val="24"/>
          <w:lang w:val="en"/>
        </w:rPr>
        <w:t>1863-77</w:t>
      </w:r>
      <w:r w:rsidR="00737690" w:rsidRPr="00302F48">
        <w:rPr>
          <w:rFonts w:ascii="Times New Roman" w:hAnsi="Times New Roman" w:cs="Times New Roman"/>
          <w:sz w:val="24"/>
          <w:szCs w:val="24"/>
          <w:lang w:val="en"/>
        </w:rPr>
        <w:t>)</w:t>
      </w:r>
      <w:r w:rsidR="00C6466B" w:rsidRPr="00302F48">
        <w:rPr>
          <w:rFonts w:ascii="Times New Roman" w:hAnsi="Times New Roman" w:cs="Times New Roman"/>
          <w:sz w:val="24"/>
          <w:szCs w:val="24"/>
          <w:lang w:val="en"/>
        </w:rPr>
        <w:t>.</w:t>
      </w:r>
      <w:r w:rsidR="00FF6660" w:rsidRPr="00302F48">
        <w:rPr>
          <w:rFonts w:ascii="Times New Roman" w:hAnsi="Times New Roman" w:cs="Times New Roman"/>
          <w:sz w:val="24"/>
          <w:szCs w:val="24"/>
          <w:lang w:val="en"/>
        </w:rPr>
        <w:t xml:space="preserve"> </w:t>
      </w:r>
      <w:r w:rsidR="00FF6660" w:rsidRPr="002A632F">
        <w:rPr>
          <w:rFonts w:ascii="Times New Roman" w:hAnsi="Times New Roman" w:cs="Times New Roman"/>
          <w:sz w:val="24"/>
          <w:szCs w:val="24"/>
          <w:lang w:val="en"/>
        </w:rPr>
        <w:t xml:space="preserve">Catholic scholars </w:t>
      </w:r>
      <w:r w:rsidR="00FF6660" w:rsidRPr="002A632F">
        <w:rPr>
          <w:rFonts w:ascii="Times New Roman" w:hAnsi="Times New Roman" w:cs="Times New Roman"/>
          <w:sz w:val="24"/>
          <w:szCs w:val="24"/>
          <w:lang w:val="en"/>
        </w:rPr>
        <w:lastRenderedPageBreak/>
        <w:t xml:space="preserve">tried to prove the opposite: </w:t>
      </w:r>
      <w:r w:rsidR="009C76A9" w:rsidRPr="002A632F">
        <w:rPr>
          <w:rFonts w:ascii="Times New Roman" w:hAnsi="Times New Roman" w:cs="Times New Roman"/>
          <w:sz w:val="24"/>
          <w:szCs w:val="24"/>
          <w:lang w:val="en"/>
        </w:rPr>
        <w:t>there was so much energy behind the imp</w:t>
      </w:r>
      <w:r w:rsidR="000A7D5A">
        <w:rPr>
          <w:rFonts w:ascii="Times New Roman" w:hAnsi="Times New Roman" w:cs="Times New Roman"/>
          <w:sz w:val="24"/>
          <w:szCs w:val="24"/>
          <w:lang w:val="en"/>
        </w:rPr>
        <w:t>rovement of the later medieval C</w:t>
      </w:r>
      <w:r w:rsidR="009C76A9" w:rsidRPr="002A632F">
        <w:rPr>
          <w:rFonts w:ascii="Times New Roman" w:hAnsi="Times New Roman" w:cs="Times New Roman"/>
          <w:sz w:val="24"/>
          <w:szCs w:val="24"/>
          <w:lang w:val="en"/>
        </w:rPr>
        <w:t>hurch, they claimed, that Luther</w:t>
      </w:r>
      <w:r w:rsidR="00451760">
        <w:rPr>
          <w:rFonts w:ascii="Times New Roman" w:hAnsi="Times New Roman" w:cs="Times New Roman"/>
          <w:sz w:val="24"/>
          <w:szCs w:val="24"/>
          <w:lang w:val="en"/>
        </w:rPr>
        <w:t>’</w:t>
      </w:r>
      <w:r w:rsidR="009C76A9" w:rsidRPr="002A632F">
        <w:rPr>
          <w:rFonts w:ascii="Times New Roman" w:hAnsi="Times New Roman" w:cs="Times New Roman"/>
          <w:sz w:val="24"/>
          <w:szCs w:val="24"/>
          <w:lang w:val="en"/>
        </w:rPr>
        <w:t>s campaign was ill-founded, based on misconceptions of what Catholicis</w:t>
      </w:r>
      <w:r w:rsidR="00C6466B">
        <w:rPr>
          <w:rFonts w:ascii="Times New Roman" w:hAnsi="Times New Roman" w:cs="Times New Roman"/>
          <w:sz w:val="24"/>
          <w:szCs w:val="24"/>
          <w:lang w:val="en"/>
        </w:rPr>
        <w:t>m really meant, and unnecessary</w:t>
      </w:r>
      <w:r w:rsidR="009C76A9" w:rsidRPr="002A632F">
        <w:rPr>
          <w:rFonts w:ascii="Times New Roman" w:hAnsi="Times New Roman" w:cs="Times New Roman"/>
          <w:sz w:val="24"/>
          <w:szCs w:val="24"/>
          <w:lang w:val="en"/>
        </w:rPr>
        <w:t xml:space="preserve"> </w:t>
      </w:r>
      <w:r w:rsidR="00737690" w:rsidRPr="00302F48">
        <w:rPr>
          <w:rFonts w:ascii="Times New Roman" w:hAnsi="Times New Roman" w:cs="Times New Roman"/>
          <w:sz w:val="24"/>
          <w:szCs w:val="24"/>
          <w:lang w:val="en"/>
        </w:rPr>
        <w:t>(</w:t>
      </w:r>
      <w:r w:rsidR="009C76A9" w:rsidRPr="00302F48">
        <w:rPr>
          <w:rFonts w:ascii="Times New Roman" w:hAnsi="Times New Roman" w:cs="Times New Roman"/>
          <w:sz w:val="24"/>
          <w:szCs w:val="24"/>
          <w:lang w:val="en"/>
        </w:rPr>
        <w:t>Jansen</w:t>
      </w:r>
      <w:r w:rsidR="00C20A9D" w:rsidRPr="00302F48">
        <w:rPr>
          <w:rFonts w:ascii="Times New Roman" w:hAnsi="Times New Roman" w:cs="Times New Roman"/>
          <w:sz w:val="24"/>
          <w:szCs w:val="24"/>
          <w:lang w:val="en"/>
        </w:rPr>
        <w:t xml:space="preserve"> 1905-10</w:t>
      </w:r>
      <w:r w:rsidR="009C76A9" w:rsidRPr="00302F48">
        <w:rPr>
          <w:rFonts w:ascii="Times New Roman" w:hAnsi="Times New Roman" w:cs="Times New Roman"/>
          <w:sz w:val="24"/>
          <w:szCs w:val="24"/>
          <w:lang w:val="en"/>
        </w:rPr>
        <w:t>, Denifle</w:t>
      </w:r>
      <w:r w:rsidR="00B83E04" w:rsidRPr="00302F48">
        <w:rPr>
          <w:rFonts w:ascii="Times New Roman" w:hAnsi="Times New Roman" w:cs="Times New Roman"/>
          <w:sz w:val="24"/>
          <w:szCs w:val="24"/>
          <w:lang w:val="en"/>
        </w:rPr>
        <w:t xml:space="preserve"> 1913-16</w:t>
      </w:r>
      <w:r w:rsidR="00737690" w:rsidRPr="00302F48">
        <w:rPr>
          <w:rFonts w:ascii="Times New Roman" w:hAnsi="Times New Roman" w:cs="Times New Roman"/>
          <w:sz w:val="24"/>
          <w:szCs w:val="24"/>
          <w:lang w:val="en"/>
        </w:rPr>
        <w:t>)</w:t>
      </w:r>
      <w:r w:rsidR="00C6466B" w:rsidRPr="00302F48">
        <w:rPr>
          <w:rFonts w:ascii="Times New Roman" w:hAnsi="Times New Roman" w:cs="Times New Roman"/>
          <w:sz w:val="24"/>
          <w:szCs w:val="24"/>
          <w:lang w:val="en"/>
        </w:rPr>
        <w:t>.</w:t>
      </w:r>
      <w:r w:rsidR="009C76A9" w:rsidRPr="002A632F">
        <w:rPr>
          <w:rFonts w:ascii="Times New Roman" w:hAnsi="Times New Roman" w:cs="Times New Roman"/>
          <w:sz w:val="24"/>
          <w:szCs w:val="24"/>
          <w:lang w:val="en"/>
        </w:rPr>
        <w:t xml:space="preserve"> Among more recent scholars the </w:t>
      </w:r>
      <w:r w:rsidR="00495A2A" w:rsidRPr="002A632F">
        <w:rPr>
          <w:rFonts w:ascii="Times New Roman" w:hAnsi="Times New Roman" w:cs="Times New Roman"/>
          <w:sz w:val="24"/>
          <w:szCs w:val="24"/>
          <w:lang w:val="en"/>
        </w:rPr>
        <w:t xml:space="preserve">confessional </w:t>
      </w:r>
      <w:r w:rsidR="00C23FF2" w:rsidRPr="002A632F">
        <w:rPr>
          <w:rFonts w:ascii="Times New Roman" w:hAnsi="Times New Roman" w:cs="Times New Roman"/>
          <w:sz w:val="24"/>
          <w:szCs w:val="24"/>
          <w:lang w:val="en"/>
        </w:rPr>
        <w:t xml:space="preserve">partisanship has diminished but </w:t>
      </w:r>
      <w:r w:rsidR="00F76B75">
        <w:rPr>
          <w:rFonts w:ascii="Times New Roman" w:hAnsi="Times New Roman" w:cs="Times New Roman"/>
          <w:sz w:val="24"/>
          <w:szCs w:val="24"/>
          <w:lang w:val="en"/>
        </w:rPr>
        <w:t xml:space="preserve">has </w:t>
      </w:r>
      <w:r w:rsidR="00C23FF2" w:rsidRPr="002A632F">
        <w:rPr>
          <w:rFonts w:ascii="Times New Roman" w:hAnsi="Times New Roman" w:cs="Times New Roman"/>
          <w:sz w:val="24"/>
          <w:szCs w:val="24"/>
          <w:lang w:val="en"/>
        </w:rPr>
        <w:t>not entirely disappeared</w:t>
      </w:r>
      <w:r w:rsidR="00495A2A" w:rsidRPr="002A632F">
        <w:rPr>
          <w:rFonts w:ascii="Times New Roman" w:hAnsi="Times New Roman" w:cs="Times New Roman"/>
          <w:sz w:val="24"/>
          <w:szCs w:val="24"/>
          <w:lang w:val="en"/>
        </w:rPr>
        <w:t xml:space="preserve">. That is </w:t>
      </w:r>
      <w:r w:rsidR="00A8123A" w:rsidRPr="002A632F">
        <w:rPr>
          <w:rFonts w:ascii="Times New Roman" w:hAnsi="Times New Roman" w:cs="Times New Roman"/>
          <w:sz w:val="24"/>
          <w:szCs w:val="24"/>
          <w:lang w:val="en"/>
        </w:rPr>
        <w:t xml:space="preserve">especially </w:t>
      </w:r>
      <w:r w:rsidR="00495A2A" w:rsidRPr="002A632F">
        <w:rPr>
          <w:rFonts w:ascii="Times New Roman" w:hAnsi="Times New Roman" w:cs="Times New Roman"/>
          <w:sz w:val="24"/>
          <w:szCs w:val="24"/>
          <w:lang w:val="en"/>
        </w:rPr>
        <w:t xml:space="preserve">true </w:t>
      </w:r>
      <w:r w:rsidR="00A8123A" w:rsidRPr="002A632F">
        <w:rPr>
          <w:rFonts w:ascii="Times New Roman" w:hAnsi="Times New Roman" w:cs="Times New Roman"/>
          <w:sz w:val="24"/>
          <w:szCs w:val="24"/>
          <w:lang w:val="en"/>
        </w:rPr>
        <w:t xml:space="preserve">among </w:t>
      </w:r>
      <w:r w:rsidR="00495A2A" w:rsidRPr="002A632F">
        <w:rPr>
          <w:rFonts w:ascii="Times New Roman" w:hAnsi="Times New Roman" w:cs="Times New Roman"/>
          <w:sz w:val="24"/>
          <w:szCs w:val="24"/>
          <w:lang w:val="en"/>
        </w:rPr>
        <w:t xml:space="preserve">historians who </w:t>
      </w:r>
      <w:r w:rsidR="00A8123A" w:rsidRPr="002A632F">
        <w:rPr>
          <w:rFonts w:ascii="Times New Roman" w:hAnsi="Times New Roman" w:cs="Times New Roman"/>
          <w:sz w:val="24"/>
          <w:szCs w:val="24"/>
          <w:lang w:val="en"/>
        </w:rPr>
        <w:t xml:space="preserve">defend the old religious order in England </w:t>
      </w:r>
      <w:r w:rsidR="00495A2A" w:rsidRPr="002A632F">
        <w:rPr>
          <w:rFonts w:ascii="Times New Roman" w:hAnsi="Times New Roman" w:cs="Times New Roman"/>
          <w:sz w:val="24"/>
          <w:szCs w:val="24"/>
          <w:lang w:val="en"/>
        </w:rPr>
        <w:t xml:space="preserve">and deplore </w:t>
      </w:r>
      <w:r w:rsidR="00A8123A" w:rsidRPr="002A632F">
        <w:rPr>
          <w:rFonts w:ascii="Times New Roman" w:hAnsi="Times New Roman" w:cs="Times New Roman"/>
          <w:sz w:val="24"/>
          <w:szCs w:val="24"/>
          <w:lang w:val="en"/>
        </w:rPr>
        <w:t xml:space="preserve">the (admittedly) cynical and manipulative policies of its </w:t>
      </w:r>
      <w:r w:rsidR="00495A2A" w:rsidRPr="002A632F">
        <w:rPr>
          <w:rFonts w:ascii="Times New Roman" w:hAnsi="Times New Roman" w:cs="Times New Roman"/>
          <w:sz w:val="24"/>
          <w:szCs w:val="24"/>
          <w:lang w:val="en"/>
        </w:rPr>
        <w:t xml:space="preserve">reforming </w:t>
      </w:r>
      <w:r w:rsidR="00A8123A" w:rsidRPr="002A632F">
        <w:rPr>
          <w:rFonts w:ascii="Times New Roman" w:hAnsi="Times New Roman" w:cs="Times New Roman"/>
          <w:sz w:val="24"/>
          <w:szCs w:val="24"/>
          <w:lang w:val="en"/>
        </w:rPr>
        <w:t>rulers</w:t>
      </w:r>
      <w:r w:rsidR="00C23FF2" w:rsidRPr="002A632F">
        <w:rPr>
          <w:rFonts w:ascii="Times New Roman" w:hAnsi="Times New Roman" w:cs="Times New Roman"/>
          <w:sz w:val="24"/>
          <w:szCs w:val="24"/>
          <w:lang w:val="en"/>
        </w:rPr>
        <w:t xml:space="preserve"> </w:t>
      </w:r>
      <w:r w:rsidR="00737690" w:rsidRPr="00737690">
        <w:rPr>
          <w:rFonts w:ascii="Times New Roman" w:hAnsi="Times New Roman" w:cs="Times New Roman"/>
          <w:sz w:val="24"/>
          <w:szCs w:val="24"/>
          <w:lang w:val="en"/>
        </w:rPr>
        <w:t>(</w:t>
      </w:r>
      <w:r w:rsidR="00866C76" w:rsidRPr="00302F48">
        <w:rPr>
          <w:rFonts w:ascii="Times New Roman" w:hAnsi="Times New Roman" w:cs="Times New Roman"/>
          <w:sz w:val="24"/>
          <w:szCs w:val="24"/>
          <w:lang w:val="en"/>
        </w:rPr>
        <w:t>Duffy</w:t>
      </w:r>
      <w:r w:rsidR="009F4684" w:rsidRPr="00302F48">
        <w:rPr>
          <w:rFonts w:ascii="Times New Roman" w:hAnsi="Times New Roman" w:cs="Times New Roman"/>
          <w:sz w:val="24"/>
          <w:szCs w:val="24"/>
          <w:lang w:val="en"/>
        </w:rPr>
        <w:t xml:space="preserve"> 2005; </w:t>
      </w:r>
      <w:r w:rsidR="0099224D" w:rsidRPr="00302F48">
        <w:rPr>
          <w:rFonts w:ascii="Times New Roman" w:hAnsi="Times New Roman" w:cs="Times New Roman"/>
          <w:sz w:val="24"/>
          <w:szCs w:val="24"/>
          <w:lang w:val="en"/>
        </w:rPr>
        <w:t xml:space="preserve">but </w:t>
      </w:r>
      <w:r w:rsidR="009F4684" w:rsidRPr="00302F48">
        <w:rPr>
          <w:rFonts w:ascii="Times New Roman" w:hAnsi="Times New Roman" w:cs="Times New Roman"/>
          <w:sz w:val="24"/>
          <w:szCs w:val="24"/>
          <w:lang w:val="en"/>
        </w:rPr>
        <w:t xml:space="preserve">compare </w:t>
      </w:r>
      <w:r w:rsidR="00866C76" w:rsidRPr="00302F48">
        <w:rPr>
          <w:rFonts w:ascii="Times New Roman" w:hAnsi="Times New Roman" w:cs="Times New Roman"/>
          <w:sz w:val="24"/>
          <w:szCs w:val="24"/>
          <w:lang w:val="en"/>
        </w:rPr>
        <w:t>Hamm</w:t>
      </w:r>
      <w:r w:rsidR="009F4684" w:rsidRPr="00302F48">
        <w:rPr>
          <w:rFonts w:ascii="Times New Roman" w:hAnsi="Times New Roman" w:cs="Times New Roman"/>
          <w:sz w:val="24"/>
          <w:szCs w:val="24"/>
          <w:lang w:val="en"/>
        </w:rPr>
        <w:t xml:space="preserve"> 2004</w:t>
      </w:r>
      <w:r w:rsidR="00737690" w:rsidRPr="00302F48">
        <w:rPr>
          <w:rFonts w:ascii="Times New Roman" w:hAnsi="Times New Roman" w:cs="Times New Roman"/>
          <w:sz w:val="24"/>
          <w:szCs w:val="24"/>
          <w:lang w:val="en"/>
        </w:rPr>
        <w:t>)</w:t>
      </w:r>
      <w:r w:rsidR="00C6466B" w:rsidRPr="00302F48">
        <w:rPr>
          <w:rFonts w:ascii="Times New Roman" w:hAnsi="Times New Roman" w:cs="Times New Roman"/>
          <w:sz w:val="24"/>
          <w:szCs w:val="24"/>
          <w:lang w:val="en"/>
        </w:rPr>
        <w:t>.</w:t>
      </w:r>
      <w:r w:rsidR="00302F48">
        <w:rPr>
          <w:rFonts w:ascii="Times New Roman" w:hAnsi="Times New Roman" w:cs="Times New Roman"/>
          <w:sz w:val="24"/>
          <w:szCs w:val="24"/>
          <w:lang w:val="en"/>
        </w:rPr>
        <w:t xml:space="preserve"> </w:t>
      </w:r>
      <w:r w:rsidR="00302F48" w:rsidRPr="00F04873">
        <w:rPr>
          <w:rFonts w:ascii="Times New Roman" w:hAnsi="Times New Roman" w:cs="Times New Roman"/>
          <w:b/>
          <w:sz w:val="24"/>
          <w:szCs w:val="24"/>
          <w:lang w:val="en"/>
        </w:rPr>
        <w:t>(See Appendix 1.3)</w:t>
      </w:r>
      <w:r w:rsidR="00495A2A" w:rsidRPr="002A632F">
        <w:rPr>
          <w:rFonts w:ascii="Times New Roman" w:hAnsi="Times New Roman" w:cs="Times New Roman"/>
          <w:sz w:val="24"/>
          <w:szCs w:val="24"/>
          <w:lang w:val="en"/>
        </w:rPr>
        <w:t xml:space="preserve"> Theological historians, as Steven Ozment remarked years ago, tend to be nomads who pursue ideas across millennia and explore them as largely compatible phenomena, whenever they are discussed. Socio-economic historians of Reformation movements have tended to focus on one small area over a relatively compact period of time, leaving the larger, long-range questions to others </w:t>
      </w:r>
      <w:r w:rsidR="00737690" w:rsidRPr="00302F48">
        <w:rPr>
          <w:rFonts w:ascii="Times New Roman" w:hAnsi="Times New Roman" w:cs="Times New Roman"/>
          <w:sz w:val="24"/>
          <w:szCs w:val="24"/>
          <w:lang w:val="en"/>
        </w:rPr>
        <w:t>(</w:t>
      </w:r>
      <w:r w:rsidR="00495A2A" w:rsidRPr="00302F48">
        <w:rPr>
          <w:rFonts w:ascii="Times New Roman" w:hAnsi="Times New Roman" w:cs="Times New Roman"/>
          <w:sz w:val="24"/>
          <w:szCs w:val="24"/>
          <w:lang w:val="en"/>
        </w:rPr>
        <w:t xml:space="preserve">Ozment </w:t>
      </w:r>
      <w:r w:rsidR="009F4684" w:rsidRPr="00302F48">
        <w:rPr>
          <w:rFonts w:ascii="Times New Roman" w:hAnsi="Times New Roman" w:cs="Times New Roman"/>
          <w:sz w:val="24"/>
          <w:szCs w:val="24"/>
          <w:lang w:val="en"/>
        </w:rPr>
        <w:t>1975, 1-2</w:t>
      </w:r>
      <w:r w:rsidR="00737690" w:rsidRPr="00302F48">
        <w:rPr>
          <w:rFonts w:ascii="Times New Roman" w:hAnsi="Times New Roman" w:cs="Times New Roman"/>
          <w:sz w:val="24"/>
          <w:szCs w:val="24"/>
          <w:lang w:val="en"/>
        </w:rPr>
        <w:t>)</w:t>
      </w:r>
      <w:r w:rsidR="00C6466B" w:rsidRPr="00302F48">
        <w:rPr>
          <w:rFonts w:ascii="Times New Roman" w:hAnsi="Times New Roman" w:cs="Times New Roman"/>
          <w:sz w:val="24"/>
          <w:szCs w:val="24"/>
          <w:lang w:val="en"/>
        </w:rPr>
        <w:t>.</w:t>
      </w:r>
    </w:p>
    <w:p w14:paraId="7C96BB03" w14:textId="3CF3DC8D" w:rsidR="00F76B75" w:rsidRPr="00302F48" w:rsidRDefault="00A8123A"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On another level, there are many historians who prefer to dilute the </w:t>
      </w:r>
      <w:r w:rsidR="00FC1724" w:rsidRPr="002A632F">
        <w:rPr>
          <w:rFonts w:ascii="Times New Roman" w:hAnsi="Times New Roman" w:cs="Times New Roman"/>
          <w:sz w:val="24"/>
          <w:szCs w:val="24"/>
          <w:lang w:val="en"/>
        </w:rPr>
        <w:t xml:space="preserve">single, decisive impact of </w:t>
      </w:r>
      <w:r w:rsidR="00451760">
        <w:rPr>
          <w:rFonts w:ascii="Times New Roman" w:hAnsi="Times New Roman" w:cs="Times New Roman"/>
          <w:sz w:val="24"/>
          <w:szCs w:val="24"/>
          <w:lang w:val="en"/>
        </w:rPr>
        <w:t>‘</w:t>
      </w:r>
      <w:r w:rsidR="00FC1724" w:rsidRPr="002A632F">
        <w:rPr>
          <w:rFonts w:ascii="Times New Roman" w:hAnsi="Times New Roman" w:cs="Times New Roman"/>
          <w:sz w:val="24"/>
          <w:szCs w:val="24"/>
          <w:lang w:val="en"/>
        </w:rPr>
        <w:t>the Reformation</w:t>
      </w:r>
      <w:r w:rsidR="00451760">
        <w:rPr>
          <w:rFonts w:ascii="Times New Roman" w:hAnsi="Times New Roman" w:cs="Times New Roman"/>
          <w:sz w:val="24"/>
          <w:szCs w:val="24"/>
          <w:lang w:val="en"/>
        </w:rPr>
        <w:t>’</w:t>
      </w:r>
      <w:r w:rsidR="00FC1724" w:rsidRPr="002A632F">
        <w:rPr>
          <w:rFonts w:ascii="Times New Roman" w:hAnsi="Times New Roman" w:cs="Times New Roman"/>
          <w:sz w:val="24"/>
          <w:szCs w:val="24"/>
          <w:lang w:val="en"/>
        </w:rPr>
        <w:t xml:space="preserve"> by stressing its plural, diverse, and therefore more spread-out quality. </w:t>
      </w:r>
      <w:r w:rsidR="00866C76" w:rsidRPr="002A632F">
        <w:rPr>
          <w:rFonts w:ascii="Times New Roman" w:hAnsi="Times New Roman" w:cs="Times New Roman"/>
          <w:sz w:val="24"/>
          <w:szCs w:val="24"/>
          <w:lang w:val="en"/>
        </w:rPr>
        <w:t>They draw attention to i</w:t>
      </w:r>
      <w:r w:rsidR="000B5F4F" w:rsidRPr="002A632F">
        <w:rPr>
          <w:rFonts w:ascii="Times New Roman" w:hAnsi="Times New Roman" w:cs="Times New Roman"/>
          <w:sz w:val="24"/>
          <w:szCs w:val="24"/>
          <w:lang w:val="en"/>
        </w:rPr>
        <w:t xml:space="preserve">mportant differences between the German and the Swiss reformers, and </w:t>
      </w:r>
      <w:r w:rsidR="00F76B75">
        <w:rPr>
          <w:rFonts w:ascii="Times New Roman" w:hAnsi="Times New Roman" w:cs="Times New Roman"/>
          <w:sz w:val="24"/>
          <w:szCs w:val="24"/>
          <w:lang w:val="en"/>
        </w:rPr>
        <w:t xml:space="preserve">note </w:t>
      </w:r>
      <w:r w:rsidR="000B5F4F" w:rsidRPr="002A632F">
        <w:rPr>
          <w:rFonts w:ascii="Times New Roman" w:hAnsi="Times New Roman" w:cs="Times New Roman"/>
          <w:sz w:val="24"/>
          <w:szCs w:val="24"/>
          <w:lang w:val="en"/>
        </w:rPr>
        <w:t xml:space="preserve">the shaky boundary that separates </w:t>
      </w:r>
      <w:r w:rsidR="001D6B3C" w:rsidRPr="002A632F">
        <w:rPr>
          <w:rFonts w:ascii="Times New Roman" w:hAnsi="Times New Roman" w:cs="Times New Roman"/>
          <w:sz w:val="24"/>
          <w:szCs w:val="24"/>
          <w:lang w:val="en"/>
        </w:rPr>
        <w:t xml:space="preserve">some </w:t>
      </w:r>
      <w:r w:rsidR="000B5F4F" w:rsidRPr="002A632F">
        <w:rPr>
          <w:rFonts w:ascii="Times New Roman" w:hAnsi="Times New Roman" w:cs="Times New Roman"/>
          <w:sz w:val="24"/>
          <w:szCs w:val="24"/>
          <w:lang w:val="en"/>
        </w:rPr>
        <w:t xml:space="preserve">early </w:t>
      </w:r>
      <w:r w:rsidR="00451760">
        <w:rPr>
          <w:rFonts w:ascii="Times New Roman" w:hAnsi="Times New Roman" w:cs="Times New Roman"/>
          <w:sz w:val="24"/>
          <w:szCs w:val="24"/>
          <w:lang w:val="en"/>
        </w:rPr>
        <w:t>‘</w:t>
      </w:r>
      <w:r w:rsidR="000B5F4F" w:rsidRPr="002A632F">
        <w:rPr>
          <w:rFonts w:ascii="Times New Roman" w:hAnsi="Times New Roman" w:cs="Times New Roman"/>
          <w:sz w:val="24"/>
          <w:szCs w:val="24"/>
          <w:lang w:val="en"/>
        </w:rPr>
        <w:t>magisterial</w:t>
      </w:r>
      <w:r w:rsidR="00451760">
        <w:rPr>
          <w:rFonts w:ascii="Times New Roman" w:hAnsi="Times New Roman" w:cs="Times New Roman"/>
          <w:sz w:val="24"/>
          <w:szCs w:val="24"/>
          <w:lang w:val="en"/>
        </w:rPr>
        <w:t>’</w:t>
      </w:r>
      <w:r w:rsidR="000B5F4F" w:rsidRPr="002A632F">
        <w:rPr>
          <w:rFonts w:ascii="Times New Roman" w:hAnsi="Times New Roman" w:cs="Times New Roman"/>
          <w:sz w:val="24"/>
          <w:szCs w:val="24"/>
          <w:lang w:val="en"/>
        </w:rPr>
        <w:t xml:space="preserve"> reformers</w:t>
      </w:r>
      <w:r w:rsidR="001D6B3C" w:rsidRPr="002A632F">
        <w:rPr>
          <w:rFonts w:ascii="Times New Roman" w:hAnsi="Times New Roman" w:cs="Times New Roman"/>
          <w:sz w:val="24"/>
          <w:szCs w:val="24"/>
          <w:lang w:val="en"/>
        </w:rPr>
        <w:t>, such as Zwingli,</w:t>
      </w:r>
      <w:r w:rsidR="000B5F4F" w:rsidRPr="002A632F">
        <w:rPr>
          <w:rFonts w:ascii="Times New Roman" w:hAnsi="Times New Roman" w:cs="Times New Roman"/>
          <w:sz w:val="24"/>
          <w:szCs w:val="24"/>
          <w:lang w:val="en"/>
        </w:rPr>
        <w:t xml:space="preserve"> from the </w:t>
      </w:r>
      <w:r w:rsidR="00866C76" w:rsidRPr="002A632F">
        <w:rPr>
          <w:rFonts w:ascii="Times New Roman" w:hAnsi="Times New Roman" w:cs="Times New Roman"/>
          <w:sz w:val="24"/>
          <w:szCs w:val="24"/>
          <w:lang w:val="en"/>
        </w:rPr>
        <w:t xml:space="preserve">so-called </w:t>
      </w:r>
      <w:r w:rsidR="00451760">
        <w:rPr>
          <w:rFonts w:ascii="Times New Roman" w:hAnsi="Times New Roman" w:cs="Times New Roman"/>
          <w:sz w:val="24"/>
          <w:szCs w:val="24"/>
          <w:lang w:val="en"/>
        </w:rPr>
        <w:t>‘</w:t>
      </w:r>
      <w:r w:rsidR="00866C76" w:rsidRPr="002A632F">
        <w:rPr>
          <w:rFonts w:ascii="Times New Roman" w:hAnsi="Times New Roman" w:cs="Times New Roman"/>
          <w:sz w:val="24"/>
          <w:szCs w:val="24"/>
          <w:lang w:val="en"/>
        </w:rPr>
        <w:t>radical</w:t>
      </w:r>
      <w:r w:rsidR="00451760">
        <w:rPr>
          <w:rFonts w:ascii="Times New Roman" w:hAnsi="Times New Roman" w:cs="Times New Roman"/>
          <w:sz w:val="24"/>
          <w:szCs w:val="24"/>
          <w:lang w:val="en"/>
        </w:rPr>
        <w:t>’</w:t>
      </w:r>
      <w:r w:rsidR="00866C76" w:rsidRPr="002A632F">
        <w:rPr>
          <w:rFonts w:ascii="Times New Roman" w:hAnsi="Times New Roman" w:cs="Times New Roman"/>
          <w:sz w:val="24"/>
          <w:szCs w:val="24"/>
          <w:lang w:val="en"/>
        </w:rPr>
        <w:t xml:space="preserve"> preachers who would go on to abandon the idea</w:t>
      </w:r>
      <w:r w:rsidR="00C6466B">
        <w:rPr>
          <w:rFonts w:ascii="Times New Roman" w:hAnsi="Times New Roman" w:cs="Times New Roman"/>
          <w:sz w:val="24"/>
          <w:szCs w:val="24"/>
          <w:lang w:val="en"/>
        </w:rPr>
        <w:t xml:space="preserve"> of the state-church altogether</w:t>
      </w:r>
      <w:r w:rsidR="00866C76" w:rsidRPr="002A632F">
        <w:rPr>
          <w:rFonts w:ascii="Times New Roman" w:hAnsi="Times New Roman" w:cs="Times New Roman"/>
          <w:sz w:val="24"/>
          <w:szCs w:val="24"/>
          <w:lang w:val="en"/>
        </w:rPr>
        <w:t xml:space="preserve"> </w:t>
      </w:r>
      <w:r w:rsidR="00737690" w:rsidRPr="00302F48">
        <w:rPr>
          <w:rFonts w:ascii="Times New Roman" w:hAnsi="Times New Roman" w:cs="Times New Roman"/>
          <w:sz w:val="24"/>
          <w:szCs w:val="24"/>
          <w:lang w:val="en"/>
        </w:rPr>
        <w:t>(</w:t>
      </w:r>
      <w:r w:rsidR="00B85C91" w:rsidRPr="00302F48">
        <w:rPr>
          <w:rFonts w:ascii="Times New Roman" w:hAnsi="Times New Roman" w:cs="Times New Roman"/>
          <w:sz w:val="24"/>
          <w:szCs w:val="24"/>
          <w:lang w:val="en"/>
        </w:rPr>
        <w:t>Lindberg 2010; Eire 2016</w:t>
      </w:r>
      <w:r w:rsidR="00737690" w:rsidRPr="00302F48">
        <w:rPr>
          <w:rFonts w:ascii="Times New Roman" w:hAnsi="Times New Roman" w:cs="Times New Roman"/>
          <w:sz w:val="24"/>
          <w:szCs w:val="24"/>
          <w:lang w:val="en"/>
        </w:rPr>
        <w:t>)</w:t>
      </w:r>
      <w:r w:rsidR="00C6466B" w:rsidRPr="00302F48">
        <w:rPr>
          <w:rFonts w:ascii="Times New Roman" w:hAnsi="Times New Roman" w:cs="Times New Roman"/>
          <w:sz w:val="24"/>
          <w:szCs w:val="24"/>
          <w:lang w:val="en"/>
        </w:rPr>
        <w:t>.</w:t>
      </w:r>
      <w:r w:rsidR="0011234E" w:rsidRPr="00302F48">
        <w:rPr>
          <w:rFonts w:ascii="Times New Roman" w:hAnsi="Times New Roman" w:cs="Times New Roman"/>
          <w:sz w:val="24"/>
          <w:szCs w:val="24"/>
          <w:lang w:val="en"/>
        </w:rPr>
        <w:t xml:space="preserve"> </w:t>
      </w:r>
      <w:r w:rsidR="00F76B75" w:rsidRPr="00302F48">
        <w:rPr>
          <w:rFonts w:ascii="Times New Roman" w:hAnsi="Times New Roman" w:cs="Times New Roman"/>
          <w:sz w:val="24"/>
          <w:szCs w:val="24"/>
          <w:lang w:val="en"/>
        </w:rPr>
        <w:t xml:space="preserve">For the early 1520s the distinction between those movements, especially in Switzerland and south Germany, which would eventually become established churches on one hand, and the so-called </w:t>
      </w:r>
      <w:r w:rsidR="00451760" w:rsidRPr="00302F48">
        <w:rPr>
          <w:rFonts w:ascii="Times New Roman" w:hAnsi="Times New Roman" w:cs="Times New Roman"/>
          <w:sz w:val="24"/>
          <w:szCs w:val="24"/>
          <w:lang w:val="en"/>
        </w:rPr>
        <w:t>‘</w:t>
      </w:r>
      <w:r w:rsidR="00F76B75" w:rsidRPr="00302F48">
        <w:rPr>
          <w:rFonts w:ascii="Times New Roman" w:hAnsi="Times New Roman" w:cs="Times New Roman"/>
          <w:sz w:val="24"/>
          <w:szCs w:val="24"/>
          <w:lang w:val="en"/>
        </w:rPr>
        <w:t>radical</w:t>
      </w:r>
      <w:r w:rsidR="00451760" w:rsidRPr="00302F48">
        <w:rPr>
          <w:rFonts w:ascii="Times New Roman" w:hAnsi="Times New Roman" w:cs="Times New Roman"/>
          <w:sz w:val="24"/>
          <w:szCs w:val="24"/>
          <w:lang w:val="en"/>
        </w:rPr>
        <w:t>’</w:t>
      </w:r>
      <w:r w:rsidR="00F76B75" w:rsidRPr="00302F48">
        <w:rPr>
          <w:rFonts w:ascii="Times New Roman" w:hAnsi="Times New Roman" w:cs="Times New Roman"/>
          <w:sz w:val="24"/>
          <w:szCs w:val="24"/>
          <w:lang w:val="en"/>
        </w:rPr>
        <w:t xml:space="preserve"> movements on the other, could be drawn at the level of pure theology but not so easily in terms of social or cultural aspects. That is, the early </w:t>
      </w:r>
      <w:r w:rsidR="00451760" w:rsidRPr="00302F48">
        <w:rPr>
          <w:rFonts w:ascii="Times New Roman" w:hAnsi="Times New Roman" w:cs="Times New Roman"/>
          <w:sz w:val="24"/>
          <w:szCs w:val="24"/>
          <w:lang w:val="en"/>
        </w:rPr>
        <w:t>‘</w:t>
      </w:r>
      <w:r w:rsidR="00F76B75" w:rsidRPr="00302F48">
        <w:rPr>
          <w:rFonts w:ascii="Times New Roman" w:hAnsi="Times New Roman" w:cs="Times New Roman"/>
          <w:sz w:val="24"/>
          <w:szCs w:val="24"/>
          <w:lang w:val="en"/>
        </w:rPr>
        <w:t>radicals</w:t>
      </w:r>
      <w:r w:rsidR="00451760" w:rsidRPr="00302F48">
        <w:rPr>
          <w:rFonts w:ascii="Times New Roman" w:hAnsi="Times New Roman" w:cs="Times New Roman"/>
          <w:sz w:val="24"/>
          <w:szCs w:val="24"/>
          <w:lang w:val="en"/>
        </w:rPr>
        <w:t>’</w:t>
      </w:r>
      <w:r w:rsidR="00F76B75" w:rsidRPr="00302F48">
        <w:rPr>
          <w:rFonts w:ascii="Times New Roman" w:hAnsi="Times New Roman" w:cs="Times New Roman"/>
          <w:sz w:val="24"/>
          <w:szCs w:val="24"/>
          <w:lang w:val="en"/>
        </w:rPr>
        <w:t xml:space="preserve"> and some of the inchoate voluntary movements that became the </w:t>
      </w:r>
      <w:r w:rsidR="00451760" w:rsidRPr="00302F48">
        <w:rPr>
          <w:rFonts w:ascii="Times New Roman" w:hAnsi="Times New Roman" w:cs="Times New Roman"/>
          <w:sz w:val="24"/>
          <w:szCs w:val="24"/>
          <w:lang w:val="en"/>
        </w:rPr>
        <w:t>‘</w:t>
      </w:r>
      <w:r w:rsidR="00F76B75" w:rsidRPr="00302F48">
        <w:rPr>
          <w:rFonts w:ascii="Times New Roman" w:hAnsi="Times New Roman" w:cs="Times New Roman"/>
          <w:sz w:val="24"/>
          <w:szCs w:val="24"/>
          <w:lang w:val="en"/>
        </w:rPr>
        <w:t>civic Reformations</w:t>
      </w:r>
      <w:r w:rsidR="00451760" w:rsidRPr="00302F48">
        <w:rPr>
          <w:rFonts w:ascii="Times New Roman" w:hAnsi="Times New Roman" w:cs="Times New Roman"/>
          <w:sz w:val="24"/>
          <w:szCs w:val="24"/>
          <w:lang w:val="en"/>
        </w:rPr>
        <w:t>’</w:t>
      </w:r>
      <w:r w:rsidR="00F76B75" w:rsidRPr="00302F48">
        <w:rPr>
          <w:rFonts w:ascii="Times New Roman" w:hAnsi="Times New Roman" w:cs="Times New Roman"/>
          <w:sz w:val="24"/>
          <w:szCs w:val="24"/>
          <w:lang w:val="en"/>
        </w:rPr>
        <w:t xml:space="preserve"> looked extremely similar in terms of their political behaviour. It seems likely that the cultural shifts associated with the Reformation brought a new kind of interactive political movement into </w:t>
      </w:r>
      <w:r w:rsidR="00F76B75" w:rsidRPr="00302F48">
        <w:rPr>
          <w:rFonts w:ascii="Times New Roman" w:hAnsi="Times New Roman" w:cs="Times New Roman"/>
          <w:sz w:val="24"/>
          <w:szCs w:val="24"/>
          <w:lang w:val="en"/>
        </w:rPr>
        <w:lastRenderedPageBreak/>
        <w:t>being, which would be continually reinvented across t</w:t>
      </w:r>
      <w:r w:rsidR="00302F48" w:rsidRPr="00302F48">
        <w:rPr>
          <w:rFonts w:ascii="Times New Roman" w:hAnsi="Times New Roman" w:cs="Times New Roman"/>
          <w:sz w:val="24"/>
          <w:szCs w:val="24"/>
          <w:lang w:val="en"/>
        </w:rPr>
        <w:t>he early modern and modern eras</w:t>
      </w:r>
      <w:r w:rsidR="00F76B75" w:rsidRPr="00302F48">
        <w:rPr>
          <w:rFonts w:ascii="Times New Roman" w:hAnsi="Times New Roman" w:cs="Times New Roman"/>
          <w:sz w:val="24"/>
          <w:szCs w:val="24"/>
          <w:lang w:val="en"/>
        </w:rPr>
        <w:t xml:space="preserve"> (Te Brake 1999).</w:t>
      </w:r>
    </w:p>
    <w:p w14:paraId="3D916D28" w14:textId="525753AA" w:rsidR="00735B4A" w:rsidRDefault="0011234E"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If one takes a</w:t>
      </w:r>
      <w:r w:rsidR="00F76B75">
        <w:rPr>
          <w:rFonts w:ascii="Times New Roman" w:hAnsi="Times New Roman" w:cs="Times New Roman"/>
          <w:sz w:val="24"/>
          <w:szCs w:val="24"/>
          <w:lang w:val="en"/>
        </w:rPr>
        <w:t>n</w:t>
      </w:r>
      <w:r w:rsidRPr="002A632F">
        <w:rPr>
          <w:rFonts w:ascii="Times New Roman" w:hAnsi="Times New Roman" w:cs="Times New Roman"/>
          <w:sz w:val="24"/>
          <w:szCs w:val="24"/>
          <w:lang w:val="en"/>
        </w:rPr>
        <w:t xml:space="preserve"> approach to religion</w:t>
      </w:r>
      <w:r w:rsidR="00F76B75">
        <w:rPr>
          <w:rFonts w:ascii="Times New Roman" w:hAnsi="Times New Roman" w:cs="Times New Roman"/>
          <w:sz w:val="24"/>
          <w:szCs w:val="24"/>
          <w:lang w:val="en"/>
        </w:rPr>
        <w:t xml:space="preserve"> focused on </w:t>
      </w:r>
      <w:r w:rsidR="00F76B75" w:rsidRPr="002A632F">
        <w:rPr>
          <w:rFonts w:ascii="Times New Roman" w:hAnsi="Times New Roman" w:cs="Times New Roman"/>
          <w:sz w:val="24"/>
          <w:szCs w:val="24"/>
          <w:lang w:val="en"/>
        </w:rPr>
        <w:t>social and governmental</w:t>
      </w:r>
      <w:r w:rsidR="00F76B75">
        <w:rPr>
          <w:rFonts w:ascii="Times New Roman" w:hAnsi="Times New Roman" w:cs="Times New Roman"/>
          <w:sz w:val="24"/>
          <w:szCs w:val="24"/>
          <w:lang w:val="en"/>
        </w:rPr>
        <w:t xml:space="preserve"> questions</w:t>
      </w:r>
      <w:r w:rsidRPr="002A632F">
        <w:rPr>
          <w:rFonts w:ascii="Times New Roman" w:hAnsi="Times New Roman" w:cs="Times New Roman"/>
          <w:sz w:val="24"/>
          <w:szCs w:val="24"/>
          <w:lang w:val="en"/>
        </w:rPr>
        <w:t>, there is much to be said in favour of stressing the analogies</w:t>
      </w:r>
      <w:r w:rsidR="001D6B3C" w:rsidRPr="002A632F">
        <w:rPr>
          <w:rFonts w:ascii="Times New Roman" w:hAnsi="Times New Roman" w:cs="Times New Roman"/>
          <w:sz w:val="24"/>
          <w:szCs w:val="24"/>
          <w:lang w:val="en"/>
        </w:rPr>
        <w:t xml:space="preserve"> and similarities</w:t>
      </w:r>
      <w:r w:rsidRPr="002A632F">
        <w:rPr>
          <w:rFonts w:ascii="Times New Roman" w:hAnsi="Times New Roman" w:cs="Times New Roman"/>
          <w:sz w:val="24"/>
          <w:szCs w:val="24"/>
          <w:lang w:val="en"/>
        </w:rPr>
        <w:t xml:space="preserve"> between the </w:t>
      </w:r>
      <w:r w:rsidR="00EF39DC" w:rsidRPr="002A632F">
        <w:rPr>
          <w:rFonts w:ascii="Times New Roman" w:hAnsi="Times New Roman" w:cs="Times New Roman"/>
          <w:sz w:val="24"/>
          <w:szCs w:val="24"/>
          <w:lang w:val="en"/>
        </w:rPr>
        <w:t>state-building and state-enhancing practices of the Lutheran and Roman Cathol</w:t>
      </w:r>
      <w:r w:rsidR="000A7D5A">
        <w:rPr>
          <w:rFonts w:ascii="Times New Roman" w:hAnsi="Times New Roman" w:cs="Times New Roman"/>
          <w:sz w:val="24"/>
          <w:szCs w:val="24"/>
          <w:lang w:val="en"/>
        </w:rPr>
        <w:t>ic C</w:t>
      </w:r>
      <w:r w:rsidR="00C6466B">
        <w:rPr>
          <w:rFonts w:ascii="Times New Roman" w:hAnsi="Times New Roman" w:cs="Times New Roman"/>
          <w:sz w:val="24"/>
          <w:szCs w:val="24"/>
          <w:lang w:val="en"/>
        </w:rPr>
        <w:t>hurches in parts of Germany</w:t>
      </w:r>
      <w:r w:rsidR="00EF39DC" w:rsidRPr="002A632F">
        <w:rPr>
          <w:rFonts w:ascii="Times New Roman" w:hAnsi="Times New Roman" w:cs="Times New Roman"/>
          <w:sz w:val="24"/>
          <w:szCs w:val="24"/>
          <w:lang w:val="en"/>
        </w:rPr>
        <w:t xml:space="preserve"> </w:t>
      </w:r>
      <w:r w:rsidR="00737690" w:rsidRPr="00302F48">
        <w:rPr>
          <w:rFonts w:ascii="Times New Roman" w:hAnsi="Times New Roman" w:cs="Times New Roman"/>
          <w:sz w:val="24"/>
          <w:szCs w:val="24"/>
          <w:lang w:val="en"/>
        </w:rPr>
        <w:t>(</w:t>
      </w:r>
      <w:r w:rsidR="00EF39DC" w:rsidRPr="00302F48">
        <w:rPr>
          <w:rFonts w:ascii="Times New Roman" w:hAnsi="Times New Roman" w:cs="Times New Roman"/>
          <w:sz w:val="24"/>
          <w:szCs w:val="24"/>
          <w:lang w:val="en"/>
        </w:rPr>
        <w:t xml:space="preserve">Schilling </w:t>
      </w:r>
      <w:r w:rsidR="005C3145" w:rsidRPr="00302F48">
        <w:rPr>
          <w:rFonts w:ascii="Times New Roman" w:hAnsi="Times New Roman" w:cs="Times New Roman"/>
          <w:sz w:val="24"/>
          <w:szCs w:val="24"/>
          <w:lang w:val="en"/>
        </w:rPr>
        <w:t>1992</w:t>
      </w:r>
      <w:r w:rsidR="00737690" w:rsidRPr="00737690">
        <w:rPr>
          <w:rFonts w:ascii="Times New Roman" w:hAnsi="Times New Roman" w:cs="Times New Roman"/>
          <w:sz w:val="24"/>
          <w:szCs w:val="24"/>
          <w:lang w:val="en"/>
        </w:rPr>
        <w:t>)</w:t>
      </w:r>
      <w:r w:rsidR="00C6466B">
        <w:rPr>
          <w:rFonts w:ascii="Times New Roman" w:hAnsi="Times New Roman" w:cs="Times New Roman"/>
          <w:sz w:val="24"/>
          <w:szCs w:val="24"/>
          <w:lang w:val="en"/>
        </w:rPr>
        <w:t>.</w:t>
      </w:r>
      <w:r w:rsidR="001A0305" w:rsidRPr="002A632F">
        <w:rPr>
          <w:rFonts w:ascii="Times New Roman" w:hAnsi="Times New Roman" w:cs="Times New Roman"/>
          <w:sz w:val="24"/>
          <w:szCs w:val="24"/>
          <w:lang w:val="en"/>
        </w:rPr>
        <w:t xml:space="preserve"> A school of religious history has long struggled over the dividing lines to be drawn within the Reformation era itself, from the early, disruptive and creative years to the more structured, controlling age of the </w:t>
      </w:r>
      <w:r w:rsidR="00451760">
        <w:rPr>
          <w:rFonts w:ascii="Times New Roman" w:hAnsi="Times New Roman" w:cs="Times New Roman"/>
          <w:sz w:val="24"/>
          <w:szCs w:val="24"/>
          <w:lang w:val="en"/>
        </w:rPr>
        <w:t>‘</w:t>
      </w:r>
      <w:r w:rsidR="001A0305" w:rsidRPr="002A632F">
        <w:rPr>
          <w:rFonts w:ascii="Times New Roman" w:hAnsi="Times New Roman" w:cs="Times New Roman"/>
          <w:sz w:val="24"/>
          <w:szCs w:val="24"/>
          <w:lang w:val="en"/>
        </w:rPr>
        <w:t>confessional orthodox</w:t>
      </w:r>
      <w:r w:rsidR="00451760">
        <w:rPr>
          <w:rFonts w:ascii="Times New Roman" w:hAnsi="Times New Roman" w:cs="Times New Roman"/>
          <w:sz w:val="24"/>
          <w:szCs w:val="24"/>
          <w:lang w:val="en"/>
        </w:rPr>
        <w:t>’</w:t>
      </w:r>
      <w:r w:rsidR="001A0305" w:rsidRPr="002A632F">
        <w:rPr>
          <w:rFonts w:ascii="Times New Roman" w:hAnsi="Times New Roman" w:cs="Times New Roman"/>
          <w:sz w:val="24"/>
          <w:szCs w:val="24"/>
          <w:lang w:val="en"/>
        </w:rPr>
        <w:t xml:space="preserve">, that lasted from </w:t>
      </w:r>
      <w:r w:rsidR="00737690" w:rsidRPr="00737690">
        <w:rPr>
          <w:rFonts w:ascii="Times New Roman" w:hAnsi="Times New Roman" w:cs="Times New Roman"/>
          <w:i/>
          <w:sz w:val="24"/>
          <w:szCs w:val="24"/>
          <w:lang w:val="en"/>
        </w:rPr>
        <w:t>c.</w:t>
      </w:r>
      <w:r w:rsidR="001A0305" w:rsidRPr="002A632F">
        <w:rPr>
          <w:rFonts w:ascii="Times New Roman" w:hAnsi="Times New Roman" w:cs="Times New Roman"/>
          <w:sz w:val="24"/>
          <w:szCs w:val="24"/>
          <w:lang w:val="en"/>
        </w:rPr>
        <w:t xml:space="preserve"> 1560 to </w:t>
      </w:r>
      <w:r w:rsidR="00150253" w:rsidRPr="002A632F">
        <w:rPr>
          <w:rFonts w:ascii="Times New Roman" w:hAnsi="Times New Roman" w:cs="Times New Roman"/>
          <w:sz w:val="24"/>
          <w:szCs w:val="24"/>
          <w:lang w:val="en"/>
        </w:rPr>
        <w:t xml:space="preserve">at least </w:t>
      </w:r>
      <w:r w:rsidR="001A0305" w:rsidRPr="002A632F">
        <w:rPr>
          <w:rFonts w:ascii="Times New Roman" w:hAnsi="Times New Roman" w:cs="Times New Roman"/>
          <w:sz w:val="24"/>
          <w:szCs w:val="24"/>
          <w:lang w:val="en"/>
        </w:rPr>
        <w:t xml:space="preserve">the late </w:t>
      </w:r>
      <w:r w:rsidR="006B39E7">
        <w:rPr>
          <w:rFonts w:ascii="Times New Roman" w:hAnsi="Times New Roman" w:cs="Times New Roman"/>
          <w:sz w:val="24"/>
          <w:szCs w:val="24"/>
          <w:lang w:val="en"/>
        </w:rPr>
        <w:t>seventeenth</w:t>
      </w:r>
      <w:r w:rsidR="001A0305" w:rsidRPr="002A632F">
        <w:rPr>
          <w:rFonts w:ascii="Times New Roman" w:hAnsi="Times New Roman" w:cs="Times New Roman"/>
          <w:sz w:val="24"/>
          <w:szCs w:val="24"/>
          <w:lang w:val="en"/>
        </w:rPr>
        <w:t xml:space="preserve"> century. </w:t>
      </w:r>
      <w:r w:rsidR="00C075F9" w:rsidRPr="002A632F">
        <w:rPr>
          <w:rFonts w:ascii="Times New Roman" w:hAnsi="Times New Roman" w:cs="Times New Roman"/>
          <w:sz w:val="24"/>
          <w:szCs w:val="24"/>
          <w:lang w:val="en"/>
        </w:rPr>
        <w:t xml:space="preserve">Some historians like to speak of </w:t>
      </w:r>
      <w:r w:rsidR="00451760">
        <w:rPr>
          <w:rFonts w:ascii="Times New Roman" w:hAnsi="Times New Roman" w:cs="Times New Roman"/>
          <w:sz w:val="24"/>
          <w:szCs w:val="24"/>
          <w:lang w:val="en"/>
        </w:rPr>
        <w:t>‘</w:t>
      </w:r>
      <w:r w:rsidR="00C075F9" w:rsidRPr="002A632F">
        <w:rPr>
          <w:rFonts w:ascii="Times New Roman" w:hAnsi="Times New Roman" w:cs="Times New Roman"/>
          <w:sz w:val="24"/>
          <w:szCs w:val="24"/>
          <w:lang w:val="en"/>
        </w:rPr>
        <w:t>long reformations</w:t>
      </w:r>
      <w:r w:rsidR="00451760">
        <w:rPr>
          <w:rFonts w:ascii="Times New Roman" w:hAnsi="Times New Roman" w:cs="Times New Roman"/>
          <w:sz w:val="24"/>
          <w:szCs w:val="24"/>
          <w:lang w:val="en"/>
        </w:rPr>
        <w:t>’</w:t>
      </w:r>
      <w:r w:rsidR="00C075F9" w:rsidRPr="002A632F">
        <w:rPr>
          <w:rFonts w:ascii="Times New Roman" w:hAnsi="Times New Roman" w:cs="Times New Roman"/>
          <w:sz w:val="24"/>
          <w:szCs w:val="24"/>
          <w:lang w:val="en"/>
        </w:rPr>
        <w:t xml:space="preserve"> or </w:t>
      </w:r>
      <w:r w:rsidR="00451760">
        <w:rPr>
          <w:rFonts w:ascii="Times New Roman" w:hAnsi="Times New Roman" w:cs="Times New Roman"/>
          <w:sz w:val="24"/>
          <w:szCs w:val="24"/>
          <w:lang w:val="en"/>
        </w:rPr>
        <w:t>‘</w:t>
      </w:r>
      <w:r w:rsidR="00C075F9" w:rsidRPr="002A632F">
        <w:rPr>
          <w:rFonts w:ascii="Times New Roman" w:hAnsi="Times New Roman" w:cs="Times New Roman"/>
          <w:sz w:val="24"/>
          <w:szCs w:val="24"/>
          <w:lang w:val="en"/>
        </w:rPr>
        <w:t>long centuries</w:t>
      </w:r>
      <w:r w:rsidR="00451760">
        <w:rPr>
          <w:rFonts w:ascii="Times New Roman" w:hAnsi="Times New Roman" w:cs="Times New Roman"/>
          <w:sz w:val="24"/>
          <w:szCs w:val="24"/>
          <w:lang w:val="en"/>
        </w:rPr>
        <w:t>’</w:t>
      </w:r>
      <w:r w:rsidR="00C075F9" w:rsidRPr="002A632F">
        <w:rPr>
          <w:rFonts w:ascii="Times New Roman" w:hAnsi="Times New Roman" w:cs="Times New Roman"/>
          <w:sz w:val="24"/>
          <w:szCs w:val="24"/>
          <w:lang w:val="en"/>
        </w:rPr>
        <w:t xml:space="preserve"> on the justifiable basis that </w:t>
      </w:r>
      <w:r w:rsidR="00495A2A" w:rsidRPr="002A632F">
        <w:rPr>
          <w:rFonts w:ascii="Times New Roman" w:hAnsi="Times New Roman" w:cs="Times New Roman"/>
          <w:sz w:val="24"/>
          <w:szCs w:val="24"/>
          <w:lang w:val="en"/>
        </w:rPr>
        <w:t>it takes a long time for major changes to work out their consequences, and to demonstrate that they have, indeed, the staying power to become determining historical processes.</w:t>
      </w:r>
    </w:p>
    <w:p w14:paraId="0F15762B" w14:textId="052D0C73" w:rsidR="00495A2A" w:rsidRDefault="00625034" w:rsidP="001D3FB2">
      <w:pPr>
        <w:spacing w:after="0" w:line="480" w:lineRule="auto"/>
        <w:ind w:firstLine="284"/>
        <w:rPr>
          <w:rFonts w:ascii="Times New Roman" w:hAnsi="Times New Roman" w:cs="Times New Roman"/>
          <w:sz w:val="24"/>
          <w:szCs w:val="24"/>
          <w:lang w:val="en"/>
        </w:rPr>
      </w:pPr>
      <w:r w:rsidRPr="002A632F">
        <w:rPr>
          <w:rFonts w:ascii="Times New Roman" w:hAnsi="Times New Roman" w:cs="Times New Roman"/>
          <w:sz w:val="24"/>
          <w:szCs w:val="24"/>
          <w:lang w:val="en"/>
        </w:rPr>
        <w:t xml:space="preserve">It is fitting to close this essay where it began, with the </w:t>
      </w:r>
      <w:r w:rsidR="009C6FDC" w:rsidRPr="002A632F">
        <w:rPr>
          <w:rFonts w:ascii="Times New Roman" w:hAnsi="Times New Roman" w:cs="Times New Roman"/>
          <w:sz w:val="24"/>
          <w:szCs w:val="24"/>
          <w:lang w:val="en"/>
        </w:rPr>
        <w:t xml:space="preserve">historical vision of the early modern people themselves. </w:t>
      </w:r>
      <w:r w:rsidR="008A1FDB" w:rsidRPr="002A632F">
        <w:rPr>
          <w:rFonts w:ascii="Times New Roman" w:hAnsi="Times New Roman" w:cs="Times New Roman"/>
          <w:sz w:val="24"/>
          <w:szCs w:val="24"/>
          <w:lang w:val="en"/>
        </w:rPr>
        <w:t xml:space="preserve">Despite the traumas of the Reformation century, scholars in the </w:t>
      </w:r>
      <w:r w:rsidR="006B39E7">
        <w:rPr>
          <w:rFonts w:ascii="Times New Roman" w:hAnsi="Times New Roman" w:cs="Times New Roman"/>
          <w:sz w:val="24"/>
          <w:szCs w:val="24"/>
          <w:lang w:val="en"/>
        </w:rPr>
        <w:t>sixteenth</w:t>
      </w:r>
      <w:r w:rsidR="008A1FDB" w:rsidRPr="002A632F">
        <w:rPr>
          <w:rFonts w:ascii="Times New Roman" w:hAnsi="Times New Roman" w:cs="Times New Roman"/>
          <w:sz w:val="24"/>
          <w:szCs w:val="24"/>
          <w:lang w:val="en"/>
        </w:rPr>
        <w:t xml:space="preserve"> and into the </w:t>
      </w:r>
      <w:r w:rsidR="006B39E7">
        <w:rPr>
          <w:rFonts w:ascii="Times New Roman" w:hAnsi="Times New Roman" w:cs="Times New Roman"/>
          <w:sz w:val="24"/>
          <w:szCs w:val="24"/>
          <w:lang w:val="en"/>
        </w:rPr>
        <w:t>seventeenth</w:t>
      </w:r>
      <w:r w:rsidR="008A1FDB" w:rsidRPr="002A632F">
        <w:rPr>
          <w:rFonts w:ascii="Times New Roman" w:hAnsi="Times New Roman" w:cs="Times New Roman"/>
          <w:sz w:val="24"/>
          <w:szCs w:val="24"/>
          <w:lang w:val="en"/>
        </w:rPr>
        <w:t xml:space="preserve"> centuries largely continued to believe that the history of the world could be written from </w:t>
      </w:r>
      <w:r w:rsidR="008A1FDB" w:rsidRPr="00302F48">
        <w:rPr>
          <w:rFonts w:ascii="Times New Roman" w:hAnsi="Times New Roman" w:cs="Times New Roman"/>
          <w:sz w:val="24"/>
          <w:szCs w:val="24"/>
          <w:lang w:val="en"/>
        </w:rPr>
        <w:t>Hebrew Scripture</w:t>
      </w:r>
      <w:r w:rsidR="00D166B0" w:rsidRPr="00302F48">
        <w:rPr>
          <w:rFonts w:ascii="Times New Roman" w:hAnsi="Times New Roman" w:cs="Times New Roman"/>
          <w:sz w:val="24"/>
          <w:szCs w:val="24"/>
          <w:lang w:val="en"/>
        </w:rPr>
        <w:t>, reading forward from creation</w:t>
      </w:r>
      <w:r w:rsidR="008A1FDB" w:rsidRPr="00302F48">
        <w:rPr>
          <w:rFonts w:ascii="Times New Roman" w:hAnsi="Times New Roman" w:cs="Times New Roman"/>
          <w:sz w:val="24"/>
          <w:szCs w:val="24"/>
          <w:lang w:val="en"/>
        </w:rPr>
        <w:t xml:space="preserve">. </w:t>
      </w:r>
      <w:r w:rsidR="00BF70E3" w:rsidRPr="00302F48">
        <w:rPr>
          <w:rFonts w:ascii="Times New Roman" w:hAnsi="Times New Roman" w:cs="Times New Roman"/>
          <w:sz w:val="24"/>
          <w:szCs w:val="24"/>
          <w:lang w:val="en"/>
        </w:rPr>
        <w:t xml:space="preserve">The most scrupulous scholarly minds of </w:t>
      </w:r>
      <w:r w:rsidR="0048208B" w:rsidRPr="00302F48">
        <w:rPr>
          <w:rFonts w:ascii="Times New Roman" w:hAnsi="Times New Roman" w:cs="Times New Roman"/>
          <w:sz w:val="24"/>
          <w:szCs w:val="24"/>
          <w:lang w:val="en"/>
        </w:rPr>
        <w:t>that period</w:t>
      </w:r>
      <w:r w:rsidR="00BF70E3" w:rsidRPr="00302F48">
        <w:rPr>
          <w:rFonts w:ascii="Times New Roman" w:hAnsi="Times New Roman" w:cs="Times New Roman"/>
          <w:sz w:val="24"/>
          <w:szCs w:val="24"/>
          <w:lang w:val="en"/>
        </w:rPr>
        <w:t xml:space="preserve"> puzzled </w:t>
      </w:r>
      <w:r w:rsidR="00BF70E3" w:rsidRPr="002A632F">
        <w:rPr>
          <w:rFonts w:ascii="Times New Roman" w:hAnsi="Times New Roman" w:cs="Times New Roman"/>
          <w:sz w:val="24"/>
          <w:szCs w:val="24"/>
          <w:lang w:val="en"/>
        </w:rPr>
        <w:t xml:space="preserve">over </w:t>
      </w:r>
      <w:r w:rsidR="00A83695" w:rsidRPr="002A632F">
        <w:rPr>
          <w:rFonts w:ascii="Times New Roman" w:hAnsi="Times New Roman" w:cs="Times New Roman"/>
          <w:sz w:val="24"/>
          <w:szCs w:val="24"/>
          <w:lang w:val="en"/>
        </w:rPr>
        <w:t>precise</w:t>
      </w:r>
      <w:r w:rsidR="00BF70E3" w:rsidRPr="002A632F">
        <w:rPr>
          <w:rFonts w:ascii="Times New Roman" w:hAnsi="Times New Roman" w:cs="Times New Roman"/>
          <w:sz w:val="24"/>
          <w:szCs w:val="24"/>
          <w:lang w:val="en"/>
        </w:rPr>
        <w:t xml:space="preserve">ly how to calculate the course of time from the creation to the incarnation, and from the incarnation to the consummation of history in the end-times. </w:t>
      </w:r>
      <w:r w:rsidR="001E1DAA" w:rsidRPr="002A632F">
        <w:rPr>
          <w:rFonts w:ascii="Times New Roman" w:hAnsi="Times New Roman" w:cs="Times New Roman"/>
          <w:sz w:val="24"/>
          <w:szCs w:val="24"/>
          <w:lang w:val="en"/>
        </w:rPr>
        <w:t xml:space="preserve">Not all were preoccupied with the end of the world, even if a secular philosopher (and physician) such as Thomas Browne </w:t>
      </w:r>
      <w:r w:rsidR="009F3303" w:rsidRPr="002A632F">
        <w:rPr>
          <w:rFonts w:ascii="Times New Roman" w:hAnsi="Times New Roman" w:cs="Times New Roman"/>
          <w:sz w:val="24"/>
          <w:szCs w:val="24"/>
          <w:lang w:val="en"/>
        </w:rPr>
        <w:t>in the mid-</w:t>
      </w:r>
      <w:r w:rsidR="006B39E7">
        <w:rPr>
          <w:rFonts w:ascii="Times New Roman" w:hAnsi="Times New Roman" w:cs="Times New Roman"/>
          <w:sz w:val="24"/>
          <w:szCs w:val="24"/>
          <w:lang w:val="en"/>
        </w:rPr>
        <w:t>seventeenth</w:t>
      </w:r>
      <w:r w:rsidR="009F3303" w:rsidRPr="002A632F">
        <w:rPr>
          <w:rFonts w:ascii="Times New Roman" w:hAnsi="Times New Roman" w:cs="Times New Roman"/>
          <w:sz w:val="24"/>
          <w:szCs w:val="24"/>
          <w:lang w:val="en"/>
        </w:rPr>
        <w:t xml:space="preserve"> century </w:t>
      </w:r>
      <w:r w:rsidR="001E1DAA" w:rsidRPr="002A632F">
        <w:rPr>
          <w:rFonts w:ascii="Times New Roman" w:hAnsi="Times New Roman" w:cs="Times New Roman"/>
          <w:sz w:val="24"/>
          <w:szCs w:val="24"/>
          <w:lang w:val="en"/>
        </w:rPr>
        <w:t xml:space="preserve">could be convinced that it was </w:t>
      </w:r>
      <w:r w:rsidR="00451760">
        <w:rPr>
          <w:rFonts w:ascii="Times New Roman" w:hAnsi="Times New Roman" w:cs="Times New Roman"/>
          <w:sz w:val="24"/>
          <w:szCs w:val="24"/>
          <w:lang w:val="en"/>
        </w:rPr>
        <w:t>‘</w:t>
      </w:r>
      <w:r w:rsidR="001E1DAA" w:rsidRPr="002A632F">
        <w:rPr>
          <w:rFonts w:ascii="Times New Roman" w:hAnsi="Times New Roman" w:cs="Times New Roman"/>
          <w:sz w:val="24"/>
          <w:szCs w:val="24"/>
          <w:lang w:val="en"/>
        </w:rPr>
        <w:t>too late to be ambitious</w:t>
      </w:r>
      <w:r w:rsidR="00451760">
        <w:rPr>
          <w:rFonts w:ascii="Times New Roman" w:hAnsi="Times New Roman" w:cs="Times New Roman"/>
          <w:sz w:val="24"/>
          <w:szCs w:val="24"/>
          <w:lang w:val="en"/>
        </w:rPr>
        <w:t>’</w:t>
      </w:r>
      <w:r w:rsidR="009458A6">
        <w:rPr>
          <w:rFonts w:ascii="Times New Roman" w:hAnsi="Times New Roman" w:cs="Times New Roman"/>
          <w:sz w:val="24"/>
          <w:szCs w:val="24"/>
          <w:lang w:val="en"/>
        </w:rPr>
        <w:t xml:space="preserve"> </w:t>
      </w:r>
      <w:r w:rsidR="009458A6" w:rsidRPr="00302F48">
        <w:rPr>
          <w:rFonts w:ascii="Times New Roman" w:hAnsi="Times New Roman" w:cs="Times New Roman"/>
          <w:sz w:val="24"/>
          <w:szCs w:val="24"/>
          <w:lang w:val="en"/>
        </w:rPr>
        <w:t xml:space="preserve">(Browne 1658, </w:t>
      </w:r>
      <w:r w:rsidR="009458A6" w:rsidRPr="00302F48">
        <w:rPr>
          <w:rFonts w:ascii="Times New Roman" w:hAnsi="Times New Roman" w:cs="Times New Roman"/>
          <w:sz w:val="24"/>
          <w:szCs w:val="24"/>
        </w:rPr>
        <w:t>73)</w:t>
      </w:r>
      <w:r w:rsidR="00302F48" w:rsidRPr="00302F48">
        <w:rPr>
          <w:rFonts w:ascii="Times New Roman" w:hAnsi="Times New Roman" w:cs="Times New Roman"/>
          <w:sz w:val="24"/>
          <w:szCs w:val="24"/>
        </w:rPr>
        <w:t>.</w:t>
      </w:r>
      <w:r w:rsidR="001E1DAA" w:rsidRPr="00302F48">
        <w:rPr>
          <w:rFonts w:ascii="Times New Roman" w:hAnsi="Times New Roman" w:cs="Times New Roman"/>
          <w:sz w:val="24"/>
          <w:szCs w:val="24"/>
          <w:lang w:val="en"/>
        </w:rPr>
        <w:t xml:space="preserve"> </w:t>
      </w:r>
      <w:r w:rsidR="00DC566A" w:rsidRPr="002A632F">
        <w:rPr>
          <w:rFonts w:ascii="Times New Roman" w:hAnsi="Times New Roman" w:cs="Times New Roman"/>
          <w:sz w:val="24"/>
          <w:szCs w:val="24"/>
          <w:lang w:val="en"/>
        </w:rPr>
        <w:t xml:space="preserve">By the early </w:t>
      </w:r>
      <w:r w:rsidR="00302F48">
        <w:rPr>
          <w:rFonts w:ascii="Times New Roman" w:hAnsi="Times New Roman" w:cs="Times New Roman"/>
          <w:sz w:val="24"/>
          <w:szCs w:val="24"/>
          <w:lang w:val="en"/>
        </w:rPr>
        <w:t>1700s</w:t>
      </w:r>
      <w:r w:rsidR="00DC566A" w:rsidRPr="002A632F">
        <w:rPr>
          <w:rFonts w:ascii="Times New Roman" w:hAnsi="Times New Roman" w:cs="Times New Roman"/>
          <w:sz w:val="24"/>
          <w:szCs w:val="24"/>
          <w:lang w:val="en"/>
        </w:rPr>
        <w:t xml:space="preserve"> learned adepts such as William Whiston and Isaac Newton were struggling over the same </w:t>
      </w:r>
      <w:r w:rsidR="009F3303" w:rsidRPr="002A632F">
        <w:rPr>
          <w:rFonts w:ascii="Times New Roman" w:hAnsi="Times New Roman" w:cs="Times New Roman"/>
          <w:sz w:val="24"/>
          <w:szCs w:val="24"/>
          <w:lang w:val="en"/>
        </w:rPr>
        <w:t>puzzles</w:t>
      </w:r>
      <w:r w:rsidR="00DC566A" w:rsidRPr="002A632F">
        <w:rPr>
          <w:rFonts w:ascii="Times New Roman" w:hAnsi="Times New Roman" w:cs="Times New Roman"/>
          <w:sz w:val="24"/>
          <w:szCs w:val="24"/>
          <w:lang w:val="en"/>
        </w:rPr>
        <w:t xml:space="preserve"> of biblical chronology as their predecessors among the Protestant reformers, or indeed as chronological pioneers such as Julius </w:t>
      </w:r>
      <w:r w:rsidR="00DC566A" w:rsidRPr="002A632F">
        <w:rPr>
          <w:rFonts w:ascii="Times New Roman" w:hAnsi="Times New Roman" w:cs="Times New Roman"/>
          <w:sz w:val="24"/>
          <w:szCs w:val="24"/>
          <w:lang w:val="en"/>
        </w:rPr>
        <w:lastRenderedPageBreak/>
        <w:t xml:space="preserve">Africanus, Eusebius of Caesarea, or Bede of Jarrow. </w:t>
      </w:r>
      <w:r w:rsidR="00672E40" w:rsidRPr="002A632F">
        <w:rPr>
          <w:rFonts w:ascii="Times New Roman" w:hAnsi="Times New Roman" w:cs="Times New Roman"/>
          <w:sz w:val="24"/>
          <w:szCs w:val="24"/>
          <w:lang w:val="en"/>
        </w:rPr>
        <w:t>B</w:t>
      </w:r>
      <w:r w:rsidR="00CB5FA8" w:rsidRPr="002A632F">
        <w:rPr>
          <w:rFonts w:ascii="Times New Roman" w:hAnsi="Times New Roman" w:cs="Times New Roman"/>
          <w:sz w:val="24"/>
          <w:szCs w:val="24"/>
          <w:lang w:val="en"/>
        </w:rPr>
        <w:t>y the late</w:t>
      </w:r>
      <w:r w:rsidR="004E4CF1" w:rsidRPr="002A632F">
        <w:rPr>
          <w:rFonts w:ascii="Times New Roman" w:hAnsi="Times New Roman" w:cs="Times New Roman"/>
          <w:sz w:val="24"/>
          <w:szCs w:val="24"/>
          <w:lang w:val="en"/>
        </w:rPr>
        <w:t>r</w:t>
      </w:r>
      <w:r w:rsidR="00CB5FA8" w:rsidRPr="002A632F">
        <w:rPr>
          <w:rFonts w:ascii="Times New Roman" w:hAnsi="Times New Roman" w:cs="Times New Roman"/>
          <w:sz w:val="24"/>
          <w:szCs w:val="24"/>
          <w:lang w:val="en"/>
        </w:rPr>
        <w:t xml:space="preserve"> </w:t>
      </w:r>
      <w:r w:rsidR="00302F48">
        <w:rPr>
          <w:rFonts w:ascii="Times New Roman" w:hAnsi="Times New Roman" w:cs="Times New Roman"/>
          <w:sz w:val="24"/>
          <w:szCs w:val="24"/>
          <w:lang w:val="en"/>
        </w:rPr>
        <w:t>eighteenth</w:t>
      </w:r>
      <w:r w:rsidR="00CB5FA8" w:rsidRPr="002A632F">
        <w:rPr>
          <w:rFonts w:ascii="Times New Roman" w:hAnsi="Times New Roman" w:cs="Times New Roman"/>
          <w:sz w:val="24"/>
          <w:szCs w:val="24"/>
          <w:lang w:val="en"/>
        </w:rPr>
        <w:t xml:space="preserve"> century</w:t>
      </w:r>
      <w:r w:rsidR="00D166B0" w:rsidRPr="002A632F">
        <w:rPr>
          <w:rFonts w:ascii="Times New Roman" w:hAnsi="Times New Roman" w:cs="Times New Roman"/>
          <w:sz w:val="24"/>
          <w:szCs w:val="24"/>
          <w:lang w:val="en"/>
        </w:rPr>
        <w:t xml:space="preserve">, however, </w:t>
      </w:r>
      <w:r w:rsidR="004E4CF1" w:rsidRPr="002A632F">
        <w:rPr>
          <w:rFonts w:ascii="Times New Roman" w:hAnsi="Times New Roman" w:cs="Times New Roman"/>
          <w:sz w:val="24"/>
          <w:szCs w:val="24"/>
          <w:lang w:val="en"/>
        </w:rPr>
        <w:t xml:space="preserve">the time-line proposed (for example) by Joseph Priestley </w:t>
      </w:r>
      <w:r w:rsidR="00D166B0" w:rsidRPr="002A632F">
        <w:rPr>
          <w:rFonts w:ascii="Times New Roman" w:hAnsi="Times New Roman" w:cs="Times New Roman"/>
          <w:sz w:val="24"/>
          <w:szCs w:val="24"/>
          <w:lang w:val="en"/>
        </w:rPr>
        <w:t xml:space="preserve">would </w:t>
      </w:r>
      <w:r w:rsidR="004E4CF1" w:rsidRPr="002A632F">
        <w:rPr>
          <w:rFonts w:ascii="Times New Roman" w:hAnsi="Times New Roman" w:cs="Times New Roman"/>
          <w:sz w:val="24"/>
          <w:szCs w:val="24"/>
          <w:lang w:val="en"/>
        </w:rPr>
        <w:t>read time backwards from creation to the years Before Christ</w:t>
      </w:r>
      <w:r w:rsidR="00D166B0" w:rsidRPr="002A632F">
        <w:rPr>
          <w:rFonts w:ascii="Times New Roman" w:hAnsi="Times New Roman" w:cs="Times New Roman"/>
          <w:sz w:val="24"/>
          <w:szCs w:val="24"/>
          <w:lang w:val="en"/>
        </w:rPr>
        <w:t>. T</w:t>
      </w:r>
      <w:r w:rsidR="00672E40" w:rsidRPr="002A632F">
        <w:rPr>
          <w:rFonts w:ascii="Times New Roman" w:hAnsi="Times New Roman" w:cs="Times New Roman"/>
          <w:sz w:val="24"/>
          <w:szCs w:val="24"/>
          <w:lang w:val="en"/>
        </w:rPr>
        <w:t xml:space="preserve">his means of counting, though used and proposed by Isaac Newton, would gradually open </w:t>
      </w:r>
      <w:r w:rsidR="00D166B0" w:rsidRPr="002A632F">
        <w:rPr>
          <w:rFonts w:ascii="Times New Roman" w:hAnsi="Times New Roman" w:cs="Times New Roman"/>
          <w:sz w:val="24"/>
          <w:szCs w:val="24"/>
          <w:lang w:val="en"/>
        </w:rPr>
        <w:t xml:space="preserve">European </w:t>
      </w:r>
      <w:r w:rsidR="00672E40" w:rsidRPr="002A632F">
        <w:rPr>
          <w:rFonts w:ascii="Times New Roman" w:hAnsi="Times New Roman" w:cs="Times New Roman"/>
          <w:sz w:val="24"/>
          <w:szCs w:val="24"/>
          <w:lang w:val="en"/>
        </w:rPr>
        <w:t>minds to the possibility that time stretched back to vast distances of the past, retrievably only by geologists</w:t>
      </w:r>
      <w:r w:rsidR="004E4CF1" w:rsidRPr="002A632F">
        <w:rPr>
          <w:rFonts w:ascii="Times New Roman" w:hAnsi="Times New Roman" w:cs="Times New Roman"/>
          <w:sz w:val="24"/>
          <w:szCs w:val="24"/>
          <w:lang w:val="en"/>
        </w:rPr>
        <w:t xml:space="preserve">. </w:t>
      </w:r>
      <w:r w:rsidR="00952EA8" w:rsidRPr="002A632F">
        <w:rPr>
          <w:rFonts w:ascii="Times New Roman" w:hAnsi="Times New Roman" w:cs="Times New Roman"/>
          <w:sz w:val="24"/>
          <w:szCs w:val="24"/>
          <w:lang w:val="en"/>
        </w:rPr>
        <w:t xml:space="preserve">In the light of geological time, or even in the light of the </w:t>
      </w:r>
      <w:r w:rsidR="009F3303" w:rsidRPr="002A632F">
        <w:rPr>
          <w:rFonts w:ascii="Times New Roman" w:hAnsi="Times New Roman" w:cs="Times New Roman"/>
          <w:sz w:val="24"/>
          <w:szCs w:val="24"/>
          <w:lang w:val="en"/>
        </w:rPr>
        <w:t xml:space="preserve">many </w:t>
      </w:r>
      <w:r w:rsidR="00952EA8" w:rsidRPr="002A632F">
        <w:rPr>
          <w:rFonts w:ascii="Times New Roman" w:hAnsi="Times New Roman" w:cs="Times New Roman"/>
          <w:sz w:val="24"/>
          <w:szCs w:val="24"/>
          <w:lang w:val="en"/>
        </w:rPr>
        <w:t xml:space="preserve">millennia that </w:t>
      </w:r>
      <w:r w:rsidR="009F3303" w:rsidRPr="002A632F">
        <w:rPr>
          <w:rFonts w:ascii="Times New Roman" w:hAnsi="Times New Roman" w:cs="Times New Roman"/>
          <w:sz w:val="24"/>
          <w:szCs w:val="24"/>
          <w:lang w:val="en"/>
        </w:rPr>
        <w:t xml:space="preserve">the human species took to evolve </w:t>
      </w:r>
      <w:r w:rsidR="00952EA8" w:rsidRPr="002A632F">
        <w:rPr>
          <w:rFonts w:ascii="Times New Roman" w:hAnsi="Times New Roman" w:cs="Times New Roman"/>
          <w:sz w:val="24"/>
          <w:szCs w:val="24"/>
          <w:lang w:val="en"/>
        </w:rPr>
        <w:t>to the point where we c</w:t>
      </w:r>
      <w:r w:rsidR="009F3303" w:rsidRPr="002A632F">
        <w:rPr>
          <w:rFonts w:ascii="Times New Roman" w:hAnsi="Times New Roman" w:cs="Times New Roman"/>
          <w:sz w:val="24"/>
          <w:szCs w:val="24"/>
          <w:lang w:val="en"/>
        </w:rPr>
        <w:t>ould</w:t>
      </w:r>
      <w:r w:rsidR="00952EA8" w:rsidRPr="002A632F">
        <w:rPr>
          <w:rFonts w:ascii="Times New Roman" w:hAnsi="Times New Roman" w:cs="Times New Roman"/>
          <w:sz w:val="24"/>
          <w:szCs w:val="24"/>
          <w:lang w:val="en"/>
        </w:rPr>
        <w:t xml:space="preserve"> generate written records, it become</w:t>
      </w:r>
      <w:r w:rsidR="009F3303" w:rsidRPr="002A632F">
        <w:rPr>
          <w:rFonts w:ascii="Times New Roman" w:hAnsi="Times New Roman" w:cs="Times New Roman"/>
          <w:sz w:val="24"/>
          <w:szCs w:val="24"/>
          <w:lang w:val="en"/>
        </w:rPr>
        <w:t>s</w:t>
      </w:r>
      <w:r w:rsidR="00952EA8" w:rsidRPr="002A632F">
        <w:rPr>
          <w:rFonts w:ascii="Times New Roman" w:hAnsi="Times New Roman" w:cs="Times New Roman"/>
          <w:sz w:val="24"/>
          <w:szCs w:val="24"/>
          <w:lang w:val="en"/>
        </w:rPr>
        <w:t xml:space="preserve"> far harder for us than for sixteenth-century people to believe that the transitions between one period and another in the corner of one of the world</w:t>
      </w:r>
      <w:r w:rsidR="00451760">
        <w:rPr>
          <w:rFonts w:ascii="Times New Roman" w:hAnsi="Times New Roman" w:cs="Times New Roman"/>
          <w:sz w:val="24"/>
          <w:szCs w:val="24"/>
          <w:lang w:val="en"/>
        </w:rPr>
        <w:t>’</w:t>
      </w:r>
      <w:r w:rsidR="00952EA8" w:rsidRPr="002A632F">
        <w:rPr>
          <w:rFonts w:ascii="Times New Roman" w:hAnsi="Times New Roman" w:cs="Times New Roman"/>
          <w:sz w:val="24"/>
          <w:szCs w:val="24"/>
          <w:lang w:val="en"/>
        </w:rPr>
        <w:t xml:space="preserve">s land-masses have such an enduring importance. Yet they do: </w:t>
      </w:r>
      <w:r w:rsidR="002D7D7A" w:rsidRPr="002A632F">
        <w:rPr>
          <w:rFonts w:ascii="Times New Roman" w:hAnsi="Times New Roman" w:cs="Times New Roman"/>
          <w:sz w:val="24"/>
          <w:szCs w:val="24"/>
          <w:lang w:val="en"/>
        </w:rPr>
        <w:t>for we still live largely within the structures and according to the legacies that those ages bequeathed to Western society and culture.</w:t>
      </w:r>
    </w:p>
    <w:p w14:paraId="456312E8" w14:textId="77777777" w:rsidR="002A632F" w:rsidRDefault="002A632F" w:rsidP="001D3FB2">
      <w:pPr>
        <w:spacing w:after="0" w:line="480" w:lineRule="auto"/>
        <w:rPr>
          <w:rFonts w:ascii="Times New Roman" w:hAnsi="Times New Roman" w:cs="Times New Roman"/>
          <w:sz w:val="24"/>
          <w:szCs w:val="24"/>
          <w:lang w:val="en"/>
        </w:rPr>
      </w:pPr>
    </w:p>
    <w:p w14:paraId="04D92C78" w14:textId="77777777" w:rsidR="002A632F" w:rsidRDefault="002A632F" w:rsidP="001D3FB2">
      <w:pPr>
        <w:spacing w:after="0" w:line="480" w:lineRule="auto"/>
        <w:rPr>
          <w:rFonts w:ascii="Times New Roman" w:hAnsi="Times New Roman" w:cs="Times New Roman"/>
          <w:sz w:val="24"/>
          <w:szCs w:val="24"/>
          <w:lang w:val="en"/>
        </w:rPr>
      </w:pPr>
      <w:r>
        <w:rPr>
          <w:rFonts w:ascii="Times New Roman" w:hAnsi="Times New Roman" w:cs="Times New Roman"/>
          <w:sz w:val="24"/>
          <w:szCs w:val="24"/>
          <w:lang w:val="en"/>
        </w:rPr>
        <w:br w:type="page"/>
      </w:r>
    </w:p>
    <w:p w14:paraId="1A8BB76F" w14:textId="77777777" w:rsidR="002A632F" w:rsidRPr="002A632F" w:rsidRDefault="002A632F" w:rsidP="001D3FB2">
      <w:pPr>
        <w:spacing w:after="0" w:line="480" w:lineRule="auto"/>
        <w:rPr>
          <w:rFonts w:ascii="Times New Roman" w:hAnsi="Times New Roman" w:cs="Times New Roman"/>
          <w:sz w:val="24"/>
          <w:szCs w:val="24"/>
          <w:lang w:val="en"/>
        </w:rPr>
      </w:pPr>
    </w:p>
    <w:p w14:paraId="7D08EDDE" w14:textId="77777777" w:rsidR="00A11FEA" w:rsidRPr="002A632F" w:rsidRDefault="00A11FEA" w:rsidP="001D3FB2">
      <w:pPr>
        <w:spacing w:after="0" w:line="480" w:lineRule="auto"/>
        <w:ind w:firstLine="284"/>
        <w:rPr>
          <w:rFonts w:ascii="Times New Roman" w:hAnsi="Times New Roman" w:cs="Times New Roman"/>
          <w:sz w:val="24"/>
          <w:szCs w:val="24"/>
          <w:lang w:val="en"/>
        </w:rPr>
      </w:pPr>
    </w:p>
    <w:p w14:paraId="5A9A67F7" w14:textId="3F3C722B" w:rsidR="002A632F" w:rsidRPr="00B717EE" w:rsidRDefault="002A632F" w:rsidP="001D3FB2">
      <w:pPr>
        <w:spacing w:after="0" w:line="480" w:lineRule="auto"/>
        <w:rPr>
          <w:rFonts w:ascii="Times New Roman" w:hAnsi="Times New Roman" w:cs="Times New Roman"/>
          <w:sz w:val="24"/>
          <w:szCs w:val="24"/>
        </w:rPr>
      </w:pPr>
      <w:r w:rsidRPr="00B717EE">
        <w:rPr>
          <w:rFonts w:ascii="Times New Roman" w:hAnsi="Times New Roman" w:cs="Times New Roman"/>
          <w:b/>
          <w:sz w:val="24"/>
          <w:szCs w:val="24"/>
        </w:rPr>
        <w:t>Bibliography</w:t>
      </w:r>
      <w:r w:rsidR="00835EF5" w:rsidRPr="00B717EE">
        <w:rPr>
          <w:rFonts w:ascii="Times New Roman" w:hAnsi="Times New Roman" w:cs="Times New Roman"/>
          <w:b/>
          <w:sz w:val="24"/>
          <w:szCs w:val="24"/>
        </w:rPr>
        <w:t xml:space="preserve"> </w:t>
      </w:r>
      <w:r w:rsidR="00165035">
        <w:rPr>
          <w:rFonts w:ascii="Times New Roman" w:hAnsi="Times New Roman" w:cs="Times New Roman"/>
          <w:color w:val="FF0000"/>
          <w:sz w:val="24"/>
          <w:szCs w:val="24"/>
        </w:rPr>
        <w:t xml:space="preserve"> </w:t>
      </w:r>
      <w:r w:rsidRPr="00B717EE">
        <w:rPr>
          <w:rFonts w:ascii="Times New Roman" w:hAnsi="Times New Roman" w:cs="Times New Roman"/>
          <w:b/>
          <w:sz w:val="24"/>
          <w:szCs w:val="24"/>
        </w:rPr>
        <w:br/>
      </w:r>
    </w:p>
    <w:p w14:paraId="7093548E" w14:textId="46874964" w:rsidR="002A632F" w:rsidRPr="00B717EE" w:rsidRDefault="002A632F" w:rsidP="001D3FB2">
      <w:pPr>
        <w:pStyle w:val="ListParagraph"/>
        <w:spacing w:after="0" w:line="480" w:lineRule="auto"/>
        <w:ind w:left="0"/>
        <w:rPr>
          <w:rFonts w:ascii="Times New Roman" w:hAnsi="Times New Roman" w:cs="Times New Roman"/>
          <w:color w:val="FF0000"/>
          <w:sz w:val="24"/>
          <w:szCs w:val="24"/>
        </w:rPr>
      </w:pPr>
      <w:r w:rsidRPr="00B717EE">
        <w:rPr>
          <w:rFonts w:ascii="Times New Roman" w:hAnsi="Times New Roman" w:cs="Times New Roman"/>
          <w:sz w:val="24"/>
          <w:szCs w:val="24"/>
        </w:rPr>
        <w:t>(A) Primary Sources</w:t>
      </w:r>
      <w:r w:rsidR="00835EF5" w:rsidRPr="00B717EE">
        <w:rPr>
          <w:rFonts w:ascii="Times New Roman" w:hAnsi="Times New Roman" w:cs="Times New Roman"/>
          <w:sz w:val="24"/>
          <w:szCs w:val="24"/>
        </w:rPr>
        <w:t xml:space="preserve"> </w:t>
      </w:r>
      <w:r w:rsidR="00451760">
        <w:rPr>
          <w:rFonts w:ascii="Times New Roman" w:hAnsi="Times New Roman" w:cs="Times New Roman"/>
          <w:color w:val="FF0000"/>
          <w:sz w:val="24"/>
          <w:szCs w:val="24"/>
        </w:rPr>
        <w:t xml:space="preserve"> </w:t>
      </w:r>
    </w:p>
    <w:p w14:paraId="5F1FC604" w14:textId="1221CC65" w:rsidR="008D3A0A" w:rsidRPr="00B717EE" w:rsidRDefault="00BA353F"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Alberti, Leon Battista</w:t>
      </w:r>
      <w:r w:rsidR="00E96352" w:rsidRPr="00B717EE">
        <w:rPr>
          <w:rFonts w:ascii="Times New Roman" w:hAnsi="Times New Roman" w:cs="Times New Roman"/>
          <w:sz w:val="24"/>
          <w:szCs w:val="24"/>
        </w:rPr>
        <w:t xml:space="preserve"> (1969). </w:t>
      </w:r>
      <w:r w:rsidRPr="00B717EE">
        <w:rPr>
          <w:rFonts w:ascii="Times New Roman" w:hAnsi="Times New Roman" w:cs="Times New Roman"/>
          <w:i/>
          <w:sz w:val="24"/>
          <w:szCs w:val="24"/>
        </w:rPr>
        <w:t>The Family in Renaissance Florence</w:t>
      </w:r>
      <w:r w:rsidR="00083AA9">
        <w:rPr>
          <w:rFonts w:ascii="Times New Roman" w:hAnsi="Times New Roman" w:cs="Times New Roman"/>
          <w:sz w:val="24"/>
          <w:szCs w:val="24"/>
        </w:rPr>
        <w:t>. T</w:t>
      </w:r>
      <w:r w:rsidRPr="00B717EE">
        <w:rPr>
          <w:rFonts w:ascii="Times New Roman" w:hAnsi="Times New Roman" w:cs="Times New Roman"/>
          <w:sz w:val="24"/>
          <w:szCs w:val="24"/>
        </w:rPr>
        <w:t>r</w:t>
      </w:r>
      <w:r w:rsidR="00E96352" w:rsidRPr="00B717EE">
        <w:rPr>
          <w:rFonts w:ascii="Times New Roman" w:hAnsi="Times New Roman" w:cs="Times New Roman"/>
          <w:sz w:val="24"/>
          <w:szCs w:val="24"/>
        </w:rPr>
        <w:t>ans</w:t>
      </w:r>
      <w:r w:rsidRPr="00B717EE">
        <w:rPr>
          <w:rFonts w:ascii="Times New Roman" w:hAnsi="Times New Roman" w:cs="Times New Roman"/>
          <w:sz w:val="24"/>
          <w:szCs w:val="24"/>
        </w:rPr>
        <w:t>. Renee Neu Watkins</w:t>
      </w:r>
      <w:r w:rsidR="00E96352" w:rsidRPr="00B717EE">
        <w:rPr>
          <w:rFonts w:ascii="Times New Roman" w:hAnsi="Times New Roman" w:cs="Times New Roman"/>
          <w:sz w:val="24"/>
          <w:szCs w:val="24"/>
        </w:rPr>
        <w:t xml:space="preserve">. </w:t>
      </w:r>
      <w:r w:rsidRPr="00B717EE">
        <w:rPr>
          <w:rFonts w:ascii="Times New Roman" w:hAnsi="Times New Roman" w:cs="Times New Roman"/>
          <w:sz w:val="24"/>
          <w:szCs w:val="24"/>
        </w:rPr>
        <w:t>Columbia</w:t>
      </w:r>
      <w:r w:rsidR="00E96352" w:rsidRPr="00B717EE">
        <w:rPr>
          <w:rFonts w:ascii="Times New Roman" w:hAnsi="Times New Roman" w:cs="Times New Roman"/>
          <w:sz w:val="24"/>
          <w:szCs w:val="24"/>
        </w:rPr>
        <w:t>:</w:t>
      </w:r>
      <w:r w:rsidRPr="00B717EE">
        <w:rPr>
          <w:rFonts w:ascii="Times New Roman" w:hAnsi="Times New Roman" w:cs="Times New Roman"/>
          <w:sz w:val="24"/>
          <w:szCs w:val="24"/>
        </w:rPr>
        <w:t xml:space="preserve"> University of South Carolina Press</w:t>
      </w:r>
      <w:r w:rsidR="00E96352" w:rsidRPr="00B717EE">
        <w:rPr>
          <w:rFonts w:ascii="Times New Roman" w:hAnsi="Times New Roman" w:cs="Times New Roman"/>
          <w:sz w:val="24"/>
          <w:szCs w:val="24"/>
        </w:rPr>
        <w:t>.</w:t>
      </w:r>
    </w:p>
    <w:p w14:paraId="60FC8029" w14:textId="0ED0C05D" w:rsidR="0048208B" w:rsidRPr="00B717EE" w:rsidRDefault="009458A6" w:rsidP="001D3FB2">
      <w:pPr>
        <w:spacing w:after="0" w:line="480" w:lineRule="auto"/>
        <w:ind w:left="284" w:hanging="284"/>
        <w:rPr>
          <w:rFonts w:ascii="Times New Roman" w:hAnsi="Times New Roman" w:cs="Times New Roman"/>
          <w:sz w:val="24"/>
          <w:szCs w:val="24"/>
          <w:highlight w:val="yellow"/>
        </w:rPr>
      </w:pPr>
      <w:r w:rsidRPr="009458A6">
        <w:rPr>
          <w:rFonts w:ascii="Times New Roman" w:hAnsi="Times New Roman" w:cs="Times New Roman"/>
          <w:sz w:val="24"/>
          <w:szCs w:val="24"/>
        </w:rPr>
        <w:t>Browne</w:t>
      </w:r>
      <w:r w:rsidR="00302F48">
        <w:rPr>
          <w:rFonts w:ascii="Times New Roman" w:hAnsi="Times New Roman" w:cs="Times New Roman"/>
          <w:sz w:val="24"/>
          <w:szCs w:val="24"/>
        </w:rPr>
        <w:t>,</w:t>
      </w:r>
      <w:r>
        <w:rPr>
          <w:rFonts w:ascii="Times New Roman" w:hAnsi="Times New Roman" w:cs="Times New Roman"/>
          <w:sz w:val="24"/>
          <w:szCs w:val="24"/>
        </w:rPr>
        <w:t xml:space="preserve"> </w:t>
      </w:r>
      <w:r w:rsidR="00302F48" w:rsidRPr="009458A6">
        <w:rPr>
          <w:rFonts w:ascii="Times New Roman" w:hAnsi="Times New Roman" w:cs="Times New Roman"/>
          <w:sz w:val="24"/>
          <w:szCs w:val="24"/>
        </w:rPr>
        <w:t xml:space="preserve">Thomas </w:t>
      </w:r>
      <w:r>
        <w:rPr>
          <w:rFonts w:ascii="Times New Roman" w:hAnsi="Times New Roman" w:cs="Times New Roman"/>
          <w:sz w:val="24"/>
          <w:szCs w:val="24"/>
        </w:rPr>
        <w:t>(1658).</w:t>
      </w:r>
      <w:r w:rsidRPr="009458A6">
        <w:rPr>
          <w:rFonts w:ascii="Times New Roman" w:hAnsi="Times New Roman" w:cs="Times New Roman"/>
          <w:sz w:val="24"/>
          <w:szCs w:val="24"/>
        </w:rPr>
        <w:t xml:space="preserve"> </w:t>
      </w:r>
      <w:r w:rsidRPr="009458A6">
        <w:rPr>
          <w:rFonts w:ascii="Times New Roman" w:hAnsi="Times New Roman" w:cs="Times New Roman"/>
          <w:i/>
          <w:sz w:val="24"/>
          <w:szCs w:val="24"/>
        </w:rPr>
        <w:t>Hydriotaphia, urne-buriall, or, a discourse of the sepulchrall urnes lately found in Norfolk</w:t>
      </w:r>
      <w:r>
        <w:rPr>
          <w:rFonts w:ascii="Times New Roman" w:hAnsi="Times New Roman" w:cs="Times New Roman"/>
          <w:sz w:val="24"/>
          <w:szCs w:val="24"/>
        </w:rPr>
        <w:t xml:space="preserve">. </w:t>
      </w:r>
      <w:r w:rsidRPr="009458A6">
        <w:rPr>
          <w:rFonts w:ascii="Times New Roman" w:hAnsi="Times New Roman" w:cs="Times New Roman"/>
          <w:sz w:val="24"/>
          <w:szCs w:val="24"/>
        </w:rPr>
        <w:t>London: Brome</w:t>
      </w:r>
    </w:p>
    <w:p w14:paraId="51CD96A3" w14:textId="77777777" w:rsidR="00BA353F" w:rsidRPr="00B717EE" w:rsidRDefault="00BA353F"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Carion, Johannes</w:t>
      </w:r>
      <w:r w:rsidR="00EC6DBC" w:rsidRPr="00B717EE">
        <w:rPr>
          <w:rFonts w:ascii="Times New Roman" w:hAnsi="Times New Roman" w:cs="Times New Roman"/>
          <w:sz w:val="24"/>
          <w:szCs w:val="24"/>
        </w:rPr>
        <w:t xml:space="preserve"> (1550).</w:t>
      </w:r>
      <w:r w:rsidRPr="00B717EE">
        <w:rPr>
          <w:rFonts w:ascii="Times New Roman" w:hAnsi="Times New Roman" w:cs="Times New Roman"/>
          <w:sz w:val="24"/>
          <w:szCs w:val="24"/>
        </w:rPr>
        <w:t xml:space="preserve"> </w:t>
      </w:r>
      <w:r w:rsidRPr="00B717EE">
        <w:rPr>
          <w:rFonts w:ascii="Times New Roman" w:hAnsi="Times New Roman" w:cs="Times New Roman"/>
          <w:i/>
          <w:sz w:val="24"/>
          <w:szCs w:val="24"/>
        </w:rPr>
        <w:t>The thre bokes of cronicles, whyche Iohn Carion (a man syngularly well sene in the mathematycall sciences) gathered wyth great diligence …</w:t>
      </w:r>
      <w:r w:rsidRPr="00B717EE">
        <w:rPr>
          <w:rFonts w:ascii="Times New Roman" w:hAnsi="Times New Roman" w:cs="Times New Roman"/>
          <w:sz w:val="24"/>
          <w:szCs w:val="24"/>
        </w:rPr>
        <w:t xml:space="preserve"> London: S. Mierdman for Gwalter Lynne</w:t>
      </w:r>
    </w:p>
    <w:p w14:paraId="5718BAB6" w14:textId="77777777" w:rsidR="00BA353F" w:rsidRPr="00174967" w:rsidRDefault="00BA353F" w:rsidP="001D3FB2">
      <w:pPr>
        <w:spacing w:after="0" w:line="480" w:lineRule="auto"/>
        <w:ind w:left="284" w:hanging="284"/>
        <w:rPr>
          <w:rFonts w:ascii="Times New Roman" w:hAnsi="Times New Roman" w:cs="Times New Roman"/>
          <w:sz w:val="24"/>
          <w:szCs w:val="24"/>
          <w:lang w:val="es-ES"/>
        </w:rPr>
      </w:pPr>
      <w:bookmarkStart w:id="0" w:name="_Hlk519786830"/>
      <w:r w:rsidRPr="00535DDA">
        <w:rPr>
          <w:rFonts w:ascii="Times New Roman" w:hAnsi="Times New Roman" w:cs="Times New Roman"/>
          <w:sz w:val="24"/>
          <w:szCs w:val="24"/>
          <w:lang w:val="es-ES"/>
        </w:rPr>
        <w:t>Cellarius, Christophorus</w:t>
      </w:r>
      <w:r w:rsidR="00EC6DBC" w:rsidRPr="00535DDA">
        <w:rPr>
          <w:rFonts w:ascii="Times New Roman" w:hAnsi="Times New Roman" w:cs="Times New Roman"/>
          <w:sz w:val="24"/>
          <w:szCs w:val="24"/>
          <w:lang w:val="es-ES"/>
        </w:rPr>
        <w:t xml:space="preserve"> (1702).</w:t>
      </w:r>
      <w:r w:rsidRPr="00535DDA">
        <w:rPr>
          <w:rFonts w:ascii="Times New Roman" w:hAnsi="Times New Roman" w:cs="Times New Roman"/>
          <w:sz w:val="24"/>
          <w:szCs w:val="24"/>
          <w:lang w:val="es-ES"/>
        </w:rPr>
        <w:t xml:space="preserve"> </w:t>
      </w:r>
      <w:r w:rsidRPr="00535DDA">
        <w:rPr>
          <w:rFonts w:ascii="Times New Roman" w:hAnsi="Times New Roman" w:cs="Times New Roman"/>
          <w:i/>
          <w:sz w:val="24"/>
          <w:szCs w:val="24"/>
          <w:lang w:val="es-ES"/>
        </w:rPr>
        <w:t>Historia universalis breviter ac perspicue exposita in antiquam et medii aevi ac novam divisa, cum notis perpetuis</w:t>
      </w:r>
      <w:r w:rsidR="00EC6DBC" w:rsidRPr="00535DDA">
        <w:rPr>
          <w:rFonts w:ascii="Times New Roman" w:hAnsi="Times New Roman" w:cs="Times New Roman"/>
          <w:sz w:val="24"/>
          <w:szCs w:val="24"/>
          <w:lang w:val="es-ES"/>
        </w:rPr>
        <w:t>.</w:t>
      </w:r>
      <w:r w:rsidRPr="00535DDA">
        <w:rPr>
          <w:rFonts w:ascii="Times New Roman" w:hAnsi="Times New Roman" w:cs="Times New Roman"/>
          <w:sz w:val="24"/>
          <w:szCs w:val="24"/>
          <w:lang w:val="es-ES"/>
        </w:rPr>
        <w:t xml:space="preserve"> </w:t>
      </w:r>
      <w:r w:rsidRPr="00174967">
        <w:rPr>
          <w:rFonts w:ascii="Times New Roman" w:hAnsi="Times New Roman" w:cs="Times New Roman"/>
          <w:sz w:val="24"/>
          <w:szCs w:val="24"/>
          <w:lang w:val="es-ES"/>
        </w:rPr>
        <w:t>Jena: J. Bielkius</w:t>
      </w:r>
      <w:bookmarkEnd w:id="0"/>
    </w:p>
    <w:p w14:paraId="6ABFCD9A" w14:textId="5655AAF5" w:rsidR="00BA353F" w:rsidRPr="00B717EE" w:rsidRDefault="00BA353F" w:rsidP="001D3FB2">
      <w:pPr>
        <w:spacing w:after="0" w:line="480" w:lineRule="auto"/>
        <w:ind w:left="284" w:hanging="284"/>
        <w:rPr>
          <w:rFonts w:ascii="Times New Roman" w:hAnsi="Times New Roman" w:cs="Times New Roman"/>
          <w:sz w:val="24"/>
          <w:szCs w:val="24"/>
        </w:rPr>
      </w:pPr>
      <w:r w:rsidRPr="00704953">
        <w:rPr>
          <w:rFonts w:ascii="Times New Roman" w:hAnsi="Times New Roman" w:cs="Times New Roman"/>
          <w:sz w:val="24"/>
          <w:szCs w:val="24"/>
          <w:lang w:val="es-ES"/>
        </w:rPr>
        <w:t>Cervantes Saavedra, Miguel de</w:t>
      </w:r>
      <w:r w:rsidR="00F14BED" w:rsidRPr="00704953">
        <w:rPr>
          <w:rFonts w:ascii="Times New Roman" w:hAnsi="Times New Roman" w:cs="Times New Roman"/>
          <w:sz w:val="24"/>
          <w:szCs w:val="24"/>
          <w:lang w:val="es-ES"/>
        </w:rPr>
        <w:t xml:space="preserve"> (2005).</w:t>
      </w:r>
      <w:r w:rsidRPr="00704953">
        <w:rPr>
          <w:rFonts w:ascii="Times New Roman" w:hAnsi="Times New Roman" w:cs="Times New Roman"/>
          <w:sz w:val="24"/>
          <w:szCs w:val="24"/>
          <w:lang w:val="es-ES"/>
        </w:rPr>
        <w:t xml:space="preserve"> </w:t>
      </w:r>
      <w:r w:rsidRPr="00704953">
        <w:rPr>
          <w:rFonts w:ascii="Times New Roman" w:hAnsi="Times New Roman" w:cs="Times New Roman"/>
          <w:i/>
          <w:sz w:val="24"/>
          <w:szCs w:val="24"/>
          <w:lang w:val="es-ES"/>
        </w:rPr>
        <w:t>Don Quixote</w:t>
      </w:r>
      <w:r w:rsidR="00083AA9">
        <w:rPr>
          <w:rFonts w:ascii="Times New Roman" w:hAnsi="Times New Roman" w:cs="Times New Roman"/>
          <w:sz w:val="24"/>
          <w:szCs w:val="24"/>
          <w:lang w:val="es-ES"/>
        </w:rPr>
        <w:t>. T</w:t>
      </w:r>
      <w:r w:rsidRPr="00704953">
        <w:rPr>
          <w:rFonts w:ascii="Times New Roman" w:hAnsi="Times New Roman" w:cs="Times New Roman"/>
          <w:sz w:val="24"/>
          <w:szCs w:val="24"/>
          <w:lang w:val="es-ES"/>
        </w:rPr>
        <w:t xml:space="preserve">rans. </w:t>
      </w:r>
      <w:r w:rsidRPr="00B717EE">
        <w:rPr>
          <w:rFonts w:ascii="Times New Roman" w:hAnsi="Times New Roman" w:cs="Times New Roman"/>
          <w:sz w:val="24"/>
          <w:szCs w:val="24"/>
        </w:rPr>
        <w:t>Edith Grossman; introduction by Harold Bloom</w:t>
      </w:r>
      <w:r w:rsidR="00F14BED" w:rsidRPr="00B717EE">
        <w:rPr>
          <w:rFonts w:ascii="Times New Roman" w:hAnsi="Times New Roman" w:cs="Times New Roman"/>
          <w:sz w:val="24"/>
          <w:szCs w:val="24"/>
        </w:rPr>
        <w:t xml:space="preserve">. </w:t>
      </w:r>
      <w:r w:rsidRPr="00B717EE">
        <w:rPr>
          <w:rFonts w:ascii="Times New Roman" w:hAnsi="Times New Roman" w:cs="Times New Roman"/>
          <w:sz w:val="24"/>
          <w:szCs w:val="24"/>
        </w:rPr>
        <w:t>New York: Ecco</w:t>
      </w:r>
    </w:p>
    <w:p w14:paraId="5B3F85F4" w14:textId="36647851" w:rsidR="008D3A0A" w:rsidRPr="00B717EE" w:rsidRDefault="00CB7A42"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 xml:space="preserve">Erasmus, Desiderius (1997). </w:t>
      </w:r>
      <w:r w:rsidRPr="00B717EE">
        <w:rPr>
          <w:rFonts w:ascii="Times New Roman" w:hAnsi="Times New Roman" w:cs="Times New Roman"/>
          <w:i/>
          <w:sz w:val="24"/>
          <w:szCs w:val="24"/>
        </w:rPr>
        <w:t>The Colloquies of Erasmus</w:t>
      </w:r>
      <w:r w:rsidR="00083AA9">
        <w:rPr>
          <w:rFonts w:ascii="Times New Roman" w:hAnsi="Times New Roman" w:cs="Times New Roman"/>
          <w:sz w:val="24"/>
          <w:szCs w:val="24"/>
        </w:rPr>
        <w:t>. I</w:t>
      </w:r>
      <w:r w:rsidRPr="00B717EE">
        <w:rPr>
          <w:rFonts w:ascii="Times New Roman" w:hAnsi="Times New Roman" w:cs="Times New Roman"/>
          <w:sz w:val="24"/>
          <w:szCs w:val="24"/>
        </w:rPr>
        <w:t>n</w:t>
      </w:r>
      <w:r w:rsidR="00083AA9">
        <w:rPr>
          <w:rFonts w:ascii="Times New Roman" w:hAnsi="Times New Roman" w:cs="Times New Roman"/>
          <w:sz w:val="24"/>
          <w:szCs w:val="24"/>
        </w:rPr>
        <w:t>:</w:t>
      </w:r>
      <w:r w:rsidRPr="00B717EE">
        <w:rPr>
          <w:rFonts w:ascii="Times New Roman" w:hAnsi="Times New Roman" w:cs="Times New Roman"/>
          <w:sz w:val="24"/>
          <w:szCs w:val="24"/>
        </w:rPr>
        <w:t xml:space="preserve"> the </w:t>
      </w:r>
      <w:r w:rsidRPr="00B717EE">
        <w:rPr>
          <w:rFonts w:ascii="Times New Roman" w:hAnsi="Times New Roman" w:cs="Times New Roman"/>
          <w:i/>
          <w:sz w:val="24"/>
          <w:szCs w:val="24"/>
        </w:rPr>
        <w:t>Collected Works of Erasmus</w:t>
      </w:r>
      <w:r w:rsidR="00451760">
        <w:rPr>
          <w:rFonts w:ascii="Times New Roman" w:hAnsi="Times New Roman" w:cs="Times New Roman"/>
          <w:sz w:val="24"/>
          <w:szCs w:val="24"/>
        </w:rPr>
        <w:t>, vols</w:t>
      </w:r>
      <w:r w:rsidRPr="00B717EE">
        <w:rPr>
          <w:rFonts w:ascii="Times New Roman" w:hAnsi="Times New Roman" w:cs="Times New Roman"/>
          <w:sz w:val="24"/>
          <w:szCs w:val="24"/>
        </w:rPr>
        <w:t xml:space="preserve"> 39-40. Toronto and Buffalo: University of Toronto Press</w:t>
      </w:r>
    </w:p>
    <w:p w14:paraId="2F02C8E5" w14:textId="1D9C8D3B" w:rsidR="00063380" w:rsidRPr="00B717EE" w:rsidRDefault="00451760" w:rsidP="001D3FB2">
      <w:pPr>
        <w:spacing w:after="0" w:line="480" w:lineRule="auto"/>
        <w:ind w:left="284" w:hanging="284"/>
        <w:rPr>
          <w:rFonts w:ascii="Times New Roman" w:hAnsi="Times New Roman" w:cs="Times New Roman"/>
          <w:sz w:val="24"/>
          <w:szCs w:val="24"/>
        </w:rPr>
      </w:pPr>
      <w:r>
        <w:rPr>
          <w:rFonts w:ascii="Times New Roman" w:hAnsi="Times New Roman"/>
          <w:sz w:val="24"/>
          <w:szCs w:val="24"/>
        </w:rPr>
        <w:t xml:space="preserve">___ </w:t>
      </w:r>
      <w:r w:rsidR="00063380" w:rsidRPr="00B717EE">
        <w:rPr>
          <w:rFonts w:ascii="Times New Roman" w:hAnsi="Times New Roman" w:cs="Times New Roman"/>
          <w:sz w:val="24"/>
          <w:szCs w:val="24"/>
        </w:rPr>
        <w:t xml:space="preserve"> (2015). </w:t>
      </w:r>
      <w:r w:rsidR="00063380" w:rsidRPr="00B717EE">
        <w:rPr>
          <w:rFonts w:ascii="Times New Roman" w:hAnsi="Times New Roman" w:cs="Times New Roman"/>
          <w:i/>
          <w:sz w:val="24"/>
          <w:szCs w:val="24"/>
        </w:rPr>
        <w:t>Praise of Folly</w:t>
      </w:r>
      <w:r w:rsidR="00083AA9">
        <w:rPr>
          <w:rFonts w:ascii="Times New Roman" w:hAnsi="Times New Roman" w:cs="Times New Roman"/>
          <w:sz w:val="24"/>
          <w:szCs w:val="24"/>
        </w:rPr>
        <w:t>.  T</w:t>
      </w:r>
      <w:r w:rsidR="00063380" w:rsidRPr="00B717EE">
        <w:rPr>
          <w:rFonts w:ascii="Times New Roman" w:hAnsi="Times New Roman" w:cs="Times New Roman"/>
          <w:sz w:val="24"/>
          <w:szCs w:val="24"/>
        </w:rPr>
        <w:t>rans. Hoyt Hopewell Hudson; with a new foreword by Anthony Grafton. Princeton: Princeton University Press</w:t>
      </w:r>
    </w:p>
    <w:p w14:paraId="18E1B835" w14:textId="77777777" w:rsidR="00835EF5" w:rsidRPr="00880B39" w:rsidRDefault="00880B39" w:rsidP="001D3FB2">
      <w:pPr>
        <w:spacing w:after="0" w:line="480" w:lineRule="auto"/>
        <w:ind w:left="284" w:hanging="284"/>
        <w:rPr>
          <w:rFonts w:ascii="Times New Roman" w:hAnsi="Times New Roman" w:cs="Times New Roman"/>
          <w:sz w:val="24"/>
          <w:szCs w:val="24"/>
          <w:highlight w:val="yellow"/>
        </w:rPr>
      </w:pPr>
      <w:r w:rsidRPr="00880B39">
        <w:rPr>
          <w:rFonts w:ascii="Times New Roman" w:hAnsi="Times New Roman" w:cs="Times New Roman"/>
          <w:sz w:val="24"/>
          <w:szCs w:val="24"/>
        </w:rPr>
        <w:t xml:space="preserve">Franck, Sebastian </w:t>
      </w:r>
      <w:r>
        <w:rPr>
          <w:rFonts w:ascii="Times New Roman" w:hAnsi="Times New Roman" w:cs="Times New Roman"/>
          <w:sz w:val="24"/>
          <w:szCs w:val="24"/>
        </w:rPr>
        <w:t xml:space="preserve">(1531). </w:t>
      </w:r>
      <w:r w:rsidRPr="00530EDC">
        <w:rPr>
          <w:rFonts w:ascii="Times New Roman" w:hAnsi="Times New Roman" w:cs="Times New Roman"/>
          <w:i/>
          <w:sz w:val="24"/>
          <w:szCs w:val="24"/>
        </w:rPr>
        <w:t>Chronica, Zeÿtbuch vnd geschÿcht bibel von anbegyn biss inn diss gegenwertig M.D.xxxi. jar</w:t>
      </w:r>
      <w:r w:rsidRPr="00530EDC">
        <w:rPr>
          <w:rFonts w:ascii="Times New Roman" w:hAnsi="Times New Roman" w:cs="Times New Roman"/>
          <w:sz w:val="24"/>
          <w:szCs w:val="24"/>
        </w:rPr>
        <w:t xml:space="preserve">. </w:t>
      </w:r>
      <w:r w:rsidRPr="00880B39">
        <w:rPr>
          <w:rFonts w:ascii="Times New Roman" w:hAnsi="Times New Roman" w:cs="Times New Roman"/>
          <w:sz w:val="24"/>
          <w:szCs w:val="24"/>
        </w:rPr>
        <w:t>Strassburg: Beck</w:t>
      </w:r>
    </w:p>
    <w:p w14:paraId="266499E1" w14:textId="77777777" w:rsidR="00C23DBA" w:rsidRPr="00535DDA" w:rsidRDefault="00206429"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lastRenderedPageBreak/>
        <w:t>Hornius, Georgius</w:t>
      </w:r>
      <w:r w:rsidR="00805237" w:rsidRPr="00B717EE">
        <w:rPr>
          <w:rFonts w:ascii="Times New Roman" w:hAnsi="Times New Roman" w:cs="Times New Roman"/>
          <w:sz w:val="24"/>
          <w:szCs w:val="24"/>
        </w:rPr>
        <w:t xml:space="preserve"> (1666).</w:t>
      </w:r>
      <w:r w:rsidRPr="00B717EE">
        <w:rPr>
          <w:rFonts w:ascii="Times New Roman" w:hAnsi="Times New Roman" w:cs="Times New Roman"/>
          <w:sz w:val="24"/>
          <w:szCs w:val="24"/>
        </w:rPr>
        <w:t xml:space="preserve"> </w:t>
      </w:r>
      <w:r w:rsidRPr="00174967">
        <w:rPr>
          <w:rFonts w:ascii="Times New Roman" w:hAnsi="Times New Roman" w:cs="Times New Roman"/>
          <w:i/>
          <w:sz w:val="24"/>
          <w:szCs w:val="24"/>
        </w:rPr>
        <w:t>Arca Noae, sive, Historia imperiorum et regnorum a condito orbe ad nostra tempora</w:t>
      </w:r>
      <w:r w:rsidR="00805237" w:rsidRPr="00174967">
        <w:rPr>
          <w:rFonts w:ascii="Times New Roman" w:hAnsi="Times New Roman" w:cs="Times New Roman"/>
          <w:sz w:val="24"/>
          <w:szCs w:val="24"/>
        </w:rPr>
        <w:t xml:space="preserve">. </w:t>
      </w:r>
      <w:r w:rsidRPr="00B717EE">
        <w:rPr>
          <w:rFonts w:ascii="Times New Roman" w:hAnsi="Times New Roman" w:cs="Times New Roman"/>
          <w:sz w:val="24"/>
          <w:szCs w:val="24"/>
        </w:rPr>
        <w:t>Leiden and Roterdam: Officina Hackiana</w:t>
      </w:r>
    </w:p>
    <w:p w14:paraId="7C70114B" w14:textId="7BC8A199" w:rsidR="00C23DBA" w:rsidRPr="00C23DBA" w:rsidRDefault="00C23DBA" w:rsidP="001D3FB2">
      <w:pPr>
        <w:spacing w:after="0" w:line="480" w:lineRule="auto"/>
        <w:ind w:left="284" w:hanging="284"/>
        <w:rPr>
          <w:rFonts w:ascii="Times New Roman" w:hAnsi="Times New Roman" w:cs="Times New Roman"/>
          <w:sz w:val="24"/>
          <w:szCs w:val="24"/>
        </w:rPr>
      </w:pPr>
      <w:r w:rsidRPr="00C23DBA">
        <w:rPr>
          <w:rFonts w:ascii="Times New Roman" w:hAnsi="Times New Roman" w:cs="Times New Roman"/>
          <w:sz w:val="24"/>
          <w:szCs w:val="24"/>
        </w:rPr>
        <w:t>Institoris, Heinrich</w:t>
      </w:r>
      <w:r>
        <w:rPr>
          <w:rFonts w:ascii="Times New Roman" w:hAnsi="Times New Roman" w:cs="Times New Roman"/>
          <w:sz w:val="24"/>
          <w:szCs w:val="24"/>
        </w:rPr>
        <w:t xml:space="preserve"> (2006).</w:t>
      </w:r>
      <w:r w:rsidRPr="00C23DBA">
        <w:rPr>
          <w:rFonts w:ascii="Times New Roman" w:hAnsi="Times New Roman" w:cs="Times New Roman"/>
          <w:sz w:val="24"/>
          <w:szCs w:val="24"/>
        </w:rPr>
        <w:t xml:space="preserve"> </w:t>
      </w:r>
      <w:r w:rsidRPr="00C23DBA">
        <w:rPr>
          <w:rFonts w:ascii="Times New Roman" w:hAnsi="Times New Roman" w:cs="Times New Roman"/>
          <w:i/>
          <w:sz w:val="24"/>
          <w:szCs w:val="24"/>
        </w:rPr>
        <w:t>Malleus Maleficarum</w:t>
      </w:r>
      <w:r w:rsidR="008F0FC8">
        <w:rPr>
          <w:rFonts w:ascii="Times New Roman" w:hAnsi="Times New Roman" w:cs="Times New Roman"/>
          <w:sz w:val="24"/>
          <w:szCs w:val="24"/>
        </w:rPr>
        <w:t>.</w:t>
      </w:r>
      <w:r w:rsidR="00451760">
        <w:rPr>
          <w:rFonts w:ascii="Times New Roman" w:hAnsi="Times New Roman" w:cs="Times New Roman"/>
          <w:sz w:val="24"/>
          <w:szCs w:val="24"/>
        </w:rPr>
        <w:t xml:space="preserve"> </w:t>
      </w:r>
      <w:r w:rsidR="008F0FC8">
        <w:rPr>
          <w:rFonts w:ascii="Times New Roman" w:hAnsi="Times New Roman" w:cs="Times New Roman"/>
          <w:sz w:val="24"/>
          <w:szCs w:val="24"/>
        </w:rPr>
        <w:t>E</w:t>
      </w:r>
      <w:r>
        <w:rPr>
          <w:rFonts w:ascii="Times New Roman" w:hAnsi="Times New Roman" w:cs="Times New Roman"/>
          <w:sz w:val="24"/>
          <w:szCs w:val="24"/>
        </w:rPr>
        <w:t>d. and trans. Christopher S. Mackay</w:t>
      </w:r>
      <w:r w:rsidR="00402AC4">
        <w:rPr>
          <w:rFonts w:ascii="Times New Roman" w:hAnsi="Times New Roman" w:cs="Times New Roman"/>
          <w:sz w:val="24"/>
          <w:szCs w:val="24"/>
        </w:rPr>
        <w:t xml:space="preserve">, 2 </w:t>
      </w:r>
      <w:r w:rsidR="00165035">
        <w:rPr>
          <w:rFonts w:ascii="Times New Roman" w:hAnsi="Times New Roman" w:cs="Times New Roman"/>
          <w:sz w:val="24"/>
          <w:szCs w:val="24"/>
        </w:rPr>
        <w:t>vols</w:t>
      </w:r>
      <w:r w:rsidR="00E91FF1">
        <w:rPr>
          <w:rFonts w:ascii="Times New Roman" w:hAnsi="Times New Roman" w:cs="Times New Roman"/>
          <w:sz w:val="24"/>
          <w:szCs w:val="24"/>
        </w:rPr>
        <w:t>.</w:t>
      </w:r>
      <w:r>
        <w:rPr>
          <w:rFonts w:ascii="Times New Roman" w:hAnsi="Times New Roman" w:cs="Times New Roman"/>
          <w:sz w:val="24"/>
          <w:szCs w:val="24"/>
        </w:rPr>
        <w:t xml:space="preserve"> Cambridge</w:t>
      </w:r>
      <w:r w:rsidRPr="00C23DBA">
        <w:rPr>
          <w:rFonts w:ascii="Times New Roman" w:hAnsi="Times New Roman" w:cs="Times New Roman"/>
          <w:sz w:val="24"/>
          <w:szCs w:val="24"/>
        </w:rPr>
        <w:t>: Cambridge University Press</w:t>
      </w:r>
    </w:p>
    <w:p w14:paraId="7254722A" w14:textId="533CA638" w:rsidR="00AC7733" w:rsidRPr="00B717EE" w:rsidRDefault="009569C6" w:rsidP="001D3FB2">
      <w:pPr>
        <w:spacing w:after="0" w:line="480" w:lineRule="auto"/>
        <w:ind w:left="284" w:hanging="284"/>
        <w:rPr>
          <w:rFonts w:ascii="Times New Roman" w:hAnsi="Times New Roman" w:cs="Times New Roman"/>
          <w:sz w:val="24"/>
          <w:szCs w:val="24"/>
        </w:rPr>
      </w:pPr>
      <w:r w:rsidRPr="00C23DBA">
        <w:rPr>
          <w:rFonts w:ascii="Times New Roman" w:hAnsi="Times New Roman" w:cs="Times New Roman"/>
          <w:sz w:val="24"/>
          <w:szCs w:val="24"/>
        </w:rPr>
        <w:t>Mandeville, John</w:t>
      </w:r>
      <w:r w:rsidR="00805237" w:rsidRPr="00C23DBA">
        <w:rPr>
          <w:rFonts w:ascii="Times New Roman" w:hAnsi="Times New Roman" w:cs="Times New Roman"/>
          <w:sz w:val="24"/>
          <w:szCs w:val="24"/>
        </w:rPr>
        <w:t xml:space="preserve"> (2001</w:t>
      </w:r>
      <w:r w:rsidR="00805237" w:rsidRPr="00535DDA">
        <w:rPr>
          <w:rFonts w:ascii="Times New Roman" w:hAnsi="Times New Roman" w:cs="Times New Roman"/>
          <w:sz w:val="24"/>
          <w:szCs w:val="24"/>
        </w:rPr>
        <w:t>).</w:t>
      </w:r>
      <w:r w:rsidRPr="00535DDA">
        <w:rPr>
          <w:rFonts w:ascii="Times New Roman" w:hAnsi="Times New Roman" w:cs="Times New Roman"/>
          <w:sz w:val="24"/>
          <w:szCs w:val="24"/>
        </w:rPr>
        <w:t xml:space="preserve"> </w:t>
      </w:r>
      <w:r w:rsidR="00451760">
        <w:rPr>
          <w:rFonts w:ascii="Times New Roman" w:hAnsi="Times New Roman" w:cs="Times New Roman"/>
          <w:i/>
          <w:sz w:val="24"/>
          <w:szCs w:val="24"/>
        </w:rPr>
        <w:t>The Book of John Mandeville: A</w:t>
      </w:r>
      <w:r w:rsidRPr="00B717EE">
        <w:rPr>
          <w:rFonts w:ascii="Times New Roman" w:hAnsi="Times New Roman" w:cs="Times New Roman"/>
          <w:i/>
          <w:sz w:val="24"/>
          <w:szCs w:val="24"/>
        </w:rPr>
        <w:t>n Edition of the Pynson Text</w:t>
      </w:r>
      <w:r w:rsidR="008F0FC8">
        <w:rPr>
          <w:rFonts w:ascii="Times New Roman" w:hAnsi="Times New Roman" w:cs="Times New Roman"/>
          <w:sz w:val="24"/>
          <w:szCs w:val="24"/>
        </w:rPr>
        <w:t>. E</w:t>
      </w:r>
      <w:r w:rsidRPr="00B717EE">
        <w:rPr>
          <w:rFonts w:ascii="Times New Roman" w:hAnsi="Times New Roman" w:cs="Times New Roman"/>
          <w:sz w:val="24"/>
          <w:szCs w:val="24"/>
        </w:rPr>
        <w:t>d. Tamarah Kohanski</w:t>
      </w:r>
      <w:r w:rsidR="00805237" w:rsidRPr="00B717EE">
        <w:rPr>
          <w:rFonts w:ascii="Times New Roman" w:hAnsi="Times New Roman" w:cs="Times New Roman"/>
          <w:sz w:val="24"/>
          <w:szCs w:val="24"/>
        </w:rPr>
        <w:t xml:space="preserve">. </w:t>
      </w:r>
      <w:r w:rsidRPr="00B717EE">
        <w:rPr>
          <w:rFonts w:ascii="Times New Roman" w:hAnsi="Times New Roman" w:cs="Times New Roman"/>
          <w:sz w:val="24"/>
          <w:szCs w:val="24"/>
        </w:rPr>
        <w:t>Tempe, Ariz.: Arizona Center for Medieval and Renaissance Studies</w:t>
      </w:r>
    </w:p>
    <w:p w14:paraId="2CACA248" w14:textId="135FA1EE" w:rsidR="00AC7733" w:rsidRDefault="00A064FA"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Rabelais, François</w:t>
      </w:r>
      <w:r w:rsidR="00805237" w:rsidRPr="00B717EE">
        <w:rPr>
          <w:rFonts w:ascii="Times New Roman" w:hAnsi="Times New Roman" w:cs="Times New Roman"/>
          <w:sz w:val="24"/>
          <w:szCs w:val="24"/>
        </w:rPr>
        <w:t xml:space="preserve"> (1970).</w:t>
      </w:r>
      <w:r w:rsidRPr="00B717EE">
        <w:rPr>
          <w:rFonts w:ascii="Times New Roman" w:hAnsi="Times New Roman" w:cs="Times New Roman"/>
          <w:sz w:val="24"/>
          <w:szCs w:val="24"/>
        </w:rPr>
        <w:t xml:space="preserve"> </w:t>
      </w:r>
      <w:r w:rsidRPr="00B717EE">
        <w:rPr>
          <w:rFonts w:ascii="Times New Roman" w:hAnsi="Times New Roman" w:cs="Times New Roman"/>
          <w:i/>
          <w:sz w:val="24"/>
          <w:szCs w:val="24"/>
        </w:rPr>
        <w:t>Five Books of the Lives, Heroic Deeds and Sayings of Gargantua and his son Pantagruel</w:t>
      </w:r>
      <w:r w:rsidR="00880B39">
        <w:rPr>
          <w:rFonts w:ascii="Times New Roman" w:hAnsi="Times New Roman" w:cs="Times New Roman"/>
          <w:i/>
          <w:sz w:val="24"/>
          <w:szCs w:val="24"/>
        </w:rPr>
        <w:t>.</w:t>
      </w:r>
      <w:r w:rsidR="008F0FC8">
        <w:rPr>
          <w:rFonts w:ascii="Times New Roman" w:hAnsi="Times New Roman" w:cs="Times New Roman"/>
          <w:sz w:val="24"/>
          <w:szCs w:val="24"/>
        </w:rPr>
        <w:t xml:space="preserve"> Tr</w:t>
      </w:r>
      <w:r w:rsidRPr="00B717EE">
        <w:rPr>
          <w:rFonts w:ascii="Times New Roman" w:hAnsi="Times New Roman" w:cs="Times New Roman"/>
          <w:sz w:val="24"/>
          <w:szCs w:val="24"/>
        </w:rPr>
        <w:t>ans. Sir Thomas Urquhart of Cromarty and Peter Antony Motteux</w:t>
      </w:r>
      <w:r w:rsidR="00805237" w:rsidRPr="00B717EE">
        <w:rPr>
          <w:rFonts w:ascii="Times New Roman" w:hAnsi="Times New Roman" w:cs="Times New Roman"/>
          <w:sz w:val="24"/>
          <w:szCs w:val="24"/>
        </w:rPr>
        <w:t xml:space="preserve">. </w:t>
      </w:r>
      <w:r w:rsidRPr="00B717EE">
        <w:rPr>
          <w:rFonts w:ascii="Times New Roman" w:hAnsi="Times New Roman" w:cs="Times New Roman"/>
          <w:sz w:val="24"/>
          <w:szCs w:val="24"/>
        </w:rPr>
        <w:t>London</w:t>
      </w:r>
      <w:r w:rsidR="00805237" w:rsidRPr="00B717EE">
        <w:rPr>
          <w:rFonts w:ascii="Times New Roman" w:hAnsi="Times New Roman" w:cs="Times New Roman"/>
          <w:sz w:val="24"/>
          <w:szCs w:val="24"/>
        </w:rPr>
        <w:t>:</w:t>
      </w:r>
      <w:r w:rsidRPr="00B717EE">
        <w:rPr>
          <w:rFonts w:ascii="Times New Roman" w:hAnsi="Times New Roman" w:cs="Times New Roman"/>
          <w:sz w:val="24"/>
          <w:szCs w:val="24"/>
        </w:rPr>
        <w:t xml:space="preserve"> Fraser Press</w:t>
      </w:r>
      <w:r w:rsidR="00EC7249">
        <w:rPr>
          <w:rFonts w:ascii="Times New Roman" w:hAnsi="Times New Roman" w:cs="Times New Roman"/>
          <w:sz w:val="24"/>
          <w:szCs w:val="24"/>
        </w:rPr>
        <w:t xml:space="preserve"> </w:t>
      </w:r>
      <w:r w:rsidR="00451760">
        <w:rPr>
          <w:rFonts w:ascii="Times New Roman" w:hAnsi="Times New Roman" w:cs="Times New Roman"/>
          <w:color w:val="FF0000"/>
          <w:sz w:val="24"/>
          <w:szCs w:val="24"/>
        </w:rPr>
        <w:t xml:space="preserve"> </w:t>
      </w:r>
    </w:p>
    <w:p w14:paraId="75DA62B8" w14:textId="77777777" w:rsidR="00880B39" w:rsidRPr="00535DDA" w:rsidRDefault="00880B39" w:rsidP="001D3FB2">
      <w:pPr>
        <w:spacing w:after="0" w:line="480" w:lineRule="auto"/>
        <w:ind w:left="284" w:hanging="284"/>
        <w:rPr>
          <w:rFonts w:ascii="Times New Roman" w:hAnsi="Times New Roman" w:cs="Times New Roman"/>
          <w:sz w:val="24"/>
          <w:szCs w:val="24"/>
        </w:rPr>
      </w:pPr>
      <w:r w:rsidRPr="00535DDA">
        <w:rPr>
          <w:rFonts w:ascii="Times New Roman" w:hAnsi="Times New Roman" w:cs="Times New Roman"/>
          <w:sz w:val="24"/>
          <w:szCs w:val="24"/>
        </w:rPr>
        <w:t xml:space="preserve">Schedel, Hartmann (1493). </w:t>
      </w:r>
      <w:r w:rsidRPr="00535DDA">
        <w:rPr>
          <w:rFonts w:ascii="Times New Roman" w:hAnsi="Times New Roman" w:cs="Times New Roman"/>
          <w:i/>
          <w:sz w:val="24"/>
          <w:szCs w:val="24"/>
        </w:rPr>
        <w:t>Liber chronicarum</w:t>
      </w:r>
      <w:r w:rsidRPr="00535DDA">
        <w:rPr>
          <w:rFonts w:ascii="Times New Roman" w:hAnsi="Times New Roman" w:cs="Times New Roman"/>
          <w:sz w:val="24"/>
          <w:szCs w:val="24"/>
        </w:rPr>
        <w:t>. Nuremberg: Anton Koberger</w:t>
      </w:r>
    </w:p>
    <w:p w14:paraId="560A2062" w14:textId="77777777" w:rsidR="00835EF5" w:rsidRPr="00B717EE" w:rsidRDefault="00491554"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Sleidanus, Joannes</w:t>
      </w:r>
      <w:r w:rsidR="00345DA2" w:rsidRPr="00B717EE">
        <w:rPr>
          <w:rFonts w:ascii="Times New Roman" w:hAnsi="Times New Roman" w:cs="Times New Roman"/>
          <w:sz w:val="24"/>
          <w:szCs w:val="24"/>
        </w:rPr>
        <w:t xml:space="preserve"> (1557).</w:t>
      </w:r>
      <w:r w:rsidRPr="00B717EE">
        <w:rPr>
          <w:rFonts w:ascii="Times New Roman" w:hAnsi="Times New Roman" w:cs="Times New Roman"/>
          <w:sz w:val="24"/>
          <w:szCs w:val="24"/>
        </w:rPr>
        <w:t xml:space="preserve"> </w:t>
      </w:r>
      <w:r w:rsidRPr="00B717EE">
        <w:rPr>
          <w:rFonts w:ascii="Times New Roman" w:hAnsi="Times New Roman" w:cs="Times New Roman"/>
          <w:i/>
          <w:sz w:val="24"/>
          <w:szCs w:val="24"/>
        </w:rPr>
        <w:t>De quatuor summis imperiis libri tres, In gratiam iuventutis confecti…</w:t>
      </w:r>
      <w:r w:rsidRPr="00B717EE">
        <w:rPr>
          <w:rFonts w:ascii="Times New Roman" w:hAnsi="Times New Roman" w:cs="Times New Roman"/>
          <w:sz w:val="24"/>
          <w:szCs w:val="24"/>
        </w:rPr>
        <w:t xml:space="preserve"> Strasbourg: Rihel</w:t>
      </w:r>
    </w:p>
    <w:p w14:paraId="5D892D09" w14:textId="1E2AF9E0" w:rsidR="007749FC" w:rsidRPr="00B717EE" w:rsidRDefault="007749FC"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 xml:space="preserve">Valla, Lorenzo (1922). </w:t>
      </w:r>
      <w:r w:rsidRPr="00B717EE">
        <w:rPr>
          <w:rFonts w:ascii="Times New Roman" w:hAnsi="Times New Roman" w:cs="Times New Roman"/>
          <w:i/>
          <w:sz w:val="24"/>
          <w:szCs w:val="24"/>
        </w:rPr>
        <w:t>The Treatise of Lorenzo Valla on the Donation of Constantine</w:t>
      </w:r>
      <w:r w:rsidR="00824E12">
        <w:rPr>
          <w:rFonts w:ascii="Times New Roman" w:hAnsi="Times New Roman" w:cs="Times New Roman"/>
          <w:sz w:val="24"/>
          <w:szCs w:val="24"/>
        </w:rPr>
        <w:t>. E</w:t>
      </w:r>
      <w:r w:rsidRPr="00B717EE">
        <w:rPr>
          <w:rFonts w:ascii="Times New Roman" w:hAnsi="Times New Roman" w:cs="Times New Roman"/>
          <w:sz w:val="24"/>
          <w:szCs w:val="24"/>
        </w:rPr>
        <w:t>d. and trans. Christopher B. Coleman. New Haven: Yale University Press</w:t>
      </w:r>
    </w:p>
    <w:p w14:paraId="57A15E59" w14:textId="3126D7BE" w:rsidR="002A632F" w:rsidRPr="00B717EE" w:rsidRDefault="002A632F" w:rsidP="001D3FB2">
      <w:pPr>
        <w:spacing w:after="0" w:line="480" w:lineRule="auto"/>
        <w:rPr>
          <w:rFonts w:ascii="Times New Roman" w:hAnsi="Times New Roman" w:cs="Times New Roman"/>
          <w:sz w:val="24"/>
          <w:szCs w:val="24"/>
        </w:rPr>
      </w:pPr>
    </w:p>
    <w:p w14:paraId="64AD5C9D" w14:textId="77777777" w:rsidR="002A632F" w:rsidRDefault="002A632F"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B) Secondary Literature</w:t>
      </w:r>
    </w:p>
    <w:p w14:paraId="4FC0C3DD" w14:textId="77777777" w:rsidR="0007272E" w:rsidRPr="00B717EE" w:rsidRDefault="0007272E" w:rsidP="001D3FB2">
      <w:pPr>
        <w:spacing w:after="0" w:line="480" w:lineRule="auto"/>
        <w:ind w:left="284" w:hanging="284"/>
        <w:rPr>
          <w:rFonts w:ascii="Times New Roman" w:hAnsi="Times New Roman" w:cs="Times New Roman"/>
          <w:sz w:val="24"/>
          <w:szCs w:val="24"/>
        </w:rPr>
      </w:pPr>
    </w:p>
    <w:p w14:paraId="69C6DC88" w14:textId="4C9A0742" w:rsidR="00017CD2" w:rsidRPr="00B717EE" w:rsidRDefault="00017CD2"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 xml:space="preserve">Ariès, Philippe (1965). </w:t>
      </w:r>
      <w:r w:rsidRPr="00B717EE">
        <w:rPr>
          <w:rFonts w:ascii="Times New Roman" w:hAnsi="Times New Roman" w:cs="Times New Roman"/>
          <w:i/>
          <w:sz w:val="24"/>
          <w:szCs w:val="24"/>
        </w:rPr>
        <w:t>Centuries of Childhood: a Social History of Family Life</w:t>
      </w:r>
      <w:r w:rsidR="0007272E">
        <w:rPr>
          <w:rFonts w:ascii="Times New Roman" w:hAnsi="Times New Roman" w:cs="Times New Roman"/>
          <w:sz w:val="24"/>
          <w:szCs w:val="24"/>
        </w:rPr>
        <w:t>. T</w:t>
      </w:r>
      <w:r w:rsidRPr="00B717EE">
        <w:rPr>
          <w:rFonts w:ascii="Times New Roman" w:hAnsi="Times New Roman" w:cs="Times New Roman"/>
          <w:sz w:val="24"/>
          <w:szCs w:val="24"/>
        </w:rPr>
        <w:t>rans. Robert Baldick. New York: Vintage Books</w:t>
      </w:r>
    </w:p>
    <w:p w14:paraId="0D074405" w14:textId="1D9B206F" w:rsidR="006549EC" w:rsidRPr="00B717EE" w:rsidRDefault="00504AB1" w:rsidP="001D3FB2">
      <w:pPr>
        <w:spacing w:after="0" w:line="480" w:lineRule="auto"/>
        <w:ind w:left="284" w:hanging="284"/>
        <w:rPr>
          <w:rFonts w:ascii="Times New Roman" w:hAnsi="Times New Roman" w:cs="Times New Roman"/>
          <w:sz w:val="24"/>
          <w:szCs w:val="24"/>
        </w:rPr>
      </w:pPr>
      <w:r w:rsidRPr="00B717EE">
        <w:rPr>
          <w:rFonts w:ascii="Times New Roman" w:hAnsi="Times New Roman" w:cs="Times New Roman"/>
          <w:sz w:val="24"/>
          <w:szCs w:val="24"/>
        </w:rPr>
        <w:t xml:space="preserve">Bailey, Michael David (2013). </w:t>
      </w:r>
      <w:r w:rsidRPr="00B717EE">
        <w:rPr>
          <w:rFonts w:ascii="Times New Roman" w:hAnsi="Times New Roman" w:cs="Times New Roman"/>
          <w:i/>
          <w:sz w:val="24"/>
          <w:szCs w:val="24"/>
        </w:rPr>
        <w:t>Fear</w:t>
      </w:r>
      <w:r w:rsidR="007C330D">
        <w:rPr>
          <w:rFonts w:ascii="Times New Roman" w:hAnsi="Times New Roman" w:cs="Times New Roman"/>
          <w:i/>
          <w:sz w:val="24"/>
          <w:szCs w:val="24"/>
        </w:rPr>
        <w:t>ful Spirits, Reasoned Follies: T</w:t>
      </w:r>
      <w:r w:rsidRPr="00B717EE">
        <w:rPr>
          <w:rFonts w:ascii="Times New Roman" w:hAnsi="Times New Roman" w:cs="Times New Roman"/>
          <w:i/>
          <w:sz w:val="24"/>
          <w:szCs w:val="24"/>
        </w:rPr>
        <w:t>he Boundaries of Superstition in Late Medieval Europe</w:t>
      </w:r>
      <w:r w:rsidRPr="00B717EE">
        <w:rPr>
          <w:rFonts w:ascii="Times New Roman" w:hAnsi="Times New Roman" w:cs="Times New Roman"/>
          <w:sz w:val="24"/>
          <w:szCs w:val="24"/>
        </w:rPr>
        <w:t>. Ithaca: Cornell University Press</w:t>
      </w:r>
    </w:p>
    <w:p w14:paraId="6AC93BE5" w14:textId="0E6404A8" w:rsidR="00464655" w:rsidRPr="00B717EE" w:rsidRDefault="00464655" w:rsidP="001D3FB2">
      <w:pPr>
        <w:spacing w:after="0" w:line="480" w:lineRule="auto"/>
        <w:ind w:left="284" w:hanging="284"/>
        <w:rPr>
          <w:rFonts w:ascii="Times New Roman" w:hAnsi="Times New Roman" w:cs="Times New Roman"/>
          <w:sz w:val="24"/>
          <w:szCs w:val="24"/>
          <w:lang w:val="en"/>
        </w:rPr>
      </w:pPr>
      <w:r w:rsidRPr="00B717EE">
        <w:rPr>
          <w:rFonts w:ascii="Times New Roman" w:hAnsi="Times New Roman" w:cs="Times New Roman"/>
          <w:sz w:val="24"/>
          <w:szCs w:val="24"/>
          <w:lang w:val="en"/>
        </w:rPr>
        <w:t>Braudel, Fernand (1972-</w:t>
      </w:r>
      <w:r w:rsidR="00C9513E" w:rsidRPr="00B717EE">
        <w:rPr>
          <w:rFonts w:ascii="Times New Roman" w:hAnsi="Times New Roman" w:cs="Times New Roman"/>
          <w:sz w:val="24"/>
          <w:szCs w:val="24"/>
          <w:lang w:val="en"/>
        </w:rPr>
        <w:t>197</w:t>
      </w:r>
      <w:r w:rsidRPr="00B717EE">
        <w:rPr>
          <w:rFonts w:ascii="Times New Roman" w:hAnsi="Times New Roman" w:cs="Times New Roman"/>
          <w:sz w:val="24"/>
          <w:szCs w:val="24"/>
          <w:lang w:val="en"/>
        </w:rPr>
        <w:t xml:space="preserve">3). </w:t>
      </w:r>
      <w:r w:rsidRPr="00B717EE">
        <w:rPr>
          <w:rFonts w:ascii="Times New Roman" w:hAnsi="Times New Roman" w:cs="Times New Roman"/>
          <w:i/>
          <w:sz w:val="24"/>
          <w:szCs w:val="24"/>
          <w:lang w:val="en"/>
        </w:rPr>
        <w:t>The Mediterranean and the Mediterranean World in the Age of Philip II</w:t>
      </w:r>
      <w:r w:rsidRPr="00B717EE">
        <w:rPr>
          <w:rFonts w:ascii="Times New Roman" w:hAnsi="Times New Roman" w:cs="Times New Roman"/>
          <w:sz w:val="24"/>
          <w:szCs w:val="24"/>
          <w:lang w:val="en"/>
        </w:rPr>
        <w:t xml:space="preserve">, 2 </w:t>
      </w:r>
      <w:r w:rsidR="00165035">
        <w:rPr>
          <w:rFonts w:ascii="Times New Roman" w:hAnsi="Times New Roman" w:cs="Times New Roman"/>
          <w:sz w:val="24"/>
          <w:szCs w:val="24"/>
          <w:lang w:val="en"/>
        </w:rPr>
        <w:t>vols</w:t>
      </w:r>
      <w:r w:rsidR="00E91FF1">
        <w:rPr>
          <w:rFonts w:ascii="Times New Roman" w:hAnsi="Times New Roman" w:cs="Times New Roman"/>
          <w:sz w:val="24"/>
          <w:szCs w:val="24"/>
          <w:lang w:val="en"/>
        </w:rPr>
        <w:t>.</w:t>
      </w:r>
      <w:r w:rsidRPr="00B717EE">
        <w:rPr>
          <w:rFonts w:ascii="Times New Roman" w:hAnsi="Times New Roman" w:cs="Times New Roman"/>
          <w:sz w:val="24"/>
          <w:szCs w:val="24"/>
          <w:lang w:val="en"/>
        </w:rPr>
        <w:t xml:space="preserve"> London: Collins</w:t>
      </w:r>
    </w:p>
    <w:p w14:paraId="450BB65A" w14:textId="332951F9" w:rsidR="00464655" w:rsidRPr="00B717EE" w:rsidRDefault="007C330D" w:rsidP="001D3FB2">
      <w:pPr>
        <w:spacing w:after="0" w:line="480" w:lineRule="auto"/>
        <w:ind w:left="284" w:hanging="284"/>
        <w:rPr>
          <w:rFonts w:ascii="Times New Roman" w:hAnsi="Times New Roman" w:cs="Times New Roman"/>
          <w:sz w:val="24"/>
          <w:szCs w:val="24"/>
          <w:lang w:val="en"/>
        </w:rPr>
      </w:pPr>
      <w:r>
        <w:rPr>
          <w:rFonts w:ascii="Times New Roman" w:hAnsi="Times New Roman"/>
          <w:sz w:val="24"/>
          <w:szCs w:val="24"/>
        </w:rPr>
        <w:lastRenderedPageBreak/>
        <w:t xml:space="preserve">___ </w:t>
      </w:r>
      <w:r>
        <w:rPr>
          <w:rFonts w:ascii="Times New Roman" w:hAnsi="Times New Roman" w:cs="Times New Roman"/>
          <w:sz w:val="24"/>
          <w:szCs w:val="24"/>
        </w:rPr>
        <w:t xml:space="preserve"> </w:t>
      </w:r>
      <w:r w:rsidR="00C9513E" w:rsidRPr="00B717EE">
        <w:rPr>
          <w:rFonts w:ascii="Times New Roman" w:hAnsi="Times New Roman" w:cs="Times New Roman"/>
          <w:sz w:val="24"/>
          <w:szCs w:val="24"/>
          <w:lang w:val="en"/>
        </w:rPr>
        <w:t>(1982-1985).</w:t>
      </w:r>
      <w:r w:rsidR="00464655" w:rsidRPr="00B717EE">
        <w:rPr>
          <w:rFonts w:ascii="Times New Roman" w:hAnsi="Times New Roman" w:cs="Times New Roman"/>
          <w:sz w:val="24"/>
          <w:szCs w:val="24"/>
          <w:lang w:val="en"/>
        </w:rPr>
        <w:t xml:space="preserve"> </w:t>
      </w:r>
      <w:r w:rsidR="00464655" w:rsidRPr="00B717EE">
        <w:rPr>
          <w:rFonts w:ascii="Times New Roman" w:hAnsi="Times New Roman" w:cs="Times New Roman"/>
          <w:i/>
          <w:sz w:val="24"/>
          <w:szCs w:val="24"/>
          <w:lang w:val="en"/>
        </w:rPr>
        <w:t xml:space="preserve">Civilization and </w:t>
      </w:r>
      <w:r w:rsidR="00C9513E" w:rsidRPr="00B717EE">
        <w:rPr>
          <w:rFonts w:ascii="Times New Roman" w:hAnsi="Times New Roman" w:cs="Times New Roman"/>
          <w:i/>
          <w:sz w:val="24"/>
          <w:szCs w:val="24"/>
          <w:lang w:val="en"/>
        </w:rPr>
        <w:t>C</w:t>
      </w:r>
      <w:r w:rsidR="00464655" w:rsidRPr="00B717EE">
        <w:rPr>
          <w:rFonts w:ascii="Times New Roman" w:hAnsi="Times New Roman" w:cs="Times New Roman"/>
          <w:i/>
          <w:sz w:val="24"/>
          <w:szCs w:val="24"/>
          <w:lang w:val="en"/>
        </w:rPr>
        <w:t>apitalism, 15th-18th century</w:t>
      </w:r>
      <w:r w:rsidR="0007272E">
        <w:rPr>
          <w:rFonts w:ascii="Times New Roman" w:hAnsi="Times New Roman" w:cs="Times New Roman"/>
          <w:sz w:val="24"/>
          <w:szCs w:val="24"/>
          <w:lang w:val="en"/>
        </w:rPr>
        <w:t>. Tr</w:t>
      </w:r>
      <w:r w:rsidR="00464655" w:rsidRPr="00B717EE">
        <w:rPr>
          <w:rFonts w:ascii="Times New Roman" w:hAnsi="Times New Roman" w:cs="Times New Roman"/>
          <w:sz w:val="24"/>
          <w:szCs w:val="24"/>
          <w:lang w:val="en"/>
        </w:rPr>
        <w:t xml:space="preserve">ans. Siân Reynolds, 3 </w:t>
      </w:r>
      <w:r w:rsidR="00165035">
        <w:rPr>
          <w:rFonts w:ascii="Times New Roman" w:hAnsi="Times New Roman" w:cs="Times New Roman"/>
          <w:sz w:val="24"/>
          <w:szCs w:val="24"/>
          <w:lang w:val="en"/>
        </w:rPr>
        <w:t>vols</w:t>
      </w:r>
      <w:r w:rsidR="00E91FF1">
        <w:rPr>
          <w:rFonts w:ascii="Times New Roman" w:hAnsi="Times New Roman" w:cs="Times New Roman"/>
          <w:sz w:val="24"/>
          <w:szCs w:val="24"/>
          <w:lang w:val="en"/>
        </w:rPr>
        <w:t>.</w:t>
      </w:r>
      <w:r w:rsidR="00464655" w:rsidRPr="00B717EE">
        <w:rPr>
          <w:rFonts w:ascii="Times New Roman" w:hAnsi="Times New Roman" w:cs="Times New Roman"/>
          <w:sz w:val="24"/>
          <w:szCs w:val="24"/>
          <w:lang w:val="en"/>
        </w:rPr>
        <w:t xml:space="preserve"> </w:t>
      </w:r>
      <w:r w:rsidR="00C9513E" w:rsidRPr="00B717EE">
        <w:rPr>
          <w:rFonts w:ascii="Times New Roman" w:hAnsi="Times New Roman" w:cs="Times New Roman"/>
          <w:sz w:val="24"/>
          <w:szCs w:val="24"/>
          <w:lang w:val="en"/>
        </w:rPr>
        <w:t>New York</w:t>
      </w:r>
      <w:r w:rsidR="00464655" w:rsidRPr="00B717EE">
        <w:rPr>
          <w:rFonts w:ascii="Times New Roman" w:hAnsi="Times New Roman" w:cs="Times New Roman"/>
          <w:sz w:val="24"/>
          <w:szCs w:val="24"/>
          <w:lang w:val="en"/>
        </w:rPr>
        <w:t>: Harper &amp; Row</w:t>
      </w:r>
    </w:p>
    <w:p w14:paraId="6D5F85C4" w14:textId="4633500D" w:rsidR="00464655" w:rsidRPr="00B717EE" w:rsidRDefault="00451760" w:rsidP="001D3FB2">
      <w:pPr>
        <w:spacing w:after="0" w:line="480" w:lineRule="auto"/>
        <w:ind w:left="284" w:hanging="284"/>
        <w:rPr>
          <w:rFonts w:ascii="Times New Roman" w:hAnsi="Times New Roman" w:cs="Times New Roman"/>
          <w:sz w:val="24"/>
          <w:szCs w:val="24"/>
          <w:lang w:val="en"/>
        </w:rPr>
      </w:pPr>
      <w:r>
        <w:rPr>
          <w:rFonts w:ascii="Times New Roman" w:hAnsi="Times New Roman"/>
          <w:sz w:val="24"/>
          <w:szCs w:val="24"/>
        </w:rPr>
        <w:t xml:space="preserve">___ </w:t>
      </w:r>
      <w:r w:rsidR="00165843" w:rsidRPr="00B717EE">
        <w:rPr>
          <w:rFonts w:ascii="Times New Roman" w:hAnsi="Times New Roman" w:cs="Times New Roman"/>
          <w:sz w:val="24"/>
          <w:szCs w:val="24"/>
          <w:lang w:val="en"/>
        </w:rPr>
        <w:t xml:space="preserve"> (2001).</w:t>
      </w:r>
      <w:r w:rsidR="00464655" w:rsidRPr="00B717EE">
        <w:rPr>
          <w:rFonts w:ascii="Times New Roman" w:hAnsi="Times New Roman" w:cs="Times New Roman"/>
          <w:sz w:val="24"/>
          <w:szCs w:val="24"/>
          <w:lang w:val="en"/>
        </w:rPr>
        <w:t xml:space="preserve"> </w:t>
      </w:r>
      <w:r w:rsidR="00464655" w:rsidRPr="00B717EE">
        <w:rPr>
          <w:rFonts w:ascii="Times New Roman" w:hAnsi="Times New Roman" w:cs="Times New Roman"/>
          <w:i/>
          <w:sz w:val="24"/>
          <w:szCs w:val="24"/>
          <w:lang w:val="en"/>
        </w:rPr>
        <w:t>Memory and the Mediterranean</w:t>
      </w:r>
      <w:r w:rsidR="009C1493">
        <w:rPr>
          <w:rFonts w:ascii="Times New Roman" w:hAnsi="Times New Roman" w:cs="Times New Roman"/>
          <w:sz w:val="24"/>
          <w:szCs w:val="24"/>
          <w:lang w:val="en"/>
        </w:rPr>
        <w:t>. E</w:t>
      </w:r>
      <w:r w:rsidR="00464655" w:rsidRPr="00B717EE">
        <w:rPr>
          <w:rFonts w:ascii="Times New Roman" w:hAnsi="Times New Roman" w:cs="Times New Roman"/>
          <w:sz w:val="24"/>
          <w:szCs w:val="24"/>
          <w:lang w:val="en"/>
        </w:rPr>
        <w:t>d. Roselyne de Ayala and Paule Braudel</w:t>
      </w:r>
      <w:r w:rsidR="00165843" w:rsidRPr="00B717EE">
        <w:rPr>
          <w:rFonts w:ascii="Times New Roman" w:hAnsi="Times New Roman" w:cs="Times New Roman"/>
          <w:sz w:val="24"/>
          <w:szCs w:val="24"/>
          <w:lang w:val="en"/>
        </w:rPr>
        <w:t>, and</w:t>
      </w:r>
      <w:r w:rsidR="00464655" w:rsidRPr="00B717EE">
        <w:rPr>
          <w:rFonts w:ascii="Times New Roman" w:hAnsi="Times New Roman" w:cs="Times New Roman"/>
          <w:sz w:val="24"/>
          <w:szCs w:val="24"/>
          <w:lang w:val="en"/>
        </w:rPr>
        <w:t xml:space="preserve"> trans. Siân Reynolds</w:t>
      </w:r>
      <w:r w:rsidR="00165843" w:rsidRPr="00B717EE">
        <w:rPr>
          <w:rFonts w:ascii="Times New Roman" w:hAnsi="Times New Roman" w:cs="Times New Roman"/>
          <w:sz w:val="24"/>
          <w:szCs w:val="24"/>
          <w:lang w:val="en"/>
        </w:rPr>
        <w:t>.</w:t>
      </w:r>
      <w:r w:rsidR="00464655" w:rsidRPr="00B717EE">
        <w:rPr>
          <w:rFonts w:ascii="Times New Roman" w:hAnsi="Times New Roman" w:cs="Times New Roman"/>
          <w:sz w:val="24"/>
          <w:szCs w:val="24"/>
          <w:lang w:val="en"/>
        </w:rPr>
        <w:t xml:space="preserve"> New York: Knopf</w:t>
      </w:r>
    </w:p>
    <w:p w14:paraId="049B9FB3" w14:textId="309BB5B7" w:rsidR="00464655" w:rsidRPr="001F3631" w:rsidRDefault="00464655" w:rsidP="001D3FB2">
      <w:pPr>
        <w:spacing w:after="0" w:line="480" w:lineRule="auto"/>
        <w:ind w:left="284" w:hanging="284"/>
        <w:rPr>
          <w:rFonts w:ascii="Times New Roman" w:hAnsi="Times New Roman" w:cs="Times New Roman"/>
          <w:sz w:val="24"/>
          <w:szCs w:val="24"/>
          <w:lang w:val="en"/>
        </w:rPr>
      </w:pPr>
      <w:r w:rsidRPr="001F3631">
        <w:rPr>
          <w:rFonts w:ascii="Times New Roman" w:hAnsi="Times New Roman" w:cs="Times New Roman"/>
          <w:sz w:val="24"/>
          <w:szCs w:val="24"/>
          <w:lang w:val="en"/>
        </w:rPr>
        <w:t>Braun, Haral</w:t>
      </w:r>
      <w:r w:rsidR="00165843">
        <w:rPr>
          <w:rFonts w:ascii="Times New Roman" w:hAnsi="Times New Roman" w:cs="Times New Roman"/>
          <w:sz w:val="24"/>
          <w:szCs w:val="24"/>
          <w:lang w:val="en"/>
        </w:rPr>
        <w:t>d E., and Vallance,</w:t>
      </w:r>
      <w:r w:rsidR="009C1493">
        <w:rPr>
          <w:rFonts w:ascii="Times New Roman" w:hAnsi="Times New Roman" w:cs="Times New Roman"/>
          <w:sz w:val="24"/>
          <w:szCs w:val="24"/>
          <w:lang w:val="en"/>
        </w:rPr>
        <w:t xml:space="preserve"> </w:t>
      </w:r>
      <w:r w:rsidR="009C1493">
        <w:rPr>
          <w:rFonts w:ascii="Times New Roman" w:hAnsi="Times New Roman" w:cs="Times New Roman"/>
          <w:sz w:val="24"/>
          <w:szCs w:val="24"/>
          <w:lang w:val="en"/>
        </w:rPr>
        <w:t>Edward</w:t>
      </w:r>
      <w:r w:rsidR="00165843">
        <w:rPr>
          <w:rFonts w:ascii="Times New Roman" w:hAnsi="Times New Roman" w:cs="Times New Roman"/>
          <w:sz w:val="24"/>
          <w:szCs w:val="24"/>
          <w:lang w:val="en"/>
        </w:rPr>
        <w:t xml:space="preserve"> </w:t>
      </w:r>
      <w:r w:rsidR="00165035">
        <w:rPr>
          <w:rFonts w:ascii="Times New Roman" w:hAnsi="Times New Roman" w:cs="Times New Roman"/>
          <w:sz w:val="24"/>
          <w:szCs w:val="24"/>
          <w:lang w:val="en"/>
        </w:rPr>
        <w:t>eds</w:t>
      </w:r>
      <w:r w:rsidR="00165843">
        <w:rPr>
          <w:rFonts w:ascii="Times New Roman" w:hAnsi="Times New Roman" w:cs="Times New Roman"/>
          <w:sz w:val="24"/>
          <w:szCs w:val="24"/>
          <w:lang w:val="en"/>
        </w:rPr>
        <w:t xml:space="preserve"> (2004).</w:t>
      </w:r>
      <w:r w:rsidRPr="001F3631">
        <w:rPr>
          <w:rFonts w:ascii="Times New Roman" w:hAnsi="Times New Roman" w:cs="Times New Roman"/>
          <w:sz w:val="24"/>
          <w:szCs w:val="24"/>
          <w:lang w:val="en"/>
        </w:rPr>
        <w:t xml:space="preserve"> </w:t>
      </w:r>
      <w:r w:rsidRPr="00165843">
        <w:rPr>
          <w:rFonts w:ascii="Times New Roman" w:hAnsi="Times New Roman" w:cs="Times New Roman"/>
          <w:i/>
          <w:sz w:val="24"/>
          <w:szCs w:val="24"/>
          <w:lang w:val="en"/>
        </w:rPr>
        <w:t>Contexts of Conscience in Early Modern Europe, 1500-1700</w:t>
      </w:r>
      <w:r w:rsidR="00165843">
        <w:rPr>
          <w:rFonts w:ascii="Times New Roman" w:hAnsi="Times New Roman" w:cs="Times New Roman"/>
          <w:i/>
          <w:sz w:val="24"/>
          <w:szCs w:val="24"/>
          <w:lang w:val="en"/>
        </w:rPr>
        <w:t>.</w:t>
      </w:r>
      <w:r w:rsidRPr="001F3631">
        <w:rPr>
          <w:rFonts w:ascii="Times New Roman" w:hAnsi="Times New Roman" w:cs="Times New Roman"/>
          <w:sz w:val="24"/>
          <w:szCs w:val="24"/>
          <w:lang w:val="en"/>
        </w:rPr>
        <w:t xml:space="preserve"> New York: Palgrave Macmillan</w:t>
      </w:r>
    </w:p>
    <w:p w14:paraId="614A544B" w14:textId="1EB2C1EF" w:rsidR="00464655" w:rsidRPr="001D3FB2" w:rsidRDefault="00464655" w:rsidP="001D3FB2">
      <w:pPr>
        <w:spacing w:after="0" w:line="480" w:lineRule="auto"/>
        <w:ind w:left="284" w:hanging="284"/>
        <w:rPr>
          <w:rFonts w:ascii="Times New Roman" w:hAnsi="Times New Roman" w:cs="Times New Roman"/>
          <w:i/>
          <w:sz w:val="24"/>
          <w:szCs w:val="24"/>
          <w:lang w:val="en"/>
        </w:rPr>
      </w:pPr>
      <w:r w:rsidRPr="001F3631">
        <w:rPr>
          <w:rFonts w:ascii="Times New Roman" w:hAnsi="Times New Roman" w:cs="Times New Roman"/>
          <w:sz w:val="24"/>
          <w:szCs w:val="24"/>
          <w:lang w:val="en"/>
        </w:rPr>
        <w:t>Briggs, Robin</w:t>
      </w:r>
      <w:r w:rsidR="007C3AF4">
        <w:rPr>
          <w:rFonts w:ascii="Times New Roman" w:hAnsi="Times New Roman" w:cs="Times New Roman"/>
          <w:sz w:val="24"/>
          <w:szCs w:val="24"/>
          <w:lang w:val="en"/>
        </w:rPr>
        <w:t xml:space="preserve"> (1996).</w:t>
      </w:r>
      <w:r w:rsidRPr="001F3631">
        <w:rPr>
          <w:rFonts w:ascii="Times New Roman" w:hAnsi="Times New Roman" w:cs="Times New Roman"/>
          <w:sz w:val="24"/>
          <w:szCs w:val="24"/>
          <w:lang w:val="en"/>
        </w:rPr>
        <w:t xml:space="preserve"> </w:t>
      </w:r>
      <w:r w:rsidR="001D3FB2">
        <w:rPr>
          <w:rFonts w:ascii="Times New Roman" w:hAnsi="Times New Roman" w:cs="Times New Roman"/>
          <w:i/>
          <w:sz w:val="24"/>
          <w:szCs w:val="24"/>
          <w:lang w:val="en"/>
        </w:rPr>
        <w:t>Witches &amp; Neighbours: T</w:t>
      </w:r>
      <w:r w:rsidRPr="007C3AF4">
        <w:rPr>
          <w:rFonts w:ascii="Times New Roman" w:hAnsi="Times New Roman" w:cs="Times New Roman"/>
          <w:i/>
          <w:sz w:val="24"/>
          <w:szCs w:val="24"/>
          <w:lang w:val="en"/>
        </w:rPr>
        <w:t>he Social and Cultural Context of European Witchcraft</w:t>
      </w:r>
      <w:r w:rsidR="007C3AF4">
        <w:rPr>
          <w:rFonts w:ascii="Times New Roman" w:hAnsi="Times New Roman" w:cs="Times New Roman"/>
          <w:i/>
          <w:sz w:val="24"/>
          <w:szCs w:val="24"/>
          <w:lang w:val="en"/>
        </w:rPr>
        <w:t>.</w:t>
      </w:r>
      <w:r w:rsidRPr="001F3631">
        <w:rPr>
          <w:rFonts w:ascii="Times New Roman" w:hAnsi="Times New Roman" w:cs="Times New Roman"/>
          <w:sz w:val="24"/>
          <w:szCs w:val="24"/>
          <w:lang w:val="en"/>
        </w:rPr>
        <w:t xml:space="preserve"> London: HarperCollins</w:t>
      </w:r>
    </w:p>
    <w:p w14:paraId="7B9098E9" w14:textId="77777777" w:rsidR="00464655" w:rsidRPr="001F3631" w:rsidRDefault="00464655" w:rsidP="001D3FB2">
      <w:pPr>
        <w:spacing w:after="0" w:line="480" w:lineRule="auto"/>
        <w:ind w:left="284" w:hanging="284"/>
        <w:rPr>
          <w:rFonts w:ascii="Times New Roman" w:hAnsi="Times New Roman" w:cs="Times New Roman"/>
          <w:sz w:val="24"/>
          <w:szCs w:val="24"/>
          <w:lang w:val="en"/>
        </w:rPr>
      </w:pPr>
      <w:r w:rsidRPr="001F3631">
        <w:rPr>
          <w:rFonts w:ascii="Times New Roman" w:hAnsi="Times New Roman" w:cs="Times New Roman"/>
          <w:sz w:val="24"/>
          <w:szCs w:val="24"/>
          <w:lang w:val="en"/>
        </w:rPr>
        <w:t>Brooke, Rosalind B.</w:t>
      </w:r>
      <w:r w:rsidR="007C3AF4">
        <w:rPr>
          <w:rFonts w:ascii="Times New Roman" w:hAnsi="Times New Roman" w:cs="Times New Roman"/>
          <w:sz w:val="24"/>
          <w:szCs w:val="24"/>
          <w:lang w:val="en"/>
        </w:rPr>
        <w:t xml:space="preserve"> (1975).</w:t>
      </w:r>
      <w:r w:rsidRPr="001F3631">
        <w:rPr>
          <w:rFonts w:ascii="Times New Roman" w:hAnsi="Times New Roman" w:cs="Times New Roman"/>
          <w:sz w:val="24"/>
          <w:szCs w:val="24"/>
          <w:lang w:val="en"/>
        </w:rPr>
        <w:t xml:space="preserve"> </w:t>
      </w:r>
      <w:r w:rsidRPr="007C3AF4">
        <w:rPr>
          <w:rFonts w:ascii="Times New Roman" w:hAnsi="Times New Roman" w:cs="Times New Roman"/>
          <w:i/>
          <w:sz w:val="24"/>
          <w:szCs w:val="24"/>
          <w:lang w:val="en"/>
        </w:rPr>
        <w:t>The Coming of the Friars</w:t>
      </w:r>
      <w:r w:rsidR="007C3AF4">
        <w:rPr>
          <w:rFonts w:ascii="Times New Roman" w:hAnsi="Times New Roman" w:cs="Times New Roman"/>
          <w:i/>
          <w:sz w:val="24"/>
          <w:szCs w:val="24"/>
          <w:lang w:val="en"/>
        </w:rPr>
        <w:t>.</w:t>
      </w:r>
      <w:r w:rsidR="007C3AF4">
        <w:rPr>
          <w:rFonts w:ascii="Times New Roman" w:hAnsi="Times New Roman" w:cs="Times New Roman"/>
          <w:sz w:val="24"/>
          <w:szCs w:val="24"/>
          <w:lang w:val="en"/>
        </w:rPr>
        <w:t xml:space="preserve"> </w:t>
      </w:r>
      <w:r w:rsidRPr="001F3631">
        <w:rPr>
          <w:rFonts w:ascii="Times New Roman" w:hAnsi="Times New Roman" w:cs="Times New Roman"/>
          <w:sz w:val="24"/>
          <w:szCs w:val="24"/>
          <w:lang w:val="en"/>
        </w:rPr>
        <w:t>London: G. Allen &amp; Unwin</w:t>
      </w:r>
    </w:p>
    <w:p w14:paraId="75471069" w14:textId="77777777" w:rsidR="00464655" w:rsidRDefault="00464655" w:rsidP="001D3FB2">
      <w:pPr>
        <w:spacing w:after="0" w:line="480" w:lineRule="auto"/>
        <w:ind w:left="284" w:hanging="284"/>
        <w:rPr>
          <w:rFonts w:ascii="Times New Roman" w:hAnsi="Times New Roman" w:cs="Times New Roman"/>
          <w:sz w:val="24"/>
          <w:szCs w:val="24"/>
          <w:lang w:val="en"/>
        </w:rPr>
      </w:pPr>
      <w:r w:rsidRPr="001F3631">
        <w:rPr>
          <w:rFonts w:ascii="Times New Roman" w:hAnsi="Times New Roman" w:cs="Times New Roman"/>
          <w:sz w:val="24"/>
          <w:szCs w:val="24"/>
          <w:lang w:val="en"/>
        </w:rPr>
        <w:t>Burke, Peter</w:t>
      </w:r>
      <w:r w:rsidR="007C3AF4">
        <w:rPr>
          <w:rFonts w:ascii="Times New Roman" w:hAnsi="Times New Roman" w:cs="Times New Roman"/>
          <w:sz w:val="24"/>
          <w:szCs w:val="24"/>
          <w:lang w:val="en"/>
        </w:rPr>
        <w:t xml:space="preserve">, </w:t>
      </w:r>
      <w:r w:rsidRPr="001F3631">
        <w:rPr>
          <w:rFonts w:ascii="Times New Roman" w:hAnsi="Times New Roman" w:cs="Times New Roman"/>
          <w:sz w:val="24"/>
          <w:szCs w:val="24"/>
          <w:lang w:val="en"/>
        </w:rPr>
        <w:t>ed.</w:t>
      </w:r>
      <w:r w:rsidR="007C3AF4">
        <w:rPr>
          <w:rFonts w:ascii="Times New Roman" w:hAnsi="Times New Roman" w:cs="Times New Roman"/>
          <w:sz w:val="24"/>
          <w:szCs w:val="24"/>
          <w:lang w:val="en"/>
        </w:rPr>
        <w:t xml:space="preserve"> (1972).</w:t>
      </w:r>
      <w:r w:rsidRPr="001F3631">
        <w:rPr>
          <w:rFonts w:ascii="Times New Roman" w:hAnsi="Times New Roman" w:cs="Times New Roman"/>
          <w:sz w:val="24"/>
          <w:szCs w:val="24"/>
          <w:lang w:val="en"/>
        </w:rPr>
        <w:t xml:space="preserve"> </w:t>
      </w:r>
      <w:r w:rsidRPr="007C3AF4">
        <w:rPr>
          <w:rFonts w:ascii="Times New Roman" w:hAnsi="Times New Roman" w:cs="Times New Roman"/>
          <w:i/>
          <w:sz w:val="24"/>
          <w:szCs w:val="24"/>
          <w:lang w:val="en"/>
        </w:rPr>
        <w:t>Economy and Society in Early Modern Europe; Essays from Annales</w:t>
      </w:r>
      <w:r w:rsidR="007C3AF4">
        <w:rPr>
          <w:rFonts w:ascii="Times New Roman" w:hAnsi="Times New Roman" w:cs="Times New Roman"/>
          <w:i/>
          <w:sz w:val="24"/>
          <w:szCs w:val="24"/>
          <w:lang w:val="en"/>
        </w:rPr>
        <w:t>.</w:t>
      </w:r>
      <w:r w:rsidRPr="001F3631">
        <w:rPr>
          <w:rFonts w:ascii="Times New Roman" w:hAnsi="Times New Roman" w:cs="Times New Roman"/>
          <w:sz w:val="24"/>
          <w:szCs w:val="24"/>
          <w:lang w:val="en"/>
        </w:rPr>
        <w:t xml:space="preserve"> New York: Harper &amp; Row</w:t>
      </w:r>
    </w:p>
    <w:p w14:paraId="424D9065" w14:textId="6F74BB56" w:rsidR="00612C95" w:rsidRPr="00612C95" w:rsidRDefault="00451760" w:rsidP="001D3FB2">
      <w:pPr>
        <w:spacing w:after="0" w:line="480" w:lineRule="auto"/>
        <w:ind w:left="284" w:hanging="284"/>
        <w:rPr>
          <w:rFonts w:ascii="Times New Roman" w:hAnsi="Times New Roman" w:cs="Times New Roman"/>
          <w:sz w:val="24"/>
          <w:szCs w:val="24"/>
        </w:rPr>
      </w:pPr>
      <w:r>
        <w:rPr>
          <w:rFonts w:ascii="Times New Roman" w:hAnsi="Times New Roman"/>
          <w:sz w:val="24"/>
          <w:szCs w:val="24"/>
        </w:rPr>
        <w:t xml:space="preserve">___ </w:t>
      </w:r>
      <w:r w:rsidR="00612C95">
        <w:rPr>
          <w:rFonts w:ascii="Times New Roman" w:hAnsi="Times New Roman" w:cs="Times New Roman"/>
          <w:sz w:val="24"/>
          <w:szCs w:val="24"/>
        </w:rPr>
        <w:t>,</w:t>
      </w:r>
      <w:r w:rsidR="00612C95" w:rsidRPr="00612C95">
        <w:rPr>
          <w:rFonts w:ascii="Times New Roman" w:hAnsi="Times New Roman" w:cs="Times New Roman"/>
          <w:sz w:val="24"/>
          <w:szCs w:val="24"/>
        </w:rPr>
        <w:t xml:space="preserve"> Brian, </w:t>
      </w:r>
      <w:r w:rsidR="009C1493" w:rsidRPr="00612C95">
        <w:rPr>
          <w:rFonts w:ascii="Times New Roman" w:hAnsi="Times New Roman" w:cs="Times New Roman"/>
          <w:sz w:val="24"/>
          <w:szCs w:val="24"/>
        </w:rPr>
        <w:t>Harrison</w:t>
      </w:r>
      <w:r w:rsidR="009C1493" w:rsidRPr="00612C95">
        <w:rPr>
          <w:rFonts w:ascii="Times New Roman" w:hAnsi="Times New Roman" w:cs="Times New Roman"/>
          <w:sz w:val="24"/>
          <w:szCs w:val="24"/>
        </w:rPr>
        <w:t xml:space="preserve"> </w:t>
      </w:r>
      <w:r w:rsidR="00612C95" w:rsidRPr="00612C95">
        <w:rPr>
          <w:rFonts w:ascii="Times New Roman" w:hAnsi="Times New Roman" w:cs="Times New Roman"/>
          <w:sz w:val="24"/>
          <w:szCs w:val="24"/>
        </w:rPr>
        <w:t>and Slack</w:t>
      </w:r>
      <w:r w:rsidR="00612C95">
        <w:rPr>
          <w:rFonts w:ascii="Times New Roman" w:hAnsi="Times New Roman" w:cs="Times New Roman"/>
          <w:sz w:val="24"/>
          <w:szCs w:val="24"/>
        </w:rPr>
        <w:t>,</w:t>
      </w:r>
      <w:r w:rsidR="009C1493" w:rsidRPr="009C1493">
        <w:rPr>
          <w:rFonts w:ascii="Times New Roman" w:hAnsi="Times New Roman" w:cs="Times New Roman"/>
          <w:sz w:val="24"/>
          <w:szCs w:val="24"/>
        </w:rPr>
        <w:t xml:space="preserve"> </w:t>
      </w:r>
      <w:r w:rsidR="009C1493" w:rsidRPr="00612C95">
        <w:rPr>
          <w:rFonts w:ascii="Times New Roman" w:hAnsi="Times New Roman" w:cs="Times New Roman"/>
          <w:sz w:val="24"/>
          <w:szCs w:val="24"/>
        </w:rPr>
        <w:t>Paul</w:t>
      </w:r>
      <w:r w:rsidR="00612C95">
        <w:rPr>
          <w:rFonts w:ascii="Times New Roman" w:hAnsi="Times New Roman" w:cs="Times New Roman"/>
          <w:sz w:val="24"/>
          <w:szCs w:val="24"/>
        </w:rPr>
        <w:t xml:space="preserve"> </w:t>
      </w:r>
      <w:r w:rsidR="00165035">
        <w:rPr>
          <w:rFonts w:ascii="Times New Roman" w:hAnsi="Times New Roman" w:cs="Times New Roman"/>
          <w:sz w:val="24"/>
          <w:szCs w:val="24"/>
        </w:rPr>
        <w:t>eds</w:t>
      </w:r>
      <w:r w:rsidR="00612C95">
        <w:rPr>
          <w:rFonts w:ascii="Times New Roman" w:hAnsi="Times New Roman" w:cs="Times New Roman"/>
          <w:sz w:val="24"/>
          <w:szCs w:val="24"/>
        </w:rPr>
        <w:t xml:space="preserve"> (2000). </w:t>
      </w:r>
      <w:r w:rsidR="00612C95" w:rsidRPr="00612C95">
        <w:rPr>
          <w:rFonts w:ascii="Times New Roman" w:hAnsi="Times New Roman" w:cs="Times New Roman"/>
          <w:i/>
          <w:sz w:val="24"/>
          <w:szCs w:val="24"/>
        </w:rPr>
        <w:t>Civil Histories: Essays Presented to Sir Keith Thomas</w:t>
      </w:r>
      <w:r w:rsidR="00612C95">
        <w:rPr>
          <w:rFonts w:ascii="Times New Roman" w:hAnsi="Times New Roman" w:cs="Times New Roman"/>
          <w:sz w:val="24"/>
          <w:szCs w:val="24"/>
        </w:rPr>
        <w:t>.</w:t>
      </w:r>
      <w:r w:rsidR="00612C95" w:rsidRPr="00612C95">
        <w:rPr>
          <w:rFonts w:ascii="Times New Roman" w:hAnsi="Times New Roman" w:cs="Times New Roman"/>
          <w:sz w:val="24"/>
          <w:szCs w:val="24"/>
        </w:rPr>
        <w:t xml:space="preserve"> </w:t>
      </w:r>
      <w:r w:rsidR="00612C95">
        <w:rPr>
          <w:rFonts w:ascii="Times New Roman" w:hAnsi="Times New Roman" w:cs="Times New Roman"/>
          <w:sz w:val="24"/>
          <w:szCs w:val="24"/>
        </w:rPr>
        <w:t>Oxford</w:t>
      </w:r>
      <w:r w:rsidR="00612C95" w:rsidRPr="00612C95">
        <w:rPr>
          <w:rFonts w:ascii="Times New Roman" w:hAnsi="Times New Roman" w:cs="Times New Roman"/>
          <w:sz w:val="24"/>
          <w:szCs w:val="24"/>
        </w:rPr>
        <w:t>: Oxford University Press</w:t>
      </w:r>
    </w:p>
    <w:p w14:paraId="34A93D19" w14:textId="376CC796" w:rsidR="00464655" w:rsidRPr="001F3631" w:rsidRDefault="007C3AF4" w:rsidP="001D3FB2">
      <w:pPr>
        <w:spacing w:after="0" w:line="480" w:lineRule="auto"/>
        <w:ind w:left="284" w:hanging="284"/>
        <w:rPr>
          <w:rFonts w:ascii="Times New Roman" w:hAnsi="Times New Roman" w:cs="Times New Roman"/>
          <w:sz w:val="24"/>
          <w:szCs w:val="24"/>
          <w:lang w:val="en"/>
        </w:rPr>
      </w:pPr>
      <w:r>
        <w:rPr>
          <w:rFonts w:ascii="Times New Roman" w:hAnsi="Times New Roman" w:cs="Times New Roman"/>
          <w:sz w:val="24"/>
          <w:szCs w:val="24"/>
          <w:lang w:val="en"/>
        </w:rPr>
        <w:t xml:space="preserve">Bury, J. B. and others, </w:t>
      </w:r>
      <w:r w:rsidR="00165035">
        <w:rPr>
          <w:rFonts w:ascii="Times New Roman" w:hAnsi="Times New Roman" w:cs="Times New Roman"/>
          <w:sz w:val="24"/>
          <w:szCs w:val="24"/>
          <w:lang w:val="en"/>
        </w:rPr>
        <w:t>eds</w:t>
      </w:r>
      <w:r>
        <w:rPr>
          <w:rFonts w:ascii="Times New Roman" w:hAnsi="Times New Roman" w:cs="Times New Roman"/>
          <w:sz w:val="24"/>
          <w:szCs w:val="24"/>
          <w:lang w:val="en"/>
        </w:rPr>
        <w:t xml:space="preserve"> (1924-1936). </w:t>
      </w:r>
      <w:r w:rsidR="00464655" w:rsidRPr="007C3AF4">
        <w:rPr>
          <w:rFonts w:ascii="Times New Roman" w:hAnsi="Times New Roman" w:cs="Times New Roman"/>
          <w:i/>
          <w:sz w:val="24"/>
          <w:szCs w:val="24"/>
          <w:lang w:val="en"/>
        </w:rPr>
        <w:t>The Cambridge Medieval History</w:t>
      </w:r>
      <w:r w:rsidR="00464655" w:rsidRPr="001F3631">
        <w:rPr>
          <w:rFonts w:ascii="Times New Roman" w:hAnsi="Times New Roman" w:cs="Times New Roman"/>
          <w:sz w:val="24"/>
          <w:szCs w:val="24"/>
          <w:lang w:val="en"/>
        </w:rPr>
        <w:t xml:space="preserve">, 8 </w:t>
      </w:r>
      <w:r w:rsidR="00165035">
        <w:rPr>
          <w:rFonts w:ascii="Times New Roman" w:hAnsi="Times New Roman" w:cs="Times New Roman"/>
          <w:sz w:val="24"/>
          <w:szCs w:val="24"/>
          <w:lang w:val="en"/>
        </w:rPr>
        <w:t>vols</w:t>
      </w:r>
      <w:r w:rsidR="00E91FF1">
        <w:rPr>
          <w:rFonts w:ascii="Times New Roman" w:hAnsi="Times New Roman" w:cs="Times New Roman"/>
          <w:sz w:val="24"/>
          <w:szCs w:val="24"/>
          <w:lang w:val="en"/>
        </w:rPr>
        <w:t>.</w:t>
      </w:r>
      <w:r w:rsidR="00464655" w:rsidRPr="001F3631">
        <w:rPr>
          <w:rFonts w:ascii="Times New Roman" w:hAnsi="Times New Roman" w:cs="Times New Roman"/>
          <w:sz w:val="24"/>
          <w:szCs w:val="24"/>
          <w:lang w:val="en"/>
        </w:rPr>
        <w:t xml:space="preserve"> Cambridge: Cambridge University Press</w:t>
      </w:r>
    </w:p>
    <w:p w14:paraId="5B99A9B8" w14:textId="77777777" w:rsidR="00464655" w:rsidRPr="001F3631" w:rsidRDefault="00464655" w:rsidP="001D3FB2">
      <w:pPr>
        <w:spacing w:after="0" w:line="480" w:lineRule="auto"/>
        <w:ind w:left="284" w:hanging="284"/>
        <w:rPr>
          <w:rFonts w:ascii="Times New Roman" w:hAnsi="Times New Roman" w:cs="Times New Roman"/>
          <w:sz w:val="24"/>
          <w:szCs w:val="24"/>
          <w:lang w:val="en"/>
        </w:rPr>
      </w:pPr>
      <w:r w:rsidRPr="001F3631">
        <w:rPr>
          <w:rFonts w:ascii="Times New Roman" w:hAnsi="Times New Roman" w:cs="Times New Roman"/>
          <w:sz w:val="24"/>
          <w:szCs w:val="24"/>
          <w:lang w:val="en"/>
        </w:rPr>
        <w:t>Cameron, Euan</w:t>
      </w:r>
      <w:r w:rsidR="003E64A5">
        <w:rPr>
          <w:rFonts w:ascii="Times New Roman" w:hAnsi="Times New Roman" w:cs="Times New Roman"/>
          <w:sz w:val="24"/>
          <w:szCs w:val="24"/>
          <w:lang w:val="en"/>
        </w:rPr>
        <w:t xml:space="preserve"> (2010).</w:t>
      </w:r>
      <w:r w:rsidRPr="001F3631">
        <w:rPr>
          <w:rFonts w:ascii="Times New Roman" w:hAnsi="Times New Roman" w:cs="Times New Roman"/>
          <w:sz w:val="24"/>
          <w:szCs w:val="24"/>
          <w:lang w:val="en"/>
        </w:rPr>
        <w:t xml:space="preserve"> </w:t>
      </w:r>
      <w:r w:rsidRPr="003E64A5">
        <w:rPr>
          <w:rFonts w:ascii="Times New Roman" w:hAnsi="Times New Roman" w:cs="Times New Roman"/>
          <w:i/>
          <w:sz w:val="24"/>
          <w:szCs w:val="24"/>
          <w:lang w:val="en"/>
        </w:rPr>
        <w:t>Enchanted Europe: Superstition, Reason, and Religion, 1250-1750</w:t>
      </w:r>
      <w:r w:rsidR="003E64A5">
        <w:rPr>
          <w:rFonts w:ascii="Times New Roman" w:hAnsi="Times New Roman" w:cs="Times New Roman"/>
          <w:i/>
          <w:sz w:val="24"/>
          <w:szCs w:val="24"/>
          <w:lang w:val="en"/>
        </w:rPr>
        <w:t>.</w:t>
      </w:r>
      <w:r w:rsidRPr="003E64A5">
        <w:rPr>
          <w:rFonts w:ascii="Times New Roman" w:hAnsi="Times New Roman" w:cs="Times New Roman"/>
          <w:i/>
          <w:sz w:val="24"/>
          <w:szCs w:val="24"/>
          <w:lang w:val="en"/>
        </w:rPr>
        <w:t xml:space="preserve"> </w:t>
      </w:r>
      <w:r w:rsidRPr="001F3631">
        <w:rPr>
          <w:rFonts w:ascii="Times New Roman" w:hAnsi="Times New Roman" w:cs="Times New Roman"/>
          <w:sz w:val="24"/>
          <w:szCs w:val="24"/>
          <w:lang w:val="en"/>
        </w:rPr>
        <w:t>Oxford and New York: Oxford University Press</w:t>
      </w:r>
    </w:p>
    <w:p w14:paraId="3110D62E" w14:textId="4833C0A5" w:rsidR="00464655" w:rsidRPr="001F3631" w:rsidRDefault="00377681" w:rsidP="001D3FB2">
      <w:pPr>
        <w:spacing w:after="0" w:line="480" w:lineRule="auto"/>
        <w:ind w:left="284" w:hanging="284"/>
        <w:rPr>
          <w:rFonts w:ascii="Times New Roman" w:hAnsi="Times New Roman" w:cs="Times New Roman"/>
          <w:sz w:val="24"/>
          <w:szCs w:val="24"/>
          <w:lang w:val="en"/>
        </w:rPr>
      </w:pPr>
      <w:r>
        <w:rPr>
          <w:rFonts w:ascii="Times New Roman" w:hAnsi="Times New Roman"/>
          <w:sz w:val="24"/>
          <w:szCs w:val="24"/>
        </w:rPr>
        <w:t xml:space="preserve">___ </w:t>
      </w:r>
      <w:r>
        <w:rPr>
          <w:rFonts w:ascii="Times New Roman" w:hAnsi="Times New Roman" w:cs="Times New Roman"/>
          <w:sz w:val="24"/>
          <w:szCs w:val="24"/>
          <w:lang w:val="en"/>
        </w:rPr>
        <w:t xml:space="preserve"> </w:t>
      </w:r>
      <w:r w:rsidR="003E64A5">
        <w:rPr>
          <w:rFonts w:ascii="Times New Roman" w:hAnsi="Times New Roman" w:cs="Times New Roman"/>
          <w:sz w:val="24"/>
          <w:szCs w:val="24"/>
          <w:lang w:val="en"/>
        </w:rPr>
        <w:t>(2012).</w:t>
      </w:r>
      <w:r w:rsidR="00464655" w:rsidRPr="001F3631">
        <w:rPr>
          <w:rFonts w:ascii="Times New Roman" w:hAnsi="Times New Roman" w:cs="Times New Roman"/>
          <w:sz w:val="24"/>
          <w:szCs w:val="24"/>
          <w:lang w:val="en"/>
        </w:rPr>
        <w:t xml:space="preserve"> </w:t>
      </w:r>
      <w:r w:rsidR="00464655" w:rsidRPr="003E64A5">
        <w:rPr>
          <w:rFonts w:ascii="Times New Roman" w:hAnsi="Times New Roman" w:cs="Times New Roman"/>
          <w:i/>
          <w:sz w:val="24"/>
          <w:szCs w:val="24"/>
          <w:lang w:val="en"/>
        </w:rPr>
        <w:t>The European Reformation</w:t>
      </w:r>
      <w:r w:rsidR="00464655" w:rsidRPr="001F3631">
        <w:rPr>
          <w:rFonts w:ascii="Times New Roman" w:hAnsi="Times New Roman" w:cs="Times New Roman"/>
          <w:sz w:val="24"/>
          <w:szCs w:val="24"/>
          <w:lang w:val="en"/>
        </w:rPr>
        <w:t>, 2nd edn. Oxford and New York: Oxford University Press</w:t>
      </w:r>
    </w:p>
    <w:p w14:paraId="6DF5707C" w14:textId="58003B4A" w:rsidR="00464655" w:rsidRPr="001F3631" w:rsidRDefault="00451760" w:rsidP="001D3FB2">
      <w:pPr>
        <w:spacing w:after="0" w:line="480" w:lineRule="auto"/>
        <w:ind w:left="284" w:hanging="284"/>
        <w:rPr>
          <w:rFonts w:ascii="Times New Roman" w:hAnsi="Times New Roman" w:cs="Times New Roman"/>
          <w:sz w:val="24"/>
          <w:szCs w:val="24"/>
          <w:lang w:val="en"/>
        </w:rPr>
      </w:pPr>
      <w:r>
        <w:rPr>
          <w:rFonts w:ascii="Times New Roman" w:hAnsi="Times New Roman"/>
          <w:sz w:val="24"/>
          <w:szCs w:val="24"/>
        </w:rPr>
        <w:t xml:space="preserve">___ </w:t>
      </w:r>
      <w:r w:rsidR="0012731C">
        <w:rPr>
          <w:rFonts w:ascii="Times New Roman" w:hAnsi="Times New Roman" w:cs="Times New Roman"/>
          <w:sz w:val="24"/>
          <w:szCs w:val="24"/>
          <w:lang w:val="en"/>
        </w:rPr>
        <w:t xml:space="preserve"> (2019).</w:t>
      </w:r>
      <w:r w:rsidR="00464655" w:rsidRPr="001F3631">
        <w:rPr>
          <w:rFonts w:ascii="Times New Roman" w:hAnsi="Times New Roman" w:cs="Times New Roman"/>
          <w:sz w:val="24"/>
          <w:szCs w:val="24"/>
          <w:lang w:val="en"/>
        </w:rPr>
        <w:t xml:space="preserve"> How Early Modern Church Historians Defined Periods in History</w:t>
      </w:r>
      <w:r w:rsidR="00590CB9">
        <w:rPr>
          <w:rFonts w:ascii="Times New Roman" w:hAnsi="Times New Roman" w:cs="Times New Roman"/>
          <w:sz w:val="24"/>
          <w:szCs w:val="24"/>
          <w:lang w:val="en"/>
        </w:rPr>
        <w:t>. I</w:t>
      </w:r>
      <w:r w:rsidR="00464655" w:rsidRPr="001F3631">
        <w:rPr>
          <w:rFonts w:ascii="Times New Roman" w:hAnsi="Times New Roman" w:cs="Times New Roman"/>
          <w:sz w:val="24"/>
          <w:szCs w:val="24"/>
          <w:lang w:val="en"/>
        </w:rPr>
        <w:t>n</w:t>
      </w:r>
      <w:r w:rsidR="00590CB9">
        <w:rPr>
          <w:rFonts w:ascii="Times New Roman" w:hAnsi="Times New Roman" w:cs="Times New Roman"/>
          <w:sz w:val="24"/>
          <w:szCs w:val="24"/>
          <w:lang w:val="en"/>
        </w:rPr>
        <w:t>:</w:t>
      </w:r>
      <w:r w:rsidR="00464655" w:rsidRPr="001F3631">
        <w:rPr>
          <w:rFonts w:ascii="Times New Roman" w:hAnsi="Times New Roman" w:cs="Times New Roman"/>
          <w:sz w:val="24"/>
          <w:szCs w:val="24"/>
          <w:lang w:val="en"/>
        </w:rPr>
        <w:t xml:space="preserve"> K</w:t>
      </w:r>
      <w:r w:rsidR="00590CB9">
        <w:rPr>
          <w:rFonts w:ascii="Times New Roman" w:hAnsi="Times New Roman" w:cs="Times New Roman"/>
          <w:sz w:val="24"/>
          <w:szCs w:val="24"/>
          <w:lang w:val="en"/>
        </w:rPr>
        <w:t xml:space="preserve">irsten Poole and Owen Williams, </w:t>
      </w:r>
      <w:r w:rsidR="00165035">
        <w:rPr>
          <w:rFonts w:ascii="Times New Roman" w:hAnsi="Times New Roman" w:cs="Times New Roman"/>
          <w:sz w:val="24"/>
          <w:szCs w:val="24"/>
          <w:lang w:val="en"/>
        </w:rPr>
        <w:t>eds</w:t>
      </w:r>
      <w:r w:rsidR="00590CB9">
        <w:rPr>
          <w:rFonts w:ascii="Times New Roman" w:hAnsi="Times New Roman" w:cs="Times New Roman"/>
          <w:sz w:val="24"/>
          <w:szCs w:val="24"/>
          <w:lang w:val="en"/>
        </w:rPr>
        <w:t>,</w:t>
      </w:r>
      <w:r w:rsidR="00464655" w:rsidRPr="001F3631">
        <w:rPr>
          <w:rFonts w:ascii="Times New Roman" w:hAnsi="Times New Roman" w:cs="Times New Roman"/>
          <w:sz w:val="24"/>
          <w:szCs w:val="24"/>
          <w:lang w:val="en"/>
        </w:rPr>
        <w:t xml:space="preserve"> </w:t>
      </w:r>
      <w:r w:rsidR="00464655" w:rsidRPr="00AC5597">
        <w:rPr>
          <w:rFonts w:ascii="Times New Roman" w:hAnsi="Times New Roman" w:cs="Times New Roman"/>
          <w:i/>
          <w:sz w:val="24"/>
          <w:szCs w:val="24"/>
          <w:lang w:val="en"/>
        </w:rPr>
        <w:t>The Periodization of Early Modern England: Histories of Time</w:t>
      </w:r>
      <w:r w:rsidR="00590CB9">
        <w:rPr>
          <w:rFonts w:ascii="Times New Roman" w:hAnsi="Times New Roman" w:cs="Times New Roman"/>
          <w:sz w:val="24"/>
          <w:szCs w:val="24"/>
          <w:lang w:val="en"/>
        </w:rPr>
        <w:t xml:space="preserve">. </w:t>
      </w:r>
      <w:r w:rsidR="00464655" w:rsidRPr="001F3631">
        <w:rPr>
          <w:rFonts w:ascii="Times New Roman" w:hAnsi="Times New Roman" w:cs="Times New Roman"/>
          <w:sz w:val="24"/>
          <w:szCs w:val="24"/>
          <w:lang w:val="en"/>
        </w:rPr>
        <w:t>Philadelphia: University of Pennsylvania Press</w:t>
      </w:r>
      <w:r w:rsidR="00590CB9">
        <w:rPr>
          <w:rFonts w:ascii="Times New Roman" w:hAnsi="Times New Roman" w:cs="Times New Roman"/>
          <w:sz w:val="24"/>
          <w:szCs w:val="24"/>
          <w:lang w:val="en"/>
        </w:rPr>
        <w:t>,</w:t>
      </w:r>
      <w:r w:rsidR="00590CB9" w:rsidRPr="00590CB9">
        <w:rPr>
          <w:rFonts w:ascii="Times New Roman" w:hAnsi="Times New Roman" w:cs="Times New Roman"/>
          <w:sz w:val="24"/>
          <w:szCs w:val="24"/>
          <w:lang w:val="en"/>
        </w:rPr>
        <w:t xml:space="preserve"> </w:t>
      </w:r>
      <w:r w:rsidR="00590CB9" w:rsidRPr="001F3631">
        <w:rPr>
          <w:rFonts w:ascii="Times New Roman" w:hAnsi="Times New Roman" w:cs="Times New Roman"/>
          <w:sz w:val="24"/>
          <w:szCs w:val="24"/>
          <w:lang w:val="en"/>
        </w:rPr>
        <w:t>forthcoming</w:t>
      </w:r>
    </w:p>
    <w:p w14:paraId="7BE933B6" w14:textId="668CB91F" w:rsidR="00464655" w:rsidRPr="001F3631" w:rsidRDefault="00464655" w:rsidP="001D3FB2">
      <w:pPr>
        <w:spacing w:after="0" w:line="480" w:lineRule="auto"/>
        <w:ind w:left="284" w:hanging="284"/>
        <w:rPr>
          <w:rFonts w:ascii="Times New Roman" w:hAnsi="Times New Roman" w:cs="Times New Roman"/>
          <w:sz w:val="24"/>
          <w:szCs w:val="24"/>
          <w:lang w:val="en"/>
        </w:rPr>
      </w:pPr>
      <w:r w:rsidRPr="001F3631">
        <w:rPr>
          <w:rFonts w:ascii="Times New Roman" w:hAnsi="Times New Roman" w:cs="Times New Roman"/>
          <w:sz w:val="24"/>
          <w:szCs w:val="24"/>
          <w:lang w:val="en"/>
        </w:rPr>
        <w:lastRenderedPageBreak/>
        <w:t>Cantor, Norman F. and Werthman</w:t>
      </w:r>
      <w:r w:rsidR="00B5409E">
        <w:rPr>
          <w:rFonts w:ascii="Times New Roman" w:hAnsi="Times New Roman" w:cs="Times New Roman"/>
          <w:sz w:val="24"/>
          <w:szCs w:val="24"/>
          <w:lang w:val="en"/>
        </w:rPr>
        <w:t xml:space="preserve">, </w:t>
      </w:r>
      <w:r w:rsidR="00B5409E" w:rsidRPr="001F3631">
        <w:rPr>
          <w:rFonts w:ascii="Times New Roman" w:hAnsi="Times New Roman" w:cs="Times New Roman"/>
          <w:sz w:val="24"/>
          <w:szCs w:val="24"/>
          <w:lang w:val="en"/>
        </w:rPr>
        <w:t xml:space="preserve">Michael S. </w:t>
      </w:r>
      <w:r w:rsidR="00AC5597">
        <w:rPr>
          <w:rFonts w:ascii="Times New Roman" w:hAnsi="Times New Roman" w:cs="Times New Roman"/>
          <w:sz w:val="24"/>
          <w:szCs w:val="24"/>
          <w:lang w:val="en"/>
        </w:rPr>
        <w:t xml:space="preserve"> (1967).</w:t>
      </w:r>
      <w:r w:rsidRPr="001F3631">
        <w:rPr>
          <w:rFonts w:ascii="Times New Roman" w:hAnsi="Times New Roman" w:cs="Times New Roman"/>
          <w:sz w:val="24"/>
          <w:szCs w:val="24"/>
          <w:lang w:val="en"/>
        </w:rPr>
        <w:t xml:space="preserve"> </w:t>
      </w:r>
      <w:r w:rsidRPr="00AC5597">
        <w:rPr>
          <w:rFonts w:ascii="Times New Roman" w:hAnsi="Times New Roman" w:cs="Times New Roman"/>
          <w:i/>
          <w:sz w:val="24"/>
          <w:szCs w:val="24"/>
          <w:lang w:val="en"/>
        </w:rPr>
        <w:t>The Structure of European History: Studies and Interpretations</w:t>
      </w:r>
      <w:r w:rsidRPr="001F3631">
        <w:rPr>
          <w:rFonts w:ascii="Times New Roman" w:hAnsi="Times New Roman" w:cs="Times New Roman"/>
          <w:sz w:val="24"/>
          <w:szCs w:val="24"/>
          <w:lang w:val="en"/>
        </w:rPr>
        <w:t xml:space="preserve">, 6 </w:t>
      </w:r>
      <w:r w:rsidR="00165035">
        <w:rPr>
          <w:rFonts w:ascii="Times New Roman" w:hAnsi="Times New Roman" w:cs="Times New Roman"/>
          <w:sz w:val="24"/>
          <w:szCs w:val="24"/>
          <w:lang w:val="en"/>
        </w:rPr>
        <w:t>vols</w:t>
      </w:r>
      <w:r w:rsidR="00E91FF1">
        <w:rPr>
          <w:rFonts w:ascii="Times New Roman" w:hAnsi="Times New Roman" w:cs="Times New Roman"/>
          <w:sz w:val="24"/>
          <w:szCs w:val="24"/>
          <w:lang w:val="en"/>
        </w:rPr>
        <w:t>.</w:t>
      </w:r>
      <w:r w:rsidRPr="001F3631">
        <w:rPr>
          <w:rFonts w:ascii="Times New Roman" w:hAnsi="Times New Roman" w:cs="Times New Roman"/>
          <w:sz w:val="24"/>
          <w:szCs w:val="24"/>
          <w:lang w:val="en"/>
        </w:rPr>
        <w:t xml:space="preserve"> New York: T.Y. Crowell Co</w:t>
      </w:r>
      <w:r w:rsidR="00BF0264">
        <w:rPr>
          <w:rFonts w:ascii="Times New Roman" w:hAnsi="Times New Roman" w:cs="Times New Roman"/>
          <w:sz w:val="24"/>
          <w:szCs w:val="24"/>
          <w:lang w:val="en"/>
        </w:rPr>
        <w:t>.,</w:t>
      </w:r>
      <w:r w:rsidR="00AC5597">
        <w:rPr>
          <w:rFonts w:ascii="Times New Roman" w:hAnsi="Times New Roman" w:cs="Times New Roman"/>
          <w:sz w:val="24"/>
          <w:szCs w:val="24"/>
          <w:lang w:val="en"/>
        </w:rPr>
        <w:t xml:space="preserve"> vol 3</w:t>
      </w:r>
      <w:r w:rsidR="00BF0264">
        <w:rPr>
          <w:rFonts w:ascii="Times New Roman" w:hAnsi="Times New Roman" w:cs="Times New Roman"/>
          <w:sz w:val="24"/>
          <w:szCs w:val="24"/>
          <w:lang w:val="en"/>
        </w:rPr>
        <w:t>:</w:t>
      </w:r>
      <w:r w:rsidR="00AC5597">
        <w:rPr>
          <w:rFonts w:ascii="Times New Roman" w:hAnsi="Times New Roman" w:cs="Times New Roman"/>
          <w:sz w:val="24"/>
          <w:szCs w:val="24"/>
          <w:lang w:val="en"/>
        </w:rPr>
        <w:t xml:space="preserve"> </w:t>
      </w:r>
      <w:r w:rsidRPr="00AC5597">
        <w:rPr>
          <w:rFonts w:ascii="Times New Roman" w:hAnsi="Times New Roman" w:cs="Times New Roman"/>
          <w:i/>
          <w:sz w:val="24"/>
          <w:szCs w:val="24"/>
          <w:lang w:val="en"/>
        </w:rPr>
        <w:t xml:space="preserve">Early </w:t>
      </w:r>
      <w:r w:rsidR="00AC5597" w:rsidRPr="00AC5597">
        <w:rPr>
          <w:rFonts w:ascii="Times New Roman" w:hAnsi="Times New Roman" w:cs="Times New Roman"/>
          <w:i/>
          <w:sz w:val="24"/>
          <w:szCs w:val="24"/>
          <w:lang w:val="en"/>
        </w:rPr>
        <w:t>M</w:t>
      </w:r>
      <w:r w:rsidRPr="00AC5597">
        <w:rPr>
          <w:rFonts w:ascii="Times New Roman" w:hAnsi="Times New Roman" w:cs="Times New Roman"/>
          <w:i/>
          <w:sz w:val="24"/>
          <w:szCs w:val="24"/>
          <w:lang w:val="en"/>
        </w:rPr>
        <w:t>odern Europe, 1450-1650</w:t>
      </w:r>
    </w:p>
    <w:p w14:paraId="3C71D842" w14:textId="77777777"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Clark, G. N.</w:t>
      </w:r>
      <w:r>
        <w:rPr>
          <w:rFonts w:ascii="Times New Roman" w:hAnsi="Times New Roman" w:cs="Times New Roman"/>
          <w:sz w:val="24"/>
          <w:szCs w:val="24"/>
          <w:lang w:val="en"/>
        </w:rPr>
        <w:t xml:space="preserve"> (1957).</w:t>
      </w:r>
      <w:r w:rsidRPr="00D46AE7">
        <w:rPr>
          <w:rFonts w:ascii="Times New Roman" w:hAnsi="Times New Roman" w:cs="Times New Roman"/>
          <w:sz w:val="24"/>
          <w:szCs w:val="24"/>
          <w:lang w:val="en"/>
        </w:rPr>
        <w:t xml:space="preserve"> </w:t>
      </w:r>
      <w:r w:rsidRPr="00D46AE7">
        <w:rPr>
          <w:rFonts w:ascii="Times New Roman" w:hAnsi="Times New Roman" w:cs="Times New Roman"/>
          <w:i/>
          <w:sz w:val="24"/>
          <w:szCs w:val="24"/>
          <w:lang w:val="en"/>
        </w:rPr>
        <w:t>Early Modern Europe from about 1450 to about 1720</w:t>
      </w:r>
      <w:r>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London</w:t>
      </w:r>
      <w:r>
        <w:rPr>
          <w:rFonts w:ascii="Times New Roman" w:hAnsi="Times New Roman" w:cs="Times New Roman"/>
          <w:sz w:val="24"/>
          <w:szCs w:val="24"/>
          <w:lang w:val="en"/>
        </w:rPr>
        <w:t xml:space="preserve"> and</w:t>
      </w:r>
      <w:r w:rsidRPr="00D46AE7">
        <w:rPr>
          <w:rFonts w:ascii="Times New Roman" w:hAnsi="Times New Roman" w:cs="Times New Roman"/>
          <w:sz w:val="24"/>
          <w:szCs w:val="24"/>
          <w:lang w:val="en"/>
        </w:rPr>
        <w:t xml:space="preserve"> New York: Oxford University Press</w:t>
      </w:r>
    </w:p>
    <w:p w14:paraId="768241A7" w14:textId="77777777"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Colish, Marcia L.</w:t>
      </w:r>
      <w:r>
        <w:rPr>
          <w:rFonts w:ascii="Times New Roman" w:hAnsi="Times New Roman" w:cs="Times New Roman"/>
          <w:sz w:val="24"/>
          <w:szCs w:val="24"/>
          <w:lang w:val="en"/>
        </w:rPr>
        <w:t xml:space="preserve"> (1997).</w:t>
      </w:r>
      <w:r w:rsidRPr="00D46AE7">
        <w:rPr>
          <w:rFonts w:ascii="Times New Roman" w:hAnsi="Times New Roman" w:cs="Times New Roman"/>
          <w:sz w:val="24"/>
          <w:szCs w:val="24"/>
          <w:lang w:val="en"/>
        </w:rPr>
        <w:t xml:space="preserve"> </w:t>
      </w:r>
      <w:r w:rsidRPr="00D46AE7">
        <w:rPr>
          <w:rFonts w:ascii="Times New Roman" w:hAnsi="Times New Roman" w:cs="Times New Roman"/>
          <w:i/>
          <w:sz w:val="24"/>
          <w:szCs w:val="24"/>
          <w:lang w:val="en"/>
        </w:rPr>
        <w:t>Medieval Foundations of the Western Intellectual Tradition, 400-1400</w:t>
      </w:r>
      <w:r>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New Haven: Yale Unive</w:t>
      </w:r>
      <w:r>
        <w:rPr>
          <w:rFonts w:ascii="Times New Roman" w:hAnsi="Times New Roman" w:cs="Times New Roman"/>
          <w:sz w:val="24"/>
          <w:szCs w:val="24"/>
          <w:lang w:val="en"/>
        </w:rPr>
        <w:t>r</w:t>
      </w:r>
      <w:r w:rsidRPr="00D46AE7">
        <w:rPr>
          <w:rFonts w:ascii="Times New Roman" w:hAnsi="Times New Roman" w:cs="Times New Roman"/>
          <w:sz w:val="24"/>
          <w:szCs w:val="24"/>
          <w:lang w:val="en"/>
        </w:rPr>
        <w:t>sity Press</w:t>
      </w:r>
    </w:p>
    <w:p w14:paraId="7E1D9029" w14:textId="7A16EF9F"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Comerford, Ka</w:t>
      </w:r>
      <w:r w:rsidR="008B01FC">
        <w:rPr>
          <w:rFonts w:ascii="Times New Roman" w:hAnsi="Times New Roman" w:cs="Times New Roman"/>
          <w:sz w:val="24"/>
          <w:szCs w:val="24"/>
          <w:lang w:val="en"/>
        </w:rPr>
        <w:t xml:space="preserve">thleen M., and Pabel, </w:t>
      </w:r>
      <w:r w:rsidR="00E95B2B">
        <w:rPr>
          <w:rFonts w:ascii="Times New Roman" w:hAnsi="Times New Roman" w:cs="Times New Roman"/>
          <w:sz w:val="24"/>
          <w:szCs w:val="24"/>
          <w:lang w:val="en"/>
        </w:rPr>
        <w:t xml:space="preserve">Hilmar M., </w:t>
      </w:r>
      <w:r w:rsidR="00165035">
        <w:rPr>
          <w:rFonts w:ascii="Times New Roman" w:hAnsi="Times New Roman" w:cs="Times New Roman"/>
          <w:sz w:val="24"/>
          <w:szCs w:val="24"/>
          <w:lang w:val="en"/>
        </w:rPr>
        <w:t>eds</w:t>
      </w:r>
      <w:r w:rsidR="008B01FC">
        <w:rPr>
          <w:rFonts w:ascii="Times New Roman" w:hAnsi="Times New Roman" w:cs="Times New Roman"/>
          <w:sz w:val="24"/>
          <w:szCs w:val="24"/>
          <w:lang w:val="en"/>
        </w:rPr>
        <w:t xml:space="preserve"> (2001).</w:t>
      </w:r>
      <w:r w:rsidRPr="00D46AE7">
        <w:rPr>
          <w:rFonts w:ascii="Times New Roman" w:hAnsi="Times New Roman" w:cs="Times New Roman"/>
          <w:sz w:val="24"/>
          <w:szCs w:val="24"/>
          <w:lang w:val="en"/>
        </w:rPr>
        <w:t xml:space="preserve"> </w:t>
      </w:r>
      <w:r w:rsidRPr="008B01FC">
        <w:rPr>
          <w:rFonts w:ascii="Times New Roman" w:hAnsi="Times New Roman" w:cs="Times New Roman"/>
          <w:i/>
          <w:sz w:val="24"/>
          <w:szCs w:val="24"/>
          <w:lang w:val="en"/>
        </w:rPr>
        <w:t>Early Modern Catholicism: Essays in Honour of John W. O</w:t>
      </w:r>
      <w:r w:rsidR="00451760">
        <w:rPr>
          <w:rFonts w:ascii="Times New Roman" w:hAnsi="Times New Roman" w:cs="Times New Roman"/>
          <w:i/>
          <w:sz w:val="24"/>
          <w:szCs w:val="24"/>
          <w:lang w:val="en"/>
        </w:rPr>
        <w:t>’</w:t>
      </w:r>
      <w:r w:rsidRPr="008B01FC">
        <w:rPr>
          <w:rFonts w:ascii="Times New Roman" w:hAnsi="Times New Roman" w:cs="Times New Roman"/>
          <w:i/>
          <w:sz w:val="24"/>
          <w:szCs w:val="24"/>
          <w:lang w:val="en"/>
        </w:rPr>
        <w:t>Malley, S.J.</w:t>
      </w:r>
      <w:r w:rsidRPr="00D46AE7">
        <w:rPr>
          <w:rFonts w:ascii="Times New Roman" w:hAnsi="Times New Roman" w:cs="Times New Roman"/>
          <w:sz w:val="24"/>
          <w:szCs w:val="24"/>
          <w:lang w:val="en"/>
        </w:rPr>
        <w:t xml:space="preserve"> Toronto: University of Toronto Press</w:t>
      </w:r>
    </w:p>
    <w:p w14:paraId="4F3075B2" w14:textId="033000BE"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Crombie, A. C.</w:t>
      </w:r>
      <w:r w:rsidR="00EC5798">
        <w:rPr>
          <w:rFonts w:ascii="Times New Roman" w:hAnsi="Times New Roman" w:cs="Times New Roman"/>
          <w:sz w:val="24"/>
          <w:szCs w:val="24"/>
          <w:lang w:val="en"/>
        </w:rPr>
        <w:t xml:space="preserve"> (1959).</w:t>
      </w:r>
      <w:r w:rsidRPr="00D46AE7">
        <w:rPr>
          <w:rFonts w:ascii="Times New Roman" w:hAnsi="Times New Roman" w:cs="Times New Roman"/>
          <w:sz w:val="24"/>
          <w:szCs w:val="24"/>
          <w:lang w:val="en"/>
        </w:rPr>
        <w:t xml:space="preserve"> </w:t>
      </w:r>
      <w:r w:rsidRPr="00EC5798">
        <w:rPr>
          <w:rFonts w:ascii="Times New Roman" w:hAnsi="Times New Roman" w:cs="Times New Roman"/>
          <w:i/>
          <w:sz w:val="24"/>
          <w:szCs w:val="24"/>
          <w:lang w:val="en"/>
        </w:rPr>
        <w:t>Medieval and Early Modern Science</w:t>
      </w:r>
      <w:r w:rsidR="00BF0264">
        <w:rPr>
          <w:rFonts w:ascii="Times New Roman" w:hAnsi="Times New Roman" w:cs="Times New Roman"/>
          <w:sz w:val="24"/>
          <w:szCs w:val="24"/>
          <w:lang w:val="en"/>
        </w:rPr>
        <w:t xml:space="preserve">, </w:t>
      </w:r>
      <w:r w:rsidR="00EC5798">
        <w:rPr>
          <w:rFonts w:ascii="Times New Roman" w:hAnsi="Times New Roman" w:cs="Times New Roman"/>
          <w:sz w:val="24"/>
          <w:szCs w:val="24"/>
          <w:lang w:val="en"/>
        </w:rPr>
        <w:t xml:space="preserve">2 </w:t>
      </w:r>
      <w:r w:rsidR="00165035">
        <w:rPr>
          <w:rFonts w:ascii="Times New Roman" w:hAnsi="Times New Roman" w:cs="Times New Roman"/>
          <w:sz w:val="24"/>
          <w:szCs w:val="24"/>
          <w:lang w:val="en"/>
        </w:rPr>
        <w:t>vols</w:t>
      </w:r>
      <w:r w:rsidR="00E91FF1">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Garden City, N</w:t>
      </w:r>
      <w:r w:rsidR="00BF0264">
        <w:rPr>
          <w:rFonts w:ascii="Times New Roman" w:hAnsi="Times New Roman" w:cs="Times New Roman"/>
          <w:sz w:val="24"/>
          <w:szCs w:val="24"/>
          <w:lang w:val="en"/>
        </w:rPr>
        <w:t>ew York: Doubleday Anchor Books,</w:t>
      </w:r>
      <w:r w:rsidRPr="00D46AE7">
        <w:rPr>
          <w:rFonts w:ascii="Times New Roman" w:hAnsi="Times New Roman" w:cs="Times New Roman"/>
          <w:sz w:val="24"/>
          <w:szCs w:val="24"/>
          <w:lang w:val="en"/>
        </w:rPr>
        <w:t xml:space="preserve"> vol</w:t>
      </w:r>
      <w:r w:rsidR="00BF0264">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2</w:t>
      </w:r>
      <w:r w:rsidR="00BF0264">
        <w:rPr>
          <w:rFonts w:ascii="Times New Roman" w:hAnsi="Times New Roman" w:cs="Times New Roman"/>
          <w:sz w:val="24"/>
          <w:szCs w:val="24"/>
          <w:lang w:val="en"/>
        </w:rPr>
        <w:t>:</w:t>
      </w:r>
      <w:r w:rsidR="00EC5798">
        <w:rPr>
          <w:rFonts w:ascii="Times New Roman" w:hAnsi="Times New Roman" w:cs="Times New Roman"/>
          <w:sz w:val="24"/>
          <w:szCs w:val="24"/>
          <w:lang w:val="en"/>
        </w:rPr>
        <w:t xml:space="preserve"> </w:t>
      </w:r>
      <w:r w:rsidRPr="00EC5798">
        <w:rPr>
          <w:rFonts w:ascii="Times New Roman" w:hAnsi="Times New Roman" w:cs="Times New Roman"/>
          <w:i/>
          <w:sz w:val="24"/>
          <w:szCs w:val="24"/>
          <w:lang w:val="en"/>
        </w:rPr>
        <w:t>Science in the Later Middle Ages and Early Mo</w:t>
      </w:r>
      <w:r w:rsidR="00EC5798" w:rsidRPr="00EC5798">
        <w:rPr>
          <w:rFonts w:ascii="Times New Roman" w:hAnsi="Times New Roman" w:cs="Times New Roman"/>
          <w:i/>
          <w:sz w:val="24"/>
          <w:szCs w:val="24"/>
          <w:lang w:val="en"/>
        </w:rPr>
        <w:t>dern Times, XIII-XVII Centuries</w:t>
      </w:r>
    </w:p>
    <w:p w14:paraId="112010CC" w14:textId="4E3E863C" w:rsidR="00D46AE7" w:rsidRPr="00D46AE7" w:rsidRDefault="00D46AE7" w:rsidP="001D3FB2">
      <w:pPr>
        <w:spacing w:after="0" w:line="480" w:lineRule="auto"/>
        <w:ind w:left="284" w:hanging="284"/>
        <w:rPr>
          <w:rFonts w:ascii="Times New Roman" w:hAnsi="Times New Roman" w:cs="Times New Roman"/>
          <w:sz w:val="24"/>
          <w:szCs w:val="24"/>
          <w:lang w:val="en"/>
        </w:rPr>
      </w:pPr>
      <w:r w:rsidRPr="00EC5798">
        <w:rPr>
          <w:rFonts w:ascii="Times New Roman" w:hAnsi="Times New Roman" w:cs="Times New Roman"/>
          <w:sz w:val="24"/>
          <w:szCs w:val="24"/>
          <w:lang w:val="es-ES"/>
        </w:rPr>
        <w:t>Cuerva, Rubén González, and Koller</w:t>
      </w:r>
      <w:r w:rsidR="00EC5798" w:rsidRPr="00EC5798">
        <w:rPr>
          <w:rFonts w:ascii="Times New Roman" w:hAnsi="Times New Roman" w:cs="Times New Roman"/>
          <w:sz w:val="24"/>
          <w:szCs w:val="24"/>
          <w:lang w:val="es-ES"/>
        </w:rPr>
        <w:t xml:space="preserve">, </w:t>
      </w:r>
      <w:r w:rsidR="00E95B2B" w:rsidRPr="00EC5798">
        <w:rPr>
          <w:rFonts w:ascii="Times New Roman" w:hAnsi="Times New Roman" w:cs="Times New Roman"/>
          <w:sz w:val="24"/>
          <w:szCs w:val="24"/>
          <w:lang w:val="es-ES"/>
        </w:rPr>
        <w:t>Alexander</w:t>
      </w:r>
      <w:r w:rsidR="00E95B2B">
        <w:rPr>
          <w:rFonts w:ascii="Times New Roman" w:hAnsi="Times New Roman" w:cs="Times New Roman"/>
          <w:sz w:val="24"/>
          <w:szCs w:val="24"/>
          <w:lang w:val="es-ES"/>
        </w:rPr>
        <w:t>,</w:t>
      </w:r>
      <w:r w:rsidR="00E95B2B" w:rsidRPr="00EC5798">
        <w:rPr>
          <w:rFonts w:ascii="Times New Roman" w:hAnsi="Times New Roman" w:cs="Times New Roman"/>
          <w:sz w:val="24"/>
          <w:szCs w:val="24"/>
          <w:lang w:val="es-ES"/>
        </w:rPr>
        <w:t xml:space="preserve"> </w:t>
      </w:r>
      <w:r w:rsidR="00BF0264">
        <w:rPr>
          <w:rFonts w:ascii="Times New Roman" w:hAnsi="Times New Roman" w:cs="Times New Roman"/>
          <w:sz w:val="24"/>
          <w:szCs w:val="24"/>
          <w:lang w:val="es-ES"/>
        </w:rPr>
        <w:t>eds</w:t>
      </w:r>
      <w:r w:rsidR="00EC5798" w:rsidRPr="00EC5798">
        <w:rPr>
          <w:rFonts w:ascii="Times New Roman" w:hAnsi="Times New Roman" w:cs="Times New Roman"/>
          <w:sz w:val="24"/>
          <w:szCs w:val="24"/>
          <w:lang w:val="es-ES"/>
        </w:rPr>
        <w:t xml:space="preserve"> </w:t>
      </w:r>
      <w:r w:rsidR="00EC5798" w:rsidRPr="00535DDA">
        <w:rPr>
          <w:rFonts w:ascii="Times New Roman" w:hAnsi="Times New Roman" w:cs="Times New Roman"/>
          <w:sz w:val="24"/>
          <w:szCs w:val="24"/>
          <w:lang w:val="es-ES"/>
        </w:rPr>
        <w:t>(2017).</w:t>
      </w:r>
      <w:r w:rsidRPr="00535DDA">
        <w:rPr>
          <w:rFonts w:ascii="Times New Roman" w:hAnsi="Times New Roman" w:cs="Times New Roman"/>
          <w:sz w:val="24"/>
          <w:szCs w:val="24"/>
          <w:lang w:val="es-ES"/>
        </w:rPr>
        <w:t xml:space="preserve"> </w:t>
      </w:r>
      <w:r w:rsidRPr="00EC5798">
        <w:rPr>
          <w:rFonts w:ascii="Times New Roman" w:hAnsi="Times New Roman" w:cs="Times New Roman"/>
          <w:i/>
          <w:sz w:val="24"/>
          <w:szCs w:val="24"/>
          <w:lang w:val="en"/>
        </w:rPr>
        <w:t>A Europe of Courts, a Europe of Factions: Political Groups at Early Modern Centres of Power (1550-1700)</w:t>
      </w:r>
      <w:r w:rsidR="00EC5798">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Leiden: Brill</w:t>
      </w:r>
    </w:p>
    <w:p w14:paraId="16312180" w14:textId="2C7EC278"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Denifle, Heinrich</w:t>
      </w:r>
      <w:r w:rsidR="00EC5798">
        <w:rPr>
          <w:rFonts w:ascii="Times New Roman" w:hAnsi="Times New Roman" w:cs="Times New Roman"/>
          <w:sz w:val="24"/>
          <w:szCs w:val="24"/>
          <w:lang w:val="en"/>
        </w:rPr>
        <w:t xml:space="preserve"> (1913-1916)</w:t>
      </w:r>
      <w:r w:rsidR="005A73EE">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w:t>
      </w:r>
      <w:r w:rsidRPr="00EC5798">
        <w:rPr>
          <w:rFonts w:ascii="Times New Roman" w:hAnsi="Times New Roman" w:cs="Times New Roman"/>
          <w:i/>
          <w:sz w:val="24"/>
          <w:szCs w:val="24"/>
          <w:lang w:val="en"/>
        </w:rPr>
        <w:t>Luther et le Luthéranisme: étude faite d</w:t>
      </w:r>
      <w:r w:rsidR="00451760">
        <w:rPr>
          <w:rFonts w:ascii="Times New Roman" w:hAnsi="Times New Roman" w:cs="Times New Roman"/>
          <w:i/>
          <w:sz w:val="24"/>
          <w:szCs w:val="24"/>
          <w:lang w:val="en"/>
        </w:rPr>
        <w:t>’</w:t>
      </w:r>
      <w:r w:rsidRPr="00EC5798">
        <w:rPr>
          <w:rFonts w:ascii="Times New Roman" w:hAnsi="Times New Roman" w:cs="Times New Roman"/>
          <w:i/>
          <w:sz w:val="24"/>
          <w:szCs w:val="24"/>
          <w:lang w:val="en"/>
        </w:rPr>
        <w:t>après les sources</w:t>
      </w:r>
      <w:r w:rsidR="00B5409E">
        <w:rPr>
          <w:rFonts w:ascii="Times New Roman" w:hAnsi="Times New Roman" w:cs="Times New Roman"/>
          <w:sz w:val="24"/>
          <w:szCs w:val="24"/>
          <w:lang w:val="en"/>
        </w:rPr>
        <w:t>. T</w:t>
      </w:r>
      <w:r w:rsidRPr="00D46AE7">
        <w:rPr>
          <w:rFonts w:ascii="Times New Roman" w:hAnsi="Times New Roman" w:cs="Times New Roman"/>
          <w:sz w:val="24"/>
          <w:szCs w:val="24"/>
          <w:lang w:val="en"/>
        </w:rPr>
        <w:t xml:space="preserve">rans. J. Paquier, 4 </w:t>
      </w:r>
      <w:r w:rsidR="00165035">
        <w:rPr>
          <w:rFonts w:ascii="Times New Roman" w:hAnsi="Times New Roman" w:cs="Times New Roman"/>
          <w:sz w:val="24"/>
          <w:szCs w:val="24"/>
          <w:lang w:val="en"/>
        </w:rPr>
        <w:t>vols</w:t>
      </w:r>
      <w:r w:rsidR="00E91FF1">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2nd edn. Paris: A. Picard</w:t>
      </w:r>
    </w:p>
    <w:p w14:paraId="75DEF899" w14:textId="77777777"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Dickens, A. G.</w:t>
      </w:r>
      <w:r w:rsidR="005A73EE">
        <w:rPr>
          <w:rFonts w:ascii="Times New Roman" w:hAnsi="Times New Roman" w:cs="Times New Roman"/>
          <w:sz w:val="24"/>
          <w:szCs w:val="24"/>
          <w:lang w:val="en"/>
        </w:rPr>
        <w:t xml:space="preserve">, </w:t>
      </w:r>
      <w:r w:rsidRPr="00D46AE7">
        <w:rPr>
          <w:rFonts w:ascii="Times New Roman" w:hAnsi="Times New Roman" w:cs="Times New Roman"/>
          <w:sz w:val="24"/>
          <w:szCs w:val="24"/>
          <w:lang w:val="en"/>
        </w:rPr>
        <w:t>ed.</w:t>
      </w:r>
      <w:r w:rsidR="005A73EE">
        <w:rPr>
          <w:rFonts w:ascii="Times New Roman" w:hAnsi="Times New Roman" w:cs="Times New Roman"/>
          <w:sz w:val="24"/>
          <w:szCs w:val="24"/>
          <w:lang w:val="en"/>
        </w:rPr>
        <w:t xml:space="preserve"> (1977).</w:t>
      </w:r>
      <w:r w:rsidRPr="00D46AE7">
        <w:rPr>
          <w:rFonts w:ascii="Times New Roman" w:hAnsi="Times New Roman" w:cs="Times New Roman"/>
          <w:sz w:val="24"/>
          <w:szCs w:val="24"/>
          <w:lang w:val="en"/>
        </w:rPr>
        <w:t xml:space="preserve"> </w:t>
      </w:r>
      <w:r w:rsidRPr="004A0F4B">
        <w:rPr>
          <w:rFonts w:ascii="Times New Roman" w:hAnsi="Times New Roman" w:cs="Times New Roman"/>
          <w:i/>
          <w:sz w:val="24"/>
          <w:szCs w:val="24"/>
          <w:lang w:val="en"/>
        </w:rPr>
        <w:t>The Courts of Europe: Politics, Patronage and Royalty 1400-1800</w:t>
      </w:r>
      <w:r w:rsidR="004A0F4B">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London: Thames &amp; Hudson</w:t>
      </w:r>
    </w:p>
    <w:p w14:paraId="05F40244" w14:textId="77777777" w:rsidR="00D46AE7" w:rsidRPr="00D46AE7" w:rsidRDefault="00D46AE7" w:rsidP="001D3FB2">
      <w:pPr>
        <w:spacing w:after="0" w:line="480" w:lineRule="auto"/>
        <w:ind w:left="284" w:hanging="284"/>
        <w:rPr>
          <w:rFonts w:ascii="Times New Roman" w:hAnsi="Times New Roman" w:cs="Times New Roman"/>
          <w:sz w:val="24"/>
          <w:szCs w:val="24"/>
          <w:lang w:val="en"/>
        </w:rPr>
      </w:pPr>
      <w:bookmarkStart w:id="1" w:name="_Hlk519787805"/>
      <w:r w:rsidRPr="00D46AE7">
        <w:rPr>
          <w:rFonts w:ascii="Times New Roman" w:hAnsi="Times New Roman" w:cs="Times New Roman"/>
          <w:sz w:val="24"/>
          <w:szCs w:val="24"/>
          <w:lang w:val="en"/>
        </w:rPr>
        <w:t>Duffy, Eamon</w:t>
      </w:r>
      <w:r w:rsidR="004A0F4B">
        <w:rPr>
          <w:rFonts w:ascii="Times New Roman" w:hAnsi="Times New Roman" w:cs="Times New Roman"/>
          <w:sz w:val="24"/>
          <w:szCs w:val="24"/>
          <w:lang w:val="en"/>
        </w:rPr>
        <w:t xml:space="preserve"> (2005).</w:t>
      </w:r>
      <w:r w:rsidRPr="00D46AE7">
        <w:rPr>
          <w:rFonts w:ascii="Times New Roman" w:hAnsi="Times New Roman" w:cs="Times New Roman"/>
          <w:sz w:val="24"/>
          <w:szCs w:val="24"/>
          <w:lang w:val="en"/>
        </w:rPr>
        <w:t xml:space="preserve"> </w:t>
      </w:r>
      <w:r w:rsidRPr="004A0F4B">
        <w:rPr>
          <w:rFonts w:ascii="Times New Roman" w:hAnsi="Times New Roman" w:cs="Times New Roman"/>
          <w:i/>
          <w:sz w:val="24"/>
          <w:szCs w:val="24"/>
          <w:lang w:val="en"/>
        </w:rPr>
        <w:t>The Stripping of the Altars: Traditional Religion in England c.1400-c.1580</w:t>
      </w:r>
      <w:r w:rsidRPr="00D46AE7">
        <w:rPr>
          <w:rFonts w:ascii="Times New Roman" w:hAnsi="Times New Roman" w:cs="Times New Roman"/>
          <w:sz w:val="24"/>
          <w:szCs w:val="24"/>
          <w:lang w:val="en"/>
        </w:rPr>
        <w:t>, 2nd edn. New Haven and London: Yale University Pres</w:t>
      </w:r>
      <w:bookmarkEnd w:id="1"/>
      <w:r w:rsidRPr="00D46AE7">
        <w:rPr>
          <w:rFonts w:ascii="Times New Roman" w:hAnsi="Times New Roman" w:cs="Times New Roman"/>
          <w:sz w:val="24"/>
          <w:szCs w:val="24"/>
          <w:lang w:val="en"/>
        </w:rPr>
        <w:t>s</w:t>
      </w:r>
    </w:p>
    <w:p w14:paraId="7D07A7C4" w14:textId="04E6A3C8"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Ehler, Sidney Z. and Morrall</w:t>
      </w:r>
      <w:r w:rsidR="00E50E4E">
        <w:rPr>
          <w:rFonts w:ascii="Times New Roman" w:hAnsi="Times New Roman" w:cs="Times New Roman"/>
          <w:sz w:val="24"/>
          <w:szCs w:val="24"/>
          <w:lang w:val="en"/>
        </w:rPr>
        <w:t xml:space="preserve">, </w:t>
      </w:r>
      <w:r w:rsidR="001D3FB2" w:rsidRPr="00D46AE7">
        <w:rPr>
          <w:rFonts w:ascii="Times New Roman" w:hAnsi="Times New Roman" w:cs="Times New Roman"/>
          <w:sz w:val="24"/>
          <w:szCs w:val="24"/>
          <w:lang w:val="en"/>
        </w:rPr>
        <w:t>John B.</w:t>
      </w:r>
      <w:r w:rsidR="001D3FB2">
        <w:rPr>
          <w:rFonts w:ascii="Times New Roman" w:hAnsi="Times New Roman" w:cs="Times New Roman"/>
          <w:sz w:val="24"/>
          <w:szCs w:val="24"/>
          <w:lang w:val="en"/>
        </w:rPr>
        <w:t>,</w:t>
      </w:r>
      <w:r w:rsidR="001D3FB2" w:rsidRPr="00D46AE7">
        <w:rPr>
          <w:rFonts w:ascii="Times New Roman" w:hAnsi="Times New Roman" w:cs="Times New Roman"/>
          <w:sz w:val="24"/>
          <w:szCs w:val="24"/>
          <w:lang w:val="en"/>
        </w:rPr>
        <w:t xml:space="preserve"> </w:t>
      </w:r>
      <w:r w:rsidR="00165035">
        <w:rPr>
          <w:rFonts w:ascii="Times New Roman" w:hAnsi="Times New Roman" w:cs="Times New Roman"/>
          <w:sz w:val="24"/>
          <w:szCs w:val="24"/>
          <w:lang w:val="en"/>
        </w:rPr>
        <w:t>eds</w:t>
      </w:r>
      <w:r w:rsidR="00E50E4E">
        <w:rPr>
          <w:rFonts w:ascii="Times New Roman" w:hAnsi="Times New Roman" w:cs="Times New Roman"/>
          <w:sz w:val="24"/>
          <w:szCs w:val="24"/>
          <w:lang w:val="en"/>
        </w:rPr>
        <w:t xml:space="preserve"> (1967)</w:t>
      </w:r>
      <w:r w:rsidR="001D3FB2">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w:t>
      </w:r>
      <w:r w:rsidRPr="00E50E4E">
        <w:rPr>
          <w:rFonts w:ascii="Times New Roman" w:hAnsi="Times New Roman" w:cs="Times New Roman"/>
          <w:i/>
          <w:sz w:val="24"/>
          <w:szCs w:val="24"/>
          <w:lang w:val="en"/>
        </w:rPr>
        <w:t>Church an</w:t>
      </w:r>
      <w:r w:rsidR="001D3FB2">
        <w:rPr>
          <w:rFonts w:ascii="Times New Roman" w:hAnsi="Times New Roman" w:cs="Times New Roman"/>
          <w:i/>
          <w:sz w:val="24"/>
          <w:szCs w:val="24"/>
          <w:lang w:val="en"/>
        </w:rPr>
        <w:t>d State through the Centuries: A</w:t>
      </w:r>
      <w:r w:rsidRPr="00E50E4E">
        <w:rPr>
          <w:rFonts w:ascii="Times New Roman" w:hAnsi="Times New Roman" w:cs="Times New Roman"/>
          <w:i/>
          <w:sz w:val="24"/>
          <w:szCs w:val="24"/>
          <w:lang w:val="en"/>
        </w:rPr>
        <w:t xml:space="preserve"> Collection of Historic Documents with Commentaries</w:t>
      </w:r>
      <w:r w:rsidR="00E50E4E">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New York</w:t>
      </w:r>
      <w:r w:rsidR="00E50E4E">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Biblo and Tannen</w:t>
      </w:r>
    </w:p>
    <w:p w14:paraId="29BC0BD5" w14:textId="19146FF7"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lastRenderedPageBreak/>
        <w:t>Eire, Carlos M. N.</w:t>
      </w:r>
      <w:r w:rsidR="00615407">
        <w:rPr>
          <w:rFonts w:ascii="Times New Roman" w:hAnsi="Times New Roman" w:cs="Times New Roman"/>
          <w:sz w:val="24"/>
          <w:szCs w:val="24"/>
          <w:lang w:val="en"/>
        </w:rPr>
        <w:t xml:space="preserve"> (2016).</w:t>
      </w:r>
      <w:r w:rsidRPr="00D46AE7">
        <w:rPr>
          <w:rFonts w:ascii="Times New Roman" w:hAnsi="Times New Roman" w:cs="Times New Roman"/>
          <w:sz w:val="24"/>
          <w:szCs w:val="24"/>
          <w:lang w:val="en"/>
        </w:rPr>
        <w:t xml:space="preserve"> </w:t>
      </w:r>
      <w:r w:rsidR="00165035">
        <w:rPr>
          <w:rFonts w:ascii="Times New Roman" w:hAnsi="Times New Roman" w:cs="Times New Roman"/>
          <w:i/>
          <w:sz w:val="24"/>
          <w:szCs w:val="24"/>
          <w:lang w:val="en"/>
        </w:rPr>
        <w:t>Reformations: T</w:t>
      </w:r>
      <w:r w:rsidRPr="00615407">
        <w:rPr>
          <w:rFonts w:ascii="Times New Roman" w:hAnsi="Times New Roman" w:cs="Times New Roman"/>
          <w:i/>
          <w:sz w:val="24"/>
          <w:szCs w:val="24"/>
          <w:lang w:val="en"/>
        </w:rPr>
        <w:t>he Early Modern World, 1450-1650</w:t>
      </w:r>
      <w:r w:rsidR="00615407">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New Haven: Yale University Press</w:t>
      </w:r>
    </w:p>
    <w:p w14:paraId="2E1EA726" w14:textId="143AEAA9" w:rsidR="00D46AE7" w:rsidRPr="00D46AE7" w:rsidRDefault="00590CB9" w:rsidP="001D3FB2">
      <w:pPr>
        <w:spacing w:after="0" w:line="480" w:lineRule="auto"/>
        <w:ind w:left="284" w:hanging="284"/>
        <w:rPr>
          <w:rFonts w:ascii="Times New Roman" w:hAnsi="Times New Roman" w:cs="Times New Roman"/>
          <w:sz w:val="24"/>
          <w:szCs w:val="24"/>
          <w:lang w:val="en"/>
        </w:rPr>
      </w:pPr>
      <w:r w:rsidRPr="00535DDA">
        <w:rPr>
          <w:rFonts w:ascii="Times New Roman" w:hAnsi="Times New Roman" w:cs="Times New Roman"/>
          <w:sz w:val="24"/>
          <w:szCs w:val="24"/>
        </w:rPr>
        <w:t>Eisenstadt, Shmuel N.</w:t>
      </w:r>
      <w:r w:rsidR="00D46AE7" w:rsidRPr="00535DDA">
        <w:rPr>
          <w:rFonts w:ascii="Times New Roman" w:hAnsi="Times New Roman" w:cs="Times New Roman"/>
          <w:sz w:val="24"/>
          <w:szCs w:val="24"/>
        </w:rPr>
        <w:t xml:space="preserve"> and Schluchter</w:t>
      </w:r>
      <w:r w:rsidRPr="00535DDA">
        <w:rPr>
          <w:rFonts w:ascii="Times New Roman" w:hAnsi="Times New Roman" w:cs="Times New Roman"/>
          <w:sz w:val="24"/>
          <w:szCs w:val="24"/>
        </w:rPr>
        <w:t>,</w:t>
      </w:r>
      <w:r w:rsidR="00EB4BFA" w:rsidRPr="00535DDA">
        <w:rPr>
          <w:rFonts w:ascii="Times New Roman" w:hAnsi="Times New Roman" w:cs="Times New Roman"/>
          <w:sz w:val="24"/>
          <w:szCs w:val="24"/>
        </w:rPr>
        <w:t xml:space="preserve"> </w:t>
      </w:r>
      <w:r w:rsidRPr="00535DDA">
        <w:rPr>
          <w:rFonts w:ascii="Times New Roman" w:hAnsi="Times New Roman" w:cs="Times New Roman"/>
          <w:sz w:val="24"/>
          <w:szCs w:val="24"/>
        </w:rPr>
        <w:t xml:space="preserve">Wolfgang </w:t>
      </w:r>
      <w:r w:rsidR="00EB4BFA" w:rsidRPr="00535DDA">
        <w:rPr>
          <w:rFonts w:ascii="Times New Roman" w:hAnsi="Times New Roman" w:cs="Times New Roman"/>
          <w:sz w:val="24"/>
          <w:szCs w:val="24"/>
        </w:rPr>
        <w:t>(1998).</w:t>
      </w:r>
      <w:r w:rsidR="00D46AE7" w:rsidRPr="00535DDA">
        <w:rPr>
          <w:rFonts w:ascii="Times New Roman" w:hAnsi="Times New Roman" w:cs="Times New Roman"/>
          <w:sz w:val="24"/>
          <w:szCs w:val="24"/>
        </w:rPr>
        <w:t xml:space="preserve"> </w:t>
      </w:r>
      <w:r w:rsidR="00D46AE7" w:rsidRPr="00D46AE7">
        <w:rPr>
          <w:rFonts w:ascii="Times New Roman" w:hAnsi="Times New Roman" w:cs="Times New Roman"/>
          <w:sz w:val="24"/>
          <w:szCs w:val="24"/>
          <w:lang w:val="en"/>
        </w:rPr>
        <w:t>Paths to Early Modernities: A Comparative View</w:t>
      </w:r>
      <w:r w:rsidR="00986089">
        <w:rPr>
          <w:rFonts w:ascii="Times New Roman" w:hAnsi="Times New Roman" w:cs="Times New Roman"/>
          <w:sz w:val="24"/>
          <w:szCs w:val="24"/>
          <w:lang w:val="en"/>
        </w:rPr>
        <w:t>.</w:t>
      </w:r>
      <w:r w:rsidR="00D46AE7" w:rsidRPr="00D46AE7">
        <w:rPr>
          <w:rFonts w:ascii="Times New Roman" w:hAnsi="Times New Roman" w:cs="Times New Roman"/>
          <w:sz w:val="24"/>
          <w:szCs w:val="24"/>
          <w:lang w:val="en"/>
        </w:rPr>
        <w:t xml:space="preserve"> </w:t>
      </w:r>
      <w:r w:rsidR="00D46AE7" w:rsidRPr="00EB4BFA">
        <w:rPr>
          <w:rFonts w:ascii="Times New Roman" w:hAnsi="Times New Roman" w:cs="Times New Roman"/>
          <w:i/>
          <w:sz w:val="24"/>
          <w:szCs w:val="24"/>
          <w:lang w:val="en"/>
        </w:rPr>
        <w:t>Daedalus</w:t>
      </w:r>
      <w:r>
        <w:rPr>
          <w:rFonts w:ascii="Times New Roman" w:hAnsi="Times New Roman" w:cs="Times New Roman"/>
          <w:sz w:val="24"/>
          <w:szCs w:val="24"/>
          <w:lang w:val="en"/>
        </w:rPr>
        <w:t>, Vol. 127, No. 3:</w:t>
      </w:r>
      <w:r w:rsidR="00D46AE7" w:rsidRPr="00D46AE7">
        <w:rPr>
          <w:rFonts w:ascii="Times New Roman" w:hAnsi="Times New Roman" w:cs="Times New Roman"/>
          <w:sz w:val="24"/>
          <w:szCs w:val="24"/>
          <w:lang w:val="en"/>
        </w:rPr>
        <w:t xml:space="preserve"> </w:t>
      </w:r>
      <w:r w:rsidR="00D46AE7" w:rsidRPr="00EB4BFA">
        <w:rPr>
          <w:rFonts w:ascii="Times New Roman" w:hAnsi="Times New Roman" w:cs="Times New Roman"/>
          <w:i/>
          <w:sz w:val="24"/>
          <w:szCs w:val="24"/>
          <w:lang w:val="en"/>
        </w:rPr>
        <w:t>Early Modernities</w:t>
      </w:r>
      <w:r w:rsidR="00EB4BFA">
        <w:rPr>
          <w:rFonts w:ascii="Times New Roman" w:hAnsi="Times New Roman" w:cs="Times New Roman"/>
          <w:sz w:val="24"/>
          <w:szCs w:val="24"/>
          <w:lang w:val="en"/>
        </w:rPr>
        <w:t>,</w:t>
      </w:r>
      <w:r w:rsidR="00D46AE7" w:rsidRPr="00D46AE7">
        <w:rPr>
          <w:rFonts w:ascii="Times New Roman" w:hAnsi="Times New Roman" w:cs="Times New Roman"/>
          <w:sz w:val="24"/>
          <w:szCs w:val="24"/>
          <w:lang w:val="en"/>
        </w:rPr>
        <w:t xml:space="preserve"> 1-18</w:t>
      </w:r>
    </w:p>
    <w:p w14:paraId="68FF1C31" w14:textId="76197EC7" w:rsid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Eisenstein, Elizabeth L.</w:t>
      </w:r>
      <w:r w:rsidR="00EB4BFA">
        <w:rPr>
          <w:rFonts w:ascii="Times New Roman" w:hAnsi="Times New Roman" w:cs="Times New Roman"/>
          <w:sz w:val="24"/>
          <w:szCs w:val="24"/>
          <w:lang w:val="en"/>
        </w:rPr>
        <w:t xml:space="preserve"> (2002).</w:t>
      </w:r>
      <w:r w:rsidRPr="00D46AE7">
        <w:rPr>
          <w:rFonts w:ascii="Times New Roman" w:hAnsi="Times New Roman" w:cs="Times New Roman"/>
          <w:sz w:val="24"/>
          <w:szCs w:val="24"/>
          <w:lang w:val="en"/>
        </w:rPr>
        <w:t xml:space="preserve"> An Unacknowledged Revolution Revisited</w:t>
      </w:r>
      <w:r w:rsidR="00590CB9">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Forum with response by Adrian Johns and Rejoinder by Elizabeth Eisenstein</w:t>
      </w:r>
      <w:r w:rsidR="00986089">
        <w:rPr>
          <w:rFonts w:ascii="Times New Roman" w:hAnsi="Times New Roman" w:cs="Times New Roman"/>
          <w:sz w:val="24"/>
          <w:szCs w:val="24"/>
          <w:lang w:val="en"/>
        </w:rPr>
        <w:t>.</w:t>
      </w:r>
      <w:r w:rsidRPr="00D46AE7">
        <w:rPr>
          <w:rFonts w:ascii="Times New Roman" w:hAnsi="Times New Roman" w:cs="Times New Roman"/>
          <w:sz w:val="24"/>
          <w:szCs w:val="24"/>
          <w:lang w:val="en"/>
        </w:rPr>
        <w:t xml:space="preserve"> </w:t>
      </w:r>
      <w:r w:rsidRPr="00EB4BFA">
        <w:rPr>
          <w:rFonts w:ascii="Times New Roman" w:hAnsi="Times New Roman" w:cs="Times New Roman"/>
          <w:i/>
          <w:sz w:val="24"/>
          <w:szCs w:val="24"/>
          <w:lang w:val="en"/>
        </w:rPr>
        <w:t>American Historical Review</w:t>
      </w:r>
      <w:r w:rsidRPr="00D46AE7">
        <w:rPr>
          <w:rFonts w:ascii="Times New Roman" w:hAnsi="Times New Roman" w:cs="Times New Roman"/>
          <w:sz w:val="24"/>
          <w:szCs w:val="24"/>
          <w:lang w:val="en"/>
        </w:rPr>
        <w:t xml:space="preserve"> V</w:t>
      </w:r>
      <w:r w:rsidR="00590CB9">
        <w:rPr>
          <w:rFonts w:ascii="Times New Roman" w:hAnsi="Times New Roman" w:cs="Times New Roman"/>
          <w:sz w:val="24"/>
          <w:szCs w:val="24"/>
          <w:lang w:val="en"/>
        </w:rPr>
        <w:t>ol. 107, No. 1</w:t>
      </w:r>
      <w:r w:rsidR="00165035">
        <w:rPr>
          <w:rFonts w:ascii="Times New Roman" w:hAnsi="Times New Roman" w:cs="Times New Roman"/>
          <w:sz w:val="24"/>
          <w:szCs w:val="24"/>
          <w:lang w:val="en"/>
        </w:rPr>
        <w:t xml:space="preserve"> (February), </w:t>
      </w:r>
      <w:r w:rsidRPr="00D46AE7">
        <w:rPr>
          <w:rFonts w:ascii="Times New Roman" w:hAnsi="Times New Roman" w:cs="Times New Roman"/>
          <w:sz w:val="24"/>
          <w:szCs w:val="24"/>
          <w:lang w:val="en"/>
        </w:rPr>
        <w:t>87-105, 106-125, and 126-128</w:t>
      </w:r>
    </w:p>
    <w:p w14:paraId="1DE97745" w14:textId="4BC4D597" w:rsidR="007A0307" w:rsidRPr="007A0307" w:rsidRDefault="007A0307" w:rsidP="001D3FB2">
      <w:pPr>
        <w:spacing w:after="0" w:line="480" w:lineRule="auto"/>
        <w:ind w:left="284" w:hanging="284"/>
        <w:rPr>
          <w:rFonts w:ascii="Times New Roman" w:hAnsi="Times New Roman" w:cs="Times New Roman"/>
          <w:sz w:val="24"/>
          <w:szCs w:val="24"/>
        </w:rPr>
      </w:pPr>
      <w:r w:rsidRPr="007A0307">
        <w:rPr>
          <w:rFonts w:ascii="Times New Roman" w:hAnsi="Times New Roman" w:cs="Times New Roman"/>
          <w:sz w:val="24"/>
          <w:szCs w:val="24"/>
        </w:rPr>
        <w:t>Elias, Norbert</w:t>
      </w:r>
      <w:r>
        <w:rPr>
          <w:rFonts w:ascii="Times New Roman" w:hAnsi="Times New Roman" w:cs="Times New Roman"/>
          <w:sz w:val="24"/>
          <w:szCs w:val="24"/>
        </w:rPr>
        <w:t xml:space="preserve"> (1994).</w:t>
      </w:r>
      <w:r w:rsidRPr="007A0307">
        <w:rPr>
          <w:rFonts w:ascii="Times New Roman" w:hAnsi="Times New Roman" w:cs="Times New Roman"/>
          <w:sz w:val="24"/>
          <w:szCs w:val="24"/>
        </w:rPr>
        <w:t xml:space="preserve"> </w:t>
      </w:r>
      <w:r w:rsidRPr="007A0307">
        <w:rPr>
          <w:rFonts w:ascii="Times New Roman" w:hAnsi="Times New Roman" w:cs="Times New Roman"/>
          <w:i/>
          <w:sz w:val="24"/>
          <w:szCs w:val="24"/>
        </w:rPr>
        <w:t>The Civilizing Process</w:t>
      </w:r>
      <w:r w:rsidR="00577900">
        <w:rPr>
          <w:rFonts w:ascii="Times New Roman" w:hAnsi="Times New Roman" w:cs="Times New Roman"/>
          <w:sz w:val="24"/>
          <w:szCs w:val="24"/>
        </w:rPr>
        <w:t>. T</w:t>
      </w:r>
      <w:r w:rsidRPr="007A0307">
        <w:rPr>
          <w:rFonts w:ascii="Times New Roman" w:hAnsi="Times New Roman" w:cs="Times New Roman"/>
          <w:sz w:val="24"/>
          <w:szCs w:val="24"/>
        </w:rPr>
        <w:t>rans</w:t>
      </w:r>
      <w:r>
        <w:rPr>
          <w:rFonts w:ascii="Times New Roman" w:hAnsi="Times New Roman" w:cs="Times New Roman"/>
          <w:sz w:val="24"/>
          <w:szCs w:val="24"/>
        </w:rPr>
        <w:t xml:space="preserve">. </w:t>
      </w:r>
      <w:r w:rsidRPr="007A0307">
        <w:rPr>
          <w:rFonts w:ascii="Times New Roman" w:hAnsi="Times New Roman" w:cs="Times New Roman"/>
          <w:sz w:val="24"/>
          <w:szCs w:val="24"/>
        </w:rPr>
        <w:t>Edmund J</w:t>
      </w:r>
      <w:r>
        <w:rPr>
          <w:rFonts w:ascii="Times New Roman" w:hAnsi="Times New Roman" w:cs="Times New Roman"/>
          <w:sz w:val="24"/>
          <w:szCs w:val="24"/>
        </w:rPr>
        <w:t xml:space="preserve">ephcott. </w:t>
      </w:r>
      <w:r w:rsidRPr="007A0307">
        <w:rPr>
          <w:rFonts w:ascii="Times New Roman" w:hAnsi="Times New Roman" w:cs="Times New Roman"/>
          <w:sz w:val="24"/>
          <w:szCs w:val="24"/>
        </w:rPr>
        <w:t>Oxford: Blackwell</w:t>
      </w:r>
    </w:p>
    <w:p w14:paraId="20914206" w14:textId="60C87A27" w:rsidR="00D46AE7" w:rsidRPr="00D46AE7" w:rsidRDefault="00D46AE7" w:rsidP="001D3FB2">
      <w:pPr>
        <w:spacing w:after="0" w:line="480" w:lineRule="auto"/>
        <w:ind w:left="284" w:hanging="284"/>
        <w:rPr>
          <w:rFonts w:ascii="Times New Roman" w:hAnsi="Times New Roman" w:cs="Times New Roman"/>
          <w:sz w:val="24"/>
          <w:szCs w:val="24"/>
          <w:lang w:val="en"/>
        </w:rPr>
      </w:pPr>
      <w:bookmarkStart w:id="2" w:name="_Hlk519787857"/>
      <w:r w:rsidRPr="00D46AE7">
        <w:rPr>
          <w:rFonts w:ascii="Times New Roman" w:hAnsi="Times New Roman" w:cs="Times New Roman"/>
          <w:sz w:val="24"/>
          <w:szCs w:val="24"/>
          <w:lang w:val="en"/>
        </w:rPr>
        <w:t>Elliott, J. H.</w:t>
      </w:r>
      <w:r w:rsidR="00EB4BFA">
        <w:rPr>
          <w:rFonts w:ascii="Times New Roman" w:hAnsi="Times New Roman" w:cs="Times New Roman"/>
          <w:sz w:val="24"/>
          <w:szCs w:val="24"/>
          <w:lang w:val="en"/>
        </w:rPr>
        <w:t xml:space="preserve"> (1992).</w:t>
      </w:r>
      <w:r w:rsidRPr="00D46AE7">
        <w:rPr>
          <w:rFonts w:ascii="Times New Roman" w:hAnsi="Times New Roman" w:cs="Times New Roman"/>
          <w:sz w:val="24"/>
          <w:szCs w:val="24"/>
          <w:lang w:val="en"/>
        </w:rPr>
        <w:t xml:space="preserve"> A Europe of Composite Monarchies</w:t>
      </w:r>
      <w:r w:rsidR="00986089">
        <w:rPr>
          <w:rFonts w:ascii="Times New Roman" w:hAnsi="Times New Roman" w:cs="Times New Roman"/>
          <w:sz w:val="24"/>
          <w:szCs w:val="24"/>
          <w:lang w:val="en"/>
        </w:rPr>
        <w:t xml:space="preserve">. </w:t>
      </w:r>
      <w:r w:rsidRPr="00690389">
        <w:rPr>
          <w:rFonts w:ascii="Times New Roman" w:hAnsi="Times New Roman" w:cs="Times New Roman"/>
          <w:i/>
          <w:sz w:val="24"/>
          <w:szCs w:val="24"/>
          <w:lang w:val="en"/>
        </w:rPr>
        <w:t>Past &amp; Present</w:t>
      </w:r>
      <w:r w:rsidRPr="00D46AE7">
        <w:rPr>
          <w:rFonts w:ascii="Times New Roman" w:hAnsi="Times New Roman" w:cs="Times New Roman"/>
          <w:sz w:val="24"/>
          <w:szCs w:val="24"/>
          <w:lang w:val="en"/>
        </w:rPr>
        <w:t>, No. 137, 48–71</w:t>
      </w:r>
      <w:bookmarkEnd w:id="2"/>
    </w:p>
    <w:p w14:paraId="7F9E9D3E" w14:textId="77777777" w:rsidR="00D46AE7" w:rsidRPr="00D46AE7"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Eltis, David</w:t>
      </w:r>
      <w:r w:rsidR="00986089">
        <w:rPr>
          <w:rFonts w:ascii="Times New Roman" w:hAnsi="Times New Roman" w:cs="Times New Roman"/>
          <w:sz w:val="24"/>
          <w:szCs w:val="24"/>
          <w:lang w:val="en"/>
        </w:rPr>
        <w:t xml:space="preserve"> (2000).</w:t>
      </w:r>
      <w:r w:rsidRPr="00D46AE7">
        <w:rPr>
          <w:rFonts w:ascii="Times New Roman" w:hAnsi="Times New Roman" w:cs="Times New Roman"/>
          <w:sz w:val="24"/>
          <w:szCs w:val="24"/>
          <w:lang w:val="en"/>
        </w:rPr>
        <w:t xml:space="preserve"> </w:t>
      </w:r>
      <w:r w:rsidRPr="00986089">
        <w:rPr>
          <w:rFonts w:ascii="Times New Roman" w:hAnsi="Times New Roman" w:cs="Times New Roman"/>
          <w:i/>
          <w:sz w:val="24"/>
          <w:szCs w:val="24"/>
          <w:lang w:val="en"/>
        </w:rPr>
        <w:t>The Rise of African Slavery in the Americas</w:t>
      </w:r>
      <w:r w:rsidR="00986089">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Cambridge: Cambridge University Press</w:t>
      </w:r>
    </w:p>
    <w:p w14:paraId="03035527" w14:textId="77777777" w:rsidR="00464655" w:rsidRPr="001F3631" w:rsidRDefault="00D46AE7" w:rsidP="001D3FB2">
      <w:pPr>
        <w:spacing w:after="0" w:line="480" w:lineRule="auto"/>
        <w:ind w:left="284" w:hanging="284"/>
        <w:rPr>
          <w:rFonts w:ascii="Times New Roman" w:hAnsi="Times New Roman" w:cs="Times New Roman"/>
          <w:sz w:val="24"/>
          <w:szCs w:val="24"/>
          <w:lang w:val="en"/>
        </w:rPr>
      </w:pPr>
      <w:r w:rsidRPr="00D46AE7">
        <w:rPr>
          <w:rFonts w:ascii="Times New Roman" w:hAnsi="Times New Roman" w:cs="Times New Roman"/>
          <w:sz w:val="24"/>
          <w:szCs w:val="24"/>
          <w:lang w:val="en"/>
        </w:rPr>
        <w:t>Elton, G. R.</w:t>
      </w:r>
      <w:r w:rsidR="00E875E6">
        <w:rPr>
          <w:rFonts w:ascii="Times New Roman" w:hAnsi="Times New Roman" w:cs="Times New Roman"/>
          <w:sz w:val="24"/>
          <w:szCs w:val="24"/>
          <w:lang w:val="en"/>
        </w:rPr>
        <w:t xml:space="preserve"> (1953).</w:t>
      </w:r>
      <w:r w:rsidRPr="00D46AE7">
        <w:rPr>
          <w:rFonts w:ascii="Times New Roman" w:hAnsi="Times New Roman" w:cs="Times New Roman"/>
          <w:sz w:val="24"/>
          <w:szCs w:val="24"/>
          <w:lang w:val="en"/>
        </w:rPr>
        <w:t xml:space="preserve"> </w:t>
      </w:r>
      <w:r w:rsidRPr="00E875E6">
        <w:rPr>
          <w:rFonts w:ascii="Times New Roman" w:hAnsi="Times New Roman" w:cs="Times New Roman"/>
          <w:i/>
          <w:sz w:val="24"/>
          <w:szCs w:val="24"/>
          <w:lang w:val="en"/>
        </w:rPr>
        <w:t>The Tudor Revolution in Government; Administrative Changes in the Reign of Henry VIII</w:t>
      </w:r>
      <w:r w:rsidR="00E875E6">
        <w:rPr>
          <w:rFonts w:ascii="Times New Roman" w:hAnsi="Times New Roman" w:cs="Times New Roman"/>
          <w:i/>
          <w:sz w:val="24"/>
          <w:szCs w:val="24"/>
          <w:lang w:val="en"/>
        </w:rPr>
        <w:t>.</w:t>
      </w:r>
      <w:r w:rsidRPr="00D46AE7">
        <w:rPr>
          <w:rFonts w:ascii="Times New Roman" w:hAnsi="Times New Roman" w:cs="Times New Roman"/>
          <w:sz w:val="24"/>
          <w:szCs w:val="24"/>
          <w:lang w:val="en"/>
        </w:rPr>
        <w:t xml:space="preserve"> Cambridge: Cambridge University Press</w:t>
      </w:r>
    </w:p>
    <w:p w14:paraId="31E675F0"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Flint, Valerie I. J.</w:t>
      </w:r>
      <w:r>
        <w:rPr>
          <w:rFonts w:ascii="Times New Roman" w:hAnsi="Times New Roman" w:cs="Times New Roman"/>
          <w:sz w:val="24"/>
          <w:szCs w:val="24"/>
        </w:rPr>
        <w:t xml:space="preserve"> (1991).</w:t>
      </w:r>
      <w:r w:rsidRPr="00A767DA">
        <w:rPr>
          <w:rFonts w:ascii="Times New Roman" w:hAnsi="Times New Roman" w:cs="Times New Roman"/>
          <w:sz w:val="24"/>
          <w:szCs w:val="24"/>
        </w:rPr>
        <w:t xml:space="preserve"> </w:t>
      </w:r>
      <w:r w:rsidRPr="00A767DA">
        <w:rPr>
          <w:rFonts w:ascii="Times New Roman" w:hAnsi="Times New Roman" w:cs="Times New Roman"/>
          <w:i/>
          <w:sz w:val="24"/>
          <w:szCs w:val="24"/>
        </w:rPr>
        <w:t>The Rise of Magic in Early Medieval Europe</w:t>
      </w:r>
      <w:r>
        <w:rPr>
          <w:rFonts w:ascii="Times New Roman" w:hAnsi="Times New Roman" w:cs="Times New Roman"/>
          <w:i/>
          <w:sz w:val="24"/>
          <w:szCs w:val="24"/>
        </w:rPr>
        <w:t>.</w:t>
      </w:r>
      <w:r w:rsidRPr="00A767DA">
        <w:rPr>
          <w:rFonts w:ascii="Times New Roman" w:hAnsi="Times New Roman" w:cs="Times New Roman"/>
          <w:sz w:val="24"/>
          <w:szCs w:val="24"/>
        </w:rPr>
        <w:t xml:space="preserve"> Princeton, N.J.: Princeton University Press</w:t>
      </w:r>
    </w:p>
    <w:p w14:paraId="71473794"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Garber, Daniel</w:t>
      </w:r>
      <w:r>
        <w:rPr>
          <w:rFonts w:ascii="Times New Roman" w:hAnsi="Times New Roman" w:cs="Times New Roman"/>
          <w:sz w:val="24"/>
          <w:szCs w:val="24"/>
        </w:rPr>
        <w:t xml:space="preserve">, </w:t>
      </w:r>
      <w:r w:rsidRPr="00A767DA">
        <w:rPr>
          <w:rFonts w:ascii="Times New Roman" w:hAnsi="Times New Roman" w:cs="Times New Roman"/>
          <w:sz w:val="24"/>
          <w:szCs w:val="24"/>
        </w:rPr>
        <w:t>ed.</w:t>
      </w:r>
      <w:r>
        <w:rPr>
          <w:rFonts w:ascii="Times New Roman" w:hAnsi="Times New Roman" w:cs="Times New Roman"/>
          <w:sz w:val="24"/>
          <w:szCs w:val="24"/>
        </w:rPr>
        <w:t xml:space="preserve"> (1997).</w:t>
      </w:r>
      <w:r w:rsidRPr="00A767DA">
        <w:rPr>
          <w:rFonts w:ascii="Times New Roman" w:hAnsi="Times New Roman" w:cs="Times New Roman"/>
          <w:sz w:val="24"/>
          <w:szCs w:val="24"/>
        </w:rPr>
        <w:t xml:space="preserve"> </w:t>
      </w:r>
      <w:r w:rsidRPr="00A767DA">
        <w:rPr>
          <w:rFonts w:ascii="Times New Roman" w:hAnsi="Times New Roman" w:cs="Times New Roman"/>
          <w:i/>
          <w:sz w:val="24"/>
          <w:szCs w:val="24"/>
        </w:rPr>
        <w:t>The Cambridge History of Seventeenth-Century Philosophy</w:t>
      </w:r>
      <w:r>
        <w:rPr>
          <w:rFonts w:ascii="Times New Roman" w:hAnsi="Times New Roman" w:cs="Times New Roman"/>
          <w:i/>
          <w:sz w:val="24"/>
          <w:szCs w:val="24"/>
        </w:rPr>
        <w:t>.</w:t>
      </w:r>
      <w:r w:rsidRPr="00A767DA">
        <w:rPr>
          <w:rFonts w:ascii="Times New Roman" w:hAnsi="Times New Roman" w:cs="Times New Roman"/>
          <w:sz w:val="24"/>
          <w:szCs w:val="24"/>
        </w:rPr>
        <w:t xml:space="preserve"> Cambridge: Cambridge University Press</w:t>
      </w:r>
    </w:p>
    <w:p w14:paraId="57D7F529" w14:textId="77777777" w:rsidR="00377681"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Ghosh, Shami</w:t>
      </w:r>
      <w:r w:rsidR="00766D2E">
        <w:rPr>
          <w:rFonts w:ascii="Times New Roman" w:hAnsi="Times New Roman" w:cs="Times New Roman"/>
          <w:sz w:val="24"/>
          <w:szCs w:val="24"/>
        </w:rPr>
        <w:t xml:space="preserve"> (2016).</w:t>
      </w:r>
      <w:r w:rsidRPr="00A767DA">
        <w:rPr>
          <w:rFonts w:ascii="Times New Roman" w:hAnsi="Times New Roman" w:cs="Times New Roman"/>
          <w:sz w:val="24"/>
          <w:szCs w:val="24"/>
        </w:rPr>
        <w:t xml:space="preserve"> </w:t>
      </w:r>
      <w:r w:rsidRPr="00766D2E">
        <w:rPr>
          <w:rFonts w:ascii="Times New Roman" w:hAnsi="Times New Roman" w:cs="Times New Roman"/>
          <w:i/>
          <w:sz w:val="24"/>
          <w:szCs w:val="24"/>
        </w:rPr>
        <w:t>Writing the Barbarian Past: Studies in Early Medieval Historical Narrative</w:t>
      </w:r>
      <w:r w:rsidR="00766D2E">
        <w:rPr>
          <w:rFonts w:ascii="Times New Roman" w:hAnsi="Times New Roman" w:cs="Times New Roman"/>
          <w:i/>
          <w:sz w:val="24"/>
          <w:szCs w:val="24"/>
        </w:rPr>
        <w:t>.</w:t>
      </w:r>
      <w:r w:rsidRPr="00A767DA">
        <w:rPr>
          <w:rFonts w:ascii="Times New Roman" w:hAnsi="Times New Roman" w:cs="Times New Roman"/>
          <w:sz w:val="24"/>
          <w:szCs w:val="24"/>
        </w:rPr>
        <w:t xml:space="preserve"> Leiden and Boston: Brill</w:t>
      </w:r>
      <w:r w:rsidR="00377681" w:rsidRPr="00377681">
        <w:rPr>
          <w:rFonts w:ascii="Times New Roman" w:hAnsi="Times New Roman" w:cs="Times New Roman"/>
          <w:sz w:val="24"/>
          <w:szCs w:val="24"/>
        </w:rPr>
        <w:t xml:space="preserve"> </w:t>
      </w:r>
    </w:p>
    <w:p w14:paraId="396A9430" w14:textId="1D2C2513" w:rsidR="00377681" w:rsidRPr="00A767DA" w:rsidRDefault="00377681" w:rsidP="001D3FB2">
      <w:pPr>
        <w:spacing w:after="0" w:line="480" w:lineRule="auto"/>
        <w:ind w:left="284" w:hanging="284"/>
        <w:rPr>
          <w:rFonts w:ascii="Times New Roman" w:hAnsi="Times New Roman" w:cs="Times New Roman"/>
          <w:sz w:val="24"/>
          <w:szCs w:val="24"/>
        </w:rPr>
      </w:pPr>
      <w:r w:rsidRPr="00377681">
        <w:rPr>
          <w:rFonts w:ascii="Times New Roman" w:hAnsi="Times New Roman" w:cs="Times New Roman"/>
          <w:sz w:val="24"/>
          <w:szCs w:val="24"/>
        </w:rPr>
        <w:t xml:space="preserve">Grafton, Anthony (1994). </w:t>
      </w:r>
      <w:r w:rsidRPr="00377681">
        <w:rPr>
          <w:rFonts w:ascii="Times New Roman" w:hAnsi="Times New Roman" w:cs="Times New Roman"/>
          <w:i/>
          <w:sz w:val="24"/>
          <w:szCs w:val="24"/>
        </w:rPr>
        <w:t>Defenders of the Text: The Traditions of Scholarship in an Age of Science, 1450-1800</w:t>
      </w:r>
      <w:r>
        <w:rPr>
          <w:rFonts w:ascii="Times New Roman" w:hAnsi="Times New Roman" w:cs="Times New Roman"/>
          <w:sz w:val="24"/>
          <w:szCs w:val="24"/>
        </w:rPr>
        <w:t>. New Haven: Harvard University Press</w:t>
      </w:r>
    </w:p>
    <w:p w14:paraId="38F69443" w14:textId="478A1EAF"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Hale, J. R., Highfield</w:t>
      </w:r>
      <w:r w:rsidR="00BF02BD">
        <w:rPr>
          <w:rFonts w:ascii="Times New Roman" w:hAnsi="Times New Roman" w:cs="Times New Roman"/>
          <w:sz w:val="24"/>
          <w:szCs w:val="24"/>
        </w:rPr>
        <w:t>,</w:t>
      </w:r>
      <w:r w:rsidRPr="00A767DA">
        <w:rPr>
          <w:rFonts w:ascii="Times New Roman" w:hAnsi="Times New Roman" w:cs="Times New Roman"/>
          <w:sz w:val="24"/>
          <w:szCs w:val="24"/>
        </w:rPr>
        <w:t xml:space="preserve"> </w:t>
      </w:r>
      <w:r w:rsidR="00BF02BD" w:rsidRPr="00A767DA">
        <w:rPr>
          <w:rFonts w:ascii="Times New Roman" w:hAnsi="Times New Roman" w:cs="Times New Roman"/>
          <w:sz w:val="24"/>
          <w:szCs w:val="24"/>
        </w:rPr>
        <w:t xml:space="preserve">J. R. L. </w:t>
      </w:r>
      <w:r w:rsidRPr="00A767DA">
        <w:rPr>
          <w:rFonts w:ascii="Times New Roman" w:hAnsi="Times New Roman" w:cs="Times New Roman"/>
          <w:sz w:val="24"/>
          <w:szCs w:val="24"/>
        </w:rPr>
        <w:t>and Smalley</w:t>
      </w:r>
      <w:r w:rsidR="00766D2E">
        <w:rPr>
          <w:rFonts w:ascii="Times New Roman" w:hAnsi="Times New Roman" w:cs="Times New Roman"/>
          <w:sz w:val="24"/>
          <w:szCs w:val="24"/>
        </w:rPr>
        <w:t xml:space="preserve">, </w:t>
      </w:r>
      <w:r w:rsidR="00BF02BD" w:rsidRPr="00A767DA">
        <w:rPr>
          <w:rFonts w:ascii="Times New Roman" w:hAnsi="Times New Roman" w:cs="Times New Roman"/>
          <w:sz w:val="24"/>
          <w:szCs w:val="24"/>
        </w:rPr>
        <w:t>Beryl</w:t>
      </w:r>
      <w:r w:rsidR="00BF02BD">
        <w:rPr>
          <w:rFonts w:ascii="Times New Roman" w:hAnsi="Times New Roman" w:cs="Times New Roman"/>
          <w:sz w:val="24"/>
          <w:szCs w:val="24"/>
        </w:rPr>
        <w:t>,</w:t>
      </w:r>
      <w:r w:rsidR="00BF02BD" w:rsidRPr="00A767DA">
        <w:rPr>
          <w:rFonts w:ascii="Times New Roman" w:hAnsi="Times New Roman" w:cs="Times New Roman"/>
          <w:sz w:val="24"/>
          <w:szCs w:val="24"/>
        </w:rPr>
        <w:t xml:space="preserve"> </w:t>
      </w:r>
      <w:r w:rsidR="00165035">
        <w:rPr>
          <w:rFonts w:ascii="Times New Roman" w:hAnsi="Times New Roman" w:cs="Times New Roman"/>
          <w:sz w:val="24"/>
          <w:szCs w:val="24"/>
        </w:rPr>
        <w:t>eds</w:t>
      </w:r>
      <w:r w:rsidR="00766D2E">
        <w:rPr>
          <w:rFonts w:ascii="Times New Roman" w:hAnsi="Times New Roman" w:cs="Times New Roman"/>
          <w:sz w:val="24"/>
          <w:szCs w:val="24"/>
        </w:rPr>
        <w:t xml:space="preserve"> (1965).</w:t>
      </w:r>
      <w:r w:rsidRPr="00A767DA">
        <w:rPr>
          <w:rFonts w:ascii="Times New Roman" w:hAnsi="Times New Roman" w:cs="Times New Roman"/>
          <w:sz w:val="24"/>
          <w:szCs w:val="24"/>
        </w:rPr>
        <w:t xml:space="preserve"> </w:t>
      </w:r>
      <w:r w:rsidRPr="00766D2E">
        <w:rPr>
          <w:rFonts w:ascii="Times New Roman" w:hAnsi="Times New Roman" w:cs="Times New Roman"/>
          <w:i/>
          <w:sz w:val="24"/>
          <w:szCs w:val="24"/>
        </w:rPr>
        <w:t>Europe in the Late Middle Ages</w:t>
      </w:r>
      <w:r w:rsidR="00766D2E">
        <w:rPr>
          <w:rFonts w:ascii="Times New Roman" w:hAnsi="Times New Roman" w:cs="Times New Roman"/>
          <w:i/>
          <w:sz w:val="24"/>
          <w:szCs w:val="24"/>
        </w:rPr>
        <w:t>.</w:t>
      </w:r>
      <w:r w:rsidRPr="00A767DA">
        <w:rPr>
          <w:rFonts w:ascii="Times New Roman" w:hAnsi="Times New Roman" w:cs="Times New Roman"/>
          <w:sz w:val="24"/>
          <w:szCs w:val="24"/>
        </w:rPr>
        <w:t xml:space="preserve"> London: Faber and Faber</w:t>
      </w:r>
    </w:p>
    <w:p w14:paraId="66A2B298" w14:textId="3E21DC11"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lastRenderedPageBreak/>
        <w:t>Hamm, Berndt</w:t>
      </w:r>
      <w:r w:rsidR="00766D2E">
        <w:rPr>
          <w:rFonts w:ascii="Times New Roman" w:hAnsi="Times New Roman" w:cs="Times New Roman"/>
          <w:sz w:val="24"/>
          <w:szCs w:val="24"/>
        </w:rPr>
        <w:t xml:space="preserve"> (2004).</w:t>
      </w:r>
      <w:r w:rsidRPr="00A767DA">
        <w:rPr>
          <w:rFonts w:ascii="Times New Roman" w:hAnsi="Times New Roman" w:cs="Times New Roman"/>
          <w:sz w:val="24"/>
          <w:szCs w:val="24"/>
        </w:rPr>
        <w:t xml:space="preserve"> </w:t>
      </w:r>
      <w:r w:rsidRPr="00766D2E">
        <w:rPr>
          <w:rFonts w:ascii="Times New Roman" w:hAnsi="Times New Roman" w:cs="Times New Roman"/>
          <w:i/>
          <w:sz w:val="24"/>
          <w:szCs w:val="24"/>
        </w:rPr>
        <w:t>The Reformation of Faith in the Context of Late Medieval Theology and Piety: essays by Berndt Hamm</w:t>
      </w:r>
      <w:r w:rsidR="00AA1C44">
        <w:rPr>
          <w:rFonts w:ascii="Times New Roman" w:hAnsi="Times New Roman" w:cs="Times New Roman"/>
          <w:sz w:val="24"/>
          <w:szCs w:val="24"/>
        </w:rPr>
        <w:t>. E</w:t>
      </w:r>
      <w:r w:rsidRPr="00A767DA">
        <w:rPr>
          <w:rFonts w:ascii="Times New Roman" w:hAnsi="Times New Roman" w:cs="Times New Roman"/>
          <w:sz w:val="24"/>
          <w:szCs w:val="24"/>
        </w:rPr>
        <w:t>d. Robert J. Bast</w:t>
      </w:r>
      <w:r w:rsidR="00766D2E">
        <w:rPr>
          <w:rFonts w:ascii="Times New Roman" w:hAnsi="Times New Roman" w:cs="Times New Roman"/>
          <w:sz w:val="24"/>
          <w:szCs w:val="24"/>
        </w:rPr>
        <w:t>.</w:t>
      </w:r>
      <w:r w:rsidRPr="00A767DA">
        <w:rPr>
          <w:rFonts w:ascii="Times New Roman" w:hAnsi="Times New Roman" w:cs="Times New Roman"/>
          <w:sz w:val="24"/>
          <w:szCs w:val="24"/>
        </w:rPr>
        <w:t xml:space="preserve"> Leiden and Boston: Brill</w:t>
      </w:r>
    </w:p>
    <w:p w14:paraId="0AAA4C69" w14:textId="3EBD9796"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Harriss, G. L.</w:t>
      </w:r>
      <w:r w:rsidR="00331E8B">
        <w:rPr>
          <w:rFonts w:ascii="Times New Roman" w:hAnsi="Times New Roman" w:cs="Times New Roman"/>
          <w:sz w:val="24"/>
          <w:szCs w:val="24"/>
        </w:rPr>
        <w:t xml:space="preserve"> (1963).</w:t>
      </w:r>
      <w:r w:rsidRPr="00A767DA">
        <w:rPr>
          <w:rFonts w:ascii="Times New Roman" w:hAnsi="Times New Roman" w:cs="Times New Roman"/>
          <w:sz w:val="24"/>
          <w:szCs w:val="24"/>
        </w:rPr>
        <w:t xml:space="preserve"> Medieval Government and Statecraft</w:t>
      </w:r>
      <w:r w:rsidR="00331E8B">
        <w:rPr>
          <w:rFonts w:ascii="Times New Roman" w:hAnsi="Times New Roman" w:cs="Times New Roman"/>
          <w:sz w:val="24"/>
          <w:szCs w:val="24"/>
        </w:rPr>
        <w:t>.</w:t>
      </w:r>
      <w:r w:rsidRPr="00A767DA">
        <w:rPr>
          <w:rFonts w:ascii="Times New Roman" w:hAnsi="Times New Roman" w:cs="Times New Roman"/>
          <w:sz w:val="24"/>
          <w:szCs w:val="24"/>
        </w:rPr>
        <w:t xml:space="preserve"> </w:t>
      </w:r>
      <w:r w:rsidRPr="00331E8B">
        <w:rPr>
          <w:rFonts w:ascii="Times New Roman" w:hAnsi="Times New Roman" w:cs="Times New Roman"/>
          <w:i/>
          <w:sz w:val="24"/>
          <w:szCs w:val="24"/>
        </w:rPr>
        <w:t>Past &amp; Present</w:t>
      </w:r>
      <w:r w:rsidRPr="00A767DA">
        <w:rPr>
          <w:rFonts w:ascii="Times New Roman" w:hAnsi="Times New Roman" w:cs="Times New Roman"/>
          <w:sz w:val="24"/>
          <w:szCs w:val="24"/>
        </w:rPr>
        <w:t>, No. 25 (Jul</w:t>
      </w:r>
      <w:r w:rsidR="00331E8B">
        <w:rPr>
          <w:rFonts w:ascii="Times New Roman" w:hAnsi="Times New Roman" w:cs="Times New Roman"/>
          <w:sz w:val="24"/>
          <w:szCs w:val="24"/>
        </w:rPr>
        <w:t>y</w:t>
      </w:r>
      <w:r w:rsidRPr="00A767DA">
        <w:rPr>
          <w:rFonts w:ascii="Times New Roman" w:hAnsi="Times New Roman" w:cs="Times New Roman"/>
          <w:sz w:val="24"/>
          <w:szCs w:val="24"/>
        </w:rPr>
        <w:t>), 8-39</w:t>
      </w:r>
    </w:p>
    <w:p w14:paraId="42420DCB" w14:textId="1961EADF"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Herrin, Judith</w:t>
      </w:r>
      <w:r w:rsidR="000A2D3E">
        <w:rPr>
          <w:rFonts w:ascii="Times New Roman" w:hAnsi="Times New Roman" w:cs="Times New Roman"/>
          <w:sz w:val="24"/>
          <w:szCs w:val="24"/>
        </w:rPr>
        <w:t xml:space="preserve"> (2008).</w:t>
      </w:r>
      <w:r w:rsidRPr="00A767DA">
        <w:rPr>
          <w:rFonts w:ascii="Times New Roman" w:hAnsi="Times New Roman" w:cs="Times New Roman"/>
          <w:sz w:val="24"/>
          <w:szCs w:val="24"/>
        </w:rPr>
        <w:t xml:space="preserve"> </w:t>
      </w:r>
      <w:r w:rsidR="00590CB9">
        <w:rPr>
          <w:rFonts w:ascii="Times New Roman" w:hAnsi="Times New Roman" w:cs="Times New Roman"/>
          <w:i/>
          <w:sz w:val="24"/>
          <w:szCs w:val="24"/>
        </w:rPr>
        <w:t>Byzantium: T</w:t>
      </w:r>
      <w:r w:rsidRPr="000A2D3E">
        <w:rPr>
          <w:rFonts w:ascii="Times New Roman" w:hAnsi="Times New Roman" w:cs="Times New Roman"/>
          <w:i/>
          <w:sz w:val="24"/>
          <w:szCs w:val="24"/>
        </w:rPr>
        <w:t>he Surprising Life of a Medieval Empire</w:t>
      </w:r>
      <w:r w:rsidR="000A2D3E">
        <w:rPr>
          <w:rFonts w:ascii="Times New Roman" w:hAnsi="Times New Roman" w:cs="Times New Roman"/>
          <w:sz w:val="24"/>
          <w:szCs w:val="24"/>
        </w:rPr>
        <w:t xml:space="preserve">. </w:t>
      </w:r>
      <w:r w:rsidRPr="00A767DA">
        <w:rPr>
          <w:rFonts w:ascii="Times New Roman" w:hAnsi="Times New Roman" w:cs="Times New Roman"/>
          <w:sz w:val="24"/>
          <w:szCs w:val="24"/>
        </w:rPr>
        <w:t>Princeton: Princeton University Press</w:t>
      </w:r>
    </w:p>
    <w:p w14:paraId="7B1800AE" w14:textId="77777777" w:rsidR="00E875E6"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Hexter, J. H.</w:t>
      </w:r>
      <w:r w:rsidR="000A2D3E">
        <w:rPr>
          <w:rFonts w:ascii="Times New Roman" w:hAnsi="Times New Roman" w:cs="Times New Roman"/>
          <w:sz w:val="24"/>
          <w:szCs w:val="24"/>
        </w:rPr>
        <w:t xml:space="preserve"> (1961).</w:t>
      </w:r>
      <w:r w:rsidRPr="00A767DA">
        <w:rPr>
          <w:rFonts w:ascii="Times New Roman" w:hAnsi="Times New Roman" w:cs="Times New Roman"/>
          <w:sz w:val="24"/>
          <w:szCs w:val="24"/>
        </w:rPr>
        <w:t xml:space="preserve"> </w:t>
      </w:r>
      <w:r w:rsidRPr="000A2D3E">
        <w:rPr>
          <w:rFonts w:ascii="Times New Roman" w:hAnsi="Times New Roman" w:cs="Times New Roman"/>
          <w:i/>
          <w:sz w:val="24"/>
          <w:szCs w:val="24"/>
        </w:rPr>
        <w:t>Reappraisals in History: New Views on History and Society in Early Modern Europe</w:t>
      </w:r>
      <w:r w:rsidR="000A2D3E">
        <w:rPr>
          <w:rFonts w:ascii="Times New Roman" w:hAnsi="Times New Roman" w:cs="Times New Roman"/>
          <w:sz w:val="24"/>
          <w:szCs w:val="24"/>
        </w:rPr>
        <w:t xml:space="preserve">. </w:t>
      </w:r>
      <w:r w:rsidRPr="00A767DA">
        <w:rPr>
          <w:rFonts w:ascii="Times New Roman" w:hAnsi="Times New Roman" w:cs="Times New Roman"/>
          <w:sz w:val="24"/>
          <w:szCs w:val="24"/>
        </w:rPr>
        <w:t>New York: Harper &amp; Row</w:t>
      </w:r>
    </w:p>
    <w:p w14:paraId="62DF0E8B"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Ianziti, Gary</w:t>
      </w:r>
      <w:r w:rsidR="00014FF2">
        <w:rPr>
          <w:rFonts w:ascii="Times New Roman" w:hAnsi="Times New Roman" w:cs="Times New Roman"/>
          <w:sz w:val="24"/>
          <w:szCs w:val="24"/>
        </w:rPr>
        <w:t xml:space="preserve"> (2012).</w:t>
      </w:r>
      <w:r w:rsidRPr="00A767DA">
        <w:rPr>
          <w:rFonts w:ascii="Times New Roman" w:hAnsi="Times New Roman" w:cs="Times New Roman"/>
          <w:sz w:val="24"/>
          <w:szCs w:val="24"/>
        </w:rPr>
        <w:t xml:space="preserve"> </w:t>
      </w:r>
      <w:r w:rsidRPr="00014FF2">
        <w:rPr>
          <w:rFonts w:ascii="Times New Roman" w:hAnsi="Times New Roman" w:cs="Times New Roman"/>
          <w:i/>
          <w:sz w:val="24"/>
          <w:szCs w:val="24"/>
        </w:rPr>
        <w:t>Writing History in Renaissance Italy: Leonardo Bruni and the Uses of the Past</w:t>
      </w:r>
      <w:r w:rsidR="00014FF2">
        <w:rPr>
          <w:rFonts w:ascii="Times New Roman" w:hAnsi="Times New Roman" w:cs="Times New Roman"/>
          <w:i/>
          <w:sz w:val="24"/>
          <w:szCs w:val="24"/>
        </w:rPr>
        <w:t>.</w:t>
      </w:r>
      <w:r w:rsidR="00014FF2">
        <w:rPr>
          <w:rFonts w:ascii="Times New Roman" w:hAnsi="Times New Roman" w:cs="Times New Roman"/>
          <w:sz w:val="24"/>
          <w:szCs w:val="24"/>
        </w:rPr>
        <w:t xml:space="preserve"> </w:t>
      </w:r>
      <w:r w:rsidRPr="00A767DA">
        <w:rPr>
          <w:rFonts w:ascii="Times New Roman" w:hAnsi="Times New Roman" w:cs="Times New Roman"/>
          <w:sz w:val="24"/>
          <w:szCs w:val="24"/>
        </w:rPr>
        <w:t>Cambridge, Mass.: Harvard University Press</w:t>
      </w:r>
    </w:p>
    <w:p w14:paraId="223DC3BD" w14:textId="6E397923"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Janssen, Johannes</w:t>
      </w:r>
      <w:r w:rsidR="00014FF2">
        <w:rPr>
          <w:rFonts w:ascii="Times New Roman" w:hAnsi="Times New Roman" w:cs="Times New Roman"/>
          <w:sz w:val="24"/>
          <w:szCs w:val="24"/>
        </w:rPr>
        <w:t xml:space="preserve"> (1905-1910).</w:t>
      </w:r>
      <w:r w:rsidRPr="00A767DA">
        <w:rPr>
          <w:rFonts w:ascii="Times New Roman" w:hAnsi="Times New Roman" w:cs="Times New Roman"/>
          <w:sz w:val="24"/>
          <w:szCs w:val="24"/>
        </w:rPr>
        <w:t xml:space="preserve"> </w:t>
      </w:r>
      <w:r w:rsidRPr="00014FF2">
        <w:rPr>
          <w:rFonts w:ascii="Times New Roman" w:hAnsi="Times New Roman" w:cs="Times New Roman"/>
          <w:i/>
          <w:sz w:val="24"/>
          <w:szCs w:val="24"/>
        </w:rPr>
        <w:t>History of the German People at the Close of the Middle Ages</w:t>
      </w:r>
      <w:r w:rsidR="00123FCA">
        <w:rPr>
          <w:rFonts w:ascii="Times New Roman" w:hAnsi="Times New Roman" w:cs="Times New Roman"/>
          <w:sz w:val="24"/>
          <w:szCs w:val="24"/>
        </w:rPr>
        <w:t>. T</w:t>
      </w:r>
      <w:r w:rsidRPr="00A767DA">
        <w:rPr>
          <w:rFonts w:ascii="Times New Roman" w:hAnsi="Times New Roman" w:cs="Times New Roman"/>
          <w:sz w:val="24"/>
          <w:szCs w:val="24"/>
        </w:rPr>
        <w:t>rans</w:t>
      </w:r>
      <w:r w:rsidR="00014FF2">
        <w:rPr>
          <w:rFonts w:ascii="Times New Roman" w:hAnsi="Times New Roman" w:cs="Times New Roman"/>
          <w:sz w:val="24"/>
          <w:szCs w:val="24"/>
        </w:rPr>
        <w:t xml:space="preserve">. </w:t>
      </w:r>
      <w:r w:rsidRPr="00A767DA">
        <w:rPr>
          <w:rFonts w:ascii="Times New Roman" w:hAnsi="Times New Roman" w:cs="Times New Roman"/>
          <w:sz w:val="24"/>
          <w:szCs w:val="24"/>
        </w:rPr>
        <w:t xml:space="preserve">M.A. Mitchell and A. M. Christie, 16 </w:t>
      </w:r>
      <w:r w:rsidR="00165035">
        <w:rPr>
          <w:rFonts w:ascii="Times New Roman" w:hAnsi="Times New Roman" w:cs="Times New Roman"/>
          <w:sz w:val="24"/>
          <w:szCs w:val="24"/>
        </w:rPr>
        <w:t>vols</w:t>
      </w:r>
      <w:r w:rsidR="00E91FF1">
        <w:rPr>
          <w:rFonts w:ascii="Times New Roman" w:hAnsi="Times New Roman" w:cs="Times New Roman"/>
          <w:sz w:val="24"/>
          <w:szCs w:val="24"/>
        </w:rPr>
        <w:t>.</w:t>
      </w:r>
      <w:r w:rsidR="00014FF2">
        <w:rPr>
          <w:rFonts w:ascii="Times New Roman" w:hAnsi="Times New Roman" w:cs="Times New Roman"/>
          <w:sz w:val="24"/>
          <w:szCs w:val="24"/>
        </w:rPr>
        <w:t xml:space="preserve"> </w:t>
      </w:r>
      <w:r w:rsidRPr="00A767DA">
        <w:rPr>
          <w:rFonts w:ascii="Times New Roman" w:hAnsi="Times New Roman" w:cs="Times New Roman"/>
          <w:sz w:val="24"/>
          <w:szCs w:val="24"/>
        </w:rPr>
        <w:t>London: K. Paul, Trench, Trübner, &amp; Co., Ltd.</w:t>
      </w:r>
    </w:p>
    <w:p w14:paraId="368AE9F3" w14:textId="4314D1E9"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Jones, Philip</w:t>
      </w:r>
      <w:r w:rsidR="00014FF2">
        <w:rPr>
          <w:rFonts w:ascii="Times New Roman" w:hAnsi="Times New Roman" w:cs="Times New Roman"/>
          <w:sz w:val="24"/>
          <w:szCs w:val="24"/>
        </w:rPr>
        <w:t xml:space="preserve"> (1997).</w:t>
      </w:r>
      <w:r w:rsidRPr="00A767DA">
        <w:rPr>
          <w:rFonts w:ascii="Times New Roman" w:hAnsi="Times New Roman" w:cs="Times New Roman"/>
          <w:sz w:val="24"/>
          <w:szCs w:val="24"/>
        </w:rPr>
        <w:t xml:space="preserve"> </w:t>
      </w:r>
      <w:r w:rsidRPr="00014FF2">
        <w:rPr>
          <w:rFonts w:ascii="Times New Roman" w:hAnsi="Times New Roman" w:cs="Times New Roman"/>
          <w:i/>
          <w:sz w:val="24"/>
          <w:szCs w:val="24"/>
        </w:rPr>
        <w:t>The Italian C</w:t>
      </w:r>
      <w:r w:rsidR="00014FF2" w:rsidRPr="00014FF2">
        <w:rPr>
          <w:rFonts w:ascii="Times New Roman" w:hAnsi="Times New Roman" w:cs="Times New Roman"/>
          <w:i/>
          <w:sz w:val="24"/>
          <w:szCs w:val="24"/>
        </w:rPr>
        <w:t>i</w:t>
      </w:r>
      <w:r w:rsidR="001D3FB2">
        <w:rPr>
          <w:rFonts w:ascii="Times New Roman" w:hAnsi="Times New Roman" w:cs="Times New Roman"/>
          <w:i/>
          <w:sz w:val="24"/>
          <w:szCs w:val="24"/>
        </w:rPr>
        <w:t>ty-State: F</w:t>
      </w:r>
      <w:r w:rsidRPr="00014FF2">
        <w:rPr>
          <w:rFonts w:ascii="Times New Roman" w:hAnsi="Times New Roman" w:cs="Times New Roman"/>
          <w:i/>
          <w:sz w:val="24"/>
          <w:szCs w:val="24"/>
        </w:rPr>
        <w:t>rom Commune to Signoria</w:t>
      </w:r>
      <w:r w:rsidR="00014FF2">
        <w:rPr>
          <w:rFonts w:ascii="Times New Roman" w:hAnsi="Times New Roman" w:cs="Times New Roman"/>
          <w:i/>
          <w:sz w:val="24"/>
          <w:szCs w:val="24"/>
        </w:rPr>
        <w:t>.</w:t>
      </w:r>
      <w:r w:rsidRPr="00A767DA">
        <w:rPr>
          <w:rFonts w:ascii="Times New Roman" w:hAnsi="Times New Roman" w:cs="Times New Roman"/>
          <w:sz w:val="24"/>
          <w:szCs w:val="24"/>
        </w:rPr>
        <w:t xml:space="preserve"> Oxford and New York: Clarendon Press</w:t>
      </w:r>
    </w:p>
    <w:p w14:paraId="0A3DE347"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Kaplan, Benjamin J.</w:t>
      </w:r>
      <w:r w:rsidR="00014FF2">
        <w:rPr>
          <w:rFonts w:ascii="Times New Roman" w:hAnsi="Times New Roman" w:cs="Times New Roman"/>
          <w:sz w:val="24"/>
          <w:szCs w:val="24"/>
        </w:rPr>
        <w:t xml:space="preserve"> (2007).</w:t>
      </w:r>
      <w:r w:rsidRPr="00A767DA">
        <w:rPr>
          <w:rFonts w:ascii="Times New Roman" w:hAnsi="Times New Roman" w:cs="Times New Roman"/>
          <w:sz w:val="24"/>
          <w:szCs w:val="24"/>
        </w:rPr>
        <w:t xml:space="preserve"> </w:t>
      </w:r>
      <w:r w:rsidRPr="00014FF2">
        <w:rPr>
          <w:rFonts w:ascii="Times New Roman" w:hAnsi="Times New Roman" w:cs="Times New Roman"/>
          <w:i/>
          <w:sz w:val="24"/>
          <w:szCs w:val="24"/>
        </w:rPr>
        <w:t>Divided by Faith: Religious Conflict and the Practice of Toleration in Early Modern Europe</w:t>
      </w:r>
      <w:r w:rsidR="00014FF2">
        <w:rPr>
          <w:rFonts w:ascii="Times New Roman" w:hAnsi="Times New Roman" w:cs="Times New Roman"/>
          <w:i/>
          <w:sz w:val="24"/>
          <w:szCs w:val="24"/>
        </w:rPr>
        <w:t>.</w:t>
      </w:r>
      <w:r w:rsidRPr="00A767DA">
        <w:rPr>
          <w:rFonts w:ascii="Times New Roman" w:hAnsi="Times New Roman" w:cs="Times New Roman"/>
          <w:sz w:val="24"/>
          <w:szCs w:val="24"/>
        </w:rPr>
        <w:t xml:space="preserve"> Cambridge, Mass.: Belknap Press of Harvard University Press</w:t>
      </w:r>
    </w:p>
    <w:p w14:paraId="0344BFA9" w14:textId="175FE866" w:rsidR="00A767DA" w:rsidRPr="001D3FB2" w:rsidRDefault="00A767DA" w:rsidP="001D3FB2">
      <w:pPr>
        <w:spacing w:after="0" w:line="480" w:lineRule="auto"/>
        <w:ind w:left="284" w:hanging="284"/>
        <w:rPr>
          <w:rFonts w:ascii="Times New Roman" w:hAnsi="Times New Roman" w:cs="Times New Roman"/>
          <w:i/>
          <w:sz w:val="24"/>
          <w:szCs w:val="24"/>
        </w:rPr>
      </w:pPr>
      <w:r w:rsidRPr="00A767DA">
        <w:rPr>
          <w:rFonts w:ascii="Times New Roman" w:hAnsi="Times New Roman" w:cs="Times New Roman"/>
          <w:sz w:val="24"/>
          <w:szCs w:val="24"/>
        </w:rPr>
        <w:t>Klaniczay, Gábor</w:t>
      </w:r>
      <w:r w:rsidR="00D06CE9">
        <w:rPr>
          <w:rFonts w:ascii="Times New Roman" w:hAnsi="Times New Roman" w:cs="Times New Roman"/>
          <w:sz w:val="24"/>
          <w:szCs w:val="24"/>
        </w:rPr>
        <w:t xml:space="preserve"> (1990).</w:t>
      </w:r>
      <w:r w:rsidRPr="00A767DA">
        <w:rPr>
          <w:rFonts w:ascii="Times New Roman" w:hAnsi="Times New Roman" w:cs="Times New Roman"/>
          <w:sz w:val="24"/>
          <w:szCs w:val="24"/>
        </w:rPr>
        <w:t xml:space="preserve"> </w:t>
      </w:r>
      <w:r w:rsidRPr="00D06CE9">
        <w:rPr>
          <w:rFonts w:ascii="Times New Roman" w:hAnsi="Times New Roman" w:cs="Times New Roman"/>
          <w:i/>
          <w:sz w:val="24"/>
          <w:szCs w:val="24"/>
        </w:rPr>
        <w:t>T</w:t>
      </w:r>
      <w:r w:rsidR="001D3FB2">
        <w:rPr>
          <w:rFonts w:ascii="Times New Roman" w:hAnsi="Times New Roman" w:cs="Times New Roman"/>
          <w:i/>
          <w:sz w:val="24"/>
          <w:szCs w:val="24"/>
        </w:rPr>
        <w:t>he Uses of Supernatural Power: T</w:t>
      </w:r>
      <w:r w:rsidRPr="00D06CE9">
        <w:rPr>
          <w:rFonts w:ascii="Times New Roman" w:hAnsi="Times New Roman" w:cs="Times New Roman"/>
          <w:i/>
          <w:sz w:val="24"/>
          <w:szCs w:val="24"/>
        </w:rPr>
        <w:t>he Transformation of Popular Religion in Medieval and Early-Modern Europe</w:t>
      </w:r>
      <w:r w:rsidR="00CB33F2">
        <w:rPr>
          <w:rFonts w:ascii="Times New Roman" w:hAnsi="Times New Roman" w:cs="Times New Roman"/>
          <w:sz w:val="24"/>
          <w:szCs w:val="24"/>
        </w:rPr>
        <w:t>. T</w:t>
      </w:r>
      <w:r w:rsidRPr="00A767DA">
        <w:rPr>
          <w:rFonts w:ascii="Times New Roman" w:hAnsi="Times New Roman" w:cs="Times New Roman"/>
          <w:sz w:val="24"/>
          <w:szCs w:val="24"/>
        </w:rPr>
        <w:t>rans. Susan Singerman and ed. Karen Margolis</w:t>
      </w:r>
      <w:r w:rsidR="00D06CE9">
        <w:rPr>
          <w:rFonts w:ascii="Times New Roman" w:hAnsi="Times New Roman" w:cs="Times New Roman"/>
          <w:sz w:val="24"/>
          <w:szCs w:val="24"/>
        </w:rPr>
        <w:t>.</w:t>
      </w:r>
      <w:r w:rsidRPr="00A767DA">
        <w:rPr>
          <w:rFonts w:ascii="Times New Roman" w:hAnsi="Times New Roman" w:cs="Times New Roman"/>
          <w:sz w:val="24"/>
          <w:szCs w:val="24"/>
        </w:rPr>
        <w:t xml:space="preserve"> Cambridge: Polity in association with Basil Blackwell</w:t>
      </w:r>
    </w:p>
    <w:p w14:paraId="7F7977F4"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Knecht, R. J.</w:t>
      </w:r>
      <w:r w:rsidR="00D06CE9">
        <w:rPr>
          <w:rFonts w:ascii="Times New Roman" w:hAnsi="Times New Roman" w:cs="Times New Roman"/>
          <w:sz w:val="24"/>
          <w:szCs w:val="24"/>
        </w:rPr>
        <w:t xml:space="preserve"> (1982).</w:t>
      </w:r>
      <w:r w:rsidRPr="00A767DA">
        <w:rPr>
          <w:rFonts w:ascii="Times New Roman" w:hAnsi="Times New Roman" w:cs="Times New Roman"/>
          <w:sz w:val="24"/>
          <w:szCs w:val="24"/>
        </w:rPr>
        <w:t xml:space="preserve"> </w:t>
      </w:r>
      <w:r w:rsidRPr="00D06CE9">
        <w:rPr>
          <w:rFonts w:ascii="Times New Roman" w:hAnsi="Times New Roman" w:cs="Times New Roman"/>
          <w:i/>
          <w:sz w:val="24"/>
          <w:szCs w:val="24"/>
        </w:rPr>
        <w:t>Francis I</w:t>
      </w:r>
      <w:r w:rsidR="00D06CE9">
        <w:rPr>
          <w:rFonts w:ascii="Times New Roman" w:hAnsi="Times New Roman" w:cs="Times New Roman"/>
          <w:i/>
          <w:sz w:val="24"/>
          <w:szCs w:val="24"/>
        </w:rPr>
        <w:t>.</w:t>
      </w:r>
      <w:r w:rsidRPr="00A767DA">
        <w:rPr>
          <w:rFonts w:ascii="Times New Roman" w:hAnsi="Times New Roman" w:cs="Times New Roman"/>
          <w:sz w:val="24"/>
          <w:szCs w:val="24"/>
        </w:rPr>
        <w:t xml:space="preserve"> Cambridge and New York: Cambridge University Press</w:t>
      </w:r>
    </w:p>
    <w:p w14:paraId="71FBC95F"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Kümin, Beat A.</w:t>
      </w:r>
      <w:r w:rsidR="00D06CE9">
        <w:rPr>
          <w:rFonts w:ascii="Times New Roman" w:hAnsi="Times New Roman" w:cs="Times New Roman"/>
          <w:sz w:val="24"/>
          <w:szCs w:val="24"/>
        </w:rPr>
        <w:t xml:space="preserve"> (2013).</w:t>
      </w:r>
      <w:r w:rsidRPr="00A767DA">
        <w:rPr>
          <w:rFonts w:ascii="Times New Roman" w:hAnsi="Times New Roman" w:cs="Times New Roman"/>
          <w:sz w:val="24"/>
          <w:szCs w:val="24"/>
        </w:rPr>
        <w:t xml:space="preserve"> </w:t>
      </w:r>
      <w:r w:rsidRPr="00D06CE9">
        <w:rPr>
          <w:rFonts w:ascii="Times New Roman" w:hAnsi="Times New Roman" w:cs="Times New Roman"/>
          <w:i/>
          <w:sz w:val="24"/>
          <w:szCs w:val="24"/>
        </w:rPr>
        <w:t xml:space="preserve">The Communal Age in Western Europe, c.1100-1800: Towns, Villages and Parishes in </w:t>
      </w:r>
      <w:r w:rsidR="00D06CE9">
        <w:rPr>
          <w:rFonts w:ascii="Times New Roman" w:hAnsi="Times New Roman" w:cs="Times New Roman"/>
          <w:i/>
          <w:sz w:val="24"/>
          <w:szCs w:val="24"/>
        </w:rPr>
        <w:t>P</w:t>
      </w:r>
      <w:r w:rsidRPr="00D06CE9">
        <w:rPr>
          <w:rFonts w:ascii="Times New Roman" w:hAnsi="Times New Roman" w:cs="Times New Roman"/>
          <w:i/>
          <w:sz w:val="24"/>
          <w:szCs w:val="24"/>
        </w:rPr>
        <w:t>re-</w:t>
      </w:r>
      <w:r w:rsidR="00D06CE9">
        <w:rPr>
          <w:rFonts w:ascii="Times New Roman" w:hAnsi="Times New Roman" w:cs="Times New Roman"/>
          <w:i/>
          <w:sz w:val="24"/>
          <w:szCs w:val="24"/>
        </w:rPr>
        <w:t>M</w:t>
      </w:r>
      <w:r w:rsidRPr="00D06CE9">
        <w:rPr>
          <w:rFonts w:ascii="Times New Roman" w:hAnsi="Times New Roman" w:cs="Times New Roman"/>
          <w:i/>
          <w:sz w:val="24"/>
          <w:szCs w:val="24"/>
        </w:rPr>
        <w:t>odern Society</w:t>
      </w:r>
      <w:r w:rsidR="00D06CE9">
        <w:rPr>
          <w:rFonts w:ascii="Times New Roman" w:hAnsi="Times New Roman" w:cs="Times New Roman"/>
          <w:sz w:val="24"/>
          <w:szCs w:val="24"/>
        </w:rPr>
        <w:t xml:space="preserve">. </w:t>
      </w:r>
      <w:r w:rsidRPr="00A767DA">
        <w:rPr>
          <w:rFonts w:ascii="Times New Roman" w:hAnsi="Times New Roman" w:cs="Times New Roman"/>
          <w:sz w:val="24"/>
          <w:szCs w:val="24"/>
        </w:rPr>
        <w:t>Basingstoke and New York: Palgrave Macmillan</w:t>
      </w:r>
    </w:p>
    <w:p w14:paraId="63692A7C"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lastRenderedPageBreak/>
        <w:t>Levack, Brian P.</w:t>
      </w:r>
      <w:r w:rsidR="00F97E13">
        <w:rPr>
          <w:rFonts w:ascii="Times New Roman" w:hAnsi="Times New Roman" w:cs="Times New Roman"/>
          <w:sz w:val="24"/>
          <w:szCs w:val="24"/>
        </w:rPr>
        <w:t xml:space="preserve"> (2006).</w:t>
      </w:r>
      <w:r w:rsidRPr="00A767DA">
        <w:rPr>
          <w:rFonts w:ascii="Times New Roman" w:hAnsi="Times New Roman" w:cs="Times New Roman"/>
          <w:sz w:val="24"/>
          <w:szCs w:val="24"/>
        </w:rPr>
        <w:t xml:space="preserve"> </w:t>
      </w:r>
      <w:r w:rsidRPr="00F97E13">
        <w:rPr>
          <w:rFonts w:ascii="Times New Roman" w:hAnsi="Times New Roman" w:cs="Times New Roman"/>
          <w:i/>
          <w:sz w:val="24"/>
          <w:szCs w:val="24"/>
        </w:rPr>
        <w:t>The Witch-Hunt in Early Modern Europe</w:t>
      </w:r>
      <w:r w:rsidRPr="00A767DA">
        <w:rPr>
          <w:rFonts w:ascii="Times New Roman" w:hAnsi="Times New Roman" w:cs="Times New Roman"/>
          <w:sz w:val="24"/>
          <w:szCs w:val="24"/>
        </w:rPr>
        <w:t>, 3rd edn. Harlow and New York: Pearson Longman</w:t>
      </w:r>
    </w:p>
    <w:p w14:paraId="548FC351" w14:textId="77777777" w:rsidR="00A767DA" w:rsidRP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Lindberg, Carter</w:t>
      </w:r>
      <w:r w:rsidR="00F97E13">
        <w:rPr>
          <w:rFonts w:ascii="Times New Roman" w:hAnsi="Times New Roman" w:cs="Times New Roman"/>
          <w:sz w:val="24"/>
          <w:szCs w:val="24"/>
        </w:rPr>
        <w:t xml:space="preserve"> (2010).</w:t>
      </w:r>
      <w:r w:rsidRPr="00A767DA">
        <w:rPr>
          <w:rFonts w:ascii="Times New Roman" w:hAnsi="Times New Roman" w:cs="Times New Roman"/>
          <w:sz w:val="24"/>
          <w:szCs w:val="24"/>
        </w:rPr>
        <w:t xml:space="preserve"> </w:t>
      </w:r>
      <w:r w:rsidRPr="00F97E13">
        <w:rPr>
          <w:rFonts w:ascii="Times New Roman" w:hAnsi="Times New Roman" w:cs="Times New Roman"/>
          <w:i/>
          <w:sz w:val="24"/>
          <w:szCs w:val="24"/>
        </w:rPr>
        <w:t>The European Reformations</w:t>
      </w:r>
      <w:r w:rsidRPr="00A767DA">
        <w:rPr>
          <w:rFonts w:ascii="Times New Roman" w:hAnsi="Times New Roman" w:cs="Times New Roman"/>
          <w:sz w:val="24"/>
          <w:szCs w:val="24"/>
        </w:rPr>
        <w:t>, 2nd edn. Oxford: Wiley-Blackwell</w:t>
      </w:r>
    </w:p>
    <w:p w14:paraId="2A44E653" w14:textId="77777777" w:rsidR="00A767DA" w:rsidRDefault="00A767DA" w:rsidP="001D3FB2">
      <w:pPr>
        <w:spacing w:after="0" w:line="480" w:lineRule="auto"/>
        <w:ind w:left="284" w:hanging="284"/>
        <w:rPr>
          <w:rFonts w:ascii="Times New Roman" w:hAnsi="Times New Roman" w:cs="Times New Roman"/>
          <w:sz w:val="24"/>
          <w:szCs w:val="24"/>
        </w:rPr>
      </w:pPr>
      <w:r w:rsidRPr="00A767DA">
        <w:rPr>
          <w:rFonts w:ascii="Times New Roman" w:hAnsi="Times New Roman" w:cs="Times New Roman"/>
          <w:sz w:val="24"/>
          <w:szCs w:val="24"/>
        </w:rPr>
        <w:t>Lovett, A. W.</w:t>
      </w:r>
      <w:r w:rsidR="00F97E13">
        <w:rPr>
          <w:rFonts w:ascii="Times New Roman" w:hAnsi="Times New Roman" w:cs="Times New Roman"/>
          <w:sz w:val="24"/>
          <w:szCs w:val="24"/>
        </w:rPr>
        <w:t xml:space="preserve"> (1986).</w:t>
      </w:r>
      <w:r w:rsidRPr="00A767DA">
        <w:rPr>
          <w:rFonts w:ascii="Times New Roman" w:hAnsi="Times New Roman" w:cs="Times New Roman"/>
          <w:sz w:val="24"/>
          <w:szCs w:val="24"/>
        </w:rPr>
        <w:t xml:space="preserve"> </w:t>
      </w:r>
      <w:r w:rsidRPr="00F97E13">
        <w:rPr>
          <w:rFonts w:ascii="Times New Roman" w:hAnsi="Times New Roman" w:cs="Times New Roman"/>
          <w:i/>
          <w:sz w:val="24"/>
          <w:szCs w:val="24"/>
        </w:rPr>
        <w:t>Early Habsburg Spain, 1517-1598</w:t>
      </w:r>
      <w:r w:rsidR="00F97E13">
        <w:rPr>
          <w:rFonts w:ascii="Times New Roman" w:hAnsi="Times New Roman" w:cs="Times New Roman"/>
          <w:sz w:val="24"/>
          <w:szCs w:val="24"/>
        </w:rPr>
        <w:t>.</w:t>
      </w:r>
      <w:r w:rsidRPr="00A767DA">
        <w:rPr>
          <w:rFonts w:ascii="Times New Roman" w:hAnsi="Times New Roman" w:cs="Times New Roman"/>
          <w:sz w:val="24"/>
          <w:szCs w:val="24"/>
        </w:rPr>
        <w:t xml:space="preserve"> Oxford and New York: Oxford University Press</w:t>
      </w:r>
    </w:p>
    <w:p w14:paraId="3044C735" w14:textId="77777777" w:rsidR="00861F95" w:rsidRPr="00A767DA" w:rsidRDefault="00861F95" w:rsidP="001D3FB2">
      <w:pPr>
        <w:spacing w:after="0" w:line="480" w:lineRule="auto"/>
        <w:ind w:left="284" w:hanging="284"/>
        <w:rPr>
          <w:rFonts w:ascii="Times New Roman" w:hAnsi="Times New Roman" w:cs="Times New Roman"/>
          <w:sz w:val="24"/>
          <w:szCs w:val="24"/>
        </w:rPr>
      </w:pPr>
      <w:r w:rsidRPr="00861F95">
        <w:rPr>
          <w:rFonts w:ascii="Times New Roman" w:hAnsi="Times New Roman" w:cs="Times New Roman"/>
          <w:sz w:val="24"/>
          <w:szCs w:val="24"/>
        </w:rPr>
        <w:t>Lowry, Martin</w:t>
      </w:r>
      <w:r>
        <w:rPr>
          <w:rFonts w:ascii="Times New Roman" w:hAnsi="Times New Roman" w:cs="Times New Roman"/>
          <w:sz w:val="24"/>
          <w:szCs w:val="24"/>
        </w:rPr>
        <w:t xml:space="preserve"> (1979). </w:t>
      </w:r>
      <w:r w:rsidRPr="00861F95">
        <w:rPr>
          <w:rFonts w:ascii="Times New Roman" w:hAnsi="Times New Roman" w:cs="Times New Roman"/>
          <w:i/>
          <w:sz w:val="24"/>
          <w:szCs w:val="24"/>
        </w:rPr>
        <w:t>The World of Aldus Manutius: Business and Scholarship in Renaissance Venice</w:t>
      </w:r>
      <w:r>
        <w:rPr>
          <w:rFonts w:ascii="Times New Roman" w:hAnsi="Times New Roman" w:cs="Times New Roman"/>
          <w:sz w:val="24"/>
          <w:szCs w:val="24"/>
        </w:rPr>
        <w:t xml:space="preserve">. </w:t>
      </w:r>
      <w:r w:rsidRPr="00861F95">
        <w:rPr>
          <w:rFonts w:ascii="Times New Roman" w:hAnsi="Times New Roman" w:cs="Times New Roman"/>
          <w:sz w:val="24"/>
          <w:szCs w:val="24"/>
        </w:rPr>
        <w:t>Oxford: Blackwell</w:t>
      </w:r>
    </w:p>
    <w:p w14:paraId="599B19EA" w14:textId="77777777" w:rsidR="00A11FEA" w:rsidRDefault="00835EF5" w:rsidP="001D3FB2">
      <w:pPr>
        <w:spacing w:after="0" w:line="480" w:lineRule="auto"/>
        <w:ind w:left="284" w:hanging="284"/>
        <w:rPr>
          <w:rFonts w:ascii="Times New Roman" w:hAnsi="Times New Roman" w:cs="Times New Roman"/>
          <w:sz w:val="24"/>
          <w:szCs w:val="24"/>
          <w:lang w:val="en"/>
        </w:rPr>
      </w:pPr>
      <w:r w:rsidRPr="001F3631">
        <w:rPr>
          <w:rFonts w:ascii="Times New Roman" w:hAnsi="Times New Roman" w:cs="Times New Roman"/>
          <w:sz w:val="24"/>
          <w:szCs w:val="24"/>
          <w:lang w:val="en"/>
        </w:rPr>
        <w:t xml:space="preserve">Lukacs, John (1968). </w:t>
      </w:r>
      <w:r w:rsidRPr="001F3631">
        <w:rPr>
          <w:rFonts w:ascii="Times New Roman" w:hAnsi="Times New Roman" w:cs="Times New Roman"/>
          <w:i/>
          <w:sz w:val="24"/>
          <w:szCs w:val="24"/>
          <w:lang w:val="en"/>
        </w:rPr>
        <w:t>Historical Consciousness: Or, the Remembered Past</w:t>
      </w:r>
      <w:r w:rsidRPr="001F3631">
        <w:rPr>
          <w:rFonts w:ascii="Times New Roman" w:hAnsi="Times New Roman" w:cs="Times New Roman"/>
          <w:sz w:val="24"/>
          <w:szCs w:val="24"/>
          <w:lang w:val="en"/>
        </w:rPr>
        <w:t>. New York: Harper &amp; Row</w:t>
      </w:r>
    </w:p>
    <w:p w14:paraId="2E3E01CC" w14:textId="10835C62" w:rsidR="00801792" w:rsidRPr="00801792" w:rsidRDefault="00801792" w:rsidP="001D3FB2">
      <w:pPr>
        <w:spacing w:after="0" w:line="480" w:lineRule="auto"/>
        <w:ind w:left="284" w:hanging="284"/>
        <w:rPr>
          <w:rFonts w:ascii="Times New Roman" w:hAnsi="Times New Roman" w:cs="Times New Roman"/>
          <w:sz w:val="24"/>
          <w:szCs w:val="24"/>
        </w:rPr>
      </w:pPr>
      <w:r w:rsidRPr="00801792">
        <w:rPr>
          <w:rFonts w:ascii="Times New Roman" w:hAnsi="Times New Roman" w:cs="Times New Roman"/>
          <w:sz w:val="24"/>
          <w:szCs w:val="24"/>
        </w:rPr>
        <w:t>Mayer, Thomas F.</w:t>
      </w:r>
      <w:r>
        <w:rPr>
          <w:rFonts w:ascii="Times New Roman" w:hAnsi="Times New Roman" w:cs="Times New Roman"/>
          <w:sz w:val="24"/>
          <w:szCs w:val="24"/>
        </w:rPr>
        <w:t xml:space="preserve"> (2013).</w:t>
      </w:r>
      <w:r w:rsidRPr="00801792">
        <w:rPr>
          <w:rFonts w:ascii="Times New Roman" w:hAnsi="Times New Roman" w:cs="Times New Roman"/>
          <w:sz w:val="24"/>
          <w:szCs w:val="24"/>
        </w:rPr>
        <w:t xml:space="preserve"> </w:t>
      </w:r>
      <w:r w:rsidR="00302F48">
        <w:rPr>
          <w:rFonts w:ascii="Times New Roman" w:hAnsi="Times New Roman" w:cs="Times New Roman"/>
          <w:i/>
          <w:sz w:val="24"/>
          <w:szCs w:val="24"/>
        </w:rPr>
        <w:t>The Roman Inquisition: A</w:t>
      </w:r>
      <w:r w:rsidRPr="00801792">
        <w:rPr>
          <w:rFonts w:ascii="Times New Roman" w:hAnsi="Times New Roman" w:cs="Times New Roman"/>
          <w:i/>
          <w:sz w:val="24"/>
          <w:szCs w:val="24"/>
        </w:rPr>
        <w:t xml:space="preserve"> Papal Bureaucracy and its Laws in the Age of Galileo</w:t>
      </w:r>
      <w:r>
        <w:rPr>
          <w:rFonts w:ascii="Times New Roman" w:hAnsi="Times New Roman" w:cs="Times New Roman"/>
          <w:i/>
          <w:sz w:val="24"/>
          <w:szCs w:val="24"/>
        </w:rPr>
        <w:t>.</w:t>
      </w:r>
      <w:r w:rsidRPr="00801792">
        <w:rPr>
          <w:rFonts w:ascii="Times New Roman" w:hAnsi="Times New Roman" w:cs="Times New Roman"/>
          <w:sz w:val="24"/>
          <w:szCs w:val="24"/>
        </w:rPr>
        <w:t xml:space="preserve"> Philadelphia: University of Pennsylvania Press</w:t>
      </w:r>
    </w:p>
    <w:p w14:paraId="1BD7B625" w14:textId="1154FAEE" w:rsidR="00801792" w:rsidRPr="00801792" w:rsidRDefault="00801792" w:rsidP="001D3FB2">
      <w:pPr>
        <w:spacing w:after="0" w:line="480" w:lineRule="auto"/>
        <w:ind w:left="284" w:hanging="284"/>
        <w:rPr>
          <w:rFonts w:ascii="Times New Roman" w:hAnsi="Times New Roman" w:cs="Times New Roman"/>
          <w:sz w:val="24"/>
          <w:szCs w:val="24"/>
        </w:rPr>
      </w:pPr>
      <w:r w:rsidRPr="00801792">
        <w:rPr>
          <w:rFonts w:ascii="Times New Roman" w:hAnsi="Times New Roman" w:cs="Times New Roman"/>
          <w:sz w:val="24"/>
          <w:szCs w:val="24"/>
        </w:rPr>
        <w:t>McLaughlin, M. L.</w:t>
      </w:r>
      <w:r>
        <w:rPr>
          <w:rFonts w:ascii="Times New Roman" w:hAnsi="Times New Roman" w:cs="Times New Roman"/>
          <w:sz w:val="24"/>
          <w:szCs w:val="24"/>
        </w:rPr>
        <w:t xml:space="preserve"> (1988).</w:t>
      </w:r>
      <w:r w:rsidRPr="00801792">
        <w:rPr>
          <w:rFonts w:ascii="Times New Roman" w:hAnsi="Times New Roman" w:cs="Times New Roman"/>
          <w:sz w:val="24"/>
          <w:szCs w:val="24"/>
        </w:rPr>
        <w:t xml:space="preserve"> Humanist Concepts of Renaissance and Middle Ages in the tre- and quattrocento</w:t>
      </w:r>
      <w:r w:rsidR="001D3FB2">
        <w:rPr>
          <w:rFonts w:ascii="Times New Roman" w:hAnsi="Times New Roman" w:cs="Times New Roman"/>
          <w:sz w:val="24"/>
          <w:szCs w:val="24"/>
        </w:rPr>
        <w:t>.</w:t>
      </w:r>
      <w:r w:rsidRPr="00801792">
        <w:rPr>
          <w:rFonts w:ascii="Times New Roman" w:hAnsi="Times New Roman" w:cs="Times New Roman"/>
          <w:sz w:val="24"/>
          <w:szCs w:val="24"/>
        </w:rPr>
        <w:t xml:space="preserve"> </w:t>
      </w:r>
      <w:r w:rsidRPr="00801792">
        <w:rPr>
          <w:rFonts w:ascii="Times New Roman" w:hAnsi="Times New Roman" w:cs="Times New Roman"/>
          <w:i/>
          <w:sz w:val="24"/>
          <w:szCs w:val="24"/>
        </w:rPr>
        <w:t>Renaissance Studies</w:t>
      </w:r>
      <w:r w:rsidR="00165035">
        <w:rPr>
          <w:rFonts w:ascii="Times New Roman" w:hAnsi="Times New Roman" w:cs="Times New Roman"/>
          <w:sz w:val="24"/>
          <w:szCs w:val="24"/>
        </w:rPr>
        <w:t>, Vol. 2, No. 2:</w:t>
      </w:r>
      <w:r w:rsidRPr="00801792">
        <w:rPr>
          <w:rFonts w:ascii="Times New Roman" w:hAnsi="Times New Roman" w:cs="Times New Roman"/>
          <w:sz w:val="24"/>
          <w:szCs w:val="24"/>
        </w:rPr>
        <w:t xml:space="preserve"> A T</w:t>
      </w:r>
      <w:r w:rsidR="00165035">
        <w:rPr>
          <w:rFonts w:ascii="Times New Roman" w:hAnsi="Times New Roman" w:cs="Times New Roman"/>
          <w:sz w:val="24"/>
          <w:szCs w:val="24"/>
        </w:rPr>
        <w:t xml:space="preserve">ribute to Denys Hay (October), </w:t>
      </w:r>
      <w:r w:rsidR="001D3FB2">
        <w:rPr>
          <w:rFonts w:ascii="Times New Roman" w:hAnsi="Times New Roman" w:cs="Times New Roman"/>
          <w:sz w:val="24"/>
          <w:szCs w:val="24"/>
        </w:rPr>
        <w:t>131-</w:t>
      </w:r>
      <w:r w:rsidRPr="00801792">
        <w:rPr>
          <w:rFonts w:ascii="Times New Roman" w:hAnsi="Times New Roman" w:cs="Times New Roman"/>
          <w:sz w:val="24"/>
          <w:szCs w:val="24"/>
        </w:rPr>
        <w:t>42</w:t>
      </w:r>
    </w:p>
    <w:p w14:paraId="3D736469" w14:textId="53A74CCE" w:rsidR="00801792" w:rsidRPr="00801792" w:rsidRDefault="00801792" w:rsidP="001D3FB2">
      <w:pPr>
        <w:spacing w:after="0" w:line="480" w:lineRule="auto"/>
        <w:ind w:left="284" w:hanging="284"/>
        <w:rPr>
          <w:rFonts w:ascii="Times New Roman" w:hAnsi="Times New Roman" w:cs="Times New Roman"/>
          <w:sz w:val="24"/>
          <w:szCs w:val="24"/>
        </w:rPr>
      </w:pPr>
      <w:r w:rsidRPr="00624C55">
        <w:rPr>
          <w:rFonts w:ascii="Times New Roman" w:hAnsi="Times New Roman" w:cs="Times New Roman"/>
          <w:i/>
          <w:sz w:val="24"/>
          <w:szCs w:val="24"/>
        </w:rPr>
        <w:t>Millenarianism and Messianism in Early Modern European Culture</w:t>
      </w:r>
      <w:r w:rsidR="00624C55">
        <w:rPr>
          <w:rFonts w:ascii="Times New Roman" w:hAnsi="Times New Roman" w:cs="Times New Roman"/>
          <w:sz w:val="24"/>
          <w:szCs w:val="24"/>
        </w:rPr>
        <w:t xml:space="preserve"> (2001)</w:t>
      </w:r>
      <w:r w:rsidR="00165035">
        <w:rPr>
          <w:rFonts w:ascii="Times New Roman" w:hAnsi="Times New Roman" w:cs="Times New Roman"/>
          <w:sz w:val="24"/>
          <w:szCs w:val="24"/>
        </w:rPr>
        <w:t>.</w:t>
      </w:r>
      <w:r w:rsidRPr="00801792">
        <w:rPr>
          <w:rFonts w:ascii="Times New Roman" w:hAnsi="Times New Roman" w:cs="Times New Roman"/>
          <w:sz w:val="24"/>
          <w:szCs w:val="24"/>
        </w:rPr>
        <w:t xml:space="preserve"> 4 </w:t>
      </w:r>
      <w:r w:rsidR="00165035">
        <w:rPr>
          <w:rFonts w:ascii="Times New Roman" w:hAnsi="Times New Roman" w:cs="Times New Roman"/>
          <w:sz w:val="24"/>
          <w:szCs w:val="24"/>
        </w:rPr>
        <w:t>vols,</w:t>
      </w:r>
      <w:r w:rsidRPr="00801792">
        <w:rPr>
          <w:rFonts w:ascii="Times New Roman" w:hAnsi="Times New Roman" w:cs="Times New Roman"/>
          <w:sz w:val="24"/>
          <w:szCs w:val="24"/>
        </w:rPr>
        <w:t xml:space="preserve"> Archives inter</w:t>
      </w:r>
      <w:r w:rsidR="00624C55">
        <w:rPr>
          <w:rFonts w:ascii="Times New Roman" w:hAnsi="Times New Roman" w:cs="Times New Roman"/>
          <w:sz w:val="24"/>
          <w:szCs w:val="24"/>
        </w:rPr>
        <w:t>n</w:t>
      </w:r>
      <w:r w:rsidR="00451760">
        <w:rPr>
          <w:rFonts w:ascii="Times New Roman" w:hAnsi="Times New Roman" w:cs="Times New Roman"/>
          <w:sz w:val="24"/>
          <w:szCs w:val="24"/>
        </w:rPr>
        <w:t xml:space="preserve">ationales d’histoire des idées </w:t>
      </w:r>
      <w:r w:rsidRPr="00801792">
        <w:rPr>
          <w:rFonts w:ascii="Times New Roman" w:hAnsi="Times New Roman" w:cs="Times New Roman"/>
          <w:sz w:val="24"/>
          <w:szCs w:val="24"/>
        </w:rPr>
        <w:t>173-176</w:t>
      </w:r>
      <w:r w:rsidR="00624C55">
        <w:rPr>
          <w:rFonts w:ascii="Times New Roman" w:hAnsi="Times New Roman" w:cs="Times New Roman"/>
          <w:sz w:val="24"/>
          <w:szCs w:val="24"/>
        </w:rPr>
        <w:t xml:space="preserve">. </w:t>
      </w:r>
      <w:r w:rsidRPr="00801792">
        <w:rPr>
          <w:rFonts w:ascii="Times New Roman" w:hAnsi="Times New Roman" w:cs="Times New Roman"/>
          <w:sz w:val="24"/>
          <w:szCs w:val="24"/>
        </w:rPr>
        <w:t>Dordrecht and Boston: Kluwer Academic Publishers</w:t>
      </w:r>
    </w:p>
    <w:p w14:paraId="0EDFE81D" w14:textId="33C325CD" w:rsidR="00801792" w:rsidRPr="00801792" w:rsidRDefault="00801792" w:rsidP="001D3FB2">
      <w:pPr>
        <w:spacing w:after="0" w:line="480" w:lineRule="auto"/>
        <w:ind w:left="284" w:hanging="284"/>
        <w:rPr>
          <w:rFonts w:ascii="Times New Roman" w:hAnsi="Times New Roman" w:cs="Times New Roman"/>
          <w:sz w:val="24"/>
          <w:szCs w:val="24"/>
        </w:rPr>
      </w:pPr>
      <w:r w:rsidRPr="00801792">
        <w:rPr>
          <w:rFonts w:ascii="Times New Roman" w:hAnsi="Times New Roman" w:cs="Times New Roman"/>
          <w:sz w:val="24"/>
          <w:szCs w:val="24"/>
        </w:rPr>
        <w:t>Moeller, Bernd</w:t>
      </w:r>
      <w:r w:rsidR="00624C55">
        <w:rPr>
          <w:rFonts w:ascii="Times New Roman" w:hAnsi="Times New Roman" w:cs="Times New Roman"/>
          <w:sz w:val="24"/>
          <w:szCs w:val="24"/>
        </w:rPr>
        <w:t xml:space="preserve"> (1972).</w:t>
      </w:r>
      <w:r w:rsidRPr="00801792">
        <w:rPr>
          <w:rFonts w:ascii="Times New Roman" w:hAnsi="Times New Roman" w:cs="Times New Roman"/>
          <w:sz w:val="24"/>
          <w:szCs w:val="24"/>
        </w:rPr>
        <w:t xml:space="preserve"> </w:t>
      </w:r>
      <w:r w:rsidRPr="00624C55">
        <w:rPr>
          <w:rFonts w:ascii="Times New Roman" w:hAnsi="Times New Roman" w:cs="Times New Roman"/>
          <w:i/>
          <w:sz w:val="24"/>
          <w:szCs w:val="24"/>
        </w:rPr>
        <w:t>Imperial Cities and the Reformation; Three Essays</w:t>
      </w:r>
      <w:r w:rsidR="0018653B">
        <w:rPr>
          <w:rFonts w:ascii="Times New Roman" w:hAnsi="Times New Roman" w:cs="Times New Roman"/>
          <w:sz w:val="24"/>
          <w:szCs w:val="24"/>
        </w:rPr>
        <w:t>. E</w:t>
      </w:r>
      <w:r w:rsidRPr="00801792">
        <w:rPr>
          <w:rFonts w:ascii="Times New Roman" w:hAnsi="Times New Roman" w:cs="Times New Roman"/>
          <w:sz w:val="24"/>
          <w:szCs w:val="24"/>
        </w:rPr>
        <w:t>d. and trans. H. C. Erik Midelfort and Mark</w:t>
      </w:r>
      <w:r w:rsidR="00624C55">
        <w:rPr>
          <w:rFonts w:ascii="Times New Roman" w:hAnsi="Times New Roman" w:cs="Times New Roman"/>
          <w:sz w:val="24"/>
          <w:szCs w:val="24"/>
        </w:rPr>
        <w:t xml:space="preserve"> U. Edwards, Jr. </w:t>
      </w:r>
      <w:r w:rsidRPr="00801792">
        <w:rPr>
          <w:rFonts w:ascii="Times New Roman" w:hAnsi="Times New Roman" w:cs="Times New Roman"/>
          <w:sz w:val="24"/>
          <w:szCs w:val="24"/>
        </w:rPr>
        <w:t>Philadelphia: Fortress Press</w:t>
      </w:r>
    </w:p>
    <w:p w14:paraId="3ED85D74" w14:textId="1D10CBFF" w:rsidR="00801792" w:rsidRPr="00801792" w:rsidRDefault="00801792" w:rsidP="001D3FB2">
      <w:pPr>
        <w:spacing w:after="0" w:line="480" w:lineRule="auto"/>
        <w:ind w:left="284" w:hanging="284"/>
        <w:rPr>
          <w:rFonts w:ascii="Times New Roman" w:hAnsi="Times New Roman" w:cs="Times New Roman"/>
          <w:sz w:val="24"/>
          <w:szCs w:val="24"/>
        </w:rPr>
      </w:pPr>
      <w:r w:rsidRPr="00801792">
        <w:rPr>
          <w:rFonts w:ascii="Times New Roman" w:hAnsi="Times New Roman" w:cs="Times New Roman"/>
          <w:sz w:val="24"/>
          <w:szCs w:val="24"/>
        </w:rPr>
        <w:t>Mommsen, Theodore E.</w:t>
      </w:r>
      <w:r w:rsidR="008347CA">
        <w:rPr>
          <w:rFonts w:ascii="Times New Roman" w:hAnsi="Times New Roman" w:cs="Times New Roman"/>
          <w:sz w:val="24"/>
          <w:szCs w:val="24"/>
        </w:rPr>
        <w:t xml:space="preserve"> (1942).</w:t>
      </w:r>
      <w:r w:rsidRPr="00801792">
        <w:rPr>
          <w:rFonts w:ascii="Times New Roman" w:hAnsi="Times New Roman" w:cs="Times New Roman"/>
          <w:sz w:val="24"/>
          <w:szCs w:val="24"/>
        </w:rPr>
        <w:t xml:space="preserve"> Petrarch</w:t>
      </w:r>
      <w:r w:rsidR="00451760">
        <w:rPr>
          <w:rFonts w:ascii="Times New Roman" w:hAnsi="Times New Roman" w:cs="Times New Roman"/>
          <w:sz w:val="24"/>
          <w:szCs w:val="24"/>
        </w:rPr>
        <w:t>’</w:t>
      </w:r>
      <w:r w:rsidRPr="00801792">
        <w:rPr>
          <w:rFonts w:ascii="Times New Roman" w:hAnsi="Times New Roman" w:cs="Times New Roman"/>
          <w:sz w:val="24"/>
          <w:szCs w:val="24"/>
        </w:rPr>
        <w:t xml:space="preserve">s Conception of the </w:t>
      </w:r>
      <w:r w:rsidR="001D3FB2">
        <w:rPr>
          <w:rFonts w:ascii="Times New Roman" w:hAnsi="Times New Roman" w:cs="Times New Roman"/>
          <w:sz w:val="24"/>
          <w:szCs w:val="24"/>
        </w:rPr>
        <w:t>‘</w:t>
      </w:r>
      <w:r w:rsidRPr="00801792">
        <w:rPr>
          <w:rFonts w:ascii="Times New Roman" w:hAnsi="Times New Roman" w:cs="Times New Roman"/>
          <w:sz w:val="24"/>
          <w:szCs w:val="24"/>
        </w:rPr>
        <w:t>Dark Ages</w:t>
      </w:r>
      <w:r w:rsidR="00451760">
        <w:rPr>
          <w:rFonts w:ascii="Times New Roman" w:hAnsi="Times New Roman" w:cs="Times New Roman"/>
          <w:sz w:val="24"/>
          <w:szCs w:val="24"/>
        </w:rPr>
        <w:t>’</w:t>
      </w:r>
      <w:r w:rsidR="00165035">
        <w:rPr>
          <w:rFonts w:ascii="Times New Roman" w:hAnsi="Times New Roman" w:cs="Times New Roman"/>
          <w:sz w:val="24"/>
          <w:szCs w:val="24"/>
        </w:rPr>
        <w:t>.</w:t>
      </w:r>
      <w:r w:rsidRPr="00801792">
        <w:rPr>
          <w:rFonts w:ascii="Times New Roman" w:hAnsi="Times New Roman" w:cs="Times New Roman"/>
          <w:sz w:val="24"/>
          <w:szCs w:val="24"/>
        </w:rPr>
        <w:t xml:space="preserve"> </w:t>
      </w:r>
      <w:r w:rsidRPr="008347CA">
        <w:rPr>
          <w:rFonts w:ascii="Times New Roman" w:hAnsi="Times New Roman" w:cs="Times New Roman"/>
          <w:i/>
          <w:sz w:val="24"/>
          <w:szCs w:val="24"/>
        </w:rPr>
        <w:t>Speculum</w:t>
      </w:r>
      <w:r w:rsidR="001D3FB2">
        <w:rPr>
          <w:rFonts w:ascii="Times New Roman" w:hAnsi="Times New Roman" w:cs="Times New Roman"/>
          <w:sz w:val="24"/>
          <w:szCs w:val="24"/>
        </w:rPr>
        <w:t>, Vol. 17, No. 2 (Apr.), 226-</w:t>
      </w:r>
      <w:r w:rsidRPr="00801792">
        <w:rPr>
          <w:rFonts w:ascii="Times New Roman" w:hAnsi="Times New Roman" w:cs="Times New Roman"/>
          <w:sz w:val="24"/>
          <w:szCs w:val="24"/>
        </w:rPr>
        <w:t>42</w:t>
      </w:r>
    </w:p>
    <w:p w14:paraId="0D85F878" w14:textId="77777777" w:rsidR="00801792" w:rsidRPr="00801792" w:rsidRDefault="00801792" w:rsidP="001D3FB2">
      <w:pPr>
        <w:spacing w:after="0" w:line="480" w:lineRule="auto"/>
        <w:ind w:left="284" w:hanging="284"/>
        <w:rPr>
          <w:rFonts w:ascii="Times New Roman" w:hAnsi="Times New Roman" w:cs="Times New Roman"/>
          <w:sz w:val="24"/>
          <w:szCs w:val="24"/>
        </w:rPr>
      </w:pPr>
      <w:r w:rsidRPr="00801792">
        <w:rPr>
          <w:rFonts w:ascii="Times New Roman" w:hAnsi="Times New Roman" w:cs="Times New Roman"/>
          <w:sz w:val="24"/>
          <w:szCs w:val="24"/>
        </w:rPr>
        <w:t>Morris, Colin</w:t>
      </w:r>
      <w:r w:rsidR="008347CA">
        <w:rPr>
          <w:rFonts w:ascii="Times New Roman" w:hAnsi="Times New Roman" w:cs="Times New Roman"/>
          <w:sz w:val="24"/>
          <w:szCs w:val="24"/>
        </w:rPr>
        <w:t xml:space="preserve"> (1989).</w:t>
      </w:r>
      <w:r w:rsidRPr="00801792">
        <w:rPr>
          <w:rFonts w:ascii="Times New Roman" w:hAnsi="Times New Roman" w:cs="Times New Roman"/>
          <w:sz w:val="24"/>
          <w:szCs w:val="24"/>
        </w:rPr>
        <w:t xml:space="preserve"> </w:t>
      </w:r>
      <w:r w:rsidRPr="008347CA">
        <w:rPr>
          <w:rFonts w:ascii="Times New Roman" w:hAnsi="Times New Roman" w:cs="Times New Roman"/>
          <w:i/>
          <w:sz w:val="24"/>
          <w:szCs w:val="24"/>
        </w:rPr>
        <w:t>The Papal Monarchy: the Western Church from 1050 to 1250</w:t>
      </w:r>
      <w:r w:rsidR="008347CA">
        <w:rPr>
          <w:rFonts w:ascii="Times New Roman" w:hAnsi="Times New Roman" w:cs="Times New Roman"/>
          <w:i/>
          <w:sz w:val="24"/>
          <w:szCs w:val="24"/>
        </w:rPr>
        <w:t>.</w:t>
      </w:r>
      <w:r w:rsidRPr="00801792">
        <w:rPr>
          <w:rFonts w:ascii="Times New Roman" w:hAnsi="Times New Roman" w:cs="Times New Roman"/>
          <w:sz w:val="24"/>
          <w:szCs w:val="24"/>
        </w:rPr>
        <w:t xml:space="preserve"> Oxford: Clarendon Press</w:t>
      </w:r>
    </w:p>
    <w:p w14:paraId="6799D873" w14:textId="07955C4D" w:rsidR="00801792" w:rsidRPr="00801792" w:rsidRDefault="00801792" w:rsidP="001D3FB2">
      <w:pPr>
        <w:spacing w:after="0" w:line="480" w:lineRule="auto"/>
        <w:ind w:left="284" w:hanging="284"/>
        <w:rPr>
          <w:rFonts w:ascii="Times New Roman" w:hAnsi="Times New Roman" w:cs="Times New Roman"/>
          <w:sz w:val="24"/>
          <w:szCs w:val="24"/>
        </w:rPr>
      </w:pPr>
      <w:r w:rsidRPr="00801792">
        <w:rPr>
          <w:rFonts w:ascii="Times New Roman" w:hAnsi="Times New Roman" w:cs="Times New Roman"/>
          <w:sz w:val="24"/>
          <w:szCs w:val="24"/>
        </w:rPr>
        <w:lastRenderedPageBreak/>
        <w:t xml:space="preserve">Mulryne, J.R., Aliverti, </w:t>
      </w:r>
      <w:r w:rsidR="00E95B2B" w:rsidRPr="00801792">
        <w:rPr>
          <w:rFonts w:ascii="Times New Roman" w:hAnsi="Times New Roman" w:cs="Times New Roman"/>
          <w:sz w:val="24"/>
          <w:szCs w:val="24"/>
        </w:rPr>
        <w:t xml:space="preserve">Maria Ines </w:t>
      </w:r>
      <w:r w:rsidRPr="00801792">
        <w:rPr>
          <w:rFonts w:ascii="Times New Roman" w:hAnsi="Times New Roman" w:cs="Times New Roman"/>
          <w:sz w:val="24"/>
          <w:szCs w:val="24"/>
        </w:rPr>
        <w:t>and Testaverde</w:t>
      </w:r>
      <w:r w:rsidR="008347CA">
        <w:rPr>
          <w:rFonts w:ascii="Times New Roman" w:hAnsi="Times New Roman" w:cs="Times New Roman"/>
          <w:sz w:val="24"/>
          <w:szCs w:val="24"/>
        </w:rPr>
        <w:t xml:space="preserve">, </w:t>
      </w:r>
      <w:r w:rsidR="00E95B2B" w:rsidRPr="00801792">
        <w:rPr>
          <w:rFonts w:ascii="Times New Roman" w:hAnsi="Times New Roman" w:cs="Times New Roman"/>
          <w:sz w:val="24"/>
          <w:szCs w:val="24"/>
        </w:rPr>
        <w:t>Anna-Maria</w:t>
      </w:r>
      <w:r w:rsidR="00E95B2B">
        <w:rPr>
          <w:rFonts w:ascii="Times New Roman" w:hAnsi="Times New Roman" w:cs="Times New Roman"/>
          <w:sz w:val="24"/>
          <w:szCs w:val="24"/>
        </w:rPr>
        <w:t>,</w:t>
      </w:r>
      <w:r w:rsidR="00E95B2B" w:rsidRPr="00801792">
        <w:rPr>
          <w:rFonts w:ascii="Times New Roman" w:hAnsi="Times New Roman" w:cs="Times New Roman"/>
          <w:sz w:val="24"/>
          <w:szCs w:val="24"/>
        </w:rPr>
        <w:t xml:space="preserve"> </w:t>
      </w:r>
      <w:r w:rsidR="00165035">
        <w:rPr>
          <w:rFonts w:ascii="Times New Roman" w:hAnsi="Times New Roman" w:cs="Times New Roman"/>
          <w:sz w:val="24"/>
          <w:szCs w:val="24"/>
        </w:rPr>
        <w:t>eds</w:t>
      </w:r>
      <w:r w:rsidR="008347CA">
        <w:rPr>
          <w:rFonts w:ascii="Times New Roman" w:hAnsi="Times New Roman" w:cs="Times New Roman"/>
          <w:sz w:val="24"/>
          <w:szCs w:val="24"/>
        </w:rPr>
        <w:t xml:space="preserve"> (2015).</w:t>
      </w:r>
      <w:r w:rsidRPr="00801792">
        <w:rPr>
          <w:rFonts w:ascii="Times New Roman" w:hAnsi="Times New Roman" w:cs="Times New Roman"/>
          <w:sz w:val="24"/>
          <w:szCs w:val="24"/>
        </w:rPr>
        <w:t xml:space="preserve"> </w:t>
      </w:r>
      <w:r w:rsidRPr="008347CA">
        <w:rPr>
          <w:rFonts w:ascii="Times New Roman" w:hAnsi="Times New Roman" w:cs="Times New Roman"/>
          <w:i/>
          <w:sz w:val="24"/>
          <w:szCs w:val="24"/>
        </w:rPr>
        <w:t>Ceremonial Entries in Early M</w:t>
      </w:r>
      <w:r w:rsidR="00E95B2B">
        <w:rPr>
          <w:rFonts w:ascii="Times New Roman" w:hAnsi="Times New Roman" w:cs="Times New Roman"/>
          <w:i/>
          <w:sz w:val="24"/>
          <w:szCs w:val="24"/>
        </w:rPr>
        <w:t>odern Europe: T</w:t>
      </w:r>
      <w:r w:rsidRPr="008347CA">
        <w:rPr>
          <w:rFonts w:ascii="Times New Roman" w:hAnsi="Times New Roman" w:cs="Times New Roman"/>
          <w:i/>
          <w:sz w:val="24"/>
          <w:szCs w:val="24"/>
        </w:rPr>
        <w:t>he Iconography of Power</w:t>
      </w:r>
      <w:r w:rsidR="008347CA">
        <w:rPr>
          <w:rFonts w:ascii="Times New Roman" w:hAnsi="Times New Roman" w:cs="Times New Roman"/>
          <w:i/>
          <w:sz w:val="24"/>
          <w:szCs w:val="24"/>
        </w:rPr>
        <w:t>.</w:t>
      </w:r>
      <w:r w:rsidRPr="00801792">
        <w:rPr>
          <w:rFonts w:ascii="Times New Roman" w:hAnsi="Times New Roman" w:cs="Times New Roman"/>
          <w:sz w:val="24"/>
          <w:szCs w:val="24"/>
        </w:rPr>
        <w:t xml:space="preserve"> Farnham, UK and Burlington, VT: Ashgate</w:t>
      </w:r>
    </w:p>
    <w:p w14:paraId="1411B136" w14:textId="77777777" w:rsidR="00E875E6" w:rsidRPr="00801792" w:rsidRDefault="00801792" w:rsidP="001D3FB2">
      <w:pPr>
        <w:spacing w:after="0" w:line="480" w:lineRule="auto"/>
        <w:ind w:left="284" w:hanging="284"/>
        <w:rPr>
          <w:rFonts w:ascii="Times New Roman" w:hAnsi="Times New Roman" w:cs="Times New Roman"/>
          <w:sz w:val="24"/>
          <w:szCs w:val="24"/>
        </w:rPr>
      </w:pPr>
      <w:r w:rsidRPr="00801792">
        <w:rPr>
          <w:rFonts w:ascii="Times New Roman" w:hAnsi="Times New Roman" w:cs="Times New Roman"/>
          <w:sz w:val="24"/>
          <w:szCs w:val="24"/>
        </w:rPr>
        <w:t>Musgrave, Peter</w:t>
      </w:r>
      <w:r w:rsidR="008347CA">
        <w:rPr>
          <w:rFonts w:ascii="Times New Roman" w:hAnsi="Times New Roman" w:cs="Times New Roman"/>
          <w:sz w:val="24"/>
          <w:szCs w:val="24"/>
        </w:rPr>
        <w:t xml:space="preserve"> (1999).</w:t>
      </w:r>
      <w:r w:rsidRPr="00801792">
        <w:rPr>
          <w:rFonts w:ascii="Times New Roman" w:hAnsi="Times New Roman" w:cs="Times New Roman"/>
          <w:sz w:val="24"/>
          <w:szCs w:val="24"/>
        </w:rPr>
        <w:t xml:space="preserve"> </w:t>
      </w:r>
      <w:r w:rsidRPr="008347CA">
        <w:rPr>
          <w:rFonts w:ascii="Times New Roman" w:hAnsi="Times New Roman" w:cs="Times New Roman"/>
          <w:i/>
          <w:sz w:val="24"/>
          <w:szCs w:val="24"/>
        </w:rPr>
        <w:t>The Early Modern European Economy</w:t>
      </w:r>
      <w:r w:rsidR="008347CA">
        <w:rPr>
          <w:rFonts w:ascii="Times New Roman" w:hAnsi="Times New Roman" w:cs="Times New Roman"/>
          <w:i/>
          <w:sz w:val="24"/>
          <w:szCs w:val="24"/>
        </w:rPr>
        <w:t>.</w:t>
      </w:r>
      <w:r w:rsidRPr="00801792">
        <w:rPr>
          <w:rFonts w:ascii="Times New Roman" w:hAnsi="Times New Roman" w:cs="Times New Roman"/>
          <w:sz w:val="24"/>
          <w:szCs w:val="24"/>
        </w:rPr>
        <w:t xml:space="preserve"> Basingstoke: Macmillan</w:t>
      </w:r>
    </w:p>
    <w:p w14:paraId="05C81AA5" w14:textId="725000AE" w:rsidR="006B39E7" w:rsidRDefault="006B39E7" w:rsidP="001D3FB2">
      <w:pPr>
        <w:spacing w:after="0" w:line="480" w:lineRule="auto"/>
        <w:ind w:left="284" w:hanging="284"/>
        <w:rPr>
          <w:rFonts w:ascii="Times New Roman" w:hAnsi="Times New Roman" w:cs="Times New Roman"/>
          <w:sz w:val="24"/>
          <w:szCs w:val="24"/>
          <w:lang w:val="en"/>
        </w:rPr>
      </w:pPr>
      <w:r w:rsidRPr="001F3631">
        <w:rPr>
          <w:rFonts w:ascii="Times New Roman" w:hAnsi="Times New Roman" w:cs="Times New Roman"/>
          <w:sz w:val="24"/>
          <w:szCs w:val="24"/>
          <w:lang w:val="en"/>
        </w:rPr>
        <w:t>Nelson, Janet L. (2007). The Dark Ages</w:t>
      </w:r>
      <w:r w:rsidR="001D3FB2">
        <w:rPr>
          <w:rFonts w:ascii="Times New Roman" w:hAnsi="Times New Roman" w:cs="Times New Roman"/>
          <w:sz w:val="24"/>
          <w:szCs w:val="24"/>
          <w:lang w:val="en"/>
        </w:rPr>
        <w:t>.</w:t>
      </w:r>
      <w:r w:rsidRPr="001F3631">
        <w:rPr>
          <w:rFonts w:ascii="Times New Roman" w:hAnsi="Times New Roman" w:cs="Times New Roman"/>
          <w:sz w:val="24"/>
          <w:szCs w:val="24"/>
          <w:lang w:val="en"/>
        </w:rPr>
        <w:t xml:space="preserve"> </w:t>
      </w:r>
      <w:r w:rsidRPr="001F3631">
        <w:rPr>
          <w:rFonts w:ascii="Times New Roman" w:hAnsi="Times New Roman" w:cs="Times New Roman"/>
          <w:i/>
          <w:sz w:val="24"/>
          <w:szCs w:val="24"/>
          <w:lang w:val="en"/>
        </w:rPr>
        <w:t xml:space="preserve">History Workshop Journal </w:t>
      </w:r>
      <w:r w:rsidRPr="001F3631">
        <w:rPr>
          <w:rFonts w:ascii="Times New Roman" w:hAnsi="Times New Roman" w:cs="Times New Roman"/>
          <w:sz w:val="24"/>
          <w:szCs w:val="24"/>
          <w:lang w:val="en"/>
        </w:rPr>
        <w:t xml:space="preserve">63 (Spring), 191-201 </w:t>
      </w:r>
    </w:p>
    <w:p w14:paraId="68B2DDFE" w14:textId="6879F087" w:rsidR="0088321F" w:rsidRPr="001F3631" w:rsidRDefault="0088321F" w:rsidP="001D3FB2">
      <w:pPr>
        <w:spacing w:after="0" w:line="480" w:lineRule="auto"/>
        <w:ind w:left="284" w:hanging="284"/>
        <w:rPr>
          <w:rFonts w:ascii="Times New Roman" w:hAnsi="Times New Roman" w:cs="Times New Roman"/>
          <w:sz w:val="24"/>
          <w:szCs w:val="24"/>
          <w:lang w:val="en"/>
        </w:rPr>
      </w:pPr>
      <w:bookmarkStart w:id="3" w:name="_Hlk519787913"/>
      <w:r w:rsidRPr="0088321F">
        <w:rPr>
          <w:rFonts w:ascii="Times New Roman" w:hAnsi="Times New Roman" w:cs="Times New Roman"/>
          <w:sz w:val="24"/>
          <w:szCs w:val="24"/>
          <w:lang w:val="en"/>
        </w:rPr>
        <w:t>Oberman, Heiko A.</w:t>
      </w:r>
      <w:r>
        <w:rPr>
          <w:rFonts w:ascii="Times New Roman" w:hAnsi="Times New Roman" w:cs="Times New Roman"/>
          <w:sz w:val="24"/>
          <w:szCs w:val="24"/>
          <w:lang w:val="en"/>
        </w:rPr>
        <w:t xml:space="preserve"> (1994).</w:t>
      </w:r>
      <w:r w:rsidRPr="0088321F">
        <w:rPr>
          <w:rFonts w:ascii="Times New Roman" w:hAnsi="Times New Roman" w:cs="Times New Roman"/>
          <w:sz w:val="24"/>
          <w:szCs w:val="24"/>
          <w:lang w:val="en"/>
        </w:rPr>
        <w:t xml:space="preserve"> Martin Luther: Forerunner of the Reformation</w:t>
      </w:r>
      <w:r w:rsidR="00DB4F78">
        <w:rPr>
          <w:rFonts w:ascii="Times New Roman" w:hAnsi="Times New Roman" w:cs="Times New Roman"/>
          <w:sz w:val="24"/>
          <w:szCs w:val="24"/>
          <w:lang w:val="en"/>
        </w:rPr>
        <w:t xml:space="preserve">. In: </w:t>
      </w:r>
      <w:r w:rsidRPr="0088321F">
        <w:rPr>
          <w:rFonts w:ascii="Times New Roman" w:hAnsi="Times New Roman" w:cs="Times New Roman"/>
          <w:i/>
          <w:sz w:val="24"/>
          <w:szCs w:val="24"/>
          <w:lang w:val="en"/>
        </w:rPr>
        <w:t>The Reformation: Roots and Ramifications</w:t>
      </w:r>
      <w:r w:rsidR="00DB4F78">
        <w:rPr>
          <w:rFonts w:ascii="Times New Roman" w:hAnsi="Times New Roman" w:cs="Times New Roman"/>
          <w:sz w:val="24"/>
          <w:szCs w:val="24"/>
          <w:lang w:val="en"/>
        </w:rPr>
        <w:t>.</w:t>
      </w:r>
      <w:r w:rsidR="001D3FB2">
        <w:rPr>
          <w:rFonts w:ascii="Times New Roman" w:hAnsi="Times New Roman" w:cs="Times New Roman"/>
          <w:sz w:val="24"/>
          <w:szCs w:val="24"/>
          <w:lang w:val="en"/>
        </w:rPr>
        <w:t xml:space="preserve"> </w:t>
      </w:r>
      <w:r w:rsidR="00DB4F78">
        <w:rPr>
          <w:rFonts w:ascii="Times New Roman" w:hAnsi="Times New Roman" w:cs="Times New Roman"/>
          <w:sz w:val="24"/>
          <w:szCs w:val="24"/>
          <w:lang w:val="en"/>
        </w:rPr>
        <w:t>T</w:t>
      </w:r>
      <w:r w:rsidRPr="0088321F">
        <w:rPr>
          <w:rFonts w:ascii="Times New Roman" w:hAnsi="Times New Roman" w:cs="Times New Roman"/>
          <w:sz w:val="24"/>
          <w:szCs w:val="24"/>
          <w:lang w:val="en"/>
        </w:rPr>
        <w:t>rans. A. C. Gow</w:t>
      </w:r>
      <w:r>
        <w:rPr>
          <w:rFonts w:ascii="Times New Roman" w:hAnsi="Times New Roman" w:cs="Times New Roman"/>
          <w:sz w:val="24"/>
          <w:szCs w:val="24"/>
          <w:lang w:val="en"/>
        </w:rPr>
        <w:t xml:space="preserve">. </w:t>
      </w:r>
      <w:r w:rsidRPr="0088321F">
        <w:rPr>
          <w:rFonts w:ascii="Times New Roman" w:hAnsi="Times New Roman" w:cs="Times New Roman"/>
          <w:sz w:val="24"/>
          <w:szCs w:val="24"/>
          <w:lang w:val="en"/>
        </w:rPr>
        <w:t>Edinburgh: T &amp; T Clark, 23-52</w:t>
      </w:r>
      <w:bookmarkEnd w:id="3"/>
    </w:p>
    <w:p w14:paraId="30FB4000" w14:textId="72C1A3D3" w:rsidR="008F3607" w:rsidRPr="008F3607" w:rsidRDefault="00BF0264" w:rsidP="001D3FB2">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O</w:t>
      </w:r>
      <w:r w:rsidR="00451760">
        <w:rPr>
          <w:rFonts w:ascii="Times New Roman" w:hAnsi="Times New Roman" w:cs="Times New Roman"/>
          <w:sz w:val="24"/>
          <w:szCs w:val="24"/>
        </w:rPr>
        <w:t>’</w:t>
      </w:r>
      <w:r w:rsidR="008F3607" w:rsidRPr="008F3607">
        <w:rPr>
          <w:rFonts w:ascii="Times New Roman" w:hAnsi="Times New Roman" w:cs="Times New Roman"/>
          <w:sz w:val="24"/>
          <w:szCs w:val="24"/>
        </w:rPr>
        <w:t>Malley, John W.</w:t>
      </w:r>
      <w:r w:rsidR="008F3607">
        <w:rPr>
          <w:rFonts w:ascii="Times New Roman" w:hAnsi="Times New Roman" w:cs="Times New Roman"/>
          <w:sz w:val="24"/>
          <w:szCs w:val="24"/>
        </w:rPr>
        <w:t xml:space="preserve"> (2000).</w:t>
      </w:r>
      <w:r w:rsidR="008F3607" w:rsidRPr="008F3607">
        <w:rPr>
          <w:rFonts w:ascii="Times New Roman" w:hAnsi="Times New Roman" w:cs="Times New Roman"/>
          <w:sz w:val="24"/>
          <w:szCs w:val="24"/>
        </w:rPr>
        <w:t xml:space="preserve"> </w:t>
      </w:r>
      <w:r w:rsidR="008F3607" w:rsidRPr="008F3607">
        <w:rPr>
          <w:rFonts w:ascii="Times New Roman" w:hAnsi="Times New Roman" w:cs="Times New Roman"/>
          <w:i/>
          <w:sz w:val="24"/>
          <w:szCs w:val="24"/>
        </w:rPr>
        <w:t>Trent and all That: Renaming Catholicism in the Early Modern Era</w:t>
      </w:r>
      <w:r w:rsidR="008F3607">
        <w:rPr>
          <w:rFonts w:ascii="Times New Roman" w:hAnsi="Times New Roman" w:cs="Times New Roman"/>
          <w:i/>
          <w:sz w:val="24"/>
          <w:szCs w:val="24"/>
        </w:rPr>
        <w:t>.</w:t>
      </w:r>
      <w:r w:rsidR="008F3607" w:rsidRPr="008F3607">
        <w:rPr>
          <w:rFonts w:ascii="Times New Roman" w:hAnsi="Times New Roman" w:cs="Times New Roman"/>
          <w:i/>
          <w:sz w:val="24"/>
          <w:szCs w:val="24"/>
        </w:rPr>
        <w:t xml:space="preserve"> </w:t>
      </w:r>
      <w:r w:rsidR="008F3607" w:rsidRPr="008F3607">
        <w:rPr>
          <w:rFonts w:ascii="Times New Roman" w:hAnsi="Times New Roman" w:cs="Times New Roman"/>
          <w:sz w:val="24"/>
          <w:szCs w:val="24"/>
        </w:rPr>
        <w:t>Cambridge, Mass.: Harvard University Press</w:t>
      </w:r>
    </w:p>
    <w:p w14:paraId="31D31AF7" w14:textId="77777777"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Ozment, Steven E.</w:t>
      </w:r>
      <w:r>
        <w:rPr>
          <w:rFonts w:ascii="Times New Roman" w:hAnsi="Times New Roman" w:cs="Times New Roman"/>
          <w:sz w:val="24"/>
          <w:szCs w:val="24"/>
        </w:rPr>
        <w:t xml:space="preserve"> (1975).</w:t>
      </w:r>
      <w:r w:rsidRPr="008F3607">
        <w:rPr>
          <w:rFonts w:ascii="Times New Roman" w:hAnsi="Times New Roman" w:cs="Times New Roman"/>
          <w:sz w:val="24"/>
          <w:szCs w:val="24"/>
        </w:rPr>
        <w:t xml:space="preserve"> </w:t>
      </w:r>
      <w:r w:rsidRPr="008F3607">
        <w:rPr>
          <w:rFonts w:ascii="Times New Roman" w:hAnsi="Times New Roman" w:cs="Times New Roman"/>
          <w:i/>
          <w:sz w:val="24"/>
          <w:szCs w:val="24"/>
        </w:rPr>
        <w:t>The Reformation in the Cities: the Appeal of Protestantism to Sixteenth-century Germany and Switzerland</w:t>
      </w:r>
      <w:r>
        <w:rPr>
          <w:rFonts w:ascii="Times New Roman" w:hAnsi="Times New Roman" w:cs="Times New Roman"/>
          <w:i/>
          <w:sz w:val="24"/>
          <w:szCs w:val="24"/>
        </w:rPr>
        <w:t>.</w:t>
      </w:r>
      <w:r w:rsidRPr="008F3607">
        <w:rPr>
          <w:rFonts w:ascii="Times New Roman" w:hAnsi="Times New Roman" w:cs="Times New Roman"/>
          <w:sz w:val="24"/>
          <w:szCs w:val="24"/>
        </w:rPr>
        <w:t xml:space="preserve"> New Haven: Yale University Press</w:t>
      </w:r>
    </w:p>
    <w:p w14:paraId="0ABE3CD7" w14:textId="77777777"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Pagden, Anthony</w:t>
      </w:r>
      <w:r w:rsidR="008E7130">
        <w:rPr>
          <w:rFonts w:ascii="Times New Roman" w:hAnsi="Times New Roman" w:cs="Times New Roman"/>
          <w:sz w:val="24"/>
          <w:szCs w:val="24"/>
        </w:rPr>
        <w:t xml:space="preserve"> (1982). </w:t>
      </w:r>
      <w:r w:rsidRPr="008E7130">
        <w:rPr>
          <w:rFonts w:ascii="Times New Roman" w:hAnsi="Times New Roman" w:cs="Times New Roman"/>
          <w:i/>
          <w:sz w:val="24"/>
          <w:szCs w:val="24"/>
        </w:rPr>
        <w:t>The Fall of Natural Man: the American Indian and the Origins of Comparative Ethnology</w:t>
      </w:r>
      <w:r w:rsidR="008E7130">
        <w:rPr>
          <w:rFonts w:ascii="Times New Roman" w:hAnsi="Times New Roman" w:cs="Times New Roman"/>
          <w:i/>
          <w:sz w:val="24"/>
          <w:szCs w:val="24"/>
        </w:rPr>
        <w:t>.</w:t>
      </w:r>
      <w:r w:rsidRPr="008F3607">
        <w:rPr>
          <w:rFonts w:ascii="Times New Roman" w:hAnsi="Times New Roman" w:cs="Times New Roman"/>
          <w:sz w:val="24"/>
          <w:szCs w:val="24"/>
        </w:rPr>
        <w:t xml:space="preserve"> Cambridge: Cambridge University Press</w:t>
      </w:r>
    </w:p>
    <w:p w14:paraId="3F30C60B" w14:textId="18A30B6B" w:rsidR="008F3607" w:rsidRPr="008F3607" w:rsidRDefault="00451760" w:rsidP="001D3FB2">
      <w:pPr>
        <w:spacing w:after="0" w:line="480" w:lineRule="auto"/>
        <w:ind w:left="284" w:hanging="284"/>
        <w:rPr>
          <w:rFonts w:ascii="Times New Roman" w:hAnsi="Times New Roman" w:cs="Times New Roman"/>
          <w:sz w:val="24"/>
          <w:szCs w:val="24"/>
        </w:rPr>
      </w:pPr>
      <w:r>
        <w:rPr>
          <w:rFonts w:ascii="Times New Roman" w:hAnsi="Times New Roman"/>
          <w:sz w:val="24"/>
          <w:szCs w:val="24"/>
        </w:rPr>
        <w:t xml:space="preserve">___ </w:t>
      </w:r>
      <w:r w:rsidR="008E7130">
        <w:rPr>
          <w:rFonts w:ascii="Times New Roman" w:hAnsi="Times New Roman" w:cs="Times New Roman"/>
          <w:sz w:val="24"/>
          <w:szCs w:val="24"/>
        </w:rPr>
        <w:t xml:space="preserve"> </w:t>
      </w:r>
      <w:r>
        <w:rPr>
          <w:rFonts w:ascii="Times New Roman" w:hAnsi="Times New Roman" w:cs="Times New Roman"/>
          <w:sz w:val="24"/>
          <w:szCs w:val="24"/>
        </w:rPr>
        <w:t xml:space="preserve"> </w:t>
      </w:r>
      <w:r w:rsidR="008E7130">
        <w:rPr>
          <w:rFonts w:ascii="Times New Roman" w:hAnsi="Times New Roman" w:cs="Times New Roman"/>
          <w:sz w:val="24"/>
          <w:szCs w:val="24"/>
        </w:rPr>
        <w:t>(1993).</w:t>
      </w:r>
      <w:r w:rsidR="008F3607" w:rsidRPr="008F3607">
        <w:rPr>
          <w:rFonts w:ascii="Times New Roman" w:hAnsi="Times New Roman" w:cs="Times New Roman"/>
          <w:sz w:val="24"/>
          <w:szCs w:val="24"/>
        </w:rPr>
        <w:t xml:space="preserve"> </w:t>
      </w:r>
      <w:r w:rsidR="008F3607" w:rsidRPr="008E7130">
        <w:rPr>
          <w:rFonts w:ascii="Times New Roman" w:hAnsi="Times New Roman" w:cs="Times New Roman"/>
          <w:i/>
          <w:sz w:val="24"/>
          <w:szCs w:val="24"/>
        </w:rPr>
        <w:t>European Encounters with the New World: from Renaissance to Romanticism</w:t>
      </w:r>
      <w:r w:rsidR="008E7130">
        <w:rPr>
          <w:rFonts w:ascii="Times New Roman" w:hAnsi="Times New Roman" w:cs="Times New Roman"/>
          <w:i/>
          <w:sz w:val="24"/>
          <w:szCs w:val="24"/>
        </w:rPr>
        <w:t>.</w:t>
      </w:r>
      <w:r w:rsidR="008F3607" w:rsidRPr="008F3607">
        <w:rPr>
          <w:rFonts w:ascii="Times New Roman" w:hAnsi="Times New Roman" w:cs="Times New Roman"/>
          <w:sz w:val="24"/>
          <w:szCs w:val="24"/>
        </w:rPr>
        <w:t xml:space="preserve"> New Haven: Yale University Press</w:t>
      </w:r>
    </w:p>
    <w:p w14:paraId="4D2A67D7" w14:textId="77777777"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Pettegree, Andrew</w:t>
      </w:r>
      <w:r w:rsidR="008E7130">
        <w:rPr>
          <w:rFonts w:ascii="Times New Roman" w:hAnsi="Times New Roman" w:cs="Times New Roman"/>
          <w:sz w:val="24"/>
          <w:szCs w:val="24"/>
        </w:rPr>
        <w:t xml:space="preserve"> (2005).</w:t>
      </w:r>
      <w:r w:rsidRPr="008F3607">
        <w:rPr>
          <w:rFonts w:ascii="Times New Roman" w:hAnsi="Times New Roman" w:cs="Times New Roman"/>
          <w:sz w:val="24"/>
          <w:szCs w:val="24"/>
        </w:rPr>
        <w:t xml:space="preserve"> </w:t>
      </w:r>
      <w:r w:rsidRPr="008E7130">
        <w:rPr>
          <w:rFonts w:ascii="Times New Roman" w:hAnsi="Times New Roman" w:cs="Times New Roman"/>
          <w:i/>
          <w:sz w:val="24"/>
          <w:szCs w:val="24"/>
        </w:rPr>
        <w:t>Reformation and the Culture of Persuasion</w:t>
      </w:r>
      <w:r w:rsidR="008E7130">
        <w:rPr>
          <w:rFonts w:ascii="Times New Roman" w:hAnsi="Times New Roman" w:cs="Times New Roman"/>
          <w:i/>
          <w:sz w:val="24"/>
          <w:szCs w:val="24"/>
        </w:rPr>
        <w:t>.</w:t>
      </w:r>
      <w:r w:rsidRPr="008F3607">
        <w:rPr>
          <w:rFonts w:ascii="Times New Roman" w:hAnsi="Times New Roman" w:cs="Times New Roman"/>
          <w:sz w:val="24"/>
          <w:szCs w:val="24"/>
        </w:rPr>
        <w:t xml:space="preserve"> Cambridge</w:t>
      </w:r>
      <w:r w:rsidR="008E7130">
        <w:rPr>
          <w:rFonts w:ascii="Times New Roman" w:hAnsi="Times New Roman" w:cs="Times New Roman"/>
          <w:sz w:val="24"/>
          <w:szCs w:val="24"/>
        </w:rPr>
        <w:t xml:space="preserve"> and </w:t>
      </w:r>
      <w:r w:rsidRPr="008F3607">
        <w:rPr>
          <w:rFonts w:ascii="Times New Roman" w:hAnsi="Times New Roman" w:cs="Times New Roman"/>
          <w:sz w:val="24"/>
          <w:szCs w:val="24"/>
        </w:rPr>
        <w:t>New York: Cambridge University Press</w:t>
      </w:r>
    </w:p>
    <w:p w14:paraId="6EDE86C2" w14:textId="237B63AE" w:rsidR="008F3607" w:rsidRPr="008F3607" w:rsidRDefault="00451760" w:rsidP="001D3FB2">
      <w:pPr>
        <w:spacing w:after="0" w:line="480" w:lineRule="auto"/>
        <w:ind w:left="284" w:hanging="284"/>
        <w:rPr>
          <w:rFonts w:ascii="Times New Roman" w:hAnsi="Times New Roman" w:cs="Times New Roman"/>
          <w:sz w:val="24"/>
          <w:szCs w:val="24"/>
        </w:rPr>
      </w:pPr>
      <w:r>
        <w:rPr>
          <w:rFonts w:ascii="Times New Roman" w:hAnsi="Times New Roman"/>
          <w:sz w:val="24"/>
          <w:szCs w:val="24"/>
        </w:rPr>
        <w:t xml:space="preserve">___ </w:t>
      </w:r>
      <w:r w:rsidR="008E7130">
        <w:rPr>
          <w:rFonts w:ascii="Times New Roman" w:hAnsi="Times New Roman" w:cs="Times New Roman"/>
          <w:sz w:val="24"/>
          <w:szCs w:val="24"/>
        </w:rPr>
        <w:t xml:space="preserve"> (2010).</w:t>
      </w:r>
      <w:r w:rsidR="008F3607" w:rsidRPr="008F3607">
        <w:rPr>
          <w:rFonts w:ascii="Times New Roman" w:hAnsi="Times New Roman" w:cs="Times New Roman"/>
          <w:sz w:val="24"/>
          <w:szCs w:val="24"/>
        </w:rPr>
        <w:t xml:space="preserve"> </w:t>
      </w:r>
      <w:r w:rsidR="008F3607" w:rsidRPr="008E7130">
        <w:rPr>
          <w:rFonts w:ascii="Times New Roman" w:hAnsi="Times New Roman" w:cs="Times New Roman"/>
          <w:i/>
          <w:sz w:val="24"/>
          <w:szCs w:val="24"/>
        </w:rPr>
        <w:t>The Book in the Renaissance</w:t>
      </w:r>
      <w:r w:rsidR="008E7130">
        <w:rPr>
          <w:rFonts w:ascii="Times New Roman" w:hAnsi="Times New Roman" w:cs="Times New Roman"/>
          <w:i/>
          <w:sz w:val="24"/>
          <w:szCs w:val="24"/>
        </w:rPr>
        <w:t>.</w:t>
      </w:r>
      <w:r w:rsidR="008F3607" w:rsidRPr="008F3607">
        <w:rPr>
          <w:rFonts w:ascii="Times New Roman" w:hAnsi="Times New Roman" w:cs="Times New Roman"/>
          <w:sz w:val="24"/>
          <w:szCs w:val="24"/>
        </w:rPr>
        <w:t xml:space="preserve"> New Haven: Yale University Press</w:t>
      </w:r>
    </w:p>
    <w:p w14:paraId="69E4B0A4" w14:textId="0D8FB879" w:rsidR="008F3607" w:rsidRPr="008F3607" w:rsidRDefault="00451760" w:rsidP="001D3FB2">
      <w:pPr>
        <w:spacing w:after="0" w:line="480" w:lineRule="auto"/>
        <w:ind w:left="284" w:hanging="284"/>
        <w:rPr>
          <w:rFonts w:ascii="Times New Roman" w:hAnsi="Times New Roman" w:cs="Times New Roman"/>
          <w:sz w:val="24"/>
          <w:szCs w:val="24"/>
        </w:rPr>
      </w:pPr>
      <w:r>
        <w:rPr>
          <w:rFonts w:ascii="Times New Roman" w:hAnsi="Times New Roman"/>
          <w:sz w:val="24"/>
          <w:szCs w:val="24"/>
        </w:rPr>
        <w:t xml:space="preserve">___ </w:t>
      </w:r>
      <w:r w:rsidR="008E7130">
        <w:rPr>
          <w:rFonts w:ascii="Times New Roman" w:hAnsi="Times New Roman" w:cs="Times New Roman"/>
          <w:sz w:val="24"/>
          <w:szCs w:val="24"/>
        </w:rPr>
        <w:t xml:space="preserve"> (2015).</w:t>
      </w:r>
      <w:r w:rsidR="008F3607" w:rsidRPr="008F3607">
        <w:rPr>
          <w:rFonts w:ascii="Times New Roman" w:hAnsi="Times New Roman" w:cs="Times New Roman"/>
          <w:sz w:val="24"/>
          <w:szCs w:val="24"/>
        </w:rPr>
        <w:t xml:space="preserve"> </w:t>
      </w:r>
      <w:r w:rsidR="008F3607" w:rsidRPr="008E7130">
        <w:rPr>
          <w:rFonts w:ascii="Times New Roman" w:hAnsi="Times New Roman" w:cs="Times New Roman"/>
          <w:i/>
          <w:sz w:val="24"/>
          <w:szCs w:val="24"/>
        </w:rPr>
        <w:t>Brand Luther: 1517, Printing, and the Making of the Reformation</w:t>
      </w:r>
      <w:r w:rsidR="008E7130">
        <w:rPr>
          <w:rFonts w:ascii="Times New Roman" w:hAnsi="Times New Roman" w:cs="Times New Roman"/>
          <w:i/>
          <w:sz w:val="24"/>
          <w:szCs w:val="24"/>
        </w:rPr>
        <w:t>.</w:t>
      </w:r>
      <w:r w:rsidR="008F3607" w:rsidRPr="008E7130">
        <w:rPr>
          <w:rFonts w:ascii="Times New Roman" w:hAnsi="Times New Roman" w:cs="Times New Roman"/>
          <w:i/>
          <w:sz w:val="24"/>
          <w:szCs w:val="24"/>
        </w:rPr>
        <w:t xml:space="preserve"> </w:t>
      </w:r>
      <w:r w:rsidR="008F3607" w:rsidRPr="008F3607">
        <w:rPr>
          <w:rFonts w:ascii="Times New Roman" w:hAnsi="Times New Roman" w:cs="Times New Roman"/>
          <w:sz w:val="24"/>
          <w:szCs w:val="24"/>
        </w:rPr>
        <w:t>New York: Penguin</w:t>
      </w:r>
    </w:p>
    <w:p w14:paraId="055980A3" w14:textId="21F24331"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Price, David H.</w:t>
      </w:r>
      <w:r w:rsidR="001C7AC9">
        <w:rPr>
          <w:rFonts w:ascii="Times New Roman" w:hAnsi="Times New Roman" w:cs="Times New Roman"/>
          <w:sz w:val="24"/>
          <w:szCs w:val="24"/>
        </w:rPr>
        <w:t xml:space="preserve"> (2017).</w:t>
      </w:r>
      <w:r w:rsidRPr="008F3607">
        <w:rPr>
          <w:rFonts w:ascii="Times New Roman" w:hAnsi="Times New Roman" w:cs="Times New Roman"/>
          <w:sz w:val="24"/>
          <w:szCs w:val="24"/>
        </w:rPr>
        <w:t xml:space="preserve"> Hans Holbein the Younger and Reformation Bible Production</w:t>
      </w:r>
      <w:r w:rsidR="001D3FB2">
        <w:rPr>
          <w:rFonts w:ascii="Times New Roman" w:hAnsi="Times New Roman" w:cs="Times New Roman"/>
          <w:sz w:val="24"/>
          <w:szCs w:val="24"/>
        </w:rPr>
        <w:t>.</w:t>
      </w:r>
      <w:r w:rsidRPr="008F3607">
        <w:rPr>
          <w:rFonts w:ascii="Times New Roman" w:hAnsi="Times New Roman" w:cs="Times New Roman"/>
          <w:sz w:val="24"/>
          <w:szCs w:val="24"/>
        </w:rPr>
        <w:t xml:space="preserve"> </w:t>
      </w:r>
      <w:r w:rsidRPr="001C7AC9">
        <w:rPr>
          <w:rFonts w:ascii="Times New Roman" w:hAnsi="Times New Roman" w:cs="Times New Roman"/>
          <w:i/>
          <w:sz w:val="24"/>
          <w:szCs w:val="24"/>
        </w:rPr>
        <w:t>Church History</w:t>
      </w:r>
      <w:r w:rsidR="001D3FB2">
        <w:rPr>
          <w:rFonts w:ascii="Times New Roman" w:hAnsi="Times New Roman" w:cs="Times New Roman"/>
          <w:sz w:val="24"/>
          <w:szCs w:val="24"/>
        </w:rPr>
        <w:t xml:space="preserve"> vol. 86, no. </w:t>
      </w:r>
      <w:r w:rsidRPr="008F3607">
        <w:rPr>
          <w:rFonts w:ascii="Times New Roman" w:hAnsi="Times New Roman" w:cs="Times New Roman"/>
          <w:sz w:val="24"/>
          <w:szCs w:val="24"/>
        </w:rPr>
        <w:t>4 (December), 998–1040</w:t>
      </w:r>
    </w:p>
    <w:p w14:paraId="55A8A6C2" w14:textId="77777777"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lastRenderedPageBreak/>
        <w:t>Reynolds, Susan</w:t>
      </w:r>
      <w:r w:rsidR="001C7AC9">
        <w:rPr>
          <w:rFonts w:ascii="Times New Roman" w:hAnsi="Times New Roman" w:cs="Times New Roman"/>
          <w:sz w:val="24"/>
          <w:szCs w:val="24"/>
        </w:rPr>
        <w:t xml:space="preserve"> (2001).</w:t>
      </w:r>
      <w:r w:rsidRPr="008F3607">
        <w:rPr>
          <w:rFonts w:ascii="Times New Roman" w:hAnsi="Times New Roman" w:cs="Times New Roman"/>
          <w:sz w:val="24"/>
          <w:szCs w:val="24"/>
        </w:rPr>
        <w:t xml:space="preserve"> </w:t>
      </w:r>
      <w:r w:rsidRPr="001C7AC9">
        <w:rPr>
          <w:rFonts w:ascii="Times New Roman" w:hAnsi="Times New Roman" w:cs="Times New Roman"/>
          <w:i/>
          <w:sz w:val="24"/>
          <w:szCs w:val="24"/>
        </w:rPr>
        <w:t>Fiefs and Vassals: the Medieval Evidence Reinterpreted</w:t>
      </w:r>
      <w:r w:rsidR="001C7AC9">
        <w:rPr>
          <w:rFonts w:ascii="Times New Roman" w:hAnsi="Times New Roman" w:cs="Times New Roman"/>
          <w:i/>
          <w:sz w:val="24"/>
          <w:szCs w:val="24"/>
        </w:rPr>
        <w:t>.</w:t>
      </w:r>
      <w:r w:rsidRPr="008F3607">
        <w:rPr>
          <w:rFonts w:ascii="Times New Roman" w:hAnsi="Times New Roman" w:cs="Times New Roman"/>
          <w:sz w:val="24"/>
          <w:szCs w:val="24"/>
        </w:rPr>
        <w:t xml:space="preserve"> Oxford: Clarendon Press</w:t>
      </w:r>
    </w:p>
    <w:p w14:paraId="42124D7F" w14:textId="77777777"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Roper, Lyndal</w:t>
      </w:r>
      <w:r w:rsidR="005D4FA2">
        <w:rPr>
          <w:rFonts w:ascii="Times New Roman" w:hAnsi="Times New Roman" w:cs="Times New Roman"/>
          <w:sz w:val="24"/>
          <w:szCs w:val="24"/>
        </w:rPr>
        <w:t xml:space="preserve"> (1989).</w:t>
      </w:r>
      <w:r w:rsidRPr="008F3607">
        <w:rPr>
          <w:rFonts w:ascii="Times New Roman" w:hAnsi="Times New Roman" w:cs="Times New Roman"/>
          <w:sz w:val="24"/>
          <w:szCs w:val="24"/>
        </w:rPr>
        <w:t xml:space="preserve"> </w:t>
      </w:r>
      <w:r w:rsidRPr="005D4FA2">
        <w:rPr>
          <w:rFonts w:ascii="Times New Roman" w:hAnsi="Times New Roman" w:cs="Times New Roman"/>
          <w:i/>
          <w:sz w:val="24"/>
          <w:szCs w:val="24"/>
        </w:rPr>
        <w:t>The Holy Household: Women and Morals in Reformation Augsburg</w:t>
      </w:r>
      <w:r w:rsidR="005D4FA2">
        <w:rPr>
          <w:rFonts w:ascii="Times New Roman" w:hAnsi="Times New Roman" w:cs="Times New Roman"/>
          <w:i/>
          <w:sz w:val="24"/>
          <w:szCs w:val="24"/>
        </w:rPr>
        <w:t>.</w:t>
      </w:r>
      <w:r w:rsidRPr="008F3607">
        <w:rPr>
          <w:rFonts w:ascii="Times New Roman" w:hAnsi="Times New Roman" w:cs="Times New Roman"/>
          <w:sz w:val="24"/>
          <w:szCs w:val="24"/>
        </w:rPr>
        <w:t xml:space="preserve"> Oxford: Clarendon Press</w:t>
      </w:r>
    </w:p>
    <w:p w14:paraId="5333E5FD" w14:textId="4FABF5E5" w:rsidR="008F3607" w:rsidRPr="008F3607" w:rsidRDefault="007C330D" w:rsidP="001D3FB2">
      <w:pPr>
        <w:spacing w:after="0" w:line="480" w:lineRule="auto"/>
        <w:ind w:left="284" w:hanging="284"/>
        <w:rPr>
          <w:rFonts w:ascii="Times New Roman" w:hAnsi="Times New Roman" w:cs="Times New Roman"/>
          <w:sz w:val="24"/>
          <w:szCs w:val="24"/>
        </w:rPr>
      </w:pPr>
      <w:r>
        <w:rPr>
          <w:rFonts w:ascii="Times New Roman" w:hAnsi="Times New Roman"/>
          <w:sz w:val="24"/>
          <w:szCs w:val="24"/>
        </w:rPr>
        <w:t xml:space="preserve">___ </w:t>
      </w:r>
      <w:r>
        <w:rPr>
          <w:rFonts w:ascii="Times New Roman" w:hAnsi="Times New Roman" w:cs="Times New Roman"/>
          <w:sz w:val="24"/>
          <w:szCs w:val="24"/>
        </w:rPr>
        <w:t xml:space="preserve"> </w:t>
      </w:r>
      <w:r w:rsidR="005D4FA2">
        <w:rPr>
          <w:rFonts w:ascii="Times New Roman" w:hAnsi="Times New Roman" w:cs="Times New Roman"/>
          <w:sz w:val="24"/>
          <w:szCs w:val="24"/>
        </w:rPr>
        <w:t>(2004).</w:t>
      </w:r>
      <w:r w:rsidR="008F3607" w:rsidRPr="008F3607">
        <w:rPr>
          <w:rFonts w:ascii="Times New Roman" w:hAnsi="Times New Roman" w:cs="Times New Roman"/>
          <w:sz w:val="24"/>
          <w:szCs w:val="24"/>
        </w:rPr>
        <w:t xml:space="preserve"> </w:t>
      </w:r>
      <w:r w:rsidR="008F3607" w:rsidRPr="005D4FA2">
        <w:rPr>
          <w:rFonts w:ascii="Times New Roman" w:hAnsi="Times New Roman" w:cs="Times New Roman"/>
          <w:i/>
          <w:sz w:val="24"/>
          <w:szCs w:val="24"/>
        </w:rPr>
        <w:t>Witch Craze: Terror and Fantasy in Baroque Germany</w:t>
      </w:r>
      <w:r w:rsidR="005D4FA2">
        <w:rPr>
          <w:rFonts w:ascii="Times New Roman" w:hAnsi="Times New Roman" w:cs="Times New Roman"/>
          <w:i/>
          <w:sz w:val="24"/>
          <w:szCs w:val="24"/>
        </w:rPr>
        <w:t>.</w:t>
      </w:r>
      <w:r w:rsidR="008F3607" w:rsidRPr="008F3607">
        <w:rPr>
          <w:rFonts w:ascii="Times New Roman" w:hAnsi="Times New Roman" w:cs="Times New Roman"/>
          <w:sz w:val="24"/>
          <w:szCs w:val="24"/>
        </w:rPr>
        <w:t xml:space="preserve"> New Haven: Yale University Press</w:t>
      </w:r>
    </w:p>
    <w:p w14:paraId="090B077C" w14:textId="006E1D5E"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Schilling, Heinz</w:t>
      </w:r>
      <w:r w:rsidR="005D4FA2">
        <w:rPr>
          <w:rFonts w:ascii="Times New Roman" w:hAnsi="Times New Roman" w:cs="Times New Roman"/>
          <w:sz w:val="24"/>
          <w:szCs w:val="24"/>
        </w:rPr>
        <w:t xml:space="preserve"> (1992). </w:t>
      </w:r>
      <w:r w:rsidRPr="008F3607">
        <w:rPr>
          <w:rFonts w:ascii="Times New Roman" w:hAnsi="Times New Roman" w:cs="Times New Roman"/>
          <w:sz w:val="24"/>
          <w:szCs w:val="24"/>
        </w:rPr>
        <w:t>Confessionalization in the Empire: Religious and Societal Change in Germany between 1555-1620</w:t>
      </w:r>
      <w:r w:rsidR="001D3FB2">
        <w:rPr>
          <w:rFonts w:ascii="Times New Roman" w:hAnsi="Times New Roman" w:cs="Times New Roman"/>
          <w:sz w:val="24"/>
          <w:szCs w:val="24"/>
        </w:rPr>
        <w:t>. I</w:t>
      </w:r>
      <w:r w:rsidRPr="008F3607">
        <w:rPr>
          <w:rFonts w:ascii="Times New Roman" w:hAnsi="Times New Roman" w:cs="Times New Roman"/>
          <w:sz w:val="24"/>
          <w:szCs w:val="24"/>
        </w:rPr>
        <w:t>n</w:t>
      </w:r>
      <w:r w:rsidR="00DB4F78">
        <w:rPr>
          <w:rFonts w:ascii="Times New Roman" w:hAnsi="Times New Roman" w:cs="Times New Roman"/>
          <w:sz w:val="24"/>
          <w:szCs w:val="24"/>
        </w:rPr>
        <w:t>:</w:t>
      </w:r>
      <w:bookmarkStart w:id="4" w:name="_GoBack"/>
      <w:bookmarkEnd w:id="4"/>
      <w:r w:rsidRPr="008F3607">
        <w:rPr>
          <w:rFonts w:ascii="Times New Roman" w:hAnsi="Times New Roman" w:cs="Times New Roman"/>
          <w:sz w:val="24"/>
          <w:szCs w:val="24"/>
        </w:rPr>
        <w:t xml:space="preserve"> </w:t>
      </w:r>
      <w:r w:rsidRPr="005D4FA2">
        <w:rPr>
          <w:rFonts w:ascii="Times New Roman" w:hAnsi="Times New Roman" w:cs="Times New Roman"/>
          <w:i/>
          <w:sz w:val="24"/>
          <w:szCs w:val="24"/>
        </w:rPr>
        <w:t>Religion, Political Culture, and the Emergence of Early Modern Socie</w:t>
      </w:r>
      <w:r w:rsidR="001D3FB2">
        <w:rPr>
          <w:rFonts w:ascii="Times New Roman" w:hAnsi="Times New Roman" w:cs="Times New Roman"/>
          <w:i/>
          <w:sz w:val="24"/>
          <w:szCs w:val="24"/>
        </w:rPr>
        <w:t>ty: Essays in German and Dutch H</w:t>
      </w:r>
      <w:r w:rsidRPr="005D4FA2">
        <w:rPr>
          <w:rFonts w:ascii="Times New Roman" w:hAnsi="Times New Roman" w:cs="Times New Roman"/>
          <w:i/>
          <w:sz w:val="24"/>
          <w:szCs w:val="24"/>
        </w:rPr>
        <w:t>istory</w:t>
      </w:r>
      <w:r w:rsidR="005D4FA2">
        <w:rPr>
          <w:rFonts w:ascii="Times New Roman" w:hAnsi="Times New Roman" w:cs="Times New Roman"/>
          <w:sz w:val="24"/>
          <w:szCs w:val="24"/>
        </w:rPr>
        <w:t>.</w:t>
      </w:r>
      <w:r w:rsidRPr="008F3607">
        <w:rPr>
          <w:rFonts w:ascii="Times New Roman" w:hAnsi="Times New Roman" w:cs="Times New Roman"/>
          <w:sz w:val="24"/>
          <w:szCs w:val="24"/>
        </w:rPr>
        <w:t xml:space="preserve"> Leiden and New York: E.J. Brill, 205-47</w:t>
      </w:r>
    </w:p>
    <w:p w14:paraId="072ADB18" w14:textId="77777777"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Scribner, Robert W.</w:t>
      </w:r>
      <w:r w:rsidR="003A2F0A">
        <w:rPr>
          <w:rFonts w:ascii="Times New Roman" w:hAnsi="Times New Roman" w:cs="Times New Roman"/>
          <w:sz w:val="24"/>
          <w:szCs w:val="24"/>
        </w:rPr>
        <w:t xml:space="preserve"> (1988).</w:t>
      </w:r>
      <w:r w:rsidRPr="008F3607">
        <w:rPr>
          <w:rFonts w:ascii="Times New Roman" w:hAnsi="Times New Roman" w:cs="Times New Roman"/>
          <w:sz w:val="24"/>
          <w:szCs w:val="24"/>
        </w:rPr>
        <w:t xml:space="preserve"> </w:t>
      </w:r>
      <w:r w:rsidRPr="003A2F0A">
        <w:rPr>
          <w:rFonts w:ascii="Times New Roman" w:hAnsi="Times New Roman" w:cs="Times New Roman"/>
          <w:i/>
          <w:sz w:val="24"/>
          <w:szCs w:val="24"/>
        </w:rPr>
        <w:t>Popular Culture and Popular Movements in Reformation Germany</w:t>
      </w:r>
      <w:r w:rsidR="003A2F0A">
        <w:rPr>
          <w:rFonts w:ascii="Times New Roman" w:hAnsi="Times New Roman" w:cs="Times New Roman"/>
          <w:sz w:val="24"/>
          <w:szCs w:val="24"/>
        </w:rPr>
        <w:t xml:space="preserve">. </w:t>
      </w:r>
      <w:r w:rsidRPr="008F3607">
        <w:rPr>
          <w:rFonts w:ascii="Times New Roman" w:hAnsi="Times New Roman" w:cs="Times New Roman"/>
          <w:sz w:val="24"/>
          <w:szCs w:val="24"/>
        </w:rPr>
        <w:t>London: Hambledon Press</w:t>
      </w:r>
    </w:p>
    <w:p w14:paraId="1223E04B" w14:textId="16053877"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Southern, R. W.</w:t>
      </w:r>
      <w:r w:rsidR="003A2F0A">
        <w:rPr>
          <w:rFonts w:ascii="Times New Roman" w:hAnsi="Times New Roman" w:cs="Times New Roman"/>
          <w:sz w:val="24"/>
          <w:szCs w:val="24"/>
        </w:rPr>
        <w:t xml:space="preserve"> (1995-1997).</w:t>
      </w:r>
      <w:r w:rsidRPr="008F3607">
        <w:rPr>
          <w:rFonts w:ascii="Times New Roman" w:hAnsi="Times New Roman" w:cs="Times New Roman"/>
          <w:sz w:val="24"/>
          <w:szCs w:val="24"/>
        </w:rPr>
        <w:t xml:space="preserve"> </w:t>
      </w:r>
      <w:r w:rsidRPr="003A2F0A">
        <w:rPr>
          <w:rFonts w:ascii="Times New Roman" w:hAnsi="Times New Roman" w:cs="Times New Roman"/>
          <w:i/>
          <w:sz w:val="24"/>
          <w:szCs w:val="24"/>
        </w:rPr>
        <w:t>Scholastic Humanism and the Unification of Europe</w:t>
      </w:r>
      <w:r w:rsidRPr="008F3607">
        <w:rPr>
          <w:rFonts w:ascii="Times New Roman" w:hAnsi="Times New Roman" w:cs="Times New Roman"/>
          <w:sz w:val="24"/>
          <w:szCs w:val="24"/>
        </w:rPr>
        <w:t xml:space="preserve">, 2 </w:t>
      </w:r>
      <w:r w:rsidR="00165035">
        <w:rPr>
          <w:rFonts w:ascii="Times New Roman" w:hAnsi="Times New Roman" w:cs="Times New Roman"/>
          <w:sz w:val="24"/>
          <w:szCs w:val="24"/>
        </w:rPr>
        <w:t>vols</w:t>
      </w:r>
      <w:r w:rsidR="00E91FF1">
        <w:rPr>
          <w:rFonts w:ascii="Times New Roman" w:hAnsi="Times New Roman" w:cs="Times New Roman"/>
          <w:sz w:val="24"/>
          <w:szCs w:val="24"/>
        </w:rPr>
        <w:t>.</w:t>
      </w:r>
      <w:r w:rsidRPr="008F3607">
        <w:rPr>
          <w:rFonts w:ascii="Times New Roman" w:hAnsi="Times New Roman" w:cs="Times New Roman"/>
          <w:sz w:val="24"/>
          <w:szCs w:val="24"/>
        </w:rPr>
        <w:t xml:space="preserve"> Oxford: Blackwell</w:t>
      </w:r>
    </w:p>
    <w:p w14:paraId="0560560C" w14:textId="77777777" w:rsidR="00E074BA"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Stone, Lawrence</w:t>
      </w:r>
      <w:r w:rsidR="003A2F0A">
        <w:rPr>
          <w:rFonts w:ascii="Times New Roman" w:hAnsi="Times New Roman" w:cs="Times New Roman"/>
          <w:sz w:val="24"/>
          <w:szCs w:val="24"/>
        </w:rPr>
        <w:t xml:space="preserve"> (1977).</w:t>
      </w:r>
      <w:r w:rsidRPr="008F3607">
        <w:rPr>
          <w:rFonts w:ascii="Times New Roman" w:hAnsi="Times New Roman" w:cs="Times New Roman"/>
          <w:sz w:val="24"/>
          <w:szCs w:val="24"/>
        </w:rPr>
        <w:t xml:space="preserve"> </w:t>
      </w:r>
      <w:r w:rsidRPr="003A2F0A">
        <w:rPr>
          <w:rFonts w:ascii="Times New Roman" w:hAnsi="Times New Roman" w:cs="Times New Roman"/>
          <w:i/>
          <w:sz w:val="24"/>
          <w:szCs w:val="24"/>
        </w:rPr>
        <w:t>The Family, Sex and Marriage in England 1500-1800</w:t>
      </w:r>
      <w:r w:rsidR="003A2F0A">
        <w:rPr>
          <w:rFonts w:ascii="Times New Roman" w:hAnsi="Times New Roman" w:cs="Times New Roman"/>
          <w:i/>
          <w:sz w:val="24"/>
          <w:szCs w:val="24"/>
        </w:rPr>
        <w:t>.</w:t>
      </w:r>
      <w:r w:rsidRPr="008F3607">
        <w:rPr>
          <w:rFonts w:ascii="Times New Roman" w:hAnsi="Times New Roman" w:cs="Times New Roman"/>
          <w:sz w:val="24"/>
          <w:szCs w:val="24"/>
        </w:rPr>
        <w:t xml:space="preserve"> London: Weidenfeld &amp; Nicolson</w:t>
      </w:r>
    </w:p>
    <w:p w14:paraId="5BD1B1B2" w14:textId="77777777" w:rsidR="00E074BA" w:rsidRPr="008F3607" w:rsidRDefault="00E074BA" w:rsidP="001D3FB2">
      <w:pPr>
        <w:spacing w:after="0" w:line="480" w:lineRule="auto"/>
        <w:ind w:left="284" w:hanging="284"/>
        <w:rPr>
          <w:rFonts w:ascii="Times New Roman" w:hAnsi="Times New Roman" w:cs="Times New Roman"/>
          <w:sz w:val="24"/>
          <w:szCs w:val="24"/>
        </w:rPr>
      </w:pPr>
      <w:r w:rsidRPr="00E074BA">
        <w:rPr>
          <w:rFonts w:ascii="Times New Roman" w:hAnsi="Times New Roman" w:cs="Times New Roman"/>
          <w:sz w:val="24"/>
          <w:szCs w:val="24"/>
        </w:rPr>
        <w:t xml:space="preserve">Te Brake, Wayne </w:t>
      </w:r>
      <w:r>
        <w:rPr>
          <w:rFonts w:ascii="Times New Roman" w:hAnsi="Times New Roman" w:cs="Times New Roman"/>
          <w:sz w:val="24"/>
          <w:szCs w:val="24"/>
        </w:rPr>
        <w:t>(1998)</w:t>
      </w:r>
      <w:r w:rsidRPr="00E074BA">
        <w:rPr>
          <w:rFonts w:ascii="Times New Roman" w:hAnsi="Times New Roman" w:cs="Times New Roman"/>
          <w:sz w:val="24"/>
          <w:szCs w:val="24"/>
        </w:rPr>
        <w:t>.</w:t>
      </w:r>
      <w:r>
        <w:rPr>
          <w:rFonts w:ascii="Times New Roman" w:hAnsi="Times New Roman" w:cs="Times New Roman"/>
          <w:sz w:val="24"/>
          <w:szCs w:val="24"/>
        </w:rPr>
        <w:t xml:space="preserve"> </w:t>
      </w:r>
      <w:r w:rsidRPr="00E074BA">
        <w:rPr>
          <w:rFonts w:ascii="Times New Roman" w:hAnsi="Times New Roman" w:cs="Times New Roman"/>
          <w:i/>
          <w:sz w:val="24"/>
          <w:szCs w:val="24"/>
        </w:rPr>
        <w:t>Shaping History: Ordinary People in European politics, 1500-1700</w:t>
      </w:r>
      <w:r>
        <w:rPr>
          <w:rFonts w:ascii="Times New Roman" w:hAnsi="Times New Roman" w:cs="Times New Roman"/>
          <w:sz w:val="24"/>
          <w:szCs w:val="24"/>
        </w:rPr>
        <w:t>. Berkeley</w:t>
      </w:r>
      <w:r w:rsidRPr="00E074BA">
        <w:rPr>
          <w:rFonts w:ascii="Times New Roman" w:hAnsi="Times New Roman" w:cs="Times New Roman"/>
          <w:sz w:val="24"/>
          <w:szCs w:val="24"/>
        </w:rPr>
        <w:t>: University of California Press</w:t>
      </w:r>
    </w:p>
    <w:p w14:paraId="169AE15E" w14:textId="6153F370"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Ullmann, Carl</w:t>
      </w:r>
      <w:r w:rsidR="003A2F0A">
        <w:rPr>
          <w:rFonts w:ascii="Times New Roman" w:hAnsi="Times New Roman" w:cs="Times New Roman"/>
          <w:sz w:val="24"/>
          <w:szCs w:val="24"/>
        </w:rPr>
        <w:t xml:space="preserve"> (1863-1877).</w:t>
      </w:r>
      <w:r w:rsidRPr="008F3607">
        <w:rPr>
          <w:rFonts w:ascii="Times New Roman" w:hAnsi="Times New Roman" w:cs="Times New Roman"/>
          <w:sz w:val="24"/>
          <w:szCs w:val="24"/>
        </w:rPr>
        <w:t xml:space="preserve"> </w:t>
      </w:r>
      <w:r w:rsidRPr="003A2F0A">
        <w:rPr>
          <w:rFonts w:ascii="Times New Roman" w:hAnsi="Times New Roman" w:cs="Times New Roman"/>
          <w:i/>
          <w:sz w:val="24"/>
          <w:szCs w:val="24"/>
        </w:rPr>
        <w:t>Reformers before the Reformation: principally in Germany and the Netherlands</w:t>
      </w:r>
      <w:r w:rsidRPr="008F3607">
        <w:rPr>
          <w:rFonts w:ascii="Times New Roman" w:hAnsi="Times New Roman" w:cs="Times New Roman"/>
          <w:sz w:val="24"/>
          <w:szCs w:val="24"/>
        </w:rPr>
        <w:t xml:space="preserve">, trans. Robert Menzies, 2 </w:t>
      </w:r>
      <w:r w:rsidR="00165035">
        <w:rPr>
          <w:rFonts w:ascii="Times New Roman" w:hAnsi="Times New Roman" w:cs="Times New Roman"/>
          <w:sz w:val="24"/>
          <w:szCs w:val="24"/>
        </w:rPr>
        <w:t>vols</w:t>
      </w:r>
      <w:r w:rsidR="00E91FF1">
        <w:rPr>
          <w:rFonts w:ascii="Times New Roman" w:hAnsi="Times New Roman" w:cs="Times New Roman"/>
          <w:sz w:val="24"/>
          <w:szCs w:val="24"/>
        </w:rPr>
        <w:t>.</w:t>
      </w:r>
      <w:r w:rsidRPr="008F3607">
        <w:rPr>
          <w:rFonts w:ascii="Times New Roman" w:hAnsi="Times New Roman" w:cs="Times New Roman"/>
          <w:sz w:val="24"/>
          <w:szCs w:val="24"/>
        </w:rPr>
        <w:t xml:space="preserve"> Edinburgh: T. &amp; T. Clark</w:t>
      </w:r>
    </w:p>
    <w:p w14:paraId="4EC4959C" w14:textId="7E5E6C8A" w:rsidR="008F3607" w:rsidRP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Vollrath, Hanna</w:t>
      </w:r>
      <w:r w:rsidR="003A2F0A">
        <w:rPr>
          <w:rFonts w:ascii="Times New Roman" w:hAnsi="Times New Roman" w:cs="Times New Roman"/>
          <w:sz w:val="24"/>
          <w:szCs w:val="24"/>
        </w:rPr>
        <w:t xml:space="preserve"> (1996).</w:t>
      </w:r>
      <w:r w:rsidRPr="008F3607">
        <w:rPr>
          <w:rFonts w:ascii="Times New Roman" w:hAnsi="Times New Roman" w:cs="Times New Roman"/>
          <w:sz w:val="24"/>
          <w:szCs w:val="24"/>
        </w:rPr>
        <w:t xml:space="preserve"> Ideal and Reality in Twelfth-Century Germany</w:t>
      </w:r>
      <w:r w:rsidR="00590CB9">
        <w:rPr>
          <w:rFonts w:ascii="Times New Roman" w:hAnsi="Times New Roman" w:cs="Times New Roman"/>
          <w:sz w:val="24"/>
          <w:szCs w:val="24"/>
        </w:rPr>
        <w:t>. I</w:t>
      </w:r>
      <w:r w:rsidRPr="008F3607">
        <w:rPr>
          <w:rFonts w:ascii="Times New Roman" w:hAnsi="Times New Roman" w:cs="Times New Roman"/>
          <w:sz w:val="24"/>
          <w:szCs w:val="24"/>
        </w:rPr>
        <w:t>n</w:t>
      </w:r>
      <w:r w:rsidR="00590CB9">
        <w:rPr>
          <w:rFonts w:ascii="Times New Roman" w:hAnsi="Times New Roman" w:cs="Times New Roman"/>
          <w:sz w:val="24"/>
          <w:szCs w:val="24"/>
        </w:rPr>
        <w:t>:</w:t>
      </w:r>
      <w:r w:rsidRPr="008F3607">
        <w:rPr>
          <w:rFonts w:ascii="Times New Roman" w:hAnsi="Times New Roman" w:cs="Times New Roman"/>
          <w:sz w:val="24"/>
          <w:szCs w:val="24"/>
        </w:rPr>
        <w:t xml:space="preserve"> </w:t>
      </w:r>
      <w:r w:rsidR="00590CB9" w:rsidRPr="008F3607">
        <w:rPr>
          <w:rFonts w:ascii="Times New Roman" w:hAnsi="Times New Roman" w:cs="Times New Roman"/>
          <w:sz w:val="24"/>
          <w:szCs w:val="24"/>
        </w:rPr>
        <w:t>Alfred Haverkamp and Hanna Vollrath</w:t>
      </w:r>
      <w:r w:rsidR="00590CB9">
        <w:rPr>
          <w:rFonts w:ascii="Times New Roman" w:hAnsi="Times New Roman" w:cs="Times New Roman"/>
          <w:sz w:val="24"/>
          <w:szCs w:val="24"/>
        </w:rPr>
        <w:t>, eds,</w:t>
      </w:r>
      <w:r w:rsidR="00590CB9" w:rsidRPr="003A2F0A">
        <w:rPr>
          <w:rFonts w:ascii="Times New Roman" w:hAnsi="Times New Roman" w:cs="Times New Roman"/>
          <w:i/>
          <w:sz w:val="24"/>
          <w:szCs w:val="24"/>
        </w:rPr>
        <w:t xml:space="preserve"> </w:t>
      </w:r>
      <w:r w:rsidRPr="003A2F0A">
        <w:rPr>
          <w:rFonts w:ascii="Times New Roman" w:hAnsi="Times New Roman" w:cs="Times New Roman"/>
          <w:i/>
          <w:sz w:val="24"/>
          <w:szCs w:val="24"/>
        </w:rPr>
        <w:t>England and Germany in the High Middle Ages</w:t>
      </w:r>
      <w:r w:rsidR="003A2F0A">
        <w:rPr>
          <w:rFonts w:ascii="Times New Roman" w:hAnsi="Times New Roman" w:cs="Times New Roman"/>
          <w:sz w:val="24"/>
          <w:szCs w:val="24"/>
        </w:rPr>
        <w:t xml:space="preserve">. </w:t>
      </w:r>
      <w:r w:rsidRPr="008F3607">
        <w:rPr>
          <w:rFonts w:ascii="Times New Roman" w:hAnsi="Times New Roman" w:cs="Times New Roman"/>
          <w:sz w:val="24"/>
          <w:szCs w:val="24"/>
        </w:rPr>
        <w:t xml:space="preserve">Oxford and New York: </w:t>
      </w:r>
      <w:r w:rsidR="00590CB9">
        <w:rPr>
          <w:rFonts w:ascii="Times New Roman" w:hAnsi="Times New Roman" w:cs="Times New Roman"/>
          <w:sz w:val="24"/>
          <w:szCs w:val="24"/>
        </w:rPr>
        <w:t>Oxford University Press, 93-104</w:t>
      </w:r>
    </w:p>
    <w:p w14:paraId="7DE91AA1" w14:textId="77777777" w:rsidR="008F3607"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lastRenderedPageBreak/>
        <w:t>Wheat, David</w:t>
      </w:r>
      <w:r w:rsidR="003A2F0A">
        <w:rPr>
          <w:rFonts w:ascii="Times New Roman" w:hAnsi="Times New Roman" w:cs="Times New Roman"/>
          <w:sz w:val="24"/>
          <w:szCs w:val="24"/>
        </w:rPr>
        <w:t xml:space="preserve"> (2016).</w:t>
      </w:r>
      <w:r w:rsidRPr="008F3607">
        <w:rPr>
          <w:rFonts w:ascii="Times New Roman" w:hAnsi="Times New Roman" w:cs="Times New Roman"/>
          <w:sz w:val="24"/>
          <w:szCs w:val="24"/>
        </w:rPr>
        <w:t xml:space="preserve"> </w:t>
      </w:r>
      <w:r w:rsidRPr="003A2F0A">
        <w:rPr>
          <w:rFonts w:ascii="Times New Roman" w:hAnsi="Times New Roman" w:cs="Times New Roman"/>
          <w:i/>
          <w:sz w:val="24"/>
          <w:szCs w:val="24"/>
        </w:rPr>
        <w:t>Atlantic Africa and the Spanish Caribbean, 1570-1640</w:t>
      </w:r>
      <w:r w:rsidR="003A2F0A">
        <w:rPr>
          <w:rFonts w:ascii="Times New Roman" w:hAnsi="Times New Roman" w:cs="Times New Roman"/>
          <w:i/>
          <w:sz w:val="24"/>
          <w:szCs w:val="24"/>
        </w:rPr>
        <w:t>.</w:t>
      </w:r>
      <w:r w:rsidRPr="008F3607">
        <w:rPr>
          <w:rFonts w:ascii="Times New Roman" w:hAnsi="Times New Roman" w:cs="Times New Roman"/>
          <w:sz w:val="24"/>
          <w:szCs w:val="24"/>
        </w:rPr>
        <w:t xml:space="preserve"> Chapel Hill: University of North Carolina Press</w:t>
      </w:r>
    </w:p>
    <w:p w14:paraId="26BE604E" w14:textId="77777777" w:rsidR="00FE03AC" w:rsidRPr="008F3607" w:rsidRDefault="00FE03AC" w:rsidP="00FE03AC">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Wiesner, Merry E.</w:t>
      </w:r>
      <w:r>
        <w:rPr>
          <w:rFonts w:ascii="Times New Roman" w:hAnsi="Times New Roman" w:cs="Times New Roman"/>
          <w:sz w:val="24"/>
          <w:szCs w:val="24"/>
        </w:rPr>
        <w:t xml:space="preserve"> (2008). </w:t>
      </w:r>
      <w:r w:rsidRPr="003A2F0A">
        <w:rPr>
          <w:rFonts w:ascii="Times New Roman" w:hAnsi="Times New Roman" w:cs="Times New Roman"/>
          <w:i/>
          <w:sz w:val="24"/>
          <w:szCs w:val="24"/>
        </w:rPr>
        <w:t>Women and Gender in Early Modern Europe</w:t>
      </w:r>
      <w:r w:rsidRPr="008F3607">
        <w:rPr>
          <w:rFonts w:ascii="Times New Roman" w:hAnsi="Times New Roman" w:cs="Times New Roman"/>
          <w:sz w:val="24"/>
          <w:szCs w:val="24"/>
        </w:rPr>
        <w:t>, 3rd edn. Cambridge and New York: Cambridge University Press</w:t>
      </w:r>
    </w:p>
    <w:p w14:paraId="72AF8547" w14:textId="77777777" w:rsidR="00B742E8" w:rsidRPr="008F3607" w:rsidRDefault="00B742E8" w:rsidP="001D3FB2">
      <w:pPr>
        <w:spacing w:after="0" w:line="480" w:lineRule="auto"/>
        <w:ind w:left="284" w:hanging="284"/>
        <w:rPr>
          <w:rFonts w:ascii="Times New Roman" w:hAnsi="Times New Roman" w:cs="Times New Roman"/>
          <w:sz w:val="24"/>
          <w:szCs w:val="24"/>
        </w:rPr>
      </w:pPr>
      <w:r w:rsidRPr="00B742E8">
        <w:rPr>
          <w:rFonts w:ascii="Times New Roman" w:hAnsi="Times New Roman" w:cs="Times New Roman"/>
          <w:sz w:val="24"/>
          <w:szCs w:val="24"/>
        </w:rPr>
        <w:t>Withington</w:t>
      </w:r>
      <w:r>
        <w:rPr>
          <w:rFonts w:ascii="Times New Roman" w:hAnsi="Times New Roman" w:cs="Times New Roman"/>
          <w:sz w:val="24"/>
          <w:szCs w:val="24"/>
        </w:rPr>
        <w:t>,</w:t>
      </w:r>
      <w:r w:rsidRPr="00B742E8">
        <w:rPr>
          <w:rFonts w:ascii="Times New Roman" w:hAnsi="Times New Roman" w:cs="Times New Roman"/>
          <w:sz w:val="24"/>
          <w:szCs w:val="24"/>
        </w:rPr>
        <w:t xml:space="preserve"> Phil</w:t>
      </w:r>
      <w:r>
        <w:rPr>
          <w:rFonts w:ascii="Times New Roman" w:hAnsi="Times New Roman" w:cs="Times New Roman"/>
          <w:sz w:val="24"/>
          <w:szCs w:val="24"/>
        </w:rPr>
        <w:t xml:space="preserve">ip (2010). </w:t>
      </w:r>
      <w:r w:rsidRPr="00B742E8">
        <w:rPr>
          <w:rFonts w:ascii="Times New Roman" w:hAnsi="Times New Roman" w:cs="Times New Roman"/>
          <w:i/>
          <w:sz w:val="24"/>
          <w:szCs w:val="24"/>
        </w:rPr>
        <w:t>Society in Early Modern England: The Vernacular Origins of Some Powerful Ideas</w:t>
      </w:r>
      <w:r>
        <w:rPr>
          <w:rFonts w:ascii="Times New Roman" w:hAnsi="Times New Roman" w:cs="Times New Roman"/>
          <w:sz w:val="24"/>
          <w:szCs w:val="24"/>
        </w:rPr>
        <w:t xml:space="preserve">. </w:t>
      </w:r>
      <w:r w:rsidRPr="00B742E8">
        <w:rPr>
          <w:rFonts w:ascii="Times New Roman" w:hAnsi="Times New Roman" w:cs="Times New Roman"/>
          <w:sz w:val="24"/>
          <w:szCs w:val="24"/>
        </w:rPr>
        <w:t>Cambridge, Polity Press</w:t>
      </w:r>
    </w:p>
    <w:p w14:paraId="55E1AE78" w14:textId="3BCA44D0" w:rsidR="00704953" w:rsidRPr="00802ECF" w:rsidRDefault="008F3607" w:rsidP="001D3FB2">
      <w:pPr>
        <w:spacing w:after="0" w:line="480" w:lineRule="auto"/>
        <w:ind w:left="284" w:hanging="284"/>
        <w:rPr>
          <w:rFonts w:ascii="Times New Roman" w:hAnsi="Times New Roman" w:cs="Times New Roman"/>
          <w:sz w:val="24"/>
          <w:szCs w:val="24"/>
        </w:rPr>
      </w:pPr>
      <w:r w:rsidRPr="008F3607">
        <w:rPr>
          <w:rFonts w:ascii="Times New Roman" w:hAnsi="Times New Roman" w:cs="Times New Roman"/>
          <w:sz w:val="24"/>
          <w:szCs w:val="24"/>
        </w:rPr>
        <w:t>Wrigley, E. A., and R.S. Schofield</w:t>
      </w:r>
      <w:r w:rsidR="003A2F0A">
        <w:rPr>
          <w:rFonts w:ascii="Times New Roman" w:hAnsi="Times New Roman" w:cs="Times New Roman"/>
          <w:sz w:val="24"/>
          <w:szCs w:val="24"/>
        </w:rPr>
        <w:t xml:space="preserve"> (1981).</w:t>
      </w:r>
      <w:r w:rsidRPr="008F3607">
        <w:rPr>
          <w:rFonts w:ascii="Times New Roman" w:hAnsi="Times New Roman" w:cs="Times New Roman"/>
          <w:sz w:val="24"/>
          <w:szCs w:val="24"/>
        </w:rPr>
        <w:t xml:space="preserve"> </w:t>
      </w:r>
      <w:r w:rsidRPr="003A2F0A">
        <w:rPr>
          <w:rFonts w:ascii="Times New Roman" w:hAnsi="Times New Roman" w:cs="Times New Roman"/>
          <w:i/>
          <w:sz w:val="24"/>
          <w:szCs w:val="24"/>
        </w:rPr>
        <w:t xml:space="preserve">The Population </w:t>
      </w:r>
      <w:r w:rsidR="007C330D">
        <w:rPr>
          <w:rFonts w:ascii="Times New Roman" w:hAnsi="Times New Roman" w:cs="Times New Roman"/>
          <w:i/>
          <w:sz w:val="24"/>
          <w:szCs w:val="24"/>
        </w:rPr>
        <w:t>History of England, 1541-1871: A</w:t>
      </w:r>
      <w:r w:rsidRPr="003A2F0A">
        <w:rPr>
          <w:rFonts w:ascii="Times New Roman" w:hAnsi="Times New Roman" w:cs="Times New Roman"/>
          <w:i/>
          <w:sz w:val="24"/>
          <w:szCs w:val="24"/>
        </w:rPr>
        <w:t xml:space="preserve"> Reconstruction</w:t>
      </w:r>
      <w:r w:rsidR="003A2F0A">
        <w:rPr>
          <w:rFonts w:ascii="Times New Roman" w:hAnsi="Times New Roman" w:cs="Times New Roman"/>
          <w:i/>
          <w:sz w:val="24"/>
          <w:szCs w:val="24"/>
        </w:rPr>
        <w:t>.</w:t>
      </w:r>
      <w:r w:rsidRPr="008F3607">
        <w:rPr>
          <w:rFonts w:ascii="Times New Roman" w:hAnsi="Times New Roman" w:cs="Times New Roman"/>
          <w:sz w:val="24"/>
          <w:szCs w:val="24"/>
        </w:rPr>
        <w:t xml:space="preserve"> London: Edward Arnold</w:t>
      </w:r>
    </w:p>
    <w:sectPr w:rsidR="00704953" w:rsidRPr="00802ECF">
      <w:headerReference w:type="even" r:id="rId10"/>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9A3E11" w14:textId="77777777" w:rsidR="00B7327A" w:rsidRDefault="00B7327A" w:rsidP="00EF7CD1">
      <w:pPr>
        <w:spacing w:after="0" w:line="240" w:lineRule="auto"/>
      </w:pPr>
      <w:r>
        <w:separator/>
      </w:r>
    </w:p>
  </w:endnote>
  <w:endnote w:type="continuationSeparator" w:id="0">
    <w:p w14:paraId="6A30EA06" w14:textId="77777777" w:rsidR="00B7327A" w:rsidRDefault="00B7327A" w:rsidP="00EF7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ITC Legacy Serif Book">
    <w:altName w:val="ITC Legacy Serif Book"/>
    <w:panose1 w:val="00000000000000000000"/>
    <w:charset w:val="00"/>
    <w:family w:val="roman"/>
    <w:notTrueType/>
    <w:pitch w:val="default"/>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1B1620" w14:textId="77777777" w:rsidR="00B7327A" w:rsidRDefault="00B7327A" w:rsidP="00EF7CD1">
      <w:pPr>
        <w:spacing w:after="0" w:line="240" w:lineRule="auto"/>
      </w:pPr>
      <w:r>
        <w:separator/>
      </w:r>
    </w:p>
  </w:footnote>
  <w:footnote w:type="continuationSeparator" w:id="0">
    <w:p w14:paraId="715FF6BB" w14:textId="77777777" w:rsidR="00B7327A" w:rsidRDefault="00B7327A" w:rsidP="00EF7CD1">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39E9B" w14:textId="77777777" w:rsidR="00B7327A" w:rsidRDefault="00B7327A" w:rsidP="0016503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5788011" w14:textId="77777777" w:rsidR="00B7327A" w:rsidRDefault="00B7327A" w:rsidP="00EF7CD1">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F3012" w14:textId="77777777" w:rsidR="00B7327A" w:rsidRPr="005029C6" w:rsidRDefault="00B7327A" w:rsidP="00165035">
    <w:pPr>
      <w:pStyle w:val="Header"/>
      <w:framePr w:wrap="around" w:vAnchor="text" w:hAnchor="margin" w:xAlign="right" w:y="1"/>
      <w:rPr>
        <w:rStyle w:val="PageNumber"/>
        <w:rFonts w:ascii="Times New Roman" w:hAnsi="Times New Roman" w:cs="Times New Roman"/>
        <w:sz w:val="24"/>
        <w:szCs w:val="24"/>
      </w:rPr>
    </w:pPr>
    <w:r w:rsidRPr="005029C6">
      <w:rPr>
        <w:rStyle w:val="PageNumber"/>
        <w:rFonts w:ascii="Times New Roman" w:hAnsi="Times New Roman" w:cs="Times New Roman"/>
        <w:sz w:val="24"/>
        <w:szCs w:val="24"/>
      </w:rPr>
      <w:fldChar w:fldCharType="begin"/>
    </w:r>
    <w:r w:rsidRPr="005029C6">
      <w:rPr>
        <w:rStyle w:val="PageNumber"/>
        <w:rFonts w:ascii="Times New Roman" w:hAnsi="Times New Roman" w:cs="Times New Roman"/>
        <w:sz w:val="24"/>
        <w:szCs w:val="24"/>
      </w:rPr>
      <w:instrText xml:space="preserve">PAGE  </w:instrText>
    </w:r>
    <w:r w:rsidRPr="005029C6">
      <w:rPr>
        <w:rStyle w:val="PageNumber"/>
        <w:rFonts w:ascii="Times New Roman" w:hAnsi="Times New Roman" w:cs="Times New Roman"/>
        <w:sz w:val="24"/>
        <w:szCs w:val="24"/>
      </w:rPr>
      <w:fldChar w:fldCharType="separate"/>
    </w:r>
    <w:r w:rsidR="00DB4F78">
      <w:rPr>
        <w:rStyle w:val="PageNumber"/>
        <w:rFonts w:ascii="Times New Roman" w:hAnsi="Times New Roman" w:cs="Times New Roman"/>
        <w:noProof/>
        <w:sz w:val="24"/>
        <w:szCs w:val="24"/>
      </w:rPr>
      <w:t>42</w:t>
    </w:r>
    <w:r w:rsidRPr="005029C6">
      <w:rPr>
        <w:rStyle w:val="PageNumber"/>
        <w:rFonts w:ascii="Times New Roman" w:hAnsi="Times New Roman" w:cs="Times New Roman"/>
        <w:sz w:val="24"/>
        <w:szCs w:val="24"/>
      </w:rPr>
      <w:fldChar w:fldCharType="end"/>
    </w:r>
  </w:p>
  <w:p w14:paraId="1AD40E5D" w14:textId="77777777" w:rsidR="00B7327A" w:rsidRPr="00EF7CD1" w:rsidRDefault="00B7327A" w:rsidP="00EF7CD1">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1D3BC1"/>
    <w:multiLevelType w:val="hybridMultilevel"/>
    <w:tmpl w:val="43B027CC"/>
    <w:lvl w:ilvl="0" w:tplc="BC06B6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06832A3"/>
    <w:multiLevelType w:val="hybridMultilevel"/>
    <w:tmpl w:val="A21696E4"/>
    <w:lvl w:ilvl="0" w:tplc="25BE4AA2">
      <w:start w:val="1"/>
      <w:numFmt w:val="bullet"/>
      <w:lvlText w:val="•"/>
      <w:lvlJc w:val="left"/>
      <w:pPr>
        <w:tabs>
          <w:tab w:val="num" w:pos="720"/>
        </w:tabs>
        <w:ind w:left="720" w:hanging="360"/>
      </w:pPr>
      <w:rPr>
        <w:rFonts w:ascii="Arial" w:hAnsi="Arial" w:hint="default"/>
      </w:rPr>
    </w:lvl>
    <w:lvl w:ilvl="1" w:tplc="97565A4A">
      <w:start w:val="1"/>
      <w:numFmt w:val="bullet"/>
      <w:lvlText w:val="•"/>
      <w:lvlJc w:val="left"/>
      <w:pPr>
        <w:tabs>
          <w:tab w:val="num" w:pos="1440"/>
        </w:tabs>
        <w:ind w:left="1440" w:hanging="360"/>
      </w:pPr>
      <w:rPr>
        <w:rFonts w:ascii="Arial" w:hAnsi="Arial" w:hint="default"/>
      </w:rPr>
    </w:lvl>
    <w:lvl w:ilvl="2" w:tplc="5066E6E0" w:tentative="1">
      <w:start w:val="1"/>
      <w:numFmt w:val="bullet"/>
      <w:lvlText w:val="•"/>
      <w:lvlJc w:val="left"/>
      <w:pPr>
        <w:tabs>
          <w:tab w:val="num" w:pos="2160"/>
        </w:tabs>
        <w:ind w:left="2160" w:hanging="360"/>
      </w:pPr>
      <w:rPr>
        <w:rFonts w:ascii="Arial" w:hAnsi="Arial" w:hint="default"/>
      </w:rPr>
    </w:lvl>
    <w:lvl w:ilvl="3" w:tplc="A57039B6" w:tentative="1">
      <w:start w:val="1"/>
      <w:numFmt w:val="bullet"/>
      <w:lvlText w:val="•"/>
      <w:lvlJc w:val="left"/>
      <w:pPr>
        <w:tabs>
          <w:tab w:val="num" w:pos="2880"/>
        </w:tabs>
        <w:ind w:left="2880" w:hanging="360"/>
      </w:pPr>
      <w:rPr>
        <w:rFonts w:ascii="Arial" w:hAnsi="Arial" w:hint="default"/>
      </w:rPr>
    </w:lvl>
    <w:lvl w:ilvl="4" w:tplc="8886283E" w:tentative="1">
      <w:start w:val="1"/>
      <w:numFmt w:val="bullet"/>
      <w:lvlText w:val="•"/>
      <w:lvlJc w:val="left"/>
      <w:pPr>
        <w:tabs>
          <w:tab w:val="num" w:pos="3600"/>
        </w:tabs>
        <w:ind w:left="3600" w:hanging="360"/>
      </w:pPr>
      <w:rPr>
        <w:rFonts w:ascii="Arial" w:hAnsi="Arial" w:hint="default"/>
      </w:rPr>
    </w:lvl>
    <w:lvl w:ilvl="5" w:tplc="49AA7302" w:tentative="1">
      <w:start w:val="1"/>
      <w:numFmt w:val="bullet"/>
      <w:lvlText w:val="•"/>
      <w:lvlJc w:val="left"/>
      <w:pPr>
        <w:tabs>
          <w:tab w:val="num" w:pos="4320"/>
        </w:tabs>
        <w:ind w:left="4320" w:hanging="360"/>
      </w:pPr>
      <w:rPr>
        <w:rFonts w:ascii="Arial" w:hAnsi="Arial" w:hint="default"/>
      </w:rPr>
    </w:lvl>
    <w:lvl w:ilvl="6" w:tplc="91120638" w:tentative="1">
      <w:start w:val="1"/>
      <w:numFmt w:val="bullet"/>
      <w:lvlText w:val="•"/>
      <w:lvlJc w:val="left"/>
      <w:pPr>
        <w:tabs>
          <w:tab w:val="num" w:pos="5040"/>
        </w:tabs>
        <w:ind w:left="5040" w:hanging="360"/>
      </w:pPr>
      <w:rPr>
        <w:rFonts w:ascii="Arial" w:hAnsi="Arial" w:hint="default"/>
      </w:rPr>
    </w:lvl>
    <w:lvl w:ilvl="7" w:tplc="D06C5C32" w:tentative="1">
      <w:start w:val="1"/>
      <w:numFmt w:val="bullet"/>
      <w:lvlText w:val="•"/>
      <w:lvlJc w:val="left"/>
      <w:pPr>
        <w:tabs>
          <w:tab w:val="num" w:pos="5760"/>
        </w:tabs>
        <w:ind w:left="5760" w:hanging="360"/>
      </w:pPr>
      <w:rPr>
        <w:rFonts w:ascii="Arial" w:hAnsi="Arial" w:hint="default"/>
      </w:rPr>
    </w:lvl>
    <w:lvl w:ilvl="8" w:tplc="7AFE082E" w:tentative="1">
      <w:start w:val="1"/>
      <w:numFmt w:val="bullet"/>
      <w:lvlText w:val="•"/>
      <w:lvlJc w:val="left"/>
      <w:pPr>
        <w:tabs>
          <w:tab w:val="num" w:pos="6480"/>
        </w:tabs>
        <w:ind w:left="6480" w:hanging="360"/>
      </w:pPr>
      <w:rPr>
        <w:rFonts w:ascii="Arial" w:hAnsi="Arial" w:hint="default"/>
      </w:rPr>
    </w:lvl>
  </w:abstractNum>
  <w:abstractNum w:abstractNumId="2">
    <w:nsid w:val="32DE3073"/>
    <w:multiLevelType w:val="hybridMultilevel"/>
    <w:tmpl w:val="ABC418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2EF35BD"/>
    <w:multiLevelType w:val="hybridMultilevel"/>
    <w:tmpl w:val="A7F61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3882211"/>
    <w:multiLevelType w:val="hybridMultilevel"/>
    <w:tmpl w:val="5EE880F2"/>
    <w:lvl w:ilvl="0" w:tplc="347A7EDA">
      <w:start w:val="1"/>
      <w:numFmt w:val="bullet"/>
      <w:lvlText w:val="•"/>
      <w:lvlJc w:val="left"/>
      <w:pPr>
        <w:tabs>
          <w:tab w:val="num" w:pos="720"/>
        </w:tabs>
        <w:ind w:left="720" w:hanging="360"/>
      </w:pPr>
      <w:rPr>
        <w:rFonts w:ascii="Arial" w:hAnsi="Arial" w:hint="default"/>
      </w:rPr>
    </w:lvl>
    <w:lvl w:ilvl="1" w:tplc="E886FC26" w:tentative="1">
      <w:start w:val="1"/>
      <w:numFmt w:val="bullet"/>
      <w:lvlText w:val="•"/>
      <w:lvlJc w:val="left"/>
      <w:pPr>
        <w:tabs>
          <w:tab w:val="num" w:pos="1440"/>
        </w:tabs>
        <w:ind w:left="1440" w:hanging="360"/>
      </w:pPr>
      <w:rPr>
        <w:rFonts w:ascii="Arial" w:hAnsi="Arial" w:hint="default"/>
      </w:rPr>
    </w:lvl>
    <w:lvl w:ilvl="2" w:tplc="CCB6E442" w:tentative="1">
      <w:start w:val="1"/>
      <w:numFmt w:val="bullet"/>
      <w:lvlText w:val="•"/>
      <w:lvlJc w:val="left"/>
      <w:pPr>
        <w:tabs>
          <w:tab w:val="num" w:pos="2160"/>
        </w:tabs>
        <w:ind w:left="2160" w:hanging="360"/>
      </w:pPr>
      <w:rPr>
        <w:rFonts w:ascii="Arial" w:hAnsi="Arial" w:hint="default"/>
      </w:rPr>
    </w:lvl>
    <w:lvl w:ilvl="3" w:tplc="6236057C" w:tentative="1">
      <w:start w:val="1"/>
      <w:numFmt w:val="bullet"/>
      <w:lvlText w:val="•"/>
      <w:lvlJc w:val="left"/>
      <w:pPr>
        <w:tabs>
          <w:tab w:val="num" w:pos="2880"/>
        </w:tabs>
        <w:ind w:left="2880" w:hanging="360"/>
      </w:pPr>
      <w:rPr>
        <w:rFonts w:ascii="Arial" w:hAnsi="Arial" w:hint="default"/>
      </w:rPr>
    </w:lvl>
    <w:lvl w:ilvl="4" w:tplc="A77CEE40" w:tentative="1">
      <w:start w:val="1"/>
      <w:numFmt w:val="bullet"/>
      <w:lvlText w:val="•"/>
      <w:lvlJc w:val="left"/>
      <w:pPr>
        <w:tabs>
          <w:tab w:val="num" w:pos="3600"/>
        </w:tabs>
        <w:ind w:left="3600" w:hanging="360"/>
      </w:pPr>
      <w:rPr>
        <w:rFonts w:ascii="Arial" w:hAnsi="Arial" w:hint="default"/>
      </w:rPr>
    </w:lvl>
    <w:lvl w:ilvl="5" w:tplc="AC34F91C" w:tentative="1">
      <w:start w:val="1"/>
      <w:numFmt w:val="bullet"/>
      <w:lvlText w:val="•"/>
      <w:lvlJc w:val="left"/>
      <w:pPr>
        <w:tabs>
          <w:tab w:val="num" w:pos="4320"/>
        </w:tabs>
        <w:ind w:left="4320" w:hanging="360"/>
      </w:pPr>
      <w:rPr>
        <w:rFonts w:ascii="Arial" w:hAnsi="Arial" w:hint="default"/>
      </w:rPr>
    </w:lvl>
    <w:lvl w:ilvl="6" w:tplc="4F6A113C" w:tentative="1">
      <w:start w:val="1"/>
      <w:numFmt w:val="bullet"/>
      <w:lvlText w:val="•"/>
      <w:lvlJc w:val="left"/>
      <w:pPr>
        <w:tabs>
          <w:tab w:val="num" w:pos="5040"/>
        </w:tabs>
        <w:ind w:left="5040" w:hanging="360"/>
      </w:pPr>
      <w:rPr>
        <w:rFonts w:ascii="Arial" w:hAnsi="Arial" w:hint="default"/>
      </w:rPr>
    </w:lvl>
    <w:lvl w:ilvl="7" w:tplc="913ADD76" w:tentative="1">
      <w:start w:val="1"/>
      <w:numFmt w:val="bullet"/>
      <w:lvlText w:val="•"/>
      <w:lvlJc w:val="left"/>
      <w:pPr>
        <w:tabs>
          <w:tab w:val="num" w:pos="5760"/>
        </w:tabs>
        <w:ind w:left="5760" w:hanging="360"/>
      </w:pPr>
      <w:rPr>
        <w:rFonts w:ascii="Arial" w:hAnsi="Arial" w:hint="default"/>
      </w:rPr>
    </w:lvl>
    <w:lvl w:ilvl="8" w:tplc="80FA9AE2" w:tentative="1">
      <w:start w:val="1"/>
      <w:numFmt w:val="bullet"/>
      <w:lvlText w:val="•"/>
      <w:lvlJc w:val="left"/>
      <w:pPr>
        <w:tabs>
          <w:tab w:val="num" w:pos="6480"/>
        </w:tabs>
        <w:ind w:left="6480" w:hanging="360"/>
      </w:pPr>
      <w:rPr>
        <w:rFonts w:ascii="Arial" w:hAnsi="Arial" w:hint="default"/>
      </w:rPr>
    </w:lvl>
  </w:abstractNum>
  <w:abstractNum w:abstractNumId="5">
    <w:nsid w:val="3441506F"/>
    <w:multiLevelType w:val="hybridMultilevel"/>
    <w:tmpl w:val="E88A80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8B5408D"/>
    <w:multiLevelType w:val="hybridMultilevel"/>
    <w:tmpl w:val="290C2BCA"/>
    <w:lvl w:ilvl="0" w:tplc="2B804A90">
      <w:start w:val="1"/>
      <w:numFmt w:val="bullet"/>
      <w:lvlText w:val="•"/>
      <w:lvlJc w:val="left"/>
      <w:pPr>
        <w:tabs>
          <w:tab w:val="num" w:pos="720"/>
        </w:tabs>
        <w:ind w:left="720" w:hanging="360"/>
      </w:pPr>
      <w:rPr>
        <w:rFonts w:ascii="Arial" w:hAnsi="Arial" w:hint="default"/>
      </w:rPr>
    </w:lvl>
    <w:lvl w:ilvl="1" w:tplc="E0188D8C">
      <w:start w:val="1"/>
      <w:numFmt w:val="bullet"/>
      <w:lvlText w:val="•"/>
      <w:lvlJc w:val="left"/>
      <w:pPr>
        <w:tabs>
          <w:tab w:val="num" w:pos="1440"/>
        </w:tabs>
        <w:ind w:left="1440" w:hanging="360"/>
      </w:pPr>
      <w:rPr>
        <w:rFonts w:ascii="Arial" w:hAnsi="Arial" w:hint="default"/>
      </w:rPr>
    </w:lvl>
    <w:lvl w:ilvl="2" w:tplc="9BA82930" w:tentative="1">
      <w:start w:val="1"/>
      <w:numFmt w:val="bullet"/>
      <w:lvlText w:val="•"/>
      <w:lvlJc w:val="left"/>
      <w:pPr>
        <w:tabs>
          <w:tab w:val="num" w:pos="2160"/>
        </w:tabs>
        <w:ind w:left="2160" w:hanging="360"/>
      </w:pPr>
      <w:rPr>
        <w:rFonts w:ascii="Arial" w:hAnsi="Arial" w:hint="default"/>
      </w:rPr>
    </w:lvl>
    <w:lvl w:ilvl="3" w:tplc="A31AA6C6" w:tentative="1">
      <w:start w:val="1"/>
      <w:numFmt w:val="bullet"/>
      <w:lvlText w:val="•"/>
      <w:lvlJc w:val="left"/>
      <w:pPr>
        <w:tabs>
          <w:tab w:val="num" w:pos="2880"/>
        </w:tabs>
        <w:ind w:left="2880" w:hanging="360"/>
      </w:pPr>
      <w:rPr>
        <w:rFonts w:ascii="Arial" w:hAnsi="Arial" w:hint="default"/>
      </w:rPr>
    </w:lvl>
    <w:lvl w:ilvl="4" w:tplc="64F6BB36" w:tentative="1">
      <w:start w:val="1"/>
      <w:numFmt w:val="bullet"/>
      <w:lvlText w:val="•"/>
      <w:lvlJc w:val="left"/>
      <w:pPr>
        <w:tabs>
          <w:tab w:val="num" w:pos="3600"/>
        </w:tabs>
        <w:ind w:left="3600" w:hanging="360"/>
      </w:pPr>
      <w:rPr>
        <w:rFonts w:ascii="Arial" w:hAnsi="Arial" w:hint="default"/>
      </w:rPr>
    </w:lvl>
    <w:lvl w:ilvl="5" w:tplc="7EC0ECB4" w:tentative="1">
      <w:start w:val="1"/>
      <w:numFmt w:val="bullet"/>
      <w:lvlText w:val="•"/>
      <w:lvlJc w:val="left"/>
      <w:pPr>
        <w:tabs>
          <w:tab w:val="num" w:pos="4320"/>
        </w:tabs>
        <w:ind w:left="4320" w:hanging="360"/>
      </w:pPr>
      <w:rPr>
        <w:rFonts w:ascii="Arial" w:hAnsi="Arial" w:hint="default"/>
      </w:rPr>
    </w:lvl>
    <w:lvl w:ilvl="6" w:tplc="3B00E774" w:tentative="1">
      <w:start w:val="1"/>
      <w:numFmt w:val="bullet"/>
      <w:lvlText w:val="•"/>
      <w:lvlJc w:val="left"/>
      <w:pPr>
        <w:tabs>
          <w:tab w:val="num" w:pos="5040"/>
        </w:tabs>
        <w:ind w:left="5040" w:hanging="360"/>
      </w:pPr>
      <w:rPr>
        <w:rFonts w:ascii="Arial" w:hAnsi="Arial" w:hint="default"/>
      </w:rPr>
    </w:lvl>
    <w:lvl w:ilvl="7" w:tplc="C9869518" w:tentative="1">
      <w:start w:val="1"/>
      <w:numFmt w:val="bullet"/>
      <w:lvlText w:val="•"/>
      <w:lvlJc w:val="left"/>
      <w:pPr>
        <w:tabs>
          <w:tab w:val="num" w:pos="5760"/>
        </w:tabs>
        <w:ind w:left="5760" w:hanging="360"/>
      </w:pPr>
      <w:rPr>
        <w:rFonts w:ascii="Arial" w:hAnsi="Arial" w:hint="default"/>
      </w:rPr>
    </w:lvl>
    <w:lvl w:ilvl="8" w:tplc="59488BB8" w:tentative="1">
      <w:start w:val="1"/>
      <w:numFmt w:val="bullet"/>
      <w:lvlText w:val="•"/>
      <w:lvlJc w:val="left"/>
      <w:pPr>
        <w:tabs>
          <w:tab w:val="num" w:pos="6480"/>
        </w:tabs>
        <w:ind w:left="6480" w:hanging="360"/>
      </w:pPr>
      <w:rPr>
        <w:rFonts w:ascii="Arial" w:hAnsi="Arial" w:hint="default"/>
      </w:rPr>
    </w:lvl>
  </w:abstractNum>
  <w:abstractNum w:abstractNumId="7">
    <w:nsid w:val="45952A44"/>
    <w:multiLevelType w:val="hybridMultilevel"/>
    <w:tmpl w:val="9E34B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DA03FAF"/>
    <w:multiLevelType w:val="hybridMultilevel"/>
    <w:tmpl w:val="DE2CEF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77DE48BC"/>
    <w:multiLevelType w:val="hybridMultilevel"/>
    <w:tmpl w:val="ED821EEA"/>
    <w:lvl w:ilvl="0" w:tplc="DE7AA0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4"/>
  </w:num>
  <w:num w:numId="4">
    <w:abstractNumId w:val="2"/>
  </w:num>
  <w:num w:numId="5">
    <w:abstractNumId w:val="7"/>
  </w:num>
  <w:num w:numId="6">
    <w:abstractNumId w:val="5"/>
  </w:num>
  <w:num w:numId="7">
    <w:abstractNumId w:val="3"/>
  </w:num>
  <w:num w:numId="8">
    <w:abstractNumId w:val="8"/>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4788"/>
    <w:rsid w:val="0000196A"/>
    <w:rsid w:val="000066D8"/>
    <w:rsid w:val="0000732E"/>
    <w:rsid w:val="00007EF9"/>
    <w:rsid w:val="000102DC"/>
    <w:rsid w:val="00014FF2"/>
    <w:rsid w:val="00016374"/>
    <w:rsid w:val="00016569"/>
    <w:rsid w:val="00017CD2"/>
    <w:rsid w:val="0002093A"/>
    <w:rsid w:val="00023AE9"/>
    <w:rsid w:val="0002680F"/>
    <w:rsid w:val="00026DBF"/>
    <w:rsid w:val="000278C0"/>
    <w:rsid w:val="00030D84"/>
    <w:rsid w:val="00034DD5"/>
    <w:rsid w:val="00035595"/>
    <w:rsid w:val="00036B68"/>
    <w:rsid w:val="00036DC7"/>
    <w:rsid w:val="000370B3"/>
    <w:rsid w:val="0003771A"/>
    <w:rsid w:val="00037DCA"/>
    <w:rsid w:val="00037EF7"/>
    <w:rsid w:val="000402F2"/>
    <w:rsid w:val="0004150F"/>
    <w:rsid w:val="00044183"/>
    <w:rsid w:val="00047188"/>
    <w:rsid w:val="00054064"/>
    <w:rsid w:val="00054BB0"/>
    <w:rsid w:val="000560AE"/>
    <w:rsid w:val="000571A8"/>
    <w:rsid w:val="00060722"/>
    <w:rsid w:val="00061F47"/>
    <w:rsid w:val="00063380"/>
    <w:rsid w:val="000644A3"/>
    <w:rsid w:val="00065982"/>
    <w:rsid w:val="00065D4B"/>
    <w:rsid w:val="0006658A"/>
    <w:rsid w:val="00067425"/>
    <w:rsid w:val="00070D7B"/>
    <w:rsid w:val="0007272E"/>
    <w:rsid w:val="00072F0A"/>
    <w:rsid w:val="00073227"/>
    <w:rsid w:val="00073ACA"/>
    <w:rsid w:val="000747E9"/>
    <w:rsid w:val="0007562E"/>
    <w:rsid w:val="000771E7"/>
    <w:rsid w:val="00080ECB"/>
    <w:rsid w:val="000830E7"/>
    <w:rsid w:val="00083AA9"/>
    <w:rsid w:val="0008575B"/>
    <w:rsid w:val="00086CC2"/>
    <w:rsid w:val="00087D0C"/>
    <w:rsid w:val="00087FAC"/>
    <w:rsid w:val="00090F18"/>
    <w:rsid w:val="000941C4"/>
    <w:rsid w:val="000943A5"/>
    <w:rsid w:val="00094B56"/>
    <w:rsid w:val="000961C3"/>
    <w:rsid w:val="000A0792"/>
    <w:rsid w:val="000A1C42"/>
    <w:rsid w:val="000A2912"/>
    <w:rsid w:val="000A2D3E"/>
    <w:rsid w:val="000A3F2E"/>
    <w:rsid w:val="000A5596"/>
    <w:rsid w:val="000A7D5A"/>
    <w:rsid w:val="000B20C0"/>
    <w:rsid w:val="000B2829"/>
    <w:rsid w:val="000B42AE"/>
    <w:rsid w:val="000B4BDD"/>
    <w:rsid w:val="000B4DC9"/>
    <w:rsid w:val="000B5492"/>
    <w:rsid w:val="000B5F4F"/>
    <w:rsid w:val="000B6FCB"/>
    <w:rsid w:val="000C4D0C"/>
    <w:rsid w:val="000C5058"/>
    <w:rsid w:val="000D2964"/>
    <w:rsid w:val="000D47B3"/>
    <w:rsid w:val="000E0DB7"/>
    <w:rsid w:val="000E1CA3"/>
    <w:rsid w:val="000E3C4D"/>
    <w:rsid w:val="000E407C"/>
    <w:rsid w:val="000E4790"/>
    <w:rsid w:val="000E4949"/>
    <w:rsid w:val="000E5184"/>
    <w:rsid w:val="000E6B6E"/>
    <w:rsid w:val="000F0773"/>
    <w:rsid w:val="000F0E92"/>
    <w:rsid w:val="000F2034"/>
    <w:rsid w:val="000F2A2E"/>
    <w:rsid w:val="000F47F3"/>
    <w:rsid w:val="000F7347"/>
    <w:rsid w:val="000F7384"/>
    <w:rsid w:val="00100590"/>
    <w:rsid w:val="001006A0"/>
    <w:rsid w:val="00101515"/>
    <w:rsid w:val="00102B7F"/>
    <w:rsid w:val="00103234"/>
    <w:rsid w:val="00104150"/>
    <w:rsid w:val="00104BD8"/>
    <w:rsid w:val="00105F08"/>
    <w:rsid w:val="00107297"/>
    <w:rsid w:val="0011234E"/>
    <w:rsid w:val="001128AE"/>
    <w:rsid w:val="00113005"/>
    <w:rsid w:val="001133C4"/>
    <w:rsid w:val="00113EBD"/>
    <w:rsid w:val="0011409E"/>
    <w:rsid w:val="00115246"/>
    <w:rsid w:val="001168E7"/>
    <w:rsid w:val="00117023"/>
    <w:rsid w:val="0012132F"/>
    <w:rsid w:val="0012260F"/>
    <w:rsid w:val="00122DDA"/>
    <w:rsid w:val="00123343"/>
    <w:rsid w:val="00123360"/>
    <w:rsid w:val="00123FCA"/>
    <w:rsid w:val="00125716"/>
    <w:rsid w:val="00126210"/>
    <w:rsid w:val="001270D9"/>
    <w:rsid w:val="0012731C"/>
    <w:rsid w:val="00127549"/>
    <w:rsid w:val="00130265"/>
    <w:rsid w:val="00130769"/>
    <w:rsid w:val="00131318"/>
    <w:rsid w:val="0013134A"/>
    <w:rsid w:val="00131AE6"/>
    <w:rsid w:val="0013320F"/>
    <w:rsid w:val="00133F11"/>
    <w:rsid w:val="001340B6"/>
    <w:rsid w:val="00134742"/>
    <w:rsid w:val="00134A17"/>
    <w:rsid w:val="00135CA3"/>
    <w:rsid w:val="00136715"/>
    <w:rsid w:val="00137CA1"/>
    <w:rsid w:val="0014048B"/>
    <w:rsid w:val="0014058F"/>
    <w:rsid w:val="00140DFB"/>
    <w:rsid w:val="001412C7"/>
    <w:rsid w:val="00141AE3"/>
    <w:rsid w:val="001427E7"/>
    <w:rsid w:val="00143393"/>
    <w:rsid w:val="00143CCA"/>
    <w:rsid w:val="00147654"/>
    <w:rsid w:val="00147787"/>
    <w:rsid w:val="00150215"/>
    <w:rsid w:val="00150253"/>
    <w:rsid w:val="00150A2B"/>
    <w:rsid w:val="00154716"/>
    <w:rsid w:val="00154995"/>
    <w:rsid w:val="00156B43"/>
    <w:rsid w:val="0015768C"/>
    <w:rsid w:val="00157EC9"/>
    <w:rsid w:val="00160482"/>
    <w:rsid w:val="00161C0B"/>
    <w:rsid w:val="001642B7"/>
    <w:rsid w:val="00165035"/>
    <w:rsid w:val="00165843"/>
    <w:rsid w:val="001668E9"/>
    <w:rsid w:val="00171283"/>
    <w:rsid w:val="001737FC"/>
    <w:rsid w:val="00173CFF"/>
    <w:rsid w:val="00174967"/>
    <w:rsid w:val="00174D0D"/>
    <w:rsid w:val="00176174"/>
    <w:rsid w:val="001761CF"/>
    <w:rsid w:val="001763B1"/>
    <w:rsid w:val="00177CD5"/>
    <w:rsid w:val="001836FC"/>
    <w:rsid w:val="0018653B"/>
    <w:rsid w:val="00186679"/>
    <w:rsid w:val="001871FA"/>
    <w:rsid w:val="001879DE"/>
    <w:rsid w:val="00187A77"/>
    <w:rsid w:val="00190FBC"/>
    <w:rsid w:val="001939E9"/>
    <w:rsid w:val="00195CD6"/>
    <w:rsid w:val="001A0305"/>
    <w:rsid w:val="001A4B98"/>
    <w:rsid w:val="001A6F81"/>
    <w:rsid w:val="001B298A"/>
    <w:rsid w:val="001B7C95"/>
    <w:rsid w:val="001C00E0"/>
    <w:rsid w:val="001C147F"/>
    <w:rsid w:val="001C1B8A"/>
    <w:rsid w:val="001C5FA1"/>
    <w:rsid w:val="001C7913"/>
    <w:rsid w:val="001C7AC9"/>
    <w:rsid w:val="001D3FB2"/>
    <w:rsid w:val="001D42F7"/>
    <w:rsid w:val="001D4EDB"/>
    <w:rsid w:val="001D4FED"/>
    <w:rsid w:val="001D6B3C"/>
    <w:rsid w:val="001D7328"/>
    <w:rsid w:val="001E1DAA"/>
    <w:rsid w:val="001E2DAC"/>
    <w:rsid w:val="001E44FF"/>
    <w:rsid w:val="001E6CB3"/>
    <w:rsid w:val="001E6F52"/>
    <w:rsid w:val="001E78DE"/>
    <w:rsid w:val="001E7DA7"/>
    <w:rsid w:val="001F0402"/>
    <w:rsid w:val="001F1576"/>
    <w:rsid w:val="001F2548"/>
    <w:rsid w:val="001F2F92"/>
    <w:rsid w:val="001F3631"/>
    <w:rsid w:val="001F41B3"/>
    <w:rsid w:val="001F451E"/>
    <w:rsid w:val="001F4FB9"/>
    <w:rsid w:val="001F50A5"/>
    <w:rsid w:val="0020065A"/>
    <w:rsid w:val="0020134C"/>
    <w:rsid w:val="0020401E"/>
    <w:rsid w:val="002061C3"/>
    <w:rsid w:val="00206429"/>
    <w:rsid w:val="002135AD"/>
    <w:rsid w:val="00215F77"/>
    <w:rsid w:val="0021692C"/>
    <w:rsid w:val="00217AD3"/>
    <w:rsid w:val="00217E99"/>
    <w:rsid w:val="00220040"/>
    <w:rsid w:val="00220D9E"/>
    <w:rsid w:val="0022287F"/>
    <w:rsid w:val="00224D68"/>
    <w:rsid w:val="002260B6"/>
    <w:rsid w:val="0022655B"/>
    <w:rsid w:val="00226974"/>
    <w:rsid w:val="002270CB"/>
    <w:rsid w:val="00231A3A"/>
    <w:rsid w:val="00231EA7"/>
    <w:rsid w:val="0023322A"/>
    <w:rsid w:val="00235E81"/>
    <w:rsid w:val="00237A93"/>
    <w:rsid w:val="0024075E"/>
    <w:rsid w:val="002414EA"/>
    <w:rsid w:val="00244136"/>
    <w:rsid w:val="0024583D"/>
    <w:rsid w:val="00245A71"/>
    <w:rsid w:val="00245E4F"/>
    <w:rsid w:val="00247019"/>
    <w:rsid w:val="002475B0"/>
    <w:rsid w:val="00250838"/>
    <w:rsid w:val="00253E16"/>
    <w:rsid w:val="0025483B"/>
    <w:rsid w:val="00255FC0"/>
    <w:rsid w:val="00256123"/>
    <w:rsid w:val="00256759"/>
    <w:rsid w:val="00256B2D"/>
    <w:rsid w:val="00257B32"/>
    <w:rsid w:val="0026025D"/>
    <w:rsid w:val="00264AE3"/>
    <w:rsid w:val="00267EC2"/>
    <w:rsid w:val="00271C00"/>
    <w:rsid w:val="00273E2E"/>
    <w:rsid w:val="00277BB0"/>
    <w:rsid w:val="00277BB5"/>
    <w:rsid w:val="00280C23"/>
    <w:rsid w:val="00281C7D"/>
    <w:rsid w:val="00282586"/>
    <w:rsid w:val="00283633"/>
    <w:rsid w:val="00284626"/>
    <w:rsid w:val="00284ED5"/>
    <w:rsid w:val="002906B9"/>
    <w:rsid w:val="002907EB"/>
    <w:rsid w:val="00291B9C"/>
    <w:rsid w:val="00291DC4"/>
    <w:rsid w:val="002930D9"/>
    <w:rsid w:val="002A0899"/>
    <w:rsid w:val="002A29CB"/>
    <w:rsid w:val="002A2E42"/>
    <w:rsid w:val="002A3275"/>
    <w:rsid w:val="002A46DF"/>
    <w:rsid w:val="002A4B73"/>
    <w:rsid w:val="002A5419"/>
    <w:rsid w:val="002A632F"/>
    <w:rsid w:val="002A67F0"/>
    <w:rsid w:val="002B048D"/>
    <w:rsid w:val="002B07B2"/>
    <w:rsid w:val="002B38B8"/>
    <w:rsid w:val="002B53D2"/>
    <w:rsid w:val="002B5A6A"/>
    <w:rsid w:val="002B6944"/>
    <w:rsid w:val="002B6EE3"/>
    <w:rsid w:val="002B6F40"/>
    <w:rsid w:val="002C15CE"/>
    <w:rsid w:val="002C1659"/>
    <w:rsid w:val="002C60E2"/>
    <w:rsid w:val="002D0182"/>
    <w:rsid w:val="002D07DA"/>
    <w:rsid w:val="002D101D"/>
    <w:rsid w:val="002D1707"/>
    <w:rsid w:val="002D275B"/>
    <w:rsid w:val="002D2CFA"/>
    <w:rsid w:val="002D3200"/>
    <w:rsid w:val="002D4145"/>
    <w:rsid w:val="002D6F7E"/>
    <w:rsid w:val="002D7778"/>
    <w:rsid w:val="002D7D7A"/>
    <w:rsid w:val="002E0BDD"/>
    <w:rsid w:val="002E1F57"/>
    <w:rsid w:val="002E274B"/>
    <w:rsid w:val="002E384B"/>
    <w:rsid w:val="002E3E22"/>
    <w:rsid w:val="002E606D"/>
    <w:rsid w:val="002E6272"/>
    <w:rsid w:val="002E7489"/>
    <w:rsid w:val="002E7FBB"/>
    <w:rsid w:val="002F2286"/>
    <w:rsid w:val="002F2C24"/>
    <w:rsid w:val="002F3617"/>
    <w:rsid w:val="002F368F"/>
    <w:rsid w:val="002F369E"/>
    <w:rsid w:val="002F3874"/>
    <w:rsid w:val="002F50D9"/>
    <w:rsid w:val="002F65DF"/>
    <w:rsid w:val="002F758B"/>
    <w:rsid w:val="003001F9"/>
    <w:rsid w:val="00302A75"/>
    <w:rsid w:val="00302F48"/>
    <w:rsid w:val="00303CD1"/>
    <w:rsid w:val="00303FAB"/>
    <w:rsid w:val="0030410E"/>
    <w:rsid w:val="003046A2"/>
    <w:rsid w:val="003046ED"/>
    <w:rsid w:val="00305CFD"/>
    <w:rsid w:val="00306C22"/>
    <w:rsid w:val="00307B69"/>
    <w:rsid w:val="00310C1B"/>
    <w:rsid w:val="00311245"/>
    <w:rsid w:val="0031548D"/>
    <w:rsid w:val="003160A8"/>
    <w:rsid w:val="003173D3"/>
    <w:rsid w:val="00317CAC"/>
    <w:rsid w:val="00322A4F"/>
    <w:rsid w:val="00323807"/>
    <w:rsid w:val="0032551C"/>
    <w:rsid w:val="00325B58"/>
    <w:rsid w:val="003267B2"/>
    <w:rsid w:val="00327DEC"/>
    <w:rsid w:val="00331E8B"/>
    <w:rsid w:val="00332F1D"/>
    <w:rsid w:val="00333371"/>
    <w:rsid w:val="00335EC7"/>
    <w:rsid w:val="00336165"/>
    <w:rsid w:val="00340437"/>
    <w:rsid w:val="00341A29"/>
    <w:rsid w:val="00342189"/>
    <w:rsid w:val="003427A4"/>
    <w:rsid w:val="00343D06"/>
    <w:rsid w:val="0034444D"/>
    <w:rsid w:val="00344885"/>
    <w:rsid w:val="00345DA2"/>
    <w:rsid w:val="00346BAD"/>
    <w:rsid w:val="00350DBA"/>
    <w:rsid w:val="0035101E"/>
    <w:rsid w:val="003521D2"/>
    <w:rsid w:val="003523BE"/>
    <w:rsid w:val="003535EB"/>
    <w:rsid w:val="00355AA5"/>
    <w:rsid w:val="00356FEB"/>
    <w:rsid w:val="0036264F"/>
    <w:rsid w:val="00362951"/>
    <w:rsid w:val="0036343E"/>
    <w:rsid w:val="003654CB"/>
    <w:rsid w:val="003664F9"/>
    <w:rsid w:val="0036715C"/>
    <w:rsid w:val="003736AC"/>
    <w:rsid w:val="00374AA8"/>
    <w:rsid w:val="003758BE"/>
    <w:rsid w:val="00377681"/>
    <w:rsid w:val="0037798E"/>
    <w:rsid w:val="003820B1"/>
    <w:rsid w:val="00382789"/>
    <w:rsid w:val="0038308E"/>
    <w:rsid w:val="003862B2"/>
    <w:rsid w:val="00387252"/>
    <w:rsid w:val="003900FE"/>
    <w:rsid w:val="003902A2"/>
    <w:rsid w:val="00391EC0"/>
    <w:rsid w:val="00392796"/>
    <w:rsid w:val="003932D3"/>
    <w:rsid w:val="00394EB6"/>
    <w:rsid w:val="0039653C"/>
    <w:rsid w:val="003965D7"/>
    <w:rsid w:val="003A0823"/>
    <w:rsid w:val="003A0993"/>
    <w:rsid w:val="003A25ED"/>
    <w:rsid w:val="003A2F0A"/>
    <w:rsid w:val="003A3B91"/>
    <w:rsid w:val="003A45DC"/>
    <w:rsid w:val="003A5288"/>
    <w:rsid w:val="003A7187"/>
    <w:rsid w:val="003A7B35"/>
    <w:rsid w:val="003B30D0"/>
    <w:rsid w:val="003B31F9"/>
    <w:rsid w:val="003B440D"/>
    <w:rsid w:val="003B58AE"/>
    <w:rsid w:val="003B7BE1"/>
    <w:rsid w:val="003C1083"/>
    <w:rsid w:val="003C15DD"/>
    <w:rsid w:val="003C2301"/>
    <w:rsid w:val="003C2E37"/>
    <w:rsid w:val="003C45C6"/>
    <w:rsid w:val="003C6ADB"/>
    <w:rsid w:val="003C6DFC"/>
    <w:rsid w:val="003D074A"/>
    <w:rsid w:val="003D0C71"/>
    <w:rsid w:val="003D4E45"/>
    <w:rsid w:val="003D522E"/>
    <w:rsid w:val="003E07B4"/>
    <w:rsid w:val="003E28B4"/>
    <w:rsid w:val="003E64A5"/>
    <w:rsid w:val="003E7BFA"/>
    <w:rsid w:val="003F4193"/>
    <w:rsid w:val="003F54F3"/>
    <w:rsid w:val="003F7DF4"/>
    <w:rsid w:val="0040012A"/>
    <w:rsid w:val="0040017D"/>
    <w:rsid w:val="00400F4E"/>
    <w:rsid w:val="00402AC4"/>
    <w:rsid w:val="0041033C"/>
    <w:rsid w:val="0041054E"/>
    <w:rsid w:val="004132DB"/>
    <w:rsid w:val="00413E34"/>
    <w:rsid w:val="00414AB9"/>
    <w:rsid w:val="00416903"/>
    <w:rsid w:val="004200E6"/>
    <w:rsid w:val="004213F8"/>
    <w:rsid w:val="004242AC"/>
    <w:rsid w:val="00426AF2"/>
    <w:rsid w:val="004272EC"/>
    <w:rsid w:val="00427663"/>
    <w:rsid w:val="00430232"/>
    <w:rsid w:val="004310F3"/>
    <w:rsid w:val="004315A5"/>
    <w:rsid w:val="004330E7"/>
    <w:rsid w:val="00433260"/>
    <w:rsid w:val="0043396A"/>
    <w:rsid w:val="0043432E"/>
    <w:rsid w:val="00435D16"/>
    <w:rsid w:val="00440EB2"/>
    <w:rsid w:val="00440FFB"/>
    <w:rsid w:val="004415C5"/>
    <w:rsid w:val="004426F1"/>
    <w:rsid w:val="00444B73"/>
    <w:rsid w:val="00445103"/>
    <w:rsid w:val="00446694"/>
    <w:rsid w:val="00447A52"/>
    <w:rsid w:val="00451760"/>
    <w:rsid w:val="00451E21"/>
    <w:rsid w:val="00453745"/>
    <w:rsid w:val="004537AF"/>
    <w:rsid w:val="00456947"/>
    <w:rsid w:val="0045743D"/>
    <w:rsid w:val="00457BB1"/>
    <w:rsid w:val="00457DE0"/>
    <w:rsid w:val="004623B9"/>
    <w:rsid w:val="00463D04"/>
    <w:rsid w:val="00463FA1"/>
    <w:rsid w:val="00464331"/>
    <w:rsid w:val="00464655"/>
    <w:rsid w:val="00467377"/>
    <w:rsid w:val="00467528"/>
    <w:rsid w:val="00471723"/>
    <w:rsid w:val="00471A12"/>
    <w:rsid w:val="00473D12"/>
    <w:rsid w:val="00474C69"/>
    <w:rsid w:val="0048097B"/>
    <w:rsid w:val="00481991"/>
    <w:rsid w:val="0048208B"/>
    <w:rsid w:val="0048303E"/>
    <w:rsid w:val="0048418D"/>
    <w:rsid w:val="00484EA5"/>
    <w:rsid w:val="00485E6D"/>
    <w:rsid w:val="00486D65"/>
    <w:rsid w:val="00487ECE"/>
    <w:rsid w:val="004904B6"/>
    <w:rsid w:val="00491554"/>
    <w:rsid w:val="004922E9"/>
    <w:rsid w:val="004924B0"/>
    <w:rsid w:val="00493B48"/>
    <w:rsid w:val="004945F6"/>
    <w:rsid w:val="00495A2A"/>
    <w:rsid w:val="0049771A"/>
    <w:rsid w:val="004A06AF"/>
    <w:rsid w:val="004A0F4B"/>
    <w:rsid w:val="004A36A8"/>
    <w:rsid w:val="004A520E"/>
    <w:rsid w:val="004A6260"/>
    <w:rsid w:val="004A6DDC"/>
    <w:rsid w:val="004A7488"/>
    <w:rsid w:val="004B0DA8"/>
    <w:rsid w:val="004B238D"/>
    <w:rsid w:val="004B34D6"/>
    <w:rsid w:val="004B381A"/>
    <w:rsid w:val="004B47DC"/>
    <w:rsid w:val="004C1080"/>
    <w:rsid w:val="004C25EF"/>
    <w:rsid w:val="004C3E37"/>
    <w:rsid w:val="004C429B"/>
    <w:rsid w:val="004C60C2"/>
    <w:rsid w:val="004C7F5F"/>
    <w:rsid w:val="004D3D4B"/>
    <w:rsid w:val="004D6583"/>
    <w:rsid w:val="004E0FA9"/>
    <w:rsid w:val="004E18EC"/>
    <w:rsid w:val="004E19DE"/>
    <w:rsid w:val="004E236B"/>
    <w:rsid w:val="004E30B5"/>
    <w:rsid w:val="004E3FD8"/>
    <w:rsid w:val="004E4CF1"/>
    <w:rsid w:val="004E6573"/>
    <w:rsid w:val="004F04F7"/>
    <w:rsid w:val="004F0F90"/>
    <w:rsid w:val="004F30C6"/>
    <w:rsid w:val="004F4CE8"/>
    <w:rsid w:val="004F4D17"/>
    <w:rsid w:val="004F53CB"/>
    <w:rsid w:val="004F625B"/>
    <w:rsid w:val="0050001C"/>
    <w:rsid w:val="00501DB8"/>
    <w:rsid w:val="005023E5"/>
    <w:rsid w:val="005029C6"/>
    <w:rsid w:val="00503A0F"/>
    <w:rsid w:val="00504AB1"/>
    <w:rsid w:val="00505D69"/>
    <w:rsid w:val="00507F8A"/>
    <w:rsid w:val="00511620"/>
    <w:rsid w:val="00514B5E"/>
    <w:rsid w:val="00515CE1"/>
    <w:rsid w:val="00522266"/>
    <w:rsid w:val="00523578"/>
    <w:rsid w:val="00523AB9"/>
    <w:rsid w:val="00524282"/>
    <w:rsid w:val="0052492C"/>
    <w:rsid w:val="00530EDC"/>
    <w:rsid w:val="00535DDA"/>
    <w:rsid w:val="00536480"/>
    <w:rsid w:val="00537C26"/>
    <w:rsid w:val="0054376F"/>
    <w:rsid w:val="00543DAF"/>
    <w:rsid w:val="00545CCC"/>
    <w:rsid w:val="0054613B"/>
    <w:rsid w:val="00546903"/>
    <w:rsid w:val="00547030"/>
    <w:rsid w:val="005539A3"/>
    <w:rsid w:val="00553C5C"/>
    <w:rsid w:val="00556F7D"/>
    <w:rsid w:val="00556FCD"/>
    <w:rsid w:val="00557671"/>
    <w:rsid w:val="005608D9"/>
    <w:rsid w:val="005609B5"/>
    <w:rsid w:val="00560EEE"/>
    <w:rsid w:val="00561F34"/>
    <w:rsid w:val="00562500"/>
    <w:rsid w:val="00563FA5"/>
    <w:rsid w:val="005646B9"/>
    <w:rsid w:val="00566D3B"/>
    <w:rsid w:val="00567969"/>
    <w:rsid w:val="00570022"/>
    <w:rsid w:val="00570AA3"/>
    <w:rsid w:val="00573B56"/>
    <w:rsid w:val="00573EAE"/>
    <w:rsid w:val="00575F43"/>
    <w:rsid w:val="00577900"/>
    <w:rsid w:val="00580244"/>
    <w:rsid w:val="00580DD9"/>
    <w:rsid w:val="00583729"/>
    <w:rsid w:val="00584CDD"/>
    <w:rsid w:val="00586F30"/>
    <w:rsid w:val="00590CB9"/>
    <w:rsid w:val="00596226"/>
    <w:rsid w:val="00597B16"/>
    <w:rsid w:val="005A3B8D"/>
    <w:rsid w:val="005A6EB8"/>
    <w:rsid w:val="005A73EE"/>
    <w:rsid w:val="005B0B90"/>
    <w:rsid w:val="005B0CEC"/>
    <w:rsid w:val="005B35AF"/>
    <w:rsid w:val="005B3C2A"/>
    <w:rsid w:val="005B7467"/>
    <w:rsid w:val="005B7BCF"/>
    <w:rsid w:val="005C3145"/>
    <w:rsid w:val="005C456B"/>
    <w:rsid w:val="005C5765"/>
    <w:rsid w:val="005C5E24"/>
    <w:rsid w:val="005C5FBC"/>
    <w:rsid w:val="005D066F"/>
    <w:rsid w:val="005D2620"/>
    <w:rsid w:val="005D2CC3"/>
    <w:rsid w:val="005D4FA2"/>
    <w:rsid w:val="005D5CD9"/>
    <w:rsid w:val="005E4B6E"/>
    <w:rsid w:val="005E57B8"/>
    <w:rsid w:val="005E5B15"/>
    <w:rsid w:val="005E682C"/>
    <w:rsid w:val="005E74C9"/>
    <w:rsid w:val="005F0374"/>
    <w:rsid w:val="005F1D17"/>
    <w:rsid w:val="005F4246"/>
    <w:rsid w:val="005F47BF"/>
    <w:rsid w:val="005F51D2"/>
    <w:rsid w:val="005F674D"/>
    <w:rsid w:val="00600923"/>
    <w:rsid w:val="006012E5"/>
    <w:rsid w:val="0060211C"/>
    <w:rsid w:val="0060214D"/>
    <w:rsid w:val="00604C13"/>
    <w:rsid w:val="00605CB5"/>
    <w:rsid w:val="006077AA"/>
    <w:rsid w:val="006101ED"/>
    <w:rsid w:val="006107C6"/>
    <w:rsid w:val="00612C95"/>
    <w:rsid w:val="00614F61"/>
    <w:rsid w:val="00615407"/>
    <w:rsid w:val="00621135"/>
    <w:rsid w:val="00622C0B"/>
    <w:rsid w:val="00624C55"/>
    <w:rsid w:val="00625034"/>
    <w:rsid w:val="00625596"/>
    <w:rsid w:val="006255FA"/>
    <w:rsid w:val="006256E6"/>
    <w:rsid w:val="00626B46"/>
    <w:rsid w:val="006330BD"/>
    <w:rsid w:val="006346E8"/>
    <w:rsid w:val="0063475C"/>
    <w:rsid w:val="006359B8"/>
    <w:rsid w:val="0063614D"/>
    <w:rsid w:val="006361BC"/>
    <w:rsid w:val="0064079C"/>
    <w:rsid w:val="00644414"/>
    <w:rsid w:val="00646629"/>
    <w:rsid w:val="006502A2"/>
    <w:rsid w:val="00651D2F"/>
    <w:rsid w:val="00651DDD"/>
    <w:rsid w:val="00653420"/>
    <w:rsid w:val="00653525"/>
    <w:rsid w:val="00653DF1"/>
    <w:rsid w:val="006549EC"/>
    <w:rsid w:val="00655890"/>
    <w:rsid w:val="006575A2"/>
    <w:rsid w:val="006605DB"/>
    <w:rsid w:val="00662825"/>
    <w:rsid w:val="00662DBA"/>
    <w:rsid w:val="00662E1F"/>
    <w:rsid w:val="00663E90"/>
    <w:rsid w:val="00664639"/>
    <w:rsid w:val="006657E3"/>
    <w:rsid w:val="00666808"/>
    <w:rsid w:val="006674F4"/>
    <w:rsid w:val="00672E40"/>
    <w:rsid w:val="006733A9"/>
    <w:rsid w:val="006734E2"/>
    <w:rsid w:val="006753B6"/>
    <w:rsid w:val="00675F2C"/>
    <w:rsid w:val="00676C76"/>
    <w:rsid w:val="0068018B"/>
    <w:rsid w:val="00680AF0"/>
    <w:rsid w:val="006831C2"/>
    <w:rsid w:val="006848AB"/>
    <w:rsid w:val="006868A1"/>
    <w:rsid w:val="00687A2A"/>
    <w:rsid w:val="00690389"/>
    <w:rsid w:val="00691956"/>
    <w:rsid w:val="006956C0"/>
    <w:rsid w:val="006A0D95"/>
    <w:rsid w:val="006A3676"/>
    <w:rsid w:val="006B10A7"/>
    <w:rsid w:val="006B25C2"/>
    <w:rsid w:val="006B39E7"/>
    <w:rsid w:val="006B5CBC"/>
    <w:rsid w:val="006B607C"/>
    <w:rsid w:val="006B6402"/>
    <w:rsid w:val="006B7058"/>
    <w:rsid w:val="006C0147"/>
    <w:rsid w:val="006C0537"/>
    <w:rsid w:val="006C12D7"/>
    <w:rsid w:val="006C1692"/>
    <w:rsid w:val="006C222E"/>
    <w:rsid w:val="006C27DE"/>
    <w:rsid w:val="006C2B19"/>
    <w:rsid w:val="006C6816"/>
    <w:rsid w:val="006C7430"/>
    <w:rsid w:val="006D29DA"/>
    <w:rsid w:val="006D2FFE"/>
    <w:rsid w:val="006D3AEA"/>
    <w:rsid w:val="006D4577"/>
    <w:rsid w:val="006D563B"/>
    <w:rsid w:val="006D6DB1"/>
    <w:rsid w:val="006D7FF4"/>
    <w:rsid w:val="006E0352"/>
    <w:rsid w:val="006E1328"/>
    <w:rsid w:val="006E1387"/>
    <w:rsid w:val="006E14BF"/>
    <w:rsid w:val="006E1FDA"/>
    <w:rsid w:val="006E6770"/>
    <w:rsid w:val="006E6DF2"/>
    <w:rsid w:val="006E6F2C"/>
    <w:rsid w:val="006F00B3"/>
    <w:rsid w:val="006F2919"/>
    <w:rsid w:val="006F2D4D"/>
    <w:rsid w:val="006F34D6"/>
    <w:rsid w:val="006F4861"/>
    <w:rsid w:val="00702289"/>
    <w:rsid w:val="007042CF"/>
    <w:rsid w:val="00704953"/>
    <w:rsid w:val="007058F2"/>
    <w:rsid w:val="00707307"/>
    <w:rsid w:val="007074DF"/>
    <w:rsid w:val="00710109"/>
    <w:rsid w:val="00712246"/>
    <w:rsid w:val="007124CA"/>
    <w:rsid w:val="00720B56"/>
    <w:rsid w:val="0072124E"/>
    <w:rsid w:val="007229EE"/>
    <w:rsid w:val="00722C67"/>
    <w:rsid w:val="00724D0E"/>
    <w:rsid w:val="007250CD"/>
    <w:rsid w:val="0072701B"/>
    <w:rsid w:val="00732ADA"/>
    <w:rsid w:val="00735B4A"/>
    <w:rsid w:val="00737690"/>
    <w:rsid w:val="00737D8F"/>
    <w:rsid w:val="00741FE4"/>
    <w:rsid w:val="00742373"/>
    <w:rsid w:val="00742826"/>
    <w:rsid w:val="007442C7"/>
    <w:rsid w:val="0075212B"/>
    <w:rsid w:val="00754FE7"/>
    <w:rsid w:val="0075537A"/>
    <w:rsid w:val="00756344"/>
    <w:rsid w:val="00762558"/>
    <w:rsid w:val="00762A00"/>
    <w:rsid w:val="00764216"/>
    <w:rsid w:val="00764933"/>
    <w:rsid w:val="00765490"/>
    <w:rsid w:val="007658AF"/>
    <w:rsid w:val="00766D2E"/>
    <w:rsid w:val="007708B0"/>
    <w:rsid w:val="00771542"/>
    <w:rsid w:val="00773323"/>
    <w:rsid w:val="00774401"/>
    <w:rsid w:val="00774665"/>
    <w:rsid w:val="007747EA"/>
    <w:rsid w:val="007749FC"/>
    <w:rsid w:val="00774BF4"/>
    <w:rsid w:val="00777DED"/>
    <w:rsid w:val="00780341"/>
    <w:rsid w:val="0078100A"/>
    <w:rsid w:val="0078160F"/>
    <w:rsid w:val="00782817"/>
    <w:rsid w:val="00782937"/>
    <w:rsid w:val="007860E2"/>
    <w:rsid w:val="007922E3"/>
    <w:rsid w:val="00793D9E"/>
    <w:rsid w:val="00794E5D"/>
    <w:rsid w:val="007A0307"/>
    <w:rsid w:val="007A575C"/>
    <w:rsid w:val="007A57AF"/>
    <w:rsid w:val="007A6FA0"/>
    <w:rsid w:val="007A70CA"/>
    <w:rsid w:val="007A7D1B"/>
    <w:rsid w:val="007B1198"/>
    <w:rsid w:val="007B33A4"/>
    <w:rsid w:val="007B3D90"/>
    <w:rsid w:val="007B4740"/>
    <w:rsid w:val="007B49BB"/>
    <w:rsid w:val="007B715F"/>
    <w:rsid w:val="007C0F93"/>
    <w:rsid w:val="007C24FF"/>
    <w:rsid w:val="007C2CA9"/>
    <w:rsid w:val="007C330D"/>
    <w:rsid w:val="007C3AF4"/>
    <w:rsid w:val="007C3D12"/>
    <w:rsid w:val="007C7434"/>
    <w:rsid w:val="007D36F6"/>
    <w:rsid w:val="007D4985"/>
    <w:rsid w:val="007D4D3A"/>
    <w:rsid w:val="007D5214"/>
    <w:rsid w:val="007E0A48"/>
    <w:rsid w:val="007E5C57"/>
    <w:rsid w:val="007E6664"/>
    <w:rsid w:val="007F1B81"/>
    <w:rsid w:val="007F1C89"/>
    <w:rsid w:val="007F4F21"/>
    <w:rsid w:val="007F59C4"/>
    <w:rsid w:val="00800BC7"/>
    <w:rsid w:val="008013BA"/>
    <w:rsid w:val="00801792"/>
    <w:rsid w:val="00802621"/>
    <w:rsid w:val="00802ECF"/>
    <w:rsid w:val="00805237"/>
    <w:rsid w:val="00814627"/>
    <w:rsid w:val="00814BD0"/>
    <w:rsid w:val="00823434"/>
    <w:rsid w:val="0082483B"/>
    <w:rsid w:val="00824E12"/>
    <w:rsid w:val="00830ECE"/>
    <w:rsid w:val="008324F1"/>
    <w:rsid w:val="008326D6"/>
    <w:rsid w:val="008347CA"/>
    <w:rsid w:val="00835EF5"/>
    <w:rsid w:val="00841934"/>
    <w:rsid w:val="008428B2"/>
    <w:rsid w:val="00844603"/>
    <w:rsid w:val="0084530F"/>
    <w:rsid w:val="00845CE6"/>
    <w:rsid w:val="0084679B"/>
    <w:rsid w:val="008502C4"/>
    <w:rsid w:val="008514C9"/>
    <w:rsid w:val="00852640"/>
    <w:rsid w:val="0085296D"/>
    <w:rsid w:val="00852BD9"/>
    <w:rsid w:val="00860AEE"/>
    <w:rsid w:val="00861F95"/>
    <w:rsid w:val="008632A6"/>
    <w:rsid w:val="00866C76"/>
    <w:rsid w:val="008715CF"/>
    <w:rsid w:val="00872D45"/>
    <w:rsid w:val="00874D41"/>
    <w:rsid w:val="008752FF"/>
    <w:rsid w:val="00880B39"/>
    <w:rsid w:val="00881C04"/>
    <w:rsid w:val="00882A7C"/>
    <w:rsid w:val="00882BA3"/>
    <w:rsid w:val="0088321F"/>
    <w:rsid w:val="00883F22"/>
    <w:rsid w:val="00885EA6"/>
    <w:rsid w:val="00885EC1"/>
    <w:rsid w:val="00886A01"/>
    <w:rsid w:val="008909BB"/>
    <w:rsid w:val="00891229"/>
    <w:rsid w:val="00892A08"/>
    <w:rsid w:val="008939D7"/>
    <w:rsid w:val="008A1FDB"/>
    <w:rsid w:val="008A36CB"/>
    <w:rsid w:val="008A418A"/>
    <w:rsid w:val="008A4E83"/>
    <w:rsid w:val="008A4F90"/>
    <w:rsid w:val="008A5435"/>
    <w:rsid w:val="008A6FEE"/>
    <w:rsid w:val="008A7A3F"/>
    <w:rsid w:val="008B01FC"/>
    <w:rsid w:val="008B1D09"/>
    <w:rsid w:val="008B30E5"/>
    <w:rsid w:val="008B6015"/>
    <w:rsid w:val="008C05DA"/>
    <w:rsid w:val="008C1422"/>
    <w:rsid w:val="008C1E71"/>
    <w:rsid w:val="008C3B97"/>
    <w:rsid w:val="008C4E18"/>
    <w:rsid w:val="008D074A"/>
    <w:rsid w:val="008D0ACB"/>
    <w:rsid w:val="008D1204"/>
    <w:rsid w:val="008D182D"/>
    <w:rsid w:val="008D3A0A"/>
    <w:rsid w:val="008D6732"/>
    <w:rsid w:val="008D75D1"/>
    <w:rsid w:val="008E11E7"/>
    <w:rsid w:val="008E2B93"/>
    <w:rsid w:val="008E3068"/>
    <w:rsid w:val="008E3DC4"/>
    <w:rsid w:val="008E64C8"/>
    <w:rsid w:val="008E7130"/>
    <w:rsid w:val="008F0FC8"/>
    <w:rsid w:val="008F31FC"/>
    <w:rsid w:val="008F3607"/>
    <w:rsid w:val="008F3636"/>
    <w:rsid w:val="008F3E1E"/>
    <w:rsid w:val="008F4D79"/>
    <w:rsid w:val="008F5A10"/>
    <w:rsid w:val="00903AF0"/>
    <w:rsid w:val="00904A26"/>
    <w:rsid w:val="00905886"/>
    <w:rsid w:val="009068CE"/>
    <w:rsid w:val="00907300"/>
    <w:rsid w:val="00912D44"/>
    <w:rsid w:val="009134E1"/>
    <w:rsid w:val="009147E5"/>
    <w:rsid w:val="009151F8"/>
    <w:rsid w:val="00917D51"/>
    <w:rsid w:val="00920470"/>
    <w:rsid w:val="009207AE"/>
    <w:rsid w:val="0092101C"/>
    <w:rsid w:val="0092144E"/>
    <w:rsid w:val="00921595"/>
    <w:rsid w:val="00921664"/>
    <w:rsid w:val="0092194D"/>
    <w:rsid w:val="0092226D"/>
    <w:rsid w:val="0092261E"/>
    <w:rsid w:val="009237DD"/>
    <w:rsid w:val="00927A34"/>
    <w:rsid w:val="00927DCF"/>
    <w:rsid w:val="00931155"/>
    <w:rsid w:val="0093121B"/>
    <w:rsid w:val="00931292"/>
    <w:rsid w:val="00934B96"/>
    <w:rsid w:val="00936DA1"/>
    <w:rsid w:val="009403A6"/>
    <w:rsid w:val="00941C38"/>
    <w:rsid w:val="00941EFB"/>
    <w:rsid w:val="00943819"/>
    <w:rsid w:val="009458A6"/>
    <w:rsid w:val="00946152"/>
    <w:rsid w:val="00951158"/>
    <w:rsid w:val="009524D0"/>
    <w:rsid w:val="00952EA8"/>
    <w:rsid w:val="009545A2"/>
    <w:rsid w:val="00956079"/>
    <w:rsid w:val="0095669D"/>
    <w:rsid w:val="009569C6"/>
    <w:rsid w:val="0096113B"/>
    <w:rsid w:val="00961EDC"/>
    <w:rsid w:val="00965E3B"/>
    <w:rsid w:val="00967195"/>
    <w:rsid w:val="00970575"/>
    <w:rsid w:val="009725FF"/>
    <w:rsid w:val="00974B87"/>
    <w:rsid w:val="00974F20"/>
    <w:rsid w:val="00975395"/>
    <w:rsid w:val="00976208"/>
    <w:rsid w:val="00977E90"/>
    <w:rsid w:val="0098091C"/>
    <w:rsid w:val="0098490F"/>
    <w:rsid w:val="00986024"/>
    <w:rsid w:val="00986089"/>
    <w:rsid w:val="00987448"/>
    <w:rsid w:val="009879ED"/>
    <w:rsid w:val="0099224D"/>
    <w:rsid w:val="0099739C"/>
    <w:rsid w:val="009A0243"/>
    <w:rsid w:val="009A3BFE"/>
    <w:rsid w:val="009A4796"/>
    <w:rsid w:val="009A6A09"/>
    <w:rsid w:val="009A7B6D"/>
    <w:rsid w:val="009B0C91"/>
    <w:rsid w:val="009B1DFA"/>
    <w:rsid w:val="009B2D95"/>
    <w:rsid w:val="009B322F"/>
    <w:rsid w:val="009B4527"/>
    <w:rsid w:val="009B4788"/>
    <w:rsid w:val="009B606D"/>
    <w:rsid w:val="009B7AB0"/>
    <w:rsid w:val="009C06AA"/>
    <w:rsid w:val="009C13B0"/>
    <w:rsid w:val="009C1493"/>
    <w:rsid w:val="009C4619"/>
    <w:rsid w:val="009C5395"/>
    <w:rsid w:val="009C6FDC"/>
    <w:rsid w:val="009C75EE"/>
    <w:rsid w:val="009C76A9"/>
    <w:rsid w:val="009C7F3B"/>
    <w:rsid w:val="009D0957"/>
    <w:rsid w:val="009D0FF1"/>
    <w:rsid w:val="009D2E62"/>
    <w:rsid w:val="009D3F70"/>
    <w:rsid w:val="009D5138"/>
    <w:rsid w:val="009D5319"/>
    <w:rsid w:val="009D5F21"/>
    <w:rsid w:val="009E252B"/>
    <w:rsid w:val="009E2B8E"/>
    <w:rsid w:val="009E5725"/>
    <w:rsid w:val="009E5AF5"/>
    <w:rsid w:val="009F2659"/>
    <w:rsid w:val="009F2B97"/>
    <w:rsid w:val="009F2D50"/>
    <w:rsid w:val="009F3303"/>
    <w:rsid w:val="009F4684"/>
    <w:rsid w:val="009F4879"/>
    <w:rsid w:val="00A00FF1"/>
    <w:rsid w:val="00A05945"/>
    <w:rsid w:val="00A06240"/>
    <w:rsid w:val="00A064FA"/>
    <w:rsid w:val="00A115B9"/>
    <w:rsid w:val="00A11642"/>
    <w:rsid w:val="00A11FEA"/>
    <w:rsid w:val="00A12014"/>
    <w:rsid w:val="00A12919"/>
    <w:rsid w:val="00A14E6D"/>
    <w:rsid w:val="00A17F58"/>
    <w:rsid w:val="00A20913"/>
    <w:rsid w:val="00A21DBA"/>
    <w:rsid w:val="00A2246C"/>
    <w:rsid w:val="00A261A9"/>
    <w:rsid w:val="00A319EB"/>
    <w:rsid w:val="00A3256C"/>
    <w:rsid w:val="00A34596"/>
    <w:rsid w:val="00A34D69"/>
    <w:rsid w:val="00A34DD5"/>
    <w:rsid w:val="00A34FCC"/>
    <w:rsid w:val="00A35170"/>
    <w:rsid w:val="00A35CDC"/>
    <w:rsid w:val="00A40D3A"/>
    <w:rsid w:val="00A41662"/>
    <w:rsid w:val="00A44D66"/>
    <w:rsid w:val="00A45931"/>
    <w:rsid w:val="00A5122F"/>
    <w:rsid w:val="00A52495"/>
    <w:rsid w:val="00A5383F"/>
    <w:rsid w:val="00A53C91"/>
    <w:rsid w:val="00A612DD"/>
    <w:rsid w:val="00A61980"/>
    <w:rsid w:val="00A61A51"/>
    <w:rsid w:val="00A65D3A"/>
    <w:rsid w:val="00A666F0"/>
    <w:rsid w:val="00A66F92"/>
    <w:rsid w:val="00A705AF"/>
    <w:rsid w:val="00A72716"/>
    <w:rsid w:val="00A72963"/>
    <w:rsid w:val="00A73D5B"/>
    <w:rsid w:val="00A767DA"/>
    <w:rsid w:val="00A76B6D"/>
    <w:rsid w:val="00A80ED9"/>
    <w:rsid w:val="00A8123A"/>
    <w:rsid w:val="00A82903"/>
    <w:rsid w:val="00A83695"/>
    <w:rsid w:val="00A83B8F"/>
    <w:rsid w:val="00A856FC"/>
    <w:rsid w:val="00A871E1"/>
    <w:rsid w:val="00A9087A"/>
    <w:rsid w:val="00A918BD"/>
    <w:rsid w:val="00A92F8B"/>
    <w:rsid w:val="00AA0AD8"/>
    <w:rsid w:val="00AA1C44"/>
    <w:rsid w:val="00AA3FFA"/>
    <w:rsid w:val="00AA4E92"/>
    <w:rsid w:val="00AB2A68"/>
    <w:rsid w:val="00AB3F49"/>
    <w:rsid w:val="00AB597B"/>
    <w:rsid w:val="00AB6A3E"/>
    <w:rsid w:val="00AC2667"/>
    <w:rsid w:val="00AC34C6"/>
    <w:rsid w:val="00AC5597"/>
    <w:rsid w:val="00AC756A"/>
    <w:rsid w:val="00AC75E4"/>
    <w:rsid w:val="00AC7733"/>
    <w:rsid w:val="00AD40BE"/>
    <w:rsid w:val="00AD4589"/>
    <w:rsid w:val="00AD48A6"/>
    <w:rsid w:val="00AD73D4"/>
    <w:rsid w:val="00AE3A28"/>
    <w:rsid w:val="00AE3F9A"/>
    <w:rsid w:val="00AE46B1"/>
    <w:rsid w:val="00AE5032"/>
    <w:rsid w:val="00AF28E1"/>
    <w:rsid w:val="00AF3FF6"/>
    <w:rsid w:val="00AF4C2F"/>
    <w:rsid w:val="00AF5C29"/>
    <w:rsid w:val="00B0076D"/>
    <w:rsid w:val="00B00A16"/>
    <w:rsid w:val="00B0372C"/>
    <w:rsid w:val="00B04BEB"/>
    <w:rsid w:val="00B059DF"/>
    <w:rsid w:val="00B07698"/>
    <w:rsid w:val="00B10A53"/>
    <w:rsid w:val="00B12A3C"/>
    <w:rsid w:val="00B13639"/>
    <w:rsid w:val="00B14EF5"/>
    <w:rsid w:val="00B14F7A"/>
    <w:rsid w:val="00B15159"/>
    <w:rsid w:val="00B157AA"/>
    <w:rsid w:val="00B17617"/>
    <w:rsid w:val="00B17759"/>
    <w:rsid w:val="00B22CAC"/>
    <w:rsid w:val="00B25239"/>
    <w:rsid w:val="00B27534"/>
    <w:rsid w:val="00B318C6"/>
    <w:rsid w:val="00B32B3F"/>
    <w:rsid w:val="00B32E2D"/>
    <w:rsid w:val="00B34D10"/>
    <w:rsid w:val="00B354F3"/>
    <w:rsid w:val="00B4202C"/>
    <w:rsid w:val="00B427E0"/>
    <w:rsid w:val="00B43158"/>
    <w:rsid w:val="00B431C5"/>
    <w:rsid w:val="00B4488E"/>
    <w:rsid w:val="00B45212"/>
    <w:rsid w:val="00B46CC2"/>
    <w:rsid w:val="00B4720C"/>
    <w:rsid w:val="00B50449"/>
    <w:rsid w:val="00B505A1"/>
    <w:rsid w:val="00B507CF"/>
    <w:rsid w:val="00B5367E"/>
    <w:rsid w:val="00B53DC0"/>
    <w:rsid w:val="00B5409E"/>
    <w:rsid w:val="00B561B9"/>
    <w:rsid w:val="00B57DE4"/>
    <w:rsid w:val="00B60B48"/>
    <w:rsid w:val="00B61363"/>
    <w:rsid w:val="00B6206C"/>
    <w:rsid w:val="00B66769"/>
    <w:rsid w:val="00B717EE"/>
    <w:rsid w:val="00B71F42"/>
    <w:rsid w:val="00B72134"/>
    <w:rsid w:val="00B7327A"/>
    <w:rsid w:val="00B742E8"/>
    <w:rsid w:val="00B7441C"/>
    <w:rsid w:val="00B76EE5"/>
    <w:rsid w:val="00B775FD"/>
    <w:rsid w:val="00B77A68"/>
    <w:rsid w:val="00B80116"/>
    <w:rsid w:val="00B8247D"/>
    <w:rsid w:val="00B82967"/>
    <w:rsid w:val="00B83E04"/>
    <w:rsid w:val="00B8537F"/>
    <w:rsid w:val="00B85C91"/>
    <w:rsid w:val="00B85D25"/>
    <w:rsid w:val="00B866EE"/>
    <w:rsid w:val="00B870B5"/>
    <w:rsid w:val="00B92FED"/>
    <w:rsid w:val="00B9398E"/>
    <w:rsid w:val="00B93C82"/>
    <w:rsid w:val="00B93F89"/>
    <w:rsid w:val="00B9624B"/>
    <w:rsid w:val="00B96718"/>
    <w:rsid w:val="00B96F2F"/>
    <w:rsid w:val="00B97A6B"/>
    <w:rsid w:val="00BA353F"/>
    <w:rsid w:val="00BA7C84"/>
    <w:rsid w:val="00BB36A1"/>
    <w:rsid w:val="00BB384B"/>
    <w:rsid w:val="00BB3B78"/>
    <w:rsid w:val="00BB563D"/>
    <w:rsid w:val="00BB565C"/>
    <w:rsid w:val="00BC1D15"/>
    <w:rsid w:val="00BD1A68"/>
    <w:rsid w:val="00BE2311"/>
    <w:rsid w:val="00BE28A0"/>
    <w:rsid w:val="00BE33DE"/>
    <w:rsid w:val="00BE7BAB"/>
    <w:rsid w:val="00BF011A"/>
    <w:rsid w:val="00BF0264"/>
    <w:rsid w:val="00BF02BD"/>
    <w:rsid w:val="00BF0B32"/>
    <w:rsid w:val="00BF17AD"/>
    <w:rsid w:val="00BF31F3"/>
    <w:rsid w:val="00BF535D"/>
    <w:rsid w:val="00BF55A2"/>
    <w:rsid w:val="00BF70E3"/>
    <w:rsid w:val="00C017B0"/>
    <w:rsid w:val="00C03979"/>
    <w:rsid w:val="00C070D8"/>
    <w:rsid w:val="00C075F9"/>
    <w:rsid w:val="00C103E9"/>
    <w:rsid w:val="00C11A46"/>
    <w:rsid w:val="00C12E92"/>
    <w:rsid w:val="00C13105"/>
    <w:rsid w:val="00C13DE7"/>
    <w:rsid w:val="00C16549"/>
    <w:rsid w:val="00C1740E"/>
    <w:rsid w:val="00C201B2"/>
    <w:rsid w:val="00C20A9D"/>
    <w:rsid w:val="00C218C3"/>
    <w:rsid w:val="00C227C7"/>
    <w:rsid w:val="00C23DBA"/>
    <w:rsid w:val="00C23E1A"/>
    <w:rsid w:val="00C23FF2"/>
    <w:rsid w:val="00C259E4"/>
    <w:rsid w:val="00C27448"/>
    <w:rsid w:val="00C27F52"/>
    <w:rsid w:val="00C30B53"/>
    <w:rsid w:val="00C327F3"/>
    <w:rsid w:val="00C32AC4"/>
    <w:rsid w:val="00C34F34"/>
    <w:rsid w:val="00C40038"/>
    <w:rsid w:val="00C41051"/>
    <w:rsid w:val="00C41602"/>
    <w:rsid w:val="00C41AA8"/>
    <w:rsid w:val="00C43422"/>
    <w:rsid w:val="00C465E5"/>
    <w:rsid w:val="00C469F5"/>
    <w:rsid w:val="00C46DFF"/>
    <w:rsid w:val="00C47875"/>
    <w:rsid w:val="00C5132F"/>
    <w:rsid w:val="00C51759"/>
    <w:rsid w:val="00C54F6C"/>
    <w:rsid w:val="00C55B49"/>
    <w:rsid w:val="00C61FB6"/>
    <w:rsid w:val="00C63392"/>
    <w:rsid w:val="00C6348E"/>
    <w:rsid w:val="00C6461E"/>
    <w:rsid w:val="00C6466B"/>
    <w:rsid w:val="00C650AF"/>
    <w:rsid w:val="00C65B11"/>
    <w:rsid w:val="00C71875"/>
    <w:rsid w:val="00C74875"/>
    <w:rsid w:val="00C770FC"/>
    <w:rsid w:val="00C8220D"/>
    <w:rsid w:val="00C84035"/>
    <w:rsid w:val="00C84B11"/>
    <w:rsid w:val="00C850AC"/>
    <w:rsid w:val="00C85933"/>
    <w:rsid w:val="00C86A3F"/>
    <w:rsid w:val="00C91477"/>
    <w:rsid w:val="00C91782"/>
    <w:rsid w:val="00C9417F"/>
    <w:rsid w:val="00C94539"/>
    <w:rsid w:val="00C946FF"/>
    <w:rsid w:val="00C9513E"/>
    <w:rsid w:val="00C96738"/>
    <w:rsid w:val="00CA0DFB"/>
    <w:rsid w:val="00CA0F77"/>
    <w:rsid w:val="00CA39B8"/>
    <w:rsid w:val="00CA59A6"/>
    <w:rsid w:val="00CB138D"/>
    <w:rsid w:val="00CB1973"/>
    <w:rsid w:val="00CB314A"/>
    <w:rsid w:val="00CB33F2"/>
    <w:rsid w:val="00CB4964"/>
    <w:rsid w:val="00CB5FA8"/>
    <w:rsid w:val="00CB6600"/>
    <w:rsid w:val="00CB7A42"/>
    <w:rsid w:val="00CC15F2"/>
    <w:rsid w:val="00CC2B52"/>
    <w:rsid w:val="00CC7A30"/>
    <w:rsid w:val="00CD19ED"/>
    <w:rsid w:val="00CD4D19"/>
    <w:rsid w:val="00CD4DBB"/>
    <w:rsid w:val="00CD5D1B"/>
    <w:rsid w:val="00CD6804"/>
    <w:rsid w:val="00CD6C27"/>
    <w:rsid w:val="00CE0153"/>
    <w:rsid w:val="00CE249B"/>
    <w:rsid w:val="00CE282E"/>
    <w:rsid w:val="00CF1245"/>
    <w:rsid w:val="00CF21B6"/>
    <w:rsid w:val="00CF72AF"/>
    <w:rsid w:val="00CF7AC4"/>
    <w:rsid w:val="00D000F7"/>
    <w:rsid w:val="00D018A8"/>
    <w:rsid w:val="00D01AC5"/>
    <w:rsid w:val="00D01E19"/>
    <w:rsid w:val="00D02347"/>
    <w:rsid w:val="00D02D7A"/>
    <w:rsid w:val="00D03180"/>
    <w:rsid w:val="00D05A7A"/>
    <w:rsid w:val="00D06CE9"/>
    <w:rsid w:val="00D07D4D"/>
    <w:rsid w:val="00D1441E"/>
    <w:rsid w:val="00D15B4A"/>
    <w:rsid w:val="00D166B0"/>
    <w:rsid w:val="00D168D3"/>
    <w:rsid w:val="00D20598"/>
    <w:rsid w:val="00D211A4"/>
    <w:rsid w:val="00D27297"/>
    <w:rsid w:val="00D27767"/>
    <w:rsid w:val="00D30C05"/>
    <w:rsid w:val="00D33310"/>
    <w:rsid w:val="00D34953"/>
    <w:rsid w:val="00D35151"/>
    <w:rsid w:val="00D366F4"/>
    <w:rsid w:val="00D36D19"/>
    <w:rsid w:val="00D43553"/>
    <w:rsid w:val="00D454CA"/>
    <w:rsid w:val="00D46A5E"/>
    <w:rsid w:val="00D46AE7"/>
    <w:rsid w:val="00D5281A"/>
    <w:rsid w:val="00D5640D"/>
    <w:rsid w:val="00D570A9"/>
    <w:rsid w:val="00D64A36"/>
    <w:rsid w:val="00D64BD8"/>
    <w:rsid w:val="00D66ECA"/>
    <w:rsid w:val="00D70B21"/>
    <w:rsid w:val="00D72C14"/>
    <w:rsid w:val="00D80D42"/>
    <w:rsid w:val="00D81215"/>
    <w:rsid w:val="00D83CA8"/>
    <w:rsid w:val="00D850B8"/>
    <w:rsid w:val="00D91B0B"/>
    <w:rsid w:val="00D970BF"/>
    <w:rsid w:val="00D97321"/>
    <w:rsid w:val="00DA07AC"/>
    <w:rsid w:val="00DA3D5A"/>
    <w:rsid w:val="00DB08D7"/>
    <w:rsid w:val="00DB2EB2"/>
    <w:rsid w:val="00DB2F69"/>
    <w:rsid w:val="00DB4F78"/>
    <w:rsid w:val="00DB6DF6"/>
    <w:rsid w:val="00DB78C0"/>
    <w:rsid w:val="00DC0588"/>
    <w:rsid w:val="00DC0C08"/>
    <w:rsid w:val="00DC0EDE"/>
    <w:rsid w:val="00DC241F"/>
    <w:rsid w:val="00DC3A71"/>
    <w:rsid w:val="00DC566A"/>
    <w:rsid w:val="00DD3446"/>
    <w:rsid w:val="00DD450D"/>
    <w:rsid w:val="00DE0E63"/>
    <w:rsid w:val="00DE3213"/>
    <w:rsid w:val="00DE4184"/>
    <w:rsid w:val="00DE5976"/>
    <w:rsid w:val="00DE6D4D"/>
    <w:rsid w:val="00DF0C1F"/>
    <w:rsid w:val="00DF2346"/>
    <w:rsid w:val="00DF6850"/>
    <w:rsid w:val="00E00467"/>
    <w:rsid w:val="00E00BE3"/>
    <w:rsid w:val="00E01CB0"/>
    <w:rsid w:val="00E074BA"/>
    <w:rsid w:val="00E1108F"/>
    <w:rsid w:val="00E1176C"/>
    <w:rsid w:val="00E15A74"/>
    <w:rsid w:val="00E1772B"/>
    <w:rsid w:val="00E17920"/>
    <w:rsid w:val="00E2121C"/>
    <w:rsid w:val="00E26D97"/>
    <w:rsid w:val="00E314D2"/>
    <w:rsid w:val="00E31F2D"/>
    <w:rsid w:val="00E337A7"/>
    <w:rsid w:val="00E33837"/>
    <w:rsid w:val="00E33A31"/>
    <w:rsid w:val="00E354BB"/>
    <w:rsid w:val="00E37385"/>
    <w:rsid w:val="00E40621"/>
    <w:rsid w:val="00E4395A"/>
    <w:rsid w:val="00E4421A"/>
    <w:rsid w:val="00E44E0C"/>
    <w:rsid w:val="00E46374"/>
    <w:rsid w:val="00E46A12"/>
    <w:rsid w:val="00E46ACF"/>
    <w:rsid w:val="00E47C29"/>
    <w:rsid w:val="00E50E4E"/>
    <w:rsid w:val="00E510F6"/>
    <w:rsid w:val="00E51B5F"/>
    <w:rsid w:val="00E5202B"/>
    <w:rsid w:val="00E54010"/>
    <w:rsid w:val="00E561BF"/>
    <w:rsid w:val="00E56459"/>
    <w:rsid w:val="00E61B91"/>
    <w:rsid w:val="00E63051"/>
    <w:rsid w:val="00E63583"/>
    <w:rsid w:val="00E638DC"/>
    <w:rsid w:val="00E64C47"/>
    <w:rsid w:val="00E64D01"/>
    <w:rsid w:val="00E6624C"/>
    <w:rsid w:val="00E72655"/>
    <w:rsid w:val="00E73B50"/>
    <w:rsid w:val="00E76B2C"/>
    <w:rsid w:val="00E76C7E"/>
    <w:rsid w:val="00E76E26"/>
    <w:rsid w:val="00E80DC1"/>
    <w:rsid w:val="00E8129F"/>
    <w:rsid w:val="00E81C39"/>
    <w:rsid w:val="00E81C6B"/>
    <w:rsid w:val="00E85424"/>
    <w:rsid w:val="00E86533"/>
    <w:rsid w:val="00E875E6"/>
    <w:rsid w:val="00E90697"/>
    <w:rsid w:val="00E90E45"/>
    <w:rsid w:val="00E91FF1"/>
    <w:rsid w:val="00E937AD"/>
    <w:rsid w:val="00E937D0"/>
    <w:rsid w:val="00E95306"/>
    <w:rsid w:val="00E95B2B"/>
    <w:rsid w:val="00E96352"/>
    <w:rsid w:val="00E9739B"/>
    <w:rsid w:val="00E97995"/>
    <w:rsid w:val="00E97C54"/>
    <w:rsid w:val="00E97CAE"/>
    <w:rsid w:val="00EA3773"/>
    <w:rsid w:val="00EA3CFB"/>
    <w:rsid w:val="00EA4550"/>
    <w:rsid w:val="00EA4569"/>
    <w:rsid w:val="00EA5140"/>
    <w:rsid w:val="00EA6537"/>
    <w:rsid w:val="00EB0A7B"/>
    <w:rsid w:val="00EB4BFA"/>
    <w:rsid w:val="00EC154B"/>
    <w:rsid w:val="00EC16ED"/>
    <w:rsid w:val="00EC24C3"/>
    <w:rsid w:val="00EC3DAD"/>
    <w:rsid w:val="00EC47DD"/>
    <w:rsid w:val="00EC5798"/>
    <w:rsid w:val="00EC6DBC"/>
    <w:rsid w:val="00EC7249"/>
    <w:rsid w:val="00ED07DC"/>
    <w:rsid w:val="00ED3C5B"/>
    <w:rsid w:val="00ED3F1A"/>
    <w:rsid w:val="00ED468F"/>
    <w:rsid w:val="00EE04D8"/>
    <w:rsid w:val="00EE109B"/>
    <w:rsid w:val="00EE2D3D"/>
    <w:rsid w:val="00EE5560"/>
    <w:rsid w:val="00EE5703"/>
    <w:rsid w:val="00EE6B30"/>
    <w:rsid w:val="00EE6CDF"/>
    <w:rsid w:val="00EE7970"/>
    <w:rsid w:val="00EF39DC"/>
    <w:rsid w:val="00EF45D9"/>
    <w:rsid w:val="00EF61A9"/>
    <w:rsid w:val="00EF7CD1"/>
    <w:rsid w:val="00EF7D43"/>
    <w:rsid w:val="00F010E0"/>
    <w:rsid w:val="00F033C7"/>
    <w:rsid w:val="00F04873"/>
    <w:rsid w:val="00F07A4D"/>
    <w:rsid w:val="00F108C2"/>
    <w:rsid w:val="00F11B96"/>
    <w:rsid w:val="00F11FE5"/>
    <w:rsid w:val="00F12A16"/>
    <w:rsid w:val="00F14722"/>
    <w:rsid w:val="00F14BED"/>
    <w:rsid w:val="00F16023"/>
    <w:rsid w:val="00F16BC8"/>
    <w:rsid w:val="00F2090B"/>
    <w:rsid w:val="00F20D7D"/>
    <w:rsid w:val="00F233E6"/>
    <w:rsid w:val="00F25579"/>
    <w:rsid w:val="00F262D7"/>
    <w:rsid w:val="00F27123"/>
    <w:rsid w:val="00F302B5"/>
    <w:rsid w:val="00F33446"/>
    <w:rsid w:val="00F33C7C"/>
    <w:rsid w:val="00F374E2"/>
    <w:rsid w:val="00F418C4"/>
    <w:rsid w:val="00F41A44"/>
    <w:rsid w:val="00F41D8E"/>
    <w:rsid w:val="00F41FD4"/>
    <w:rsid w:val="00F425AC"/>
    <w:rsid w:val="00F458CC"/>
    <w:rsid w:val="00F46075"/>
    <w:rsid w:val="00F50C0B"/>
    <w:rsid w:val="00F51FA6"/>
    <w:rsid w:val="00F52C6F"/>
    <w:rsid w:val="00F54B17"/>
    <w:rsid w:val="00F56C37"/>
    <w:rsid w:val="00F57226"/>
    <w:rsid w:val="00F60DC9"/>
    <w:rsid w:val="00F658A0"/>
    <w:rsid w:val="00F66413"/>
    <w:rsid w:val="00F67A59"/>
    <w:rsid w:val="00F70B60"/>
    <w:rsid w:val="00F73999"/>
    <w:rsid w:val="00F76B2B"/>
    <w:rsid w:val="00F76B75"/>
    <w:rsid w:val="00F80867"/>
    <w:rsid w:val="00F81388"/>
    <w:rsid w:val="00F8526B"/>
    <w:rsid w:val="00F85992"/>
    <w:rsid w:val="00F86376"/>
    <w:rsid w:val="00F87C75"/>
    <w:rsid w:val="00F9024B"/>
    <w:rsid w:val="00F91474"/>
    <w:rsid w:val="00F92036"/>
    <w:rsid w:val="00F93207"/>
    <w:rsid w:val="00F9562B"/>
    <w:rsid w:val="00F95779"/>
    <w:rsid w:val="00F97E13"/>
    <w:rsid w:val="00FA15AC"/>
    <w:rsid w:val="00FA1C5E"/>
    <w:rsid w:val="00FA317F"/>
    <w:rsid w:val="00FA395B"/>
    <w:rsid w:val="00FA51FE"/>
    <w:rsid w:val="00FA6ABD"/>
    <w:rsid w:val="00FA6F39"/>
    <w:rsid w:val="00FB12AA"/>
    <w:rsid w:val="00FB18DB"/>
    <w:rsid w:val="00FB19AA"/>
    <w:rsid w:val="00FB1A5C"/>
    <w:rsid w:val="00FB2B5E"/>
    <w:rsid w:val="00FB331C"/>
    <w:rsid w:val="00FB616C"/>
    <w:rsid w:val="00FB7ADC"/>
    <w:rsid w:val="00FC16DF"/>
    <w:rsid w:val="00FC1724"/>
    <w:rsid w:val="00FC2093"/>
    <w:rsid w:val="00FC31B6"/>
    <w:rsid w:val="00FC37E2"/>
    <w:rsid w:val="00FC5F76"/>
    <w:rsid w:val="00FD03E7"/>
    <w:rsid w:val="00FD0C46"/>
    <w:rsid w:val="00FD0C4A"/>
    <w:rsid w:val="00FD6406"/>
    <w:rsid w:val="00FD7C63"/>
    <w:rsid w:val="00FE03AC"/>
    <w:rsid w:val="00FE1F01"/>
    <w:rsid w:val="00FE4ED8"/>
    <w:rsid w:val="00FE7FE5"/>
    <w:rsid w:val="00FF07DA"/>
    <w:rsid w:val="00FF2C2A"/>
    <w:rsid w:val="00FF31C9"/>
    <w:rsid w:val="00FF43D2"/>
    <w:rsid w:val="00FF445C"/>
    <w:rsid w:val="00FF46F3"/>
    <w:rsid w:val="00FF6660"/>
    <w:rsid w:val="00FF714A"/>
    <w:rsid w:val="00FF73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D5A4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377681"/>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27E0"/>
    <w:pPr>
      <w:ind w:left="720"/>
      <w:contextualSpacing/>
    </w:pPr>
  </w:style>
  <w:style w:type="paragraph" w:customStyle="1" w:styleId="Default">
    <w:name w:val="Default"/>
    <w:rsid w:val="00147654"/>
    <w:pPr>
      <w:autoSpaceDE w:val="0"/>
      <w:autoSpaceDN w:val="0"/>
      <w:adjustRightInd w:val="0"/>
      <w:spacing w:after="0" w:line="240" w:lineRule="auto"/>
    </w:pPr>
    <w:rPr>
      <w:rFonts w:ascii="ITC Legacy Serif Book" w:hAnsi="ITC Legacy Serif Book" w:cs="ITC Legacy Serif Book"/>
      <w:color w:val="000000"/>
      <w:sz w:val="24"/>
      <w:szCs w:val="24"/>
    </w:rPr>
  </w:style>
  <w:style w:type="paragraph" w:styleId="Header">
    <w:name w:val="header"/>
    <w:basedOn w:val="Normal"/>
    <w:link w:val="HeaderChar"/>
    <w:uiPriority w:val="99"/>
    <w:unhideWhenUsed/>
    <w:rsid w:val="00EF7C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7CD1"/>
  </w:style>
  <w:style w:type="paragraph" w:styleId="Footer">
    <w:name w:val="footer"/>
    <w:basedOn w:val="Normal"/>
    <w:link w:val="FooterChar"/>
    <w:uiPriority w:val="99"/>
    <w:unhideWhenUsed/>
    <w:rsid w:val="00EF7C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7CD1"/>
  </w:style>
  <w:style w:type="character" w:styleId="PageNumber">
    <w:name w:val="page number"/>
    <w:basedOn w:val="DefaultParagraphFont"/>
    <w:uiPriority w:val="99"/>
    <w:semiHidden/>
    <w:unhideWhenUsed/>
    <w:rsid w:val="00EF7CD1"/>
  </w:style>
  <w:style w:type="paragraph" w:styleId="FootnoteText">
    <w:name w:val="footnote text"/>
    <w:basedOn w:val="Normal"/>
    <w:link w:val="FootnoteTextChar"/>
    <w:uiPriority w:val="99"/>
    <w:semiHidden/>
    <w:unhideWhenUsed/>
    <w:rsid w:val="003629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62951"/>
    <w:rPr>
      <w:sz w:val="20"/>
      <w:szCs w:val="20"/>
    </w:rPr>
  </w:style>
  <w:style w:type="character" w:styleId="FootnoteReference">
    <w:name w:val="footnote reference"/>
    <w:basedOn w:val="DefaultParagraphFont"/>
    <w:uiPriority w:val="99"/>
    <w:semiHidden/>
    <w:unhideWhenUsed/>
    <w:rsid w:val="00362951"/>
    <w:rPr>
      <w:vertAlign w:val="superscript"/>
    </w:rPr>
  </w:style>
  <w:style w:type="character" w:styleId="Hyperlink">
    <w:name w:val="Hyperlink"/>
    <w:basedOn w:val="DefaultParagraphFont"/>
    <w:uiPriority w:val="99"/>
    <w:unhideWhenUsed/>
    <w:rsid w:val="00FA6ABD"/>
    <w:rPr>
      <w:color w:val="0000FF" w:themeColor="hyperlink"/>
      <w:u w:val="single"/>
    </w:rPr>
  </w:style>
  <w:style w:type="character" w:styleId="FollowedHyperlink">
    <w:name w:val="FollowedHyperlink"/>
    <w:basedOn w:val="DefaultParagraphFont"/>
    <w:uiPriority w:val="99"/>
    <w:semiHidden/>
    <w:unhideWhenUsed/>
    <w:rsid w:val="005F674D"/>
    <w:rPr>
      <w:color w:val="800080" w:themeColor="followedHyperlink"/>
      <w:u w:val="single"/>
    </w:rPr>
  </w:style>
  <w:style w:type="paragraph" w:styleId="BalloonText">
    <w:name w:val="Balloon Text"/>
    <w:basedOn w:val="Normal"/>
    <w:link w:val="BalloonTextChar"/>
    <w:uiPriority w:val="99"/>
    <w:semiHidden/>
    <w:unhideWhenUsed/>
    <w:rsid w:val="003F54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54F3"/>
    <w:rPr>
      <w:rFonts w:ascii="Tahoma" w:hAnsi="Tahoma" w:cs="Tahoma"/>
      <w:sz w:val="16"/>
      <w:szCs w:val="16"/>
    </w:rPr>
  </w:style>
  <w:style w:type="character" w:styleId="CommentReference">
    <w:name w:val="annotation reference"/>
    <w:basedOn w:val="DefaultParagraphFont"/>
    <w:uiPriority w:val="99"/>
    <w:semiHidden/>
    <w:unhideWhenUsed/>
    <w:rsid w:val="005B35AF"/>
    <w:rPr>
      <w:sz w:val="16"/>
      <w:szCs w:val="16"/>
    </w:rPr>
  </w:style>
  <w:style w:type="paragraph" w:styleId="CommentText">
    <w:name w:val="annotation text"/>
    <w:basedOn w:val="Normal"/>
    <w:link w:val="CommentTextChar"/>
    <w:uiPriority w:val="99"/>
    <w:semiHidden/>
    <w:unhideWhenUsed/>
    <w:rsid w:val="005B35AF"/>
    <w:pPr>
      <w:spacing w:line="240" w:lineRule="auto"/>
    </w:pPr>
    <w:rPr>
      <w:sz w:val="20"/>
      <w:szCs w:val="20"/>
    </w:rPr>
  </w:style>
  <w:style w:type="character" w:customStyle="1" w:styleId="CommentTextChar">
    <w:name w:val="Comment Text Char"/>
    <w:basedOn w:val="DefaultParagraphFont"/>
    <w:link w:val="CommentText"/>
    <w:uiPriority w:val="99"/>
    <w:semiHidden/>
    <w:rsid w:val="005B35AF"/>
    <w:rPr>
      <w:sz w:val="20"/>
      <w:szCs w:val="20"/>
    </w:rPr>
  </w:style>
  <w:style w:type="paragraph" w:styleId="CommentSubject">
    <w:name w:val="annotation subject"/>
    <w:basedOn w:val="CommentText"/>
    <w:next w:val="CommentText"/>
    <w:link w:val="CommentSubjectChar"/>
    <w:uiPriority w:val="99"/>
    <w:semiHidden/>
    <w:unhideWhenUsed/>
    <w:rsid w:val="005B35AF"/>
    <w:rPr>
      <w:b/>
      <w:bCs/>
    </w:rPr>
  </w:style>
  <w:style w:type="character" w:customStyle="1" w:styleId="CommentSubjectChar">
    <w:name w:val="Comment Subject Char"/>
    <w:basedOn w:val="CommentTextChar"/>
    <w:link w:val="CommentSubject"/>
    <w:uiPriority w:val="99"/>
    <w:semiHidden/>
    <w:rsid w:val="005B35AF"/>
    <w:rPr>
      <w:b/>
      <w:bCs/>
      <w:sz w:val="20"/>
      <w:szCs w:val="20"/>
    </w:rPr>
  </w:style>
  <w:style w:type="character" w:customStyle="1" w:styleId="mw-mmv-title">
    <w:name w:val="mw-mmv-title"/>
    <w:basedOn w:val="DefaultParagraphFont"/>
    <w:rsid w:val="001737FC"/>
  </w:style>
  <w:style w:type="character" w:customStyle="1" w:styleId="Heading2Char">
    <w:name w:val="Heading 2 Char"/>
    <w:basedOn w:val="DefaultParagraphFont"/>
    <w:link w:val="Heading2"/>
    <w:uiPriority w:val="9"/>
    <w:rsid w:val="00377681"/>
    <w:rPr>
      <w:rFonts w:ascii="Times New Roman" w:eastAsia="Times New Roman" w:hAnsi="Times New Roman" w:cs="Times New Roman"/>
      <w:b/>
      <w:bCs/>
      <w:sz w:val="36"/>
      <w:szCs w:val="36"/>
      <w:lang w:val="en-GB"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377681"/>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27E0"/>
    <w:pPr>
      <w:ind w:left="720"/>
      <w:contextualSpacing/>
    </w:pPr>
  </w:style>
  <w:style w:type="paragraph" w:customStyle="1" w:styleId="Default">
    <w:name w:val="Default"/>
    <w:rsid w:val="00147654"/>
    <w:pPr>
      <w:autoSpaceDE w:val="0"/>
      <w:autoSpaceDN w:val="0"/>
      <w:adjustRightInd w:val="0"/>
      <w:spacing w:after="0" w:line="240" w:lineRule="auto"/>
    </w:pPr>
    <w:rPr>
      <w:rFonts w:ascii="ITC Legacy Serif Book" w:hAnsi="ITC Legacy Serif Book" w:cs="ITC Legacy Serif Book"/>
      <w:color w:val="000000"/>
      <w:sz w:val="24"/>
      <w:szCs w:val="24"/>
    </w:rPr>
  </w:style>
  <w:style w:type="paragraph" w:styleId="Header">
    <w:name w:val="header"/>
    <w:basedOn w:val="Normal"/>
    <w:link w:val="HeaderChar"/>
    <w:uiPriority w:val="99"/>
    <w:unhideWhenUsed/>
    <w:rsid w:val="00EF7C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7CD1"/>
  </w:style>
  <w:style w:type="paragraph" w:styleId="Footer">
    <w:name w:val="footer"/>
    <w:basedOn w:val="Normal"/>
    <w:link w:val="FooterChar"/>
    <w:uiPriority w:val="99"/>
    <w:unhideWhenUsed/>
    <w:rsid w:val="00EF7C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7CD1"/>
  </w:style>
  <w:style w:type="character" w:styleId="PageNumber">
    <w:name w:val="page number"/>
    <w:basedOn w:val="DefaultParagraphFont"/>
    <w:uiPriority w:val="99"/>
    <w:semiHidden/>
    <w:unhideWhenUsed/>
    <w:rsid w:val="00EF7CD1"/>
  </w:style>
  <w:style w:type="paragraph" w:styleId="FootnoteText">
    <w:name w:val="footnote text"/>
    <w:basedOn w:val="Normal"/>
    <w:link w:val="FootnoteTextChar"/>
    <w:uiPriority w:val="99"/>
    <w:semiHidden/>
    <w:unhideWhenUsed/>
    <w:rsid w:val="003629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62951"/>
    <w:rPr>
      <w:sz w:val="20"/>
      <w:szCs w:val="20"/>
    </w:rPr>
  </w:style>
  <w:style w:type="character" w:styleId="FootnoteReference">
    <w:name w:val="footnote reference"/>
    <w:basedOn w:val="DefaultParagraphFont"/>
    <w:uiPriority w:val="99"/>
    <w:semiHidden/>
    <w:unhideWhenUsed/>
    <w:rsid w:val="00362951"/>
    <w:rPr>
      <w:vertAlign w:val="superscript"/>
    </w:rPr>
  </w:style>
  <w:style w:type="character" w:styleId="Hyperlink">
    <w:name w:val="Hyperlink"/>
    <w:basedOn w:val="DefaultParagraphFont"/>
    <w:uiPriority w:val="99"/>
    <w:unhideWhenUsed/>
    <w:rsid w:val="00FA6ABD"/>
    <w:rPr>
      <w:color w:val="0000FF" w:themeColor="hyperlink"/>
      <w:u w:val="single"/>
    </w:rPr>
  </w:style>
  <w:style w:type="character" w:styleId="FollowedHyperlink">
    <w:name w:val="FollowedHyperlink"/>
    <w:basedOn w:val="DefaultParagraphFont"/>
    <w:uiPriority w:val="99"/>
    <w:semiHidden/>
    <w:unhideWhenUsed/>
    <w:rsid w:val="005F674D"/>
    <w:rPr>
      <w:color w:val="800080" w:themeColor="followedHyperlink"/>
      <w:u w:val="single"/>
    </w:rPr>
  </w:style>
  <w:style w:type="paragraph" w:styleId="BalloonText">
    <w:name w:val="Balloon Text"/>
    <w:basedOn w:val="Normal"/>
    <w:link w:val="BalloonTextChar"/>
    <w:uiPriority w:val="99"/>
    <w:semiHidden/>
    <w:unhideWhenUsed/>
    <w:rsid w:val="003F54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54F3"/>
    <w:rPr>
      <w:rFonts w:ascii="Tahoma" w:hAnsi="Tahoma" w:cs="Tahoma"/>
      <w:sz w:val="16"/>
      <w:szCs w:val="16"/>
    </w:rPr>
  </w:style>
  <w:style w:type="character" w:styleId="CommentReference">
    <w:name w:val="annotation reference"/>
    <w:basedOn w:val="DefaultParagraphFont"/>
    <w:uiPriority w:val="99"/>
    <w:semiHidden/>
    <w:unhideWhenUsed/>
    <w:rsid w:val="005B35AF"/>
    <w:rPr>
      <w:sz w:val="16"/>
      <w:szCs w:val="16"/>
    </w:rPr>
  </w:style>
  <w:style w:type="paragraph" w:styleId="CommentText">
    <w:name w:val="annotation text"/>
    <w:basedOn w:val="Normal"/>
    <w:link w:val="CommentTextChar"/>
    <w:uiPriority w:val="99"/>
    <w:semiHidden/>
    <w:unhideWhenUsed/>
    <w:rsid w:val="005B35AF"/>
    <w:pPr>
      <w:spacing w:line="240" w:lineRule="auto"/>
    </w:pPr>
    <w:rPr>
      <w:sz w:val="20"/>
      <w:szCs w:val="20"/>
    </w:rPr>
  </w:style>
  <w:style w:type="character" w:customStyle="1" w:styleId="CommentTextChar">
    <w:name w:val="Comment Text Char"/>
    <w:basedOn w:val="DefaultParagraphFont"/>
    <w:link w:val="CommentText"/>
    <w:uiPriority w:val="99"/>
    <w:semiHidden/>
    <w:rsid w:val="005B35AF"/>
    <w:rPr>
      <w:sz w:val="20"/>
      <w:szCs w:val="20"/>
    </w:rPr>
  </w:style>
  <w:style w:type="paragraph" w:styleId="CommentSubject">
    <w:name w:val="annotation subject"/>
    <w:basedOn w:val="CommentText"/>
    <w:next w:val="CommentText"/>
    <w:link w:val="CommentSubjectChar"/>
    <w:uiPriority w:val="99"/>
    <w:semiHidden/>
    <w:unhideWhenUsed/>
    <w:rsid w:val="005B35AF"/>
    <w:rPr>
      <w:b/>
      <w:bCs/>
    </w:rPr>
  </w:style>
  <w:style w:type="character" w:customStyle="1" w:styleId="CommentSubjectChar">
    <w:name w:val="Comment Subject Char"/>
    <w:basedOn w:val="CommentTextChar"/>
    <w:link w:val="CommentSubject"/>
    <w:uiPriority w:val="99"/>
    <w:semiHidden/>
    <w:rsid w:val="005B35AF"/>
    <w:rPr>
      <w:b/>
      <w:bCs/>
      <w:sz w:val="20"/>
      <w:szCs w:val="20"/>
    </w:rPr>
  </w:style>
  <w:style w:type="character" w:customStyle="1" w:styleId="mw-mmv-title">
    <w:name w:val="mw-mmv-title"/>
    <w:basedOn w:val="DefaultParagraphFont"/>
    <w:rsid w:val="001737FC"/>
  </w:style>
  <w:style w:type="character" w:customStyle="1" w:styleId="Heading2Char">
    <w:name w:val="Heading 2 Char"/>
    <w:basedOn w:val="DefaultParagraphFont"/>
    <w:link w:val="Heading2"/>
    <w:uiPriority w:val="9"/>
    <w:rsid w:val="00377681"/>
    <w:rPr>
      <w:rFonts w:ascii="Times New Roman" w:eastAsia="Times New Roman" w:hAnsi="Times New Roman" w:cs="Times New Roman"/>
      <w:b/>
      <w:bCs/>
      <w:sz w:val="36"/>
      <w:szCs w:val="3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188886">
      <w:bodyDiv w:val="1"/>
      <w:marLeft w:val="0"/>
      <w:marRight w:val="0"/>
      <w:marTop w:val="0"/>
      <w:marBottom w:val="0"/>
      <w:divBdr>
        <w:top w:val="none" w:sz="0" w:space="0" w:color="auto"/>
        <w:left w:val="none" w:sz="0" w:space="0" w:color="auto"/>
        <w:bottom w:val="none" w:sz="0" w:space="0" w:color="auto"/>
        <w:right w:val="none" w:sz="0" w:space="0" w:color="auto"/>
      </w:divBdr>
      <w:divsChild>
        <w:div w:id="338896080">
          <w:marLeft w:val="547"/>
          <w:marRight w:val="0"/>
          <w:marTop w:val="154"/>
          <w:marBottom w:val="0"/>
          <w:divBdr>
            <w:top w:val="none" w:sz="0" w:space="0" w:color="auto"/>
            <w:left w:val="none" w:sz="0" w:space="0" w:color="auto"/>
            <w:bottom w:val="none" w:sz="0" w:space="0" w:color="auto"/>
            <w:right w:val="none" w:sz="0" w:space="0" w:color="auto"/>
          </w:divBdr>
        </w:div>
        <w:div w:id="1228607612">
          <w:marLeft w:val="547"/>
          <w:marRight w:val="0"/>
          <w:marTop w:val="154"/>
          <w:marBottom w:val="0"/>
          <w:divBdr>
            <w:top w:val="none" w:sz="0" w:space="0" w:color="auto"/>
            <w:left w:val="none" w:sz="0" w:space="0" w:color="auto"/>
            <w:bottom w:val="none" w:sz="0" w:space="0" w:color="auto"/>
            <w:right w:val="none" w:sz="0" w:space="0" w:color="auto"/>
          </w:divBdr>
        </w:div>
        <w:div w:id="536892689">
          <w:marLeft w:val="547"/>
          <w:marRight w:val="0"/>
          <w:marTop w:val="154"/>
          <w:marBottom w:val="0"/>
          <w:divBdr>
            <w:top w:val="none" w:sz="0" w:space="0" w:color="auto"/>
            <w:left w:val="none" w:sz="0" w:space="0" w:color="auto"/>
            <w:bottom w:val="none" w:sz="0" w:space="0" w:color="auto"/>
            <w:right w:val="none" w:sz="0" w:space="0" w:color="auto"/>
          </w:divBdr>
        </w:div>
      </w:divsChild>
    </w:div>
    <w:div w:id="708651643">
      <w:bodyDiv w:val="1"/>
      <w:marLeft w:val="0"/>
      <w:marRight w:val="0"/>
      <w:marTop w:val="0"/>
      <w:marBottom w:val="0"/>
      <w:divBdr>
        <w:top w:val="none" w:sz="0" w:space="0" w:color="auto"/>
        <w:left w:val="none" w:sz="0" w:space="0" w:color="auto"/>
        <w:bottom w:val="none" w:sz="0" w:space="0" w:color="auto"/>
        <w:right w:val="none" w:sz="0" w:space="0" w:color="auto"/>
      </w:divBdr>
      <w:divsChild>
        <w:div w:id="204372887">
          <w:marLeft w:val="0"/>
          <w:marRight w:val="0"/>
          <w:marTop w:val="0"/>
          <w:marBottom w:val="0"/>
          <w:divBdr>
            <w:top w:val="none" w:sz="0" w:space="0" w:color="auto"/>
            <w:left w:val="none" w:sz="0" w:space="0" w:color="auto"/>
            <w:bottom w:val="none" w:sz="0" w:space="0" w:color="auto"/>
            <w:right w:val="none" w:sz="0" w:space="0" w:color="auto"/>
          </w:divBdr>
          <w:divsChild>
            <w:div w:id="2080784692">
              <w:marLeft w:val="0"/>
              <w:marRight w:val="0"/>
              <w:marTop w:val="0"/>
              <w:marBottom w:val="0"/>
              <w:divBdr>
                <w:top w:val="none" w:sz="0" w:space="0" w:color="auto"/>
                <w:left w:val="none" w:sz="0" w:space="0" w:color="auto"/>
                <w:bottom w:val="none" w:sz="0" w:space="0" w:color="auto"/>
                <w:right w:val="none" w:sz="0" w:space="0" w:color="auto"/>
              </w:divBdr>
            </w:div>
          </w:divsChild>
        </w:div>
        <w:div w:id="1197550104">
          <w:marLeft w:val="0"/>
          <w:marRight w:val="0"/>
          <w:marTop w:val="0"/>
          <w:marBottom w:val="0"/>
          <w:divBdr>
            <w:top w:val="none" w:sz="0" w:space="0" w:color="auto"/>
            <w:left w:val="none" w:sz="0" w:space="0" w:color="auto"/>
            <w:bottom w:val="none" w:sz="0" w:space="0" w:color="auto"/>
            <w:right w:val="none" w:sz="0" w:space="0" w:color="auto"/>
          </w:divBdr>
          <w:divsChild>
            <w:div w:id="97868775">
              <w:marLeft w:val="0"/>
              <w:marRight w:val="0"/>
              <w:marTop w:val="0"/>
              <w:marBottom w:val="0"/>
              <w:divBdr>
                <w:top w:val="none" w:sz="0" w:space="0" w:color="auto"/>
                <w:left w:val="none" w:sz="0" w:space="0" w:color="auto"/>
                <w:bottom w:val="none" w:sz="0" w:space="0" w:color="auto"/>
                <w:right w:val="none" w:sz="0" w:space="0" w:color="auto"/>
              </w:divBdr>
            </w:div>
            <w:div w:id="1449472852">
              <w:marLeft w:val="0"/>
              <w:marRight w:val="0"/>
              <w:marTop w:val="0"/>
              <w:marBottom w:val="0"/>
              <w:divBdr>
                <w:top w:val="none" w:sz="0" w:space="0" w:color="auto"/>
                <w:left w:val="none" w:sz="0" w:space="0" w:color="auto"/>
                <w:bottom w:val="none" w:sz="0" w:space="0" w:color="auto"/>
                <w:right w:val="none" w:sz="0" w:space="0" w:color="auto"/>
              </w:divBdr>
            </w:div>
          </w:divsChild>
        </w:div>
        <w:div w:id="459885211">
          <w:marLeft w:val="0"/>
          <w:marRight w:val="0"/>
          <w:marTop w:val="0"/>
          <w:marBottom w:val="0"/>
          <w:divBdr>
            <w:top w:val="none" w:sz="0" w:space="0" w:color="auto"/>
            <w:left w:val="none" w:sz="0" w:space="0" w:color="auto"/>
            <w:bottom w:val="none" w:sz="0" w:space="0" w:color="auto"/>
            <w:right w:val="none" w:sz="0" w:space="0" w:color="auto"/>
          </w:divBdr>
          <w:divsChild>
            <w:div w:id="2051686008">
              <w:marLeft w:val="0"/>
              <w:marRight w:val="0"/>
              <w:marTop w:val="0"/>
              <w:marBottom w:val="0"/>
              <w:divBdr>
                <w:top w:val="none" w:sz="0" w:space="0" w:color="auto"/>
                <w:left w:val="none" w:sz="0" w:space="0" w:color="auto"/>
                <w:bottom w:val="none" w:sz="0" w:space="0" w:color="auto"/>
                <w:right w:val="none" w:sz="0" w:space="0" w:color="auto"/>
              </w:divBdr>
            </w:div>
            <w:div w:id="40187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109879">
      <w:bodyDiv w:val="1"/>
      <w:marLeft w:val="0"/>
      <w:marRight w:val="0"/>
      <w:marTop w:val="0"/>
      <w:marBottom w:val="0"/>
      <w:divBdr>
        <w:top w:val="none" w:sz="0" w:space="0" w:color="auto"/>
        <w:left w:val="none" w:sz="0" w:space="0" w:color="auto"/>
        <w:bottom w:val="none" w:sz="0" w:space="0" w:color="auto"/>
        <w:right w:val="none" w:sz="0" w:space="0" w:color="auto"/>
      </w:divBdr>
      <w:divsChild>
        <w:div w:id="1743327837">
          <w:marLeft w:val="0"/>
          <w:marRight w:val="0"/>
          <w:marTop w:val="0"/>
          <w:marBottom w:val="0"/>
          <w:divBdr>
            <w:top w:val="none" w:sz="0" w:space="0" w:color="auto"/>
            <w:left w:val="none" w:sz="0" w:space="0" w:color="auto"/>
            <w:bottom w:val="none" w:sz="0" w:space="0" w:color="auto"/>
            <w:right w:val="none" w:sz="0" w:space="0" w:color="auto"/>
          </w:divBdr>
          <w:divsChild>
            <w:div w:id="1826822896">
              <w:marLeft w:val="0"/>
              <w:marRight w:val="0"/>
              <w:marTop w:val="0"/>
              <w:marBottom w:val="0"/>
              <w:divBdr>
                <w:top w:val="none" w:sz="0" w:space="0" w:color="auto"/>
                <w:left w:val="none" w:sz="0" w:space="0" w:color="auto"/>
                <w:bottom w:val="none" w:sz="0" w:space="0" w:color="auto"/>
                <w:right w:val="none" w:sz="0" w:space="0" w:color="auto"/>
              </w:divBdr>
            </w:div>
          </w:divsChild>
        </w:div>
        <w:div w:id="1549222964">
          <w:marLeft w:val="0"/>
          <w:marRight w:val="0"/>
          <w:marTop w:val="0"/>
          <w:marBottom w:val="0"/>
          <w:divBdr>
            <w:top w:val="none" w:sz="0" w:space="0" w:color="auto"/>
            <w:left w:val="none" w:sz="0" w:space="0" w:color="auto"/>
            <w:bottom w:val="none" w:sz="0" w:space="0" w:color="auto"/>
            <w:right w:val="none" w:sz="0" w:space="0" w:color="auto"/>
          </w:divBdr>
          <w:divsChild>
            <w:div w:id="199057446">
              <w:marLeft w:val="0"/>
              <w:marRight w:val="0"/>
              <w:marTop w:val="0"/>
              <w:marBottom w:val="0"/>
              <w:divBdr>
                <w:top w:val="none" w:sz="0" w:space="0" w:color="auto"/>
                <w:left w:val="none" w:sz="0" w:space="0" w:color="auto"/>
                <w:bottom w:val="none" w:sz="0" w:space="0" w:color="auto"/>
                <w:right w:val="none" w:sz="0" w:space="0" w:color="auto"/>
              </w:divBdr>
            </w:div>
            <w:div w:id="709376703">
              <w:marLeft w:val="0"/>
              <w:marRight w:val="0"/>
              <w:marTop w:val="0"/>
              <w:marBottom w:val="0"/>
              <w:divBdr>
                <w:top w:val="none" w:sz="0" w:space="0" w:color="auto"/>
                <w:left w:val="none" w:sz="0" w:space="0" w:color="auto"/>
                <w:bottom w:val="none" w:sz="0" w:space="0" w:color="auto"/>
                <w:right w:val="none" w:sz="0" w:space="0" w:color="auto"/>
              </w:divBdr>
            </w:div>
          </w:divsChild>
        </w:div>
        <w:div w:id="1050883485">
          <w:marLeft w:val="0"/>
          <w:marRight w:val="0"/>
          <w:marTop w:val="0"/>
          <w:marBottom w:val="0"/>
          <w:divBdr>
            <w:top w:val="none" w:sz="0" w:space="0" w:color="auto"/>
            <w:left w:val="none" w:sz="0" w:space="0" w:color="auto"/>
            <w:bottom w:val="none" w:sz="0" w:space="0" w:color="auto"/>
            <w:right w:val="none" w:sz="0" w:space="0" w:color="auto"/>
          </w:divBdr>
          <w:divsChild>
            <w:div w:id="285159748">
              <w:marLeft w:val="0"/>
              <w:marRight w:val="0"/>
              <w:marTop w:val="0"/>
              <w:marBottom w:val="0"/>
              <w:divBdr>
                <w:top w:val="none" w:sz="0" w:space="0" w:color="auto"/>
                <w:left w:val="none" w:sz="0" w:space="0" w:color="auto"/>
                <w:bottom w:val="none" w:sz="0" w:space="0" w:color="auto"/>
                <w:right w:val="none" w:sz="0" w:space="0" w:color="auto"/>
              </w:divBdr>
            </w:div>
            <w:div w:id="538393679">
              <w:marLeft w:val="0"/>
              <w:marRight w:val="0"/>
              <w:marTop w:val="0"/>
              <w:marBottom w:val="0"/>
              <w:divBdr>
                <w:top w:val="none" w:sz="0" w:space="0" w:color="auto"/>
                <w:left w:val="none" w:sz="0" w:space="0" w:color="auto"/>
                <w:bottom w:val="none" w:sz="0" w:space="0" w:color="auto"/>
                <w:right w:val="none" w:sz="0" w:space="0" w:color="auto"/>
              </w:divBdr>
            </w:div>
          </w:divsChild>
        </w:div>
        <w:div w:id="903682825">
          <w:marLeft w:val="0"/>
          <w:marRight w:val="0"/>
          <w:marTop w:val="0"/>
          <w:marBottom w:val="0"/>
          <w:divBdr>
            <w:top w:val="none" w:sz="0" w:space="0" w:color="auto"/>
            <w:left w:val="none" w:sz="0" w:space="0" w:color="auto"/>
            <w:bottom w:val="none" w:sz="0" w:space="0" w:color="auto"/>
            <w:right w:val="none" w:sz="0" w:space="0" w:color="auto"/>
          </w:divBdr>
          <w:divsChild>
            <w:div w:id="1850019783">
              <w:marLeft w:val="0"/>
              <w:marRight w:val="0"/>
              <w:marTop w:val="0"/>
              <w:marBottom w:val="0"/>
              <w:divBdr>
                <w:top w:val="none" w:sz="0" w:space="0" w:color="auto"/>
                <w:left w:val="none" w:sz="0" w:space="0" w:color="auto"/>
                <w:bottom w:val="none" w:sz="0" w:space="0" w:color="auto"/>
                <w:right w:val="none" w:sz="0" w:space="0" w:color="auto"/>
              </w:divBdr>
            </w:div>
            <w:div w:id="1168405930">
              <w:marLeft w:val="0"/>
              <w:marRight w:val="0"/>
              <w:marTop w:val="0"/>
              <w:marBottom w:val="0"/>
              <w:divBdr>
                <w:top w:val="none" w:sz="0" w:space="0" w:color="auto"/>
                <w:left w:val="none" w:sz="0" w:space="0" w:color="auto"/>
                <w:bottom w:val="none" w:sz="0" w:space="0" w:color="auto"/>
                <w:right w:val="none" w:sz="0" w:space="0" w:color="auto"/>
              </w:divBdr>
            </w:div>
          </w:divsChild>
        </w:div>
        <w:div w:id="1446269035">
          <w:marLeft w:val="0"/>
          <w:marRight w:val="0"/>
          <w:marTop w:val="0"/>
          <w:marBottom w:val="0"/>
          <w:divBdr>
            <w:top w:val="none" w:sz="0" w:space="0" w:color="auto"/>
            <w:left w:val="none" w:sz="0" w:space="0" w:color="auto"/>
            <w:bottom w:val="none" w:sz="0" w:space="0" w:color="auto"/>
            <w:right w:val="none" w:sz="0" w:space="0" w:color="auto"/>
          </w:divBdr>
          <w:divsChild>
            <w:div w:id="1209491270">
              <w:marLeft w:val="0"/>
              <w:marRight w:val="0"/>
              <w:marTop w:val="0"/>
              <w:marBottom w:val="0"/>
              <w:divBdr>
                <w:top w:val="none" w:sz="0" w:space="0" w:color="auto"/>
                <w:left w:val="none" w:sz="0" w:space="0" w:color="auto"/>
                <w:bottom w:val="none" w:sz="0" w:space="0" w:color="auto"/>
                <w:right w:val="none" w:sz="0" w:space="0" w:color="auto"/>
              </w:divBdr>
            </w:div>
            <w:div w:id="40568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035611">
      <w:bodyDiv w:val="1"/>
      <w:marLeft w:val="0"/>
      <w:marRight w:val="0"/>
      <w:marTop w:val="0"/>
      <w:marBottom w:val="0"/>
      <w:divBdr>
        <w:top w:val="none" w:sz="0" w:space="0" w:color="auto"/>
        <w:left w:val="none" w:sz="0" w:space="0" w:color="auto"/>
        <w:bottom w:val="none" w:sz="0" w:space="0" w:color="auto"/>
        <w:right w:val="none" w:sz="0" w:space="0" w:color="auto"/>
      </w:divBdr>
      <w:divsChild>
        <w:div w:id="2064480989">
          <w:marLeft w:val="0"/>
          <w:marRight w:val="0"/>
          <w:marTop w:val="0"/>
          <w:marBottom w:val="0"/>
          <w:divBdr>
            <w:top w:val="none" w:sz="0" w:space="0" w:color="auto"/>
            <w:left w:val="none" w:sz="0" w:space="0" w:color="auto"/>
            <w:bottom w:val="none" w:sz="0" w:space="0" w:color="auto"/>
            <w:right w:val="none" w:sz="0" w:space="0" w:color="auto"/>
          </w:divBdr>
          <w:divsChild>
            <w:div w:id="1936205510">
              <w:marLeft w:val="0"/>
              <w:marRight w:val="0"/>
              <w:marTop w:val="0"/>
              <w:marBottom w:val="0"/>
              <w:divBdr>
                <w:top w:val="none" w:sz="0" w:space="0" w:color="auto"/>
                <w:left w:val="none" w:sz="0" w:space="0" w:color="auto"/>
                <w:bottom w:val="none" w:sz="0" w:space="0" w:color="auto"/>
                <w:right w:val="none" w:sz="0" w:space="0" w:color="auto"/>
              </w:divBdr>
            </w:div>
          </w:divsChild>
        </w:div>
        <w:div w:id="1950316591">
          <w:marLeft w:val="0"/>
          <w:marRight w:val="0"/>
          <w:marTop w:val="0"/>
          <w:marBottom w:val="0"/>
          <w:divBdr>
            <w:top w:val="none" w:sz="0" w:space="0" w:color="auto"/>
            <w:left w:val="none" w:sz="0" w:space="0" w:color="auto"/>
            <w:bottom w:val="none" w:sz="0" w:space="0" w:color="auto"/>
            <w:right w:val="none" w:sz="0" w:space="0" w:color="auto"/>
          </w:divBdr>
          <w:divsChild>
            <w:div w:id="335808491">
              <w:marLeft w:val="0"/>
              <w:marRight w:val="0"/>
              <w:marTop w:val="0"/>
              <w:marBottom w:val="0"/>
              <w:divBdr>
                <w:top w:val="none" w:sz="0" w:space="0" w:color="auto"/>
                <w:left w:val="none" w:sz="0" w:space="0" w:color="auto"/>
                <w:bottom w:val="none" w:sz="0" w:space="0" w:color="auto"/>
                <w:right w:val="none" w:sz="0" w:space="0" w:color="auto"/>
              </w:divBdr>
            </w:div>
            <w:div w:id="1411653891">
              <w:marLeft w:val="0"/>
              <w:marRight w:val="0"/>
              <w:marTop w:val="0"/>
              <w:marBottom w:val="0"/>
              <w:divBdr>
                <w:top w:val="none" w:sz="0" w:space="0" w:color="auto"/>
                <w:left w:val="none" w:sz="0" w:space="0" w:color="auto"/>
                <w:bottom w:val="none" w:sz="0" w:space="0" w:color="auto"/>
                <w:right w:val="none" w:sz="0" w:space="0" w:color="auto"/>
              </w:divBdr>
            </w:div>
          </w:divsChild>
        </w:div>
        <w:div w:id="1832286912">
          <w:marLeft w:val="0"/>
          <w:marRight w:val="0"/>
          <w:marTop w:val="0"/>
          <w:marBottom w:val="0"/>
          <w:divBdr>
            <w:top w:val="none" w:sz="0" w:space="0" w:color="auto"/>
            <w:left w:val="none" w:sz="0" w:space="0" w:color="auto"/>
            <w:bottom w:val="none" w:sz="0" w:space="0" w:color="auto"/>
            <w:right w:val="none" w:sz="0" w:space="0" w:color="auto"/>
          </w:divBdr>
          <w:divsChild>
            <w:div w:id="1232734154">
              <w:marLeft w:val="0"/>
              <w:marRight w:val="0"/>
              <w:marTop w:val="0"/>
              <w:marBottom w:val="0"/>
              <w:divBdr>
                <w:top w:val="none" w:sz="0" w:space="0" w:color="auto"/>
                <w:left w:val="none" w:sz="0" w:space="0" w:color="auto"/>
                <w:bottom w:val="none" w:sz="0" w:space="0" w:color="auto"/>
                <w:right w:val="none" w:sz="0" w:space="0" w:color="auto"/>
              </w:divBdr>
            </w:div>
            <w:div w:id="1774862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485953">
      <w:bodyDiv w:val="1"/>
      <w:marLeft w:val="0"/>
      <w:marRight w:val="0"/>
      <w:marTop w:val="0"/>
      <w:marBottom w:val="0"/>
      <w:divBdr>
        <w:top w:val="none" w:sz="0" w:space="0" w:color="auto"/>
        <w:left w:val="none" w:sz="0" w:space="0" w:color="auto"/>
        <w:bottom w:val="none" w:sz="0" w:space="0" w:color="auto"/>
        <w:right w:val="none" w:sz="0" w:space="0" w:color="auto"/>
      </w:divBdr>
    </w:div>
    <w:div w:id="1376539918">
      <w:bodyDiv w:val="1"/>
      <w:marLeft w:val="0"/>
      <w:marRight w:val="0"/>
      <w:marTop w:val="0"/>
      <w:marBottom w:val="0"/>
      <w:divBdr>
        <w:top w:val="none" w:sz="0" w:space="0" w:color="auto"/>
        <w:left w:val="none" w:sz="0" w:space="0" w:color="auto"/>
        <w:bottom w:val="none" w:sz="0" w:space="0" w:color="auto"/>
        <w:right w:val="none" w:sz="0" w:space="0" w:color="auto"/>
      </w:divBdr>
      <w:divsChild>
        <w:div w:id="1466772580">
          <w:marLeft w:val="547"/>
          <w:marRight w:val="0"/>
          <w:marTop w:val="144"/>
          <w:marBottom w:val="0"/>
          <w:divBdr>
            <w:top w:val="none" w:sz="0" w:space="0" w:color="auto"/>
            <w:left w:val="none" w:sz="0" w:space="0" w:color="auto"/>
            <w:bottom w:val="none" w:sz="0" w:space="0" w:color="auto"/>
            <w:right w:val="none" w:sz="0" w:space="0" w:color="auto"/>
          </w:divBdr>
        </w:div>
        <w:div w:id="2053729416">
          <w:marLeft w:val="547"/>
          <w:marRight w:val="0"/>
          <w:marTop w:val="144"/>
          <w:marBottom w:val="0"/>
          <w:divBdr>
            <w:top w:val="none" w:sz="0" w:space="0" w:color="auto"/>
            <w:left w:val="none" w:sz="0" w:space="0" w:color="auto"/>
            <w:bottom w:val="none" w:sz="0" w:space="0" w:color="auto"/>
            <w:right w:val="none" w:sz="0" w:space="0" w:color="auto"/>
          </w:divBdr>
        </w:div>
        <w:div w:id="65421845">
          <w:marLeft w:val="547"/>
          <w:marRight w:val="0"/>
          <w:marTop w:val="144"/>
          <w:marBottom w:val="0"/>
          <w:divBdr>
            <w:top w:val="none" w:sz="0" w:space="0" w:color="auto"/>
            <w:left w:val="none" w:sz="0" w:space="0" w:color="auto"/>
            <w:bottom w:val="none" w:sz="0" w:space="0" w:color="auto"/>
            <w:right w:val="none" w:sz="0" w:space="0" w:color="auto"/>
          </w:divBdr>
        </w:div>
        <w:div w:id="1773814587">
          <w:marLeft w:val="547"/>
          <w:marRight w:val="0"/>
          <w:marTop w:val="144"/>
          <w:marBottom w:val="0"/>
          <w:divBdr>
            <w:top w:val="none" w:sz="0" w:space="0" w:color="auto"/>
            <w:left w:val="none" w:sz="0" w:space="0" w:color="auto"/>
            <w:bottom w:val="none" w:sz="0" w:space="0" w:color="auto"/>
            <w:right w:val="none" w:sz="0" w:space="0" w:color="auto"/>
          </w:divBdr>
        </w:div>
      </w:divsChild>
    </w:div>
    <w:div w:id="1380662752">
      <w:bodyDiv w:val="1"/>
      <w:marLeft w:val="0"/>
      <w:marRight w:val="0"/>
      <w:marTop w:val="0"/>
      <w:marBottom w:val="0"/>
      <w:divBdr>
        <w:top w:val="none" w:sz="0" w:space="0" w:color="auto"/>
        <w:left w:val="none" w:sz="0" w:space="0" w:color="auto"/>
        <w:bottom w:val="none" w:sz="0" w:space="0" w:color="auto"/>
        <w:right w:val="none" w:sz="0" w:space="0" w:color="auto"/>
      </w:divBdr>
      <w:divsChild>
        <w:div w:id="1303660547">
          <w:marLeft w:val="0"/>
          <w:marRight w:val="0"/>
          <w:marTop w:val="0"/>
          <w:marBottom w:val="0"/>
          <w:divBdr>
            <w:top w:val="none" w:sz="0" w:space="0" w:color="auto"/>
            <w:left w:val="none" w:sz="0" w:space="0" w:color="auto"/>
            <w:bottom w:val="none" w:sz="0" w:space="0" w:color="auto"/>
            <w:right w:val="none" w:sz="0" w:space="0" w:color="auto"/>
          </w:divBdr>
          <w:divsChild>
            <w:div w:id="812217868">
              <w:marLeft w:val="0"/>
              <w:marRight w:val="0"/>
              <w:marTop w:val="0"/>
              <w:marBottom w:val="0"/>
              <w:divBdr>
                <w:top w:val="none" w:sz="0" w:space="0" w:color="auto"/>
                <w:left w:val="none" w:sz="0" w:space="0" w:color="auto"/>
                <w:bottom w:val="none" w:sz="0" w:space="0" w:color="auto"/>
                <w:right w:val="none" w:sz="0" w:space="0" w:color="auto"/>
              </w:divBdr>
            </w:div>
          </w:divsChild>
        </w:div>
        <w:div w:id="1138453565">
          <w:marLeft w:val="0"/>
          <w:marRight w:val="0"/>
          <w:marTop w:val="0"/>
          <w:marBottom w:val="0"/>
          <w:divBdr>
            <w:top w:val="none" w:sz="0" w:space="0" w:color="auto"/>
            <w:left w:val="none" w:sz="0" w:space="0" w:color="auto"/>
            <w:bottom w:val="none" w:sz="0" w:space="0" w:color="auto"/>
            <w:right w:val="none" w:sz="0" w:space="0" w:color="auto"/>
          </w:divBdr>
          <w:divsChild>
            <w:div w:id="708802340">
              <w:marLeft w:val="0"/>
              <w:marRight w:val="0"/>
              <w:marTop w:val="0"/>
              <w:marBottom w:val="0"/>
              <w:divBdr>
                <w:top w:val="none" w:sz="0" w:space="0" w:color="auto"/>
                <w:left w:val="none" w:sz="0" w:space="0" w:color="auto"/>
                <w:bottom w:val="none" w:sz="0" w:space="0" w:color="auto"/>
                <w:right w:val="none" w:sz="0" w:space="0" w:color="auto"/>
              </w:divBdr>
            </w:div>
            <w:div w:id="1339385057">
              <w:marLeft w:val="0"/>
              <w:marRight w:val="0"/>
              <w:marTop w:val="0"/>
              <w:marBottom w:val="0"/>
              <w:divBdr>
                <w:top w:val="none" w:sz="0" w:space="0" w:color="auto"/>
                <w:left w:val="none" w:sz="0" w:space="0" w:color="auto"/>
                <w:bottom w:val="none" w:sz="0" w:space="0" w:color="auto"/>
                <w:right w:val="none" w:sz="0" w:space="0" w:color="auto"/>
              </w:divBdr>
            </w:div>
          </w:divsChild>
        </w:div>
        <w:div w:id="1372808255">
          <w:marLeft w:val="0"/>
          <w:marRight w:val="0"/>
          <w:marTop w:val="0"/>
          <w:marBottom w:val="0"/>
          <w:divBdr>
            <w:top w:val="none" w:sz="0" w:space="0" w:color="auto"/>
            <w:left w:val="none" w:sz="0" w:space="0" w:color="auto"/>
            <w:bottom w:val="none" w:sz="0" w:space="0" w:color="auto"/>
            <w:right w:val="none" w:sz="0" w:space="0" w:color="auto"/>
          </w:divBdr>
          <w:divsChild>
            <w:div w:id="99035349">
              <w:marLeft w:val="0"/>
              <w:marRight w:val="0"/>
              <w:marTop w:val="0"/>
              <w:marBottom w:val="0"/>
              <w:divBdr>
                <w:top w:val="none" w:sz="0" w:space="0" w:color="auto"/>
                <w:left w:val="none" w:sz="0" w:space="0" w:color="auto"/>
                <w:bottom w:val="none" w:sz="0" w:space="0" w:color="auto"/>
                <w:right w:val="none" w:sz="0" w:space="0" w:color="auto"/>
              </w:divBdr>
            </w:div>
            <w:div w:id="2099985084">
              <w:marLeft w:val="0"/>
              <w:marRight w:val="0"/>
              <w:marTop w:val="0"/>
              <w:marBottom w:val="0"/>
              <w:divBdr>
                <w:top w:val="none" w:sz="0" w:space="0" w:color="auto"/>
                <w:left w:val="none" w:sz="0" w:space="0" w:color="auto"/>
                <w:bottom w:val="none" w:sz="0" w:space="0" w:color="auto"/>
                <w:right w:val="none" w:sz="0" w:space="0" w:color="auto"/>
              </w:divBdr>
            </w:div>
          </w:divsChild>
        </w:div>
        <w:div w:id="1496872220">
          <w:marLeft w:val="0"/>
          <w:marRight w:val="0"/>
          <w:marTop w:val="0"/>
          <w:marBottom w:val="0"/>
          <w:divBdr>
            <w:top w:val="none" w:sz="0" w:space="0" w:color="auto"/>
            <w:left w:val="none" w:sz="0" w:space="0" w:color="auto"/>
            <w:bottom w:val="none" w:sz="0" w:space="0" w:color="auto"/>
            <w:right w:val="none" w:sz="0" w:space="0" w:color="auto"/>
          </w:divBdr>
          <w:divsChild>
            <w:div w:id="1520045553">
              <w:marLeft w:val="0"/>
              <w:marRight w:val="0"/>
              <w:marTop w:val="0"/>
              <w:marBottom w:val="0"/>
              <w:divBdr>
                <w:top w:val="none" w:sz="0" w:space="0" w:color="auto"/>
                <w:left w:val="none" w:sz="0" w:space="0" w:color="auto"/>
                <w:bottom w:val="none" w:sz="0" w:space="0" w:color="auto"/>
                <w:right w:val="none" w:sz="0" w:space="0" w:color="auto"/>
              </w:divBdr>
            </w:div>
            <w:div w:id="177736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277905">
      <w:bodyDiv w:val="1"/>
      <w:marLeft w:val="0"/>
      <w:marRight w:val="0"/>
      <w:marTop w:val="0"/>
      <w:marBottom w:val="0"/>
      <w:divBdr>
        <w:top w:val="none" w:sz="0" w:space="0" w:color="auto"/>
        <w:left w:val="none" w:sz="0" w:space="0" w:color="auto"/>
        <w:bottom w:val="none" w:sz="0" w:space="0" w:color="auto"/>
        <w:right w:val="none" w:sz="0" w:space="0" w:color="auto"/>
      </w:divBdr>
      <w:divsChild>
        <w:div w:id="306671563">
          <w:marLeft w:val="547"/>
          <w:marRight w:val="0"/>
          <w:marTop w:val="144"/>
          <w:marBottom w:val="0"/>
          <w:divBdr>
            <w:top w:val="none" w:sz="0" w:space="0" w:color="auto"/>
            <w:left w:val="none" w:sz="0" w:space="0" w:color="auto"/>
            <w:bottom w:val="none" w:sz="0" w:space="0" w:color="auto"/>
            <w:right w:val="none" w:sz="0" w:space="0" w:color="auto"/>
          </w:divBdr>
        </w:div>
        <w:div w:id="763460474">
          <w:marLeft w:val="547"/>
          <w:marRight w:val="0"/>
          <w:marTop w:val="144"/>
          <w:marBottom w:val="0"/>
          <w:divBdr>
            <w:top w:val="none" w:sz="0" w:space="0" w:color="auto"/>
            <w:left w:val="none" w:sz="0" w:space="0" w:color="auto"/>
            <w:bottom w:val="none" w:sz="0" w:space="0" w:color="auto"/>
            <w:right w:val="none" w:sz="0" w:space="0" w:color="auto"/>
          </w:divBdr>
        </w:div>
        <w:div w:id="878052740">
          <w:marLeft w:val="547"/>
          <w:marRight w:val="0"/>
          <w:marTop w:val="144"/>
          <w:marBottom w:val="0"/>
          <w:divBdr>
            <w:top w:val="none" w:sz="0" w:space="0" w:color="auto"/>
            <w:left w:val="none" w:sz="0" w:space="0" w:color="auto"/>
            <w:bottom w:val="none" w:sz="0" w:space="0" w:color="auto"/>
            <w:right w:val="none" w:sz="0" w:space="0" w:color="auto"/>
          </w:divBdr>
        </w:div>
        <w:div w:id="1692300770">
          <w:marLeft w:val="547"/>
          <w:marRight w:val="0"/>
          <w:marTop w:val="144"/>
          <w:marBottom w:val="0"/>
          <w:divBdr>
            <w:top w:val="none" w:sz="0" w:space="0" w:color="auto"/>
            <w:left w:val="none" w:sz="0" w:space="0" w:color="auto"/>
            <w:bottom w:val="none" w:sz="0" w:space="0" w:color="auto"/>
            <w:right w:val="none" w:sz="0" w:space="0" w:color="auto"/>
          </w:divBdr>
        </w:div>
        <w:div w:id="1320692151">
          <w:marLeft w:val="547"/>
          <w:marRight w:val="0"/>
          <w:marTop w:val="144"/>
          <w:marBottom w:val="0"/>
          <w:divBdr>
            <w:top w:val="none" w:sz="0" w:space="0" w:color="auto"/>
            <w:left w:val="none" w:sz="0" w:space="0" w:color="auto"/>
            <w:bottom w:val="none" w:sz="0" w:space="0" w:color="auto"/>
            <w:right w:val="none" w:sz="0" w:space="0" w:color="auto"/>
          </w:divBdr>
        </w:div>
      </w:divsChild>
    </w:div>
    <w:div w:id="1825852893">
      <w:bodyDiv w:val="1"/>
      <w:marLeft w:val="0"/>
      <w:marRight w:val="0"/>
      <w:marTop w:val="0"/>
      <w:marBottom w:val="0"/>
      <w:divBdr>
        <w:top w:val="none" w:sz="0" w:space="0" w:color="auto"/>
        <w:left w:val="none" w:sz="0" w:space="0" w:color="auto"/>
        <w:bottom w:val="none" w:sz="0" w:space="0" w:color="auto"/>
        <w:right w:val="none" w:sz="0" w:space="0" w:color="auto"/>
      </w:divBdr>
      <w:divsChild>
        <w:div w:id="528178331">
          <w:marLeft w:val="0"/>
          <w:marRight w:val="0"/>
          <w:marTop w:val="0"/>
          <w:marBottom w:val="0"/>
          <w:divBdr>
            <w:top w:val="none" w:sz="0" w:space="0" w:color="auto"/>
            <w:left w:val="none" w:sz="0" w:space="0" w:color="auto"/>
            <w:bottom w:val="none" w:sz="0" w:space="0" w:color="auto"/>
            <w:right w:val="none" w:sz="0" w:space="0" w:color="auto"/>
          </w:divBdr>
          <w:divsChild>
            <w:div w:id="51777751">
              <w:marLeft w:val="0"/>
              <w:marRight w:val="0"/>
              <w:marTop w:val="0"/>
              <w:marBottom w:val="0"/>
              <w:divBdr>
                <w:top w:val="none" w:sz="0" w:space="0" w:color="auto"/>
                <w:left w:val="none" w:sz="0" w:space="0" w:color="auto"/>
                <w:bottom w:val="none" w:sz="0" w:space="0" w:color="auto"/>
                <w:right w:val="none" w:sz="0" w:space="0" w:color="auto"/>
              </w:divBdr>
            </w:div>
          </w:divsChild>
        </w:div>
        <w:div w:id="1154491721">
          <w:marLeft w:val="0"/>
          <w:marRight w:val="0"/>
          <w:marTop w:val="0"/>
          <w:marBottom w:val="0"/>
          <w:divBdr>
            <w:top w:val="none" w:sz="0" w:space="0" w:color="auto"/>
            <w:left w:val="none" w:sz="0" w:space="0" w:color="auto"/>
            <w:bottom w:val="none" w:sz="0" w:space="0" w:color="auto"/>
            <w:right w:val="none" w:sz="0" w:space="0" w:color="auto"/>
          </w:divBdr>
          <w:divsChild>
            <w:div w:id="1354107941">
              <w:marLeft w:val="0"/>
              <w:marRight w:val="0"/>
              <w:marTop w:val="0"/>
              <w:marBottom w:val="0"/>
              <w:divBdr>
                <w:top w:val="none" w:sz="0" w:space="0" w:color="auto"/>
                <w:left w:val="none" w:sz="0" w:space="0" w:color="auto"/>
                <w:bottom w:val="none" w:sz="0" w:space="0" w:color="auto"/>
                <w:right w:val="none" w:sz="0" w:space="0" w:color="auto"/>
              </w:divBdr>
            </w:div>
            <w:div w:id="177905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186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halakhah.com/pdf/nezikin/Sanhedrin.pdf" TargetMode="Externa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46C250-EA66-B74A-9E2D-D0CE351B7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43</Pages>
  <Words>11821</Words>
  <Characters>67385</Characters>
  <Application>Microsoft Macintosh Word</Application>
  <DocSecurity>0</DocSecurity>
  <Lines>561</Lines>
  <Paragraphs>158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79048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 Cameron</dc:creator>
  <cp:lastModifiedBy>Scott Dixon</cp:lastModifiedBy>
  <cp:revision>49</cp:revision>
  <cp:lastPrinted>2018-06-19T20:43:00Z</cp:lastPrinted>
  <dcterms:created xsi:type="dcterms:W3CDTF">2018-07-31T10:37:00Z</dcterms:created>
  <dcterms:modified xsi:type="dcterms:W3CDTF">2018-12-07T07:50:00Z</dcterms:modified>
</cp:coreProperties>
</file>