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708B" w:rsidRDefault="00232C16">
      <w:pPr>
        <w:jc w:val="center"/>
        <w:rPr>
          <w:b/>
          <w:u w:val="single"/>
        </w:rPr>
      </w:pPr>
      <w:r>
        <w:rPr>
          <w:b/>
          <w:u w:val="single"/>
        </w:rPr>
        <w:t>Science, Technology and Society 1400-Present</w:t>
      </w:r>
    </w:p>
    <w:p w:rsidR="00C6708B" w:rsidRDefault="00232C16">
      <w:pPr>
        <w:jc w:val="center"/>
        <w:rPr>
          <w:b/>
          <w:u w:val="single"/>
        </w:rPr>
      </w:pPr>
      <w:r>
        <w:rPr>
          <w:b/>
          <w:u w:val="single"/>
        </w:rPr>
        <w:t>Einstein. Time.</w:t>
      </w:r>
    </w:p>
    <w:p w:rsidR="00C6708B" w:rsidRDefault="00C6708B">
      <w:pPr>
        <w:jc w:val="center"/>
        <w:rPr>
          <w:b/>
          <w:u w:val="single"/>
        </w:rPr>
      </w:pPr>
    </w:p>
    <w:p w:rsidR="00C6708B" w:rsidRDefault="00C6708B"/>
    <w:p w:rsidR="00C6708B" w:rsidRDefault="00C6708B"/>
    <w:p w:rsidR="00C6708B" w:rsidRDefault="00232C16">
      <w:r>
        <w:rPr>
          <w:b/>
          <w:u w:val="single"/>
        </w:rPr>
        <w:t xml:space="preserve">Constancy of speed of light. </w:t>
      </w:r>
      <w:r>
        <w:t xml:space="preserve">Speed of light always the same no matter how fast you are going. Why called principle of relativity when </w:t>
      </w:r>
      <w:proofErr w:type="gramStart"/>
      <w:r>
        <w:t>its</w:t>
      </w:r>
      <w:proofErr w:type="gramEnd"/>
      <w:r>
        <w:t xml:space="preserve"> regarding constancy? To do with consequences of speed of light being constant, making other things </w:t>
      </w:r>
      <w:r w:rsidR="00E664B9">
        <w:t>(</w:t>
      </w:r>
      <w:proofErr w:type="spellStart"/>
      <w:r w:rsidR="00E664B9">
        <w:t>eg</w:t>
      </w:r>
      <w:proofErr w:type="spellEnd"/>
      <w:r w:rsidR="00E664B9">
        <w:t xml:space="preserve">. length, duration, simultaneity) </w:t>
      </w:r>
      <w:r>
        <w:t>relative.</w:t>
      </w:r>
    </w:p>
    <w:p w:rsidR="00C6708B" w:rsidRDefault="00232C16">
      <w:r>
        <w:rPr>
          <w:b/>
          <w:u w:val="single"/>
        </w:rPr>
        <w:t xml:space="preserve">Time-dilation </w:t>
      </w:r>
      <w:proofErr w:type="spellStart"/>
      <w:r>
        <w:rPr>
          <w:b/>
          <w:u w:val="single"/>
        </w:rPr>
        <w:t>ie</w:t>
      </w:r>
      <w:proofErr w:type="spellEnd"/>
      <w:r>
        <w:rPr>
          <w:b/>
          <w:u w:val="single"/>
        </w:rPr>
        <w:t xml:space="preserve"> moving clocks are slo</w:t>
      </w:r>
      <w:r>
        <w:rPr>
          <w:b/>
          <w:u w:val="single"/>
        </w:rPr>
        <w:t xml:space="preserve">wer. </w:t>
      </w:r>
      <w:r w:rsidR="00E664B9">
        <w:t>Twin paradox. 2 twins, Ed and Dave;</w:t>
      </w:r>
      <w:r>
        <w:t xml:space="preserve"> Dave stays on earth, Ed travels for a long</w:t>
      </w:r>
      <w:r w:rsidR="00E664B9">
        <w:t xml:space="preserve"> time in a spaceship and ages 20</w:t>
      </w:r>
      <w:r>
        <w:t xml:space="preserve"> years. When 20 years pass by for Ed on the spaceship, maybe 200 years have passed on earth for Dave. </w:t>
      </w:r>
      <w:r w:rsidR="00E664B9">
        <w:t>So it’s not just clocks that slow down but everything.</w:t>
      </w:r>
      <w:r>
        <w:t xml:space="preserve"> </w:t>
      </w:r>
    </w:p>
    <w:p w:rsidR="00C6708B" w:rsidRDefault="00232C16">
      <w:r>
        <w:rPr>
          <w:b/>
          <w:u w:val="single"/>
        </w:rPr>
        <w:t xml:space="preserve">Space-time. </w:t>
      </w:r>
      <w:r>
        <w:t xml:space="preserve">Space and time are not independent. Position of something and time at which it occurs are intimately connected. Usually illustrated in terms of simultaneity. Einstein showed that </w:t>
      </w:r>
      <w:r w:rsidR="00E664B9">
        <w:t xml:space="preserve">the time interval between two events depends on the distance between them – if I click by fingers in the same place and same time, these two events will seem simultaneous to a moving </w:t>
      </w:r>
      <w:proofErr w:type="spellStart"/>
      <w:r w:rsidR="00E664B9">
        <w:t>observor</w:t>
      </w:r>
      <w:proofErr w:type="spellEnd"/>
      <w:r w:rsidR="00E664B9">
        <w:t xml:space="preserve">; but if I click them a distance apart, still at the same time, they will no longer seem simultaneous to a moving </w:t>
      </w:r>
      <w:proofErr w:type="spellStart"/>
      <w:r w:rsidR="00E664B9">
        <w:t>observor</w:t>
      </w:r>
      <w:proofErr w:type="spellEnd"/>
      <w:r w:rsidR="00E664B9">
        <w:t>.</w:t>
      </w:r>
    </w:p>
    <w:p w:rsidR="00C6708B" w:rsidRDefault="00232C16">
      <w:r>
        <w:rPr>
          <w:b/>
          <w:u w:val="single"/>
        </w:rPr>
        <w:t xml:space="preserve">Quanta. </w:t>
      </w:r>
      <w:r>
        <w:t xml:space="preserve">Only certain levels you can take. If electron in quanta universe, there are certain levels of energy you can have, but </w:t>
      </w:r>
      <w:proofErr w:type="spellStart"/>
      <w:proofErr w:type="gramStart"/>
      <w:r>
        <w:t>cant</w:t>
      </w:r>
      <w:proofErr w:type="spellEnd"/>
      <w:proofErr w:type="gramEnd"/>
      <w:r>
        <w:t xml:space="preserve"> have any level of energy in between these defined levels of energy. Certain</w:t>
      </w:r>
      <w:r>
        <w:t xml:space="preserve"> positions a body can occupy that exclude all other positions.</w:t>
      </w:r>
    </w:p>
    <w:p w:rsidR="00C6708B" w:rsidRDefault="00232C16">
      <w:r>
        <w:rPr>
          <w:b/>
          <w:u w:val="single"/>
        </w:rPr>
        <w:t xml:space="preserve">Observation effects causation. </w:t>
      </w:r>
      <w:r>
        <w:t>Can know time and position of something very accurately, however you can’t know them at the same time. Discreteness of universe, degree of uncertainty in all meas</w:t>
      </w:r>
      <w:r>
        <w:t xml:space="preserve">urements. If you make adjustment in the place of something, it is true that this will have an effect on the time of it. </w:t>
      </w:r>
    </w:p>
    <w:p w:rsidR="00C6708B" w:rsidRDefault="00C6708B"/>
    <w:p w:rsidR="00C6708B" w:rsidRDefault="00232C16">
      <w:proofErr w:type="spellStart"/>
      <w:r>
        <w:rPr>
          <w:b/>
          <w:u w:val="single"/>
        </w:rPr>
        <w:t>Galison</w:t>
      </w:r>
      <w:proofErr w:type="spellEnd"/>
      <w:r>
        <w:rPr>
          <w:b/>
          <w:u w:val="single"/>
        </w:rPr>
        <w:t xml:space="preserve"> reading</w:t>
      </w:r>
      <w:r>
        <w:t xml:space="preserve"> - Looking at Einstein - relation of how his work at a patent office may have influenced his theory. </w:t>
      </w:r>
      <w:proofErr w:type="spellStart"/>
      <w:r>
        <w:t>Synchronisation</w:t>
      </w:r>
      <w:proofErr w:type="spellEnd"/>
      <w:r>
        <w:t xml:space="preserve"> of</w:t>
      </w:r>
      <w:r>
        <w:t xml:space="preserve"> train timetables important for Europeans. Need to make right adjustments to track to avoid disaster. Von </w:t>
      </w:r>
      <w:proofErr w:type="spellStart"/>
      <w:r>
        <w:t>Moltke</w:t>
      </w:r>
      <w:proofErr w:type="spellEnd"/>
      <w:r>
        <w:t xml:space="preserve"> - primacy of efficiency and </w:t>
      </w:r>
      <w:proofErr w:type="spellStart"/>
      <w:r>
        <w:t>organisation</w:t>
      </w:r>
      <w:proofErr w:type="spellEnd"/>
      <w:r>
        <w:t xml:space="preserve"> using railways to achieve success through military strategy. </w:t>
      </w:r>
      <w:r w:rsidR="00E664B9">
        <w:t>It seemed irrational</w:t>
      </w:r>
      <w:r>
        <w:t xml:space="preserve"> to have clocks that operated in th</w:t>
      </w:r>
      <w:r>
        <w:t xml:space="preserve">e same general places showing different times. </w:t>
      </w:r>
      <w:r>
        <w:t xml:space="preserve">Einstein’s father worked on electrical devices using mechanisms similar to that of clocks. Einstein at the </w:t>
      </w:r>
      <w:proofErr w:type="spellStart"/>
      <w:r>
        <w:t>centre</w:t>
      </w:r>
      <w:proofErr w:type="spellEnd"/>
      <w:r>
        <w:t xml:space="preserve"> of this context geared towards clocks and time. Theory of relativi</w:t>
      </w:r>
      <w:r>
        <w:t xml:space="preserve">ty, 1905. Talks of problems of clock synchronization, and how we will achieve this. Solution to have one master clock and by looking at problems he comes to the </w:t>
      </w:r>
      <w:r>
        <w:lastRenderedPageBreak/>
        <w:t xml:space="preserve">final point of special relativity. </w:t>
      </w:r>
      <w:r w:rsidR="00E664B9">
        <w:t xml:space="preserve">Some students were not convinced, saying </w:t>
      </w:r>
      <w:proofErr w:type="spellStart"/>
      <w:r w:rsidR="00E664B9">
        <w:t>Galison</w:t>
      </w:r>
      <w:proofErr w:type="spellEnd"/>
      <w:r w:rsidR="00E664B9">
        <w:t xml:space="preserve"> overemphasis the context;</w:t>
      </w:r>
      <w:r>
        <w:t xml:space="preserve"> everyone in Switze</w:t>
      </w:r>
      <w:r>
        <w:t xml:space="preserve">rland </w:t>
      </w:r>
      <w:r w:rsidR="00E664B9">
        <w:t xml:space="preserve">was </w:t>
      </w:r>
      <w:r>
        <w:t xml:space="preserve">surrounded by clocks </w:t>
      </w:r>
      <w:r w:rsidR="00E664B9">
        <w:t xml:space="preserve">only </w:t>
      </w:r>
      <w:proofErr w:type="spellStart"/>
      <w:r w:rsidR="00E664B9">
        <w:t>Eistein</w:t>
      </w:r>
      <w:proofErr w:type="spellEnd"/>
      <w:r w:rsidR="00E664B9">
        <w:t xml:space="preserve"> ca</w:t>
      </w:r>
      <w:r>
        <w:t xml:space="preserve">me up with theory of special relativity, confusing inspiration with causation. Undermines prerequisite breakthroughs and experiments provided by previous physicians. </w:t>
      </w:r>
      <w:r w:rsidR="00E664B9">
        <w:t xml:space="preserve">Still, </w:t>
      </w:r>
      <w:proofErr w:type="spellStart"/>
      <w:r w:rsidR="00E664B9">
        <w:t>Galison’s</w:t>
      </w:r>
      <w:proofErr w:type="spellEnd"/>
      <w:r w:rsidR="00E664B9">
        <w:t xml:space="preserve"> paper is not a complete waste of time – he has told us *something* about the origins of Einstein’s paper. Conclusion: he overplays the role of clocks in comparison to other factors.</w:t>
      </w:r>
      <w:bookmarkStart w:id="0" w:name="_GoBack"/>
      <w:bookmarkEnd w:id="0"/>
    </w:p>
    <w:p w:rsidR="00C6708B" w:rsidRDefault="00C6708B"/>
    <w:p w:rsidR="00C6708B" w:rsidRDefault="00232C16">
      <w:r>
        <w:rPr>
          <w:b/>
          <w:u w:val="single"/>
        </w:rPr>
        <w:t xml:space="preserve">Staley reading </w:t>
      </w:r>
      <w:r>
        <w:t>- Tries to show links between classical and modern physics. Can’t be too prescriptive when talking about the distinct</w:t>
      </w:r>
      <w:r>
        <w:t xml:space="preserve">ions between classical and modern physics, they are relatively linked and is therefore unfair to separate them too strongly. Political context allowed progression in physics in the early </w:t>
      </w:r>
      <w:r w:rsidR="00E664B9">
        <w:t>20</w:t>
      </w:r>
      <w:r>
        <w:t>th century to be described as a revolution. Need to think actors po</w:t>
      </w:r>
      <w:r>
        <w:t>int of view. Debate going on regarding how revolutionary the physics was. Focus on the discourse regarding the physics</w:t>
      </w:r>
      <w:r w:rsidR="00E664B9">
        <w:t xml:space="preserve"> and the physicians themselves.</w:t>
      </w:r>
    </w:p>
    <w:p w:rsidR="00E664B9" w:rsidRDefault="00E664B9"/>
    <w:p w:rsidR="00E664B9" w:rsidRDefault="00E664B9">
      <w:r w:rsidRPr="00E664B9">
        <w:rPr>
          <w:b/>
        </w:rPr>
        <w:t>Summing up:</w:t>
      </w:r>
      <w:r>
        <w:t xml:space="preserve"> two papers which can be read in an extreme was as saying that science is determined by its technological context (</w:t>
      </w:r>
      <w:proofErr w:type="spellStart"/>
      <w:r>
        <w:t>Galison</w:t>
      </w:r>
      <w:proofErr w:type="spellEnd"/>
      <w:r>
        <w:t>) and that the classical/modern distinction is an illusion (Staley). However we can draw useful lessons from these papers even if we don’t accept an extreme interpretation of them.</w:t>
      </w:r>
    </w:p>
    <w:sectPr w:rsidR="00E664B9">
      <w:headerReference w:type="default" r:id="rId6"/>
      <w:pgSz w:w="12240" w:h="15840"/>
      <w:pgMar w:top="2160" w:right="2160" w:bottom="216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16" w:rsidRDefault="00232C16">
      <w:pPr>
        <w:spacing w:line="240" w:lineRule="auto"/>
      </w:pPr>
      <w:r>
        <w:separator/>
      </w:r>
    </w:p>
  </w:endnote>
  <w:endnote w:type="continuationSeparator" w:id="0">
    <w:p w:rsidR="00232C16" w:rsidRDefault="00232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16" w:rsidRDefault="00232C16">
      <w:pPr>
        <w:spacing w:line="240" w:lineRule="auto"/>
      </w:pPr>
      <w:r>
        <w:separator/>
      </w:r>
    </w:p>
  </w:footnote>
  <w:footnote w:type="continuationSeparator" w:id="0">
    <w:p w:rsidR="00232C16" w:rsidRDefault="00232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8B" w:rsidRDefault="00232C16">
    <w:r>
      <w:t>Seminar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8B"/>
    <w:rsid w:val="00232C16"/>
    <w:rsid w:val="00885568"/>
    <w:rsid w:val="00C6708B"/>
    <w:rsid w:val="00E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D9263-BA88-419F-967B-310D54AF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D70A2DA2</Template>
  <TotalTime>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Bycroft, Michael</dc:creator>
  <cp:lastModifiedBy>Bycroft, Michael</cp:lastModifiedBy>
  <cp:revision>3</cp:revision>
  <dcterms:created xsi:type="dcterms:W3CDTF">2019-02-07T13:48:00Z</dcterms:created>
  <dcterms:modified xsi:type="dcterms:W3CDTF">2019-02-07T13:56:00Z</dcterms:modified>
</cp:coreProperties>
</file>