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AA46E0" w14:textId="160D4754" w:rsidR="00CC4058" w:rsidRPr="004826D5" w:rsidRDefault="00321A48" w:rsidP="004826D5">
      <w:pPr>
        <w:jc w:val="center"/>
        <w:rPr>
          <w:rFonts w:ascii="Times New Roman" w:hAnsi="Times New Roman" w:cs="Times New Roman"/>
          <w:sz w:val="28"/>
        </w:rPr>
      </w:pPr>
      <w:r w:rsidRPr="004826D5">
        <w:rPr>
          <w:rFonts w:ascii="Times New Roman" w:hAnsi="Times New Roman" w:cs="Times New Roman"/>
          <w:sz w:val="28"/>
        </w:rPr>
        <w:t>Seminar Notes</w:t>
      </w:r>
      <w:r w:rsidR="00AB45D3">
        <w:rPr>
          <w:rFonts w:ascii="Times New Roman" w:hAnsi="Times New Roman" w:cs="Times New Roman"/>
          <w:sz w:val="28"/>
        </w:rPr>
        <w:t>, HI2D5 week 19</w:t>
      </w:r>
    </w:p>
    <w:p w14:paraId="1660D955" w14:textId="2EB05F39" w:rsidR="00321A48" w:rsidRDefault="004826D5">
      <w:pPr>
        <w:rPr>
          <w:rFonts w:ascii="Times New Roman" w:hAnsi="Times New Roman" w:cs="Times New Roman"/>
        </w:rPr>
      </w:pPr>
      <w:r w:rsidRPr="004826D5">
        <w:rPr>
          <w:rFonts w:ascii="Times New Roman" w:hAnsi="Times New Roman" w:cs="Times New Roman"/>
        </w:rPr>
        <w:t>Tools of empire</w:t>
      </w:r>
      <w:r>
        <w:rPr>
          <w:rFonts w:ascii="Times New Roman" w:hAnsi="Times New Roman" w:cs="Times New Roman"/>
        </w:rPr>
        <w:t xml:space="preserve"> v ‘Infrastructures, resources and machines are all these things [social, economic and political] at once’ – </w:t>
      </w:r>
      <w:r w:rsidR="00AB45D3">
        <w:rPr>
          <w:rFonts w:ascii="Times New Roman" w:hAnsi="Times New Roman" w:cs="Times New Roman"/>
        </w:rPr>
        <w:t xml:space="preserve">from </w:t>
      </w:r>
      <w:r>
        <w:rPr>
          <w:rFonts w:ascii="Times New Roman" w:hAnsi="Times New Roman" w:cs="Times New Roman"/>
        </w:rPr>
        <w:t xml:space="preserve">On Barak </w:t>
      </w:r>
      <w:r w:rsidR="00AB45D3">
        <w:rPr>
          <w:rFonts w:ascii="Times New Roman" w:hAnsi="Times New Roman" w:cs="Times New Roman"/>
        </w:rPr>
        <w:t>reading</w:t>
      </w:r>
    </w:p>
    <w:p w14:paraId="3F41E1DA" w14:textId="5C2BA746" w:rsidR="00AB45D3" w:rsidRDefault="00AB45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Strategy for the seminar: make these six things manageable by looking at some telling examples</w:t>
      </w:r>
    </w:p>
    <w:p w14:paraId="40D239BA" w14:textId="401C5A58" w:rsidR="004826D5" w:rsidRPr="0053071A" w:rsidRDefault="004826D5">
      <w:pPr>
        <w:rPr>
          <w:rFonts w:ascii="Times New Roman" w:hAnsi="Times New Roman" w:cs="Times New Roman"/>
          <w:b/>
        </w:rPr>
      </w:pPr>
      <w:r w:rsidRPr="0053071A">
        <w:rPr>
          <w:rFonts w:ascii="Times New Roman" w:hAnsi="Times New Roman" w:cs="Times New Roman"/>
          <w:b/>
        </w:rPr>
        <w:t>Steamships</w:t>
      </w:r>
      <w:bookmarkStart w:id="0" w:name="_GoBack"/>
      <w:bookmarkEnd w:id="0"/>
    </w:p>
    <w:p w14:paraId="1AC2BA29" w14:textId="5BB819BD" w:rsidR="00A85BD7" w:rsidRPr="00A85BD7" w:rsidRDefault="00A85BD7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A85BD7">
        <w:rPr>
          <w:rFonts w:ascii="Times New Roman" w:hAnsi="Times New Roman" w:cs="Times New Roman"/>
        </w:rPr>
        <w:t xml:space="preserve">1826 </w:t>
      </w:r>
      <w:proofErr w:type="spellStart"/>
      <w:r w:rsidRPr="00A85BD7">
        <w:rPr>
          <w:rFonts w:ascii="Times New Roman" w:hAnsi="Times New Roman" w:cs="Times New Roman"/>
        </w:rPr>
        <w:t>Kartesia</w:t>
      </w:r>
      <w:proofErr w:type="spellEnd"/>
      <w:r w:rsidRPr="00A85BD7">
        <w:rPr>
          <w:rFonts w:ascii="Times New Roman" w:hAnsi="Times New Roman" w:cs="Times New Roman"/>
        </w:rPr>
        <w:t xml:space="preserve"> – </w:t>
      </w:r>
      <w:r w:rsidR="003B7E22">
        <w:rPr>
          <w:rFonts w:ascii="Times New Roman" w:hAnsi="Times New Roman" w:cs="Times New Roman"/>
        </w:rPr>
        <w:t xml:space="preserve">Britain </w:t>
      </w:r>
      <w:r w:rsidRPr="00A85BD7">
        <w:rPr>
          <w:rFonts w:ascii="Times New Roman" w:hAnsi="Times New Roman" w:cs="Times New Roman"/>
        </w:rPr>
        <w:t>supplied to the Greeks during war of independence</w:t>
      </w:r>
      <w:r w:rsidR="003B7E22">
        <w:rPr>
          <w:rFonts w:ascii="Times New Roman" w:hAnsi="Times New Roman" w:cs="Times New Roman"/>
        </w:rPr>
        <w:t xml:space="preserve"> against Ottomans (before Royal Navy used steamships themselves)</w:t>
      </w:r>
    </w:p>
    <w:p w14:paraId="6C92328D" w14:textId="6C68330E" w:rsidR="00A85BD7" w:rsidRDefault="00A85BD7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A85BD7">
        <w:rPr>
          <w:rFonts w:ascii="Times New Roman" w:hAnsi="Times New Roman" w:cs="Times New Roman"/>
        </w:rPr>
        <w:t>After Ottoman defeat to Greek wanted to be involved in coal</w:t>
      </w:r>
      <w:r w:rsidR="00BD62BB">
        <w:rPr>
          <w:rFonts w:ascii="Times New Roman" w:hAnsi="Times New Roman" w:cs="Times New Roman"/>
        </w:rPr>
        <w:t>, 1</w:t>
      </w:r>
      <w:r w:rsidR="00BD62BB" w:rsidRPr="00BD62BB">
        <w:rPr>
          <w:rFonts w:ascii="Times New Roman" w:hAnsi="Times New Roman" w:cs="Times New Roman"/>
          <w:vertAlign w:val="superscript"/>
        </w:rPr>
        <w:t>st</w:t>
      </w:r>
      <w:r w:rsidR="00BD62BB">
        <w:rPr>
          <w:rFonts w:ascii="Times New Roman" w:hAnsi="Times New Roman" w:cs="Times New Roman"/>
        </w:rPr>
        <w:t xml:space="preserve"> step attempt to imitate steam ships; 2</w:t>
      </w:r>
      <w:r w:rsidR="00BD62BB" w:rsidRPr="00BD62BB">
        <w:rPr>
          <w:rFonts w:ascii="Times New Roman" w:hAnsi="Times New Roman" w:cs="Times New Roman"/>
          <w:vertAlign w:val="superscript"/>
        </w:rPr>
        <w:t>nd</w:t>
      </w:r>
      <w:r w:rsidR="00BD62BB">
        <w:rPr>
          <w:rFonts w:ascii="Times New Roman" w:hAnsi="Times New Roman" w:cs="Times New Roman"/>
        </w:rPr>
        <w:t xml:space="preserve"> step imported British coal as realised their imitations would be behind in technology</w:t>
      </w:r>
      <w:r w:rsidRPr="00A85BD7">
        <w:rPr>
          <w:rFonts w:ascii="Times New Roman" w:hAnsi="Times New Roman" w:cs="Times New Roman"/>
        </w:rPr>
        <w:t xml:space="preserve">, </w:t>
      </w:r>
      <w:r w:rsidR="0053071A">
        <w:rPr>
          <w:rFonts w:ascii="Times New Roman" w:hAnsi="Times New Roman" w:cs="Times New Roman"/>
        </w:rPr>
        <w:t xml:space="preserve">later </w:t>
      </w:r>
      <w:r w:rsidRPr="00A85BD7">
        <w:rPr>
          <w:rFonts w:ascii="Times New Roman" w:hAnsi="Times New Roman" w:cs="Times New Roman"/>
        </w:rPr>
        <w:t>Britain depended on Ottomans dependence on coal in order to export</w:t>
      </w:r>
    </w:p>
    <w:p w14:paraId="7BA2586D" w14:textId="78FCAE51" w:rsidR="00BD62BB" w:rsidRDefault="00BD62BB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Politics of rivalry between British and Ottoman</w:t>
      </w:r>
    </w:p>
    <w:p w14:paraId="13248253" w14:textId="584537B0" w:rsidR="003B7E22" w:rsidRDefault="00BD62BB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Ballast –</w:t>
      </w:r>
      <w:r w:rsidR="003B7E22">
        <w:rPr>
          <w:rFonts w:ascii="Times New Roman" w:hAnsi="Times New Roman" w:cs="Times New Roman"/>
        </w:rPr>
        <w:t xml:space="preserve"> coal technicians have to compensate for loss of weight with burning fuel and how to profit from new space; solved by regularly stopping (coal depots) – either refuel or take on merchandise</w:t>
      </w:r>
    </w:p>
    <w:p w14:paraId="727639F2" w14:textId="58AB11D4" w:rsidR="00BD62BB" w:rsidRDefault="00BD62BB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Infrastructure – canals have to become wider as ships get bigger</w:t>
      </w:r>
    </w:p>
    <w:p w14:paraId="6B31DAD2" w14:textId="06B16F07" w:rsidR="003B7E22" w:rsidRDefault="003B7E22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Nemesis 1839</w:t>
      </w:r>
    </w:p>
    <w:p w14:paraId="5C1A1FA8" w14:textId="2C240EAC" w:rsidR="00A85BD7" w:rsidRDefault="00F02DCF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Churchill shift from coal to oil in Royal Navy just before world war one – political, remove power from British coal mine strikers</w:t>
      </w:r>
    </w:p>
    <w:p w14:paraId="7E53AFBA" w14:textId="4BD4DA60" w:rsidR="003B7E22" w:rsidRDefault="003B7E22" w:rsidP="00A85B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Reasons for oil – faster ships, can be used to stabilise ship (ballast – previously coal), can be refuelled at sea; cheap deal with Anglo-Persian company</w:t>
      </w:r>
    </w:p>
    <w:p w14:paraId="4DC5BBCE" w14:textId="033EA91B" w:rsidR="00A85BD7" w:rsidRPr="00383A80" w:rsidRDefault="00F02DCF" w:rsidP="00383A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Infrastructure move from Britain to Persia</w:t>
      </w:r>
    </w:p>
    <w:p w14:paraId="57B0DD3E" w14:textId="35C2BA2F" w:rsidR="004826D5" w:rsidRPr="0053071A" w:rsidRDefault="004826D5">
      <w:pPr>
        <w:rPr>
          <w:rFonts w:ascii="Times New Roman" w:hAnsi="Times New Roman" w:cs="Times New Roman"/>
          <w:b/>
        </w:rPr>
      </w:pPr>
      <w:r w:rsidRPr="0053071A">
        <w:rPr>
          <w:rFonts w:ascii="Times New Roman" w:hAnsi="Times New Roman" w:cs="Times New Roman"/>
          <w:b/>
        </w:rPr>
        <w:t>Coal-miner strikes</w:t>
      </w:r>
    </w:p>
    <w:p w14:paraId="69CC4E63" w14:textId="5336F720" w:rsidR="00F02DCF" w:rsidRDefault="00F02DCF" w:rsidP="00F02DC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Workers wanted minimum wage – upset economic system</w:t>
      </w:r>
      <w:r w:rsidR="0053071A">
        <w:rPr>
          <w:rFonts w:ascii="Times New Roman" w:hAnsi="Times New Roman" w:cs="Times New Roman"/>
        </w:rPr>
        <w:t>; but did not achieve minimum wage – strikes put down with army (argued to have been illegal)</w:t>
      </w:r>
    </w:p>
    <w:p w14:paraId="464542AE" w14:textId="349A330D" w:rsidR="0053071A" w:rsidRDefault="0053071A" w:rsidP="00F02DC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1910-11 strikes in Wales – led to general period of unrest 1910-14; miners could bring down the whole energy structure, bargaining power because of geopolitical/economic role of coal</w:t>
      </w:r>
    </w:p>
    <w:p w14:paraId="1AA552BD" w14:textId="2D0B46BE" w:rsidR="002E5ACD" w:rsidRDefault="002E5ACD" w:rsidP="00F02DCF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Oil easier to govern than coal because coal is more labour intensive, oil more reliant on machinery and pumps (mechanised) – oil reorganise labour, more distributed (more specialised in different roles and across space) harder to sabotage</w:t>
      </w:r>
    </w:p>
    <w:p w14:paraId="743F9741" w14:textId="77777777" w:rsidR="00E81151" w:rsidRDefault="00261EC5" w:rsidP="00E81151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Same period coal mine strikes in Ottoman empire (early 20</w:t>
      </w:r>
      <w:r w:rsidRPr="00261EC5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C) – broad phenomenon, 111 strikes in 1908</w:t>
      </w:r>
    </w:p>
    <w:p w14:paraId="24A5A524" w14:textId="6C311CBC" w:rsidR="00261EC5" w:rsidRDefault="00E81151" w:rsidP="00B4771A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F02DCF">
        <w:rPr>
          <w:rFonts w:ascii="Times New Roman" w:hAnsi="Times New Roman" w:cs="Times New Roman"/>
        </w:rPr>
        <w:t xml:space="preserve">1909 </w:t>
      </w:r>
      <w:r>
        <w:rPr>
          <w:rFonts w:ascii="Times New Roman" w:hAnsi="Times New Roman" w:cs="Times New Roman"/>
        </w:rPr>
        <w:t xml:space="preserve">anti-strike law: </w:t>
      </w:r>
      <w:r w:rsidRPr="00F02DCF">
        <w:rPr>
          <w:rFonts w:ascii="Times New Roman" w:hAnsi="Times New Roman" w:cs="Times New Roman"/>
        </w:rPr>
        <w:t>prevented workers from striking without official sanction</w:t>
      </w:r>
      <w:r>
        <w:rPr>
          <w:rFonts w:ascii="Times New Roman" w:hAnsi="Times New Roman" w:cs="Times New Roman"/>
        </w:rPr>
        <w:t xml:space="preserve"> </w:t>
      </w:r>
      <w:r w:rsidR="00B4771A">
        <w:rPr>
          <w:rFonts w:ascii="Times New Roman" w:hAnsi="Times New Roman" w:cs="Times New Roman"/>
        </w:rPr>
        <w:t>(clause not allowed to strike if affects vital infrastructure etc.)</w:t>
      </w:r>
      <w:r>
        <w:rPr>
          <w:rFonts w:ascii="Times New Roman" w:hAnsi="Times New Roman" w:cs="Times New Roman"/>
        </w:rPr>
        <w:t>– learning from earlier British strikes, infrastructure protection</w:t>
      </w:r>
    </w:p>
    <w:p w14:paraId="332838E1" w14:textId="24856B11" w:rsidR="00FC5552" w:rsidRDefault="00FC5552" w:rsidP="00B4771A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Argument that the point of this was the transference of power from the workers to the bourgeoise</w:t>
      </w:r>
      <w:r w:rsidR="00A07B0C">
        <w:rPr>
          <w:rFonts w:ascii="Times New Roman" w:hAnsi="Times New Roman" w:cs="Times New Roman"/>
        </w:rPr>
        <w:t xml:space="preserve"> – support nationalist causes over workers</w:t>
      </w:r>
    </w:p>
    <w:p w14:paraId="2D692579" w14:textId="15A3195E" w:rsidR="00CC3C9D" w:rsidRPr="00B4771A" w:rsidRDefault="00CC3C9D" w:rsidP="00B4771A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 be proletariat all of your wages must come from work – many miners not seen as true proletariat, not as resilient in face of gov. intervention than British as not sole income and livelihood</w:t>
      </w:r>
    </w:p>
    <w:p w14:paraId="0975BB60" w14:textId="723EEE78" w:rsidR="004826D5" w:rsidRPr="002E5ACD" w:rsidRDefault="004826D5">
      <w:pPr>
        <w:rPr>
          <w:rFonts w:ascii="Times New Roman" w:hAnsi="Times New Roman" w:cs="Times New Roman"/>
          <w:b/>
        </w:rPr>
      </w:pPr>
      <w:r w:rsidRPr="002E5ACD">
        <w:rPr>
          <w:rFonts w:ascii="Times New Roman" w:hAnsi="Times New Roman" w:cs="Times New Roman"/>
          <w:b/>
        </w:rPr>
        <w:t>Discovery of oil in Persia, 1908</w:t>
      </w:r>
    </w:p>
    <w:p w14:paraId="74320C0F" w14:textId="59A892C7" w:rsidR="00A85BD7" w:rsidRDefault="00CC3C9D" w:rsidP="002E5ACD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Slow down the discovery and production of oil – European oil companies that had a monopoly</w:t>
      </w:r>
    </w:p>
    <w:p w14:paraId="1F8D4096" w14:textId="70BE3D84" w:rsidR="00D52799" w:rsidRDefault="00D52799" w:rsidP="00D527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Slow down in order to raise prices of oil – restrict flow of oil, never over produce</w:t>
      </w:r>
    </w:p>
    <w:p w14:paraId="6B69B414" w14:textId="07B8E547" w:rsidR="00D52799" w:rsidRPr="00D52799" w:rsidRDefault="00D52799" w:rsidP="00D5279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Deal with Churchill – British gov. 51% stake in A-P company, </w:t>
      </w:r>
      <w:r w:rsidR="000E46B0">
        <w:rPr>
          <w:rFonts w:ascii="Times New Roman" w:hAnsi="Times New Roman" w:cs="Times New Roman"/>
        </w:rPr>
        <w:t xml:space="preserve">cheap </w:t>
      </w:r>
      <w:r>
        <w:rPr>
          <w:rFonts w:ascii="Times New Roman" w:hAnsi="Times New Roman" w:cs="Times New Roman"/>
        </w:rPr>
        <w:t xml:space="preserve">price shown as price from ‘Fairyland’, part of the decision to change basis of energy from coal to oil; military </w:t>
      </w:r>
      <w:r>
        <w:rPr>
          <w:rFonts w:ascii="Times New Roman" w:hAnsi="Times New Roman" w:cs="Times New Roman"/>
        </w:rPr>
        <w:lastRenderedPageBreak/>
        <w:t>context of looming WW1</w:t>
      </w:r>
      <w:r w:rsidR="00E8720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need efficient fuel source; company initially not very successful, needs gov. contract – shown to be good for imperialism</w:t>
      </w:r>
    </w:p>
    <w:sectPr w:rsidR="00D52799" w:rsidRPr="00D527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76690E"/>
    <w:multiLevelType w:val="hybridMultilevel"/>
    <w:tmpl w:val="303835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E752A4"/>
    <w:multiLevelType w:val="hybridMultilevel"/>
    <w:tmpl w:val="3BFA42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B411A8"/>
    <w:multiLevelType w:val="hybridMultilevel"/>
    <w:tmpl w:val="F4FE4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520B68"/>
    <w:multiLevelType w:val="hybridMultilevel"/>
    <w:tmpl w:val="6A641F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AD6"/>
    <w:rsid w:val="000E46B0"/>
    <w:rsid w:val="00261EC5"/>
    <w:rsid w:val="002E5ACD"/>
    <w:rsid w:val="00321A48"/>
    <w:rsid w:val="00383A80"/>
    <w:rsid w:val="003B7E22"/>
    <w:rsid w:val="004826D5"/>
    <w:rsid w:val="0053071A"/>
    <w:rsid w:val="006D5AD6"/>
    <w:rsid w:val="00A07B0C"/>
    <w:rsid w:val="00A85BD7"/>
    <w:rsid w:val="00AB45D3"/>
    <w:rsid w:val="00B4771A"/>
    <w:rsid w:val="00BD62BB"/>
    <w:rsid w:val="00CC3C9D"/>
    <w:rsid w:val="00CC4058"/>
    <w:rsid w:val="00D52799"/>
    <w:rsid w:val="00D70EC0"/>
    <w:rsid w:val="00E81151"/>
    <w:rsid w:val="00E87200"/>
    <w:rsid w:val="00F02DCF"/>
    <w:rsid w:val="00FC5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E1C00"/>
  <w15:chartTrackingRefBased/>
  <w15:docId w15:val="{8A6DA27F-66D2-471C-A691-FCE86A342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5B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1470F7A7</Template>
  <TotalTime>2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madisonkhoyles@gmail.com</dc:creator>
  <cp:keywords/>
  <dc:description/>
  <cp:lastModifiedBy>Bycroft, Michael</cp:lastModifiedBy>
  <cp:revision>3</cp:revision>
  <dcterms:created xsi:type="dcterms:W3CDTF">2019-03-19T12:58:00Z</dcterms:created>
  <dcterms:modified xsi:type="dcterms:W3CDTF">2019-03-19T13:00:00Z</dcterms:modified>
</cp:coreProperties>
</file>