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538D84" w14:textId="77777777" w:rsidR="0036032C" w:rsidRPr="0036032C" w:rsidRDefault="0036032C" w:rsidP="0036032C">
      <w:pPr>
        <w:rPr>
          <w:rStyle w:val="Strong"/>
          <w:rFonts w:ascii="Times New Roman" w:hAnsi="Times New Roman" w:cs="Times New Roman"/>
          <w:color w:val="383838"/>
        </w:rPr>
      </w:pPr>
      <w:r w:rsidRPr="0036032C">
        <w:rPr>
          <w:rStyle w:val="Strong"/>
          <w:rFonts w:ascii="Times New Roman" w:hAnsi="Times New Roman" w:cs="Times New Roman"/>
          <w:color w:val="383838"/>
        </w:rPr>
        <w:t>HI3H6</w:t>
      </w:r>
      <w:r w:rsidRPr="0036032C">
        <w:rPr>
          <w:rStyle w:val="Strong"/>
          <w:rFonts w:ascii="Times New Roman" w:hAnsi="Times New Roman" w:cs="Times New Roman"/>
          <w:color w:val="383838"/>
        </w:rPr>
        <w:tab/>
      </w:r>
      <w:r w:rsidRPr="0036032C">
        <w:rPr>
          <w:rStyle w:val="Strong"/>
          <w:rFonts w:ascii="Times New Roman" w:hAnsi="Times New Roman" w:cs="Times New Roman"/>
          <w:color w:val="383838"/>
        </w:rPr>
        <w:tab/>
      </w:r>
      <w:r w:rsidRPr="0036032C">
        <w:rPr>
          <w:rStyle w:val="Strong"/>
          <w:rFonts w:ascii="Times New Roman" w:hAnsi="Times New Roman" w:cs="Times New Roman"/>
          <w:color w:val="383838"/>
        </w:rPr>
        <w:tab/>
        <w:t>Term 2, week 2</w:t>
      </w:r>
      <w:r w:rsidRPr="0036032C">
        <w:rPr>
          <w:rStyle w:val="Strong"/>
          <w:rFonts w:ascii="Times New Roman" w:hAnsi="Times New Roman" w:cs="Times New Roman"/>
          <w:color w:val="383838"/>
        </w:rPr>
        <w:tab/>
        <w:t xml:space="preserve"> The politics of hunger</w:t>
      </w:r>
    </w:p>
    <w:p w14:paraId="1D68B854" w14:textId="77777777" w:rsidR="0036032C" w:rsidRPr="0036032C" w:rsidRDefault="0036032C" w:rsidP="0036032C">
      <w:pPr>
        <w:rPr>
          <w:rStyle w:val="Strong"/>
          <w:rFonts w:ascii="Times New Roman" w:hAnsi="Times New Roman" w:cs="Times New Roman"/>
          <w:color w:val="383838"/>
        </w:rPr>
      </w:pPr>
    </w:p>
    <w:p w14:paraId="55742AE8" w14:textId="77777777" w:rsidR="0036032C" w:rsidRDefault="0036032C" w:rsidP="0036032C">
      <w:pPr>
        <w:rPr>
          <w:rStyle w:val="Strong"/>
          <w:rFonts w:ascii="Lato" w:hAnsi="Lato"/>
          <w:color w:val="383838"/>
          <w:sz w:val="21"/>
          <w:szCs w:val="21"/>
        </w:rPr>
      </w:pPr>
    </w:p>
    <w:p w14:paraId="649EEF8E" w14:textId="77777777" w:rsidR="0036032C" w:rsidRPr="0036032C" w:rsidRDefault="0036032C" w:rsidP="0036032C">
      <w:pPr>
        <w:rPr>
          <w:rFonts w:ascii="Times New Roman" w:hAnsi="Times New Roman" w:cs="Times New Roman"/>
          <w:color w:val="383838"/>
          <w:shd w:val="clear" w:color="auto" w:fill="FFFFFF"/>
        </w:rPr>
      </w:pPr>
      <w:r w:rsidRPr="0036032C">
        <w:rPr>
          <w:rStyle w:val="Strong"/>
          <w:rFonts w:ascii="Times New Roman" w:hAnsi="Times New Roman" w:cs="Times New Roman"/>
          <w:color w:val="383838"/>
        </w:rPr>
        <w:t>Primary Source:</w:t>
      </w:r>
      <w:r w:rsidRPr="0036032C">
        <w:rPr>
          <w:rStyle w:val="apple-converted-space"/>
          <w:rFonts w:ascii="Times New Roman" w:hAnsi="Times New Roman" w:cs="Times New Roman"/>
          <w:b/>
          <w:bCs/>
          <w:color w:val="383838"/>
        </w:rPr>
        <w:t> </w:t>
      </w:r>
      <w:r w:rsidRPr="0036032C">
        <w:rPr>
          <w:rFonts w:ascii="Times New Roman" w:hAnsi="Times New Roman" w:cs="Times New Roman"/>
          <w:color w:val="383838"/>
          <w:shd w:val="clear" w:color="auto" w:fill="FFFFFF"/>
        </w:rPr>
        <w:t>Victor Gollancz,</w:t>
      </w:r>
      <w:hyperlink r:id="rId5" w:history="1">
        <w:r w:rsidRPr="0036032C">
          <w:rPr>
            <w:rStyle w:val="apple-converted-space"/>
            <w:rFonts w:ascii="Times New Roman" w:hAnsi="Times New Roman" w:cs="Times New Roman"/>
            <w:i/>
            <w:iCs/>
            <w:color w:val="393A3B"/>
          </w:rPr>
          <w:t> </w:t>
        </w:r>
        <w:r w:rsidRPr="0036032C">
          <w:rPr>
            <w:rStyle w:val="Emphasis"/>
            <w:rFonts w:ascii="Times New Roman" w:hAnsi="Times New Roman" w:cs="Times New Roman"/>
            <w:color w:val="393A3B"/>
          </w:rPr>
          <w:t>In Darkest Germany</w:t>
        </w:r>
      </w:hyperlink>
      <w:r w:rsidRPr="0036032C">
        <w:rPr>
          <w:rStyle w:val="apple-converted-space"/>
          <w:rFonts w:ascii="Times New Roman" w:hAnsi="Times New Roman" w:cs="Times New Roman"/>
          <w:color w:val="383838"/>
          <w:shd w:val="clear" w:color="auto" w:fill="FFFFFF"/>
        </w:rPr>
        <w:t> </w:t>
      </w:r>
      <w:r w:rsidRPr="0036032C">
        <w:rPr>
          <w:rFonts w:ascii="Times New Roman" w:hAnsi="Times New Roman" w:cs="Times New Roman"/>
          <w:color w:val="383838"/>
          <w:shd w:val="clear" w:color="auto" w:fill="FFFFFF"/>
        </w:rPr>
        <w:t>(Victor Gollancz, 1947), selections [pp.23-53; 103-9]</w:t>
      </w:r>
    </w:p>
    <w:p w14:paraId="4058FC4B" w14:textId="77777777" w:rsidR="0036032C" w:rsidRDefault="0036032C" w:rsidP="0036032C">
      <w:pPr>
        <w:rPr>
          <w:rFonts w:ascii="Times New Roman" w:hAnsi="Times New Roman" w:cs="Times New Roman"/>
        </w:rPr>
      </w:pPr>
    </w:p>
    <w:p w14:paraId="30D39DB1" w14:textId="77777777" w:rsidR="0036032C" w:rsidRPr="0036032C" w:rsidRDefault="0036032C" w:rsidP="0036032C">
      <w:pPr>
        <w:rPr>
          <w:rFonts w:ascii="Times New Roman" w:hAnsi="Times New Roman" w:cs="Times New Roman"/>
          <w:b/>
        </w:rPr>
      </w:pPr>
      <w:r w:rsidRPr="0036032C">
        <w:rPr>
          <w:rFonts w:ascii="Times New Roman" w:hAnsi="Times New Roman" w:cs="Times New Roman"/>
          <w:b/>
        </w:rPr>
        <w:t>Group 1 selections:</w:t>
      </w:r>
    </w:p>
    <w:p w14:paraId="41555DFA" w14:textId="77777777" w:rsidR="0036032C" w:rsidRPr="0036032C" w:rsidRDefault="0036032C" w:rsidP="0036032C">
      <w:pPr>
        <w:rPr>
          <w:rFonts w:ascii="Times New Roman" w:hAnsi="Times New Roman" w:cs="Times New Roman"/>
          <w:b/>
        </w:rPr>
      </w:pPr>
    </w:p>
    <w:p w14:paraId="03030F06" w14:textId="77777777" w:rsidR="0036032C" w:rsidRPr="0036032C" w:rsidRDefault="0036032C" w:rsidP="0036032C">
      <w:pPr>
        <w:rPr>
          <w:rFonts w:ascii="Times New Roman" w:eastAsia="Times New Roman" w:hAnsi="Times New Roman" w:cs="Times New Roman"/>
          <w:b/>
        </w:rPr>
      </w:pPr>
      <w:r w:rsidRPr="0036032C">
        <w:rPr>
          <w:rFonts w:ascii="Times New Roman" w:eastAsia="Times New Roman" w:hAnsi="Times New Roman" w:cs="Times New Roman"/>
          <w:b/>
        </w:rPr>
        <w:t>Pp. 27-8 [Chloe]</w:t>
      </w:r>
    </w:p>
    <w:p w14:paraId="27640C6F" w14:textId="77777777" w:rsidR="0036032C" w:rsidRDefault="0036032C" w:rsidP="0036032C">
      <w:pPr>
        <w:rPr>
          <w:rFonts w:ascii="Times New Roman" w:eastAsia="Times New Roman" w:hAnsi="Times New Roman" w:cs="Times New Roman"/>
        </w:rPr>
      </w:pPr>
    </w:p>
    <w:p w14:paraId="443DBB18" w14:textId="77777777" w:rsidR="0036032C" w:rsidRPr="0036032C" w:rsidRDefault="0036032C" w:rsidP="0036032C">
      <w:pPr>
        <w:rPr>
          <w:rFonts w:ascii="Times New Roman" w:eastAsia="Times New Roman" w:hAnsi="Times New Roman" w:cs="Times New Roman"/>
        </w:rPr>
      </w:pPr>
      <w:r>
        <w:rPr>
          <w:rFonts w:ascii="Times New Roman" w:eastAsia="Times New Roman" w:hAnsi="Times New Roman" w:cs="Times New Roman"/>
        </w:rPr>
        <w:t>T</w:t>
      </w:r>
      <w:r w:rsidRPr="0036032C">
        <w:rPr>
          <w:rFonts w:ascii="Times New Roman" w:eastAsia="Times New Roman" w:hAnsi="Times New Roman" w:cs="Times New Roman"/>
        </w:rPr>
        <w:t xml:space="preserve">he most horrible of my experiences has been a visit to the camp at </w:t>
      </w:r>
      <w:proofErr w:type="spellStart"/>
      <w:r w:rsidRPr="0036032C">
        <w:rPr>
          <w:rFonts w:ascii="Times New Roman" w:eastAsia="Times New Roman" w:hAnsi="Times New Roman" w:cs="Times New Roman"/>
        </w:rPr>
        <w:t>Belsen</w:t>
      </w:r>
      <w:proofErr w:type="spellEnd"/>
      <w:r w:rsidRPr="0036032C">
        <w:rPr>
          <w:rFonts w:ascii="Times New Roman" w:eastAsia="Times New Roman" w:hAnsi="Times New Roman" w:cs="Times New Roman"/>
        </w:rPr>
        <w:t>, where I saw the tattoo marks on the arms of the Jewish survivors. I am never likely to forget the unspeakable wickedness of which the Nazis were guilty. But when I see the swollen bodies and living skeletons in hospitals here and elsewhere; when I look at the miserable “shoes” of boys and girls in the schools, and find that that they have to come to their lessons without even a dry piece of bread for breakfast; when I go down into a one-roomed cellar where a mother is struggling, and struggling very bravely, to do her best for a husband, and four or five children—then I think, not of Germans, but of men and women. I am sure I should have the same feelings if I were in Greece or Poland. But I happen to be in Germany, and write of what I see here</w:t>
      </w:r>
      <w:r>
        <w:rPr>
          <w:rFonts w:ascii="Times New Roman" w:eastAsia="Times New Roman" w:hAnsi="Times New Roman" w:cs="Times New Roman"/>
        </w:rPr>
        <w:t>.</w:t>
      </w:r>
    </w:p>
    <w:p w14:paraId="0F3F5E1D" w14:textId="77777777" w:rsidR="0036032C" w:rsidRDefault="0036032C" w:rsidP="0036032C">
      <w:pPr>
        <w:rPr>
          <w:rFonts w:ascii="Times New Roman" w:hAnsi="Times New Roman" w:cs="Times New Roman"/>
        </w:rPr>
      </w:pPr>
    </w:p>
    <w:p w14:paraId="0D0A4293" w14:textId="77777777" w:rsidR="0036032C" w:rsidRDefault="0036032C" w:rsidP="0036032C">
      <w:pPr>
        <w:rPr>
          <w:rFonts w:ascii="Times New Roman" w:hAnsi="Times New Roman" w:cs="Times New Roman"/>
        </w:rPr>
      </w:pPr>
    </w:p>
    <w:p w14:paraId="5DA8B22E" w14:textId="77777777" w:rsidR="0036032C" w:rsidRDefault="0036032C" w:rsidP="0036032C">
      <w:pPr>
        <w:rPr>
          <w:rFonts w:ascii="Times New Roman" w:hAnsi="Times New Roman" w:cs="Times New Roman"/>
        </w:rPr>
      </w:pPr>
    </w:p>
    <w:p w14:paraId="2BC87211" w14:textId="77777777" w:rsidR="0036032C" w:rsidRPr="0036032C" w:rsidRDefault="0036032C" w:rsidP="0036032C">
      <w:pPr>
        <w:rPr>
          <w:rFonts w:ascii="Times New Roman" w:hAnsi="Times New Roman" w:cs="Times New Roman"/>
          <w:b/>
        </w:rPr>
      </w:pPr>
      <w:r w:rsidRPr="0036032C">
        <w:rPr>
          <w:rFonts w:ascii="Times New Roman" w:hAnsi="Times New Roman" w:cs="Times New Roman"/>
          <w:b/>
        </w:rPr>
        <w:t>Pp. 28-9 [Nadeem]</w:t>
      </w:r>
    </w:p>
    <w:p w14:paraId="43CCCA78" w14:textId="77777777" w:rsidR="0036032C" w:rsidRPr="0036032C" w:rsidRDefault="0036032C" w:rsidP="0036032C">
      <w:pPr>
        <w:rPr>
          <w:rFonts w:ascii="Times New Roman" w:hAnsi="Times New Roman" w:cs="Times New Roman"/>
        </w:rPr>
      </w:pPr>
    </w:p>
    <w:p w14:paraId="228044B2" w14:textId="77777777" w:rsidR="0036032C" w:rsidRPr="0036032C" w:rsidRDefault="0036032C" w:rsidP="0036032C">
      <w:pPr>
        <w:rPr>
          <w:rFonts w:ascii="Times New Roman" w:hAnsi="Times New Roman" w:cs="Times New Roman"/>
        </w:rPr>
      </w:pPr>
      <w:r w:rsidRPr="0036032C">
        <w:rPr>
          <w:rFonts w:ascii="Times New Roman" w:hAnsi="Times New Roman" w:cs="Times New Roman"/>
        </w:rPr>
        <w:t xml:space="preserve">Have these Christian statesmen of ours the slightest idea of what is going on in Germany? Apparently not, for if they had they would not make the idiotic statements that cause such consternation among intellectual members of the Control Commission. Let me tell them, then, something about life here in this ruined city of Düsseldorf. </w:t>
      </w:r>
    </w:p>
    <w:p w14:paraId="2DD8381B" w14:textId="77777777" w:rsidR="0036032C" w:rsidRPr="0036032C" w:rsidRDefault="0036032C" w:rsidP="0036032C">
      <w:pPr>
        <w:rPr>
          <w:rFonts w:ascii="Times New Roman" w:hAnsi="Times New Roman" w:cs="Times New Roman"/>
        </w:rPr>
      </w:pPr>
      <w:r w:rsidRPr="0036032C">
        <w:rPr>
          <w:rFonts w:ascii="Times New Roman" w:hAnsi="Times New Roman" w:cs="Times New Roman"/>
        </w:rPr>
        <w:t xml:space="preserve">The normal consumer’s ration is supposed to be one of 1,550 calories a day – about half ours in England. But this week four of the items that account for most of this bogus figure – bread, cereals, skim milk, and even vegetables – are either non-existent or in horribly short supply; and the same has been the case, in varying degree, ever since I’ve been here. </w:t>
      </w:r>
    </w:p>
    <w:p w14:paraId="5AED3CAC" w14:textId="77777777" w:rsidR="0036032C" w:rsidRPr="0036032C" w:rsidRDefault="0036032C" w:rsidP="0036032C">
      <w:pPr>
        <w:rPr>
          <w:rFonts w:ascii="Times New Roman" w:hAnsi="Times New Roman" w:cs="Times New Roman"/>
        </w:rPr>
      </w:pPr>
      <w:r w:rsidRPr="0036032C">
        <w:rPr>
          <w:rFonts w:ascii="Times New Roman" w:hAnsi="Times New Roman" w:cs="Times New Roman"/>
        </w:rPr>
        <w:t xml:space="preserve">The bread famine has meant that after standing in the queue hour after hour and day after day since six o’clock in the morning – and it is now vilely cold – many have been turned away empty handed. In Wuppertal there was no bread at all for 10 days. </w:t>
      </w:r>
    </w:p>
    <w:p w14:paraId="5A3D7CA8" w14:textId="77777777" w:rsidR="0036032C" w:rsidRDefault="0036032C" w:rsidP="0036032C"/>
    <w:p w14:paraId="03E421A3" w14:textId="77777777" w:rsidR="005F56EA" w:rsidRDefault="005F56EA"/>
    <w:p w14:paraId="61EB0D34" w14:textId="7C9E4696" w:rsidR="0036032C" w:rsidRPr="00AA5651" w:rsidRDefault="00AA5651">
      <w:pPr>
        <w:rPr>
          <w:rFonts w:ascii="Times New Roman" w:hAnsi="Times New Roman" w:cs="Times New Roman"/>
          <w:b/>
        </w:rPr>
      </w:pPr>
      <w:r w:rsidRPr="00AA5651">
        <w:rPr>
          <w:rFonts w:ascii="Times New Roman" w:hAnsi="Times New Roman" w:cs="Times New Roman"/>
          <w:b/>
        </w:rPr>
        <w:t>See over</w:t>
      </w:r>
      <w:r>
        <w:rPr>
          <w:rFonts w:ascii="Times New Roman" w:hAnsi="Times New Roman" w:cs="Times New Roman"/>
          <w:b/>
        </w:rPr>
        <w:t>…</w:t>
      </w:r>
    </w:p>
    <w:p w14:paraId="11667D6D" w14:textId="77777777" w:rsidR="0036032C" w:rsidRDefault="0036032C"/>
    <w:p w14:paraId="23E689E7" w14:textId="77777777" w:rsidR="0036032C" w:rsidRDefault="0036032C"/>
    <w:p w14:paraId="5E452B72" w14:textId="77777777" w:rsidR="0036032C" w:rsidRDefault="0036032C"/>
    <w:p w14:paraId="1EA0AE06" w14:textId="77777777" w:rsidR="0036032C" w:rsidRDefault="0036032C"/>
    <w:p w14:paraId="1540EE74" w14:textId="77777777" w:rsidR="0036032C" w:rsidRDefault="0036032C"/>
    <w:p w14:paraId="77089C8C" w14:textId="77777777" w:rsidR="0036032C" w:rsidRDefault="0036032C"/>
    <w:p w14:paraId="206AA0D8" w14:textId="77777777" w:rsidR="0036032C" w:rsidRDefault="0036032C"/>
    <w:p w14:paraId="35A94D38" w14:textId="77777777" w:rsidR="0036032C" w:rsidRDefault="0036032C"/>
    <w:p w14:paraId="3B043383" w14:textId="77777777" w:rsidR="0036032C" w:rsidRDefault="0036032C"/>
    <w:p w14:paraId="2B38FE16" w14:textId="77777777" w:rsidR="0036032C" w:rsidRDefault="0036032C"/>
    <w:p w14:paraId="44784F22" w14:textId="31744A94" w:rsidR="0036032C" w:rsidRPr="0036032C" w:rsidRDefault="0036032C">
      <w:pPr>
        <w:rPr>
          <w:rFonts w:ascii="Times New Roman" w:hAnsi="Times New Roman" w:cs="Times New Roman"/>
          <w:b/>
        </w:rPr>
      </w:pPr>
      <w:r w:rsidRPr="0036032C">
        <w:rPr>
          <w:rFonts w:ascii="Times New Roman" w:hAnsi="Times New Roman" w:cs="Times New Roman"/>
          <w:b/>
        </w:rPr>
        <w:lastRenderedPageBreak/>
        <w:t>Group 2 selections</w:t>
      </w:r>
      <w:r w:rsidR="00AA5651">
        <w:rPr>
          <w:rFonts w:ascii="Times New Roman" w:hAnsi="Times New Roman" w:cs="Times New Roman"/>
          <w:b/>
        </w:rPr>
        <w:t xml:space="preserve"> (followed by 2 from SC)</w:t>
      </w:r>
      <w:r w:rsidRPr="0036032C">
        <w:rPr>
          <w:rFonts w:ascii="Times New Roman" w:hAnsi="Times New Roman" w:cs="Times New Roman"/>
          <w:b/>
        </w:rPr>
        <w:t>:</w:t>
      </w:r>
    </w:p>
    <w:p w14:paraId="21900BFE" w14:textId="77777777" w:rsidR="0036032C" w:rsidRPr="0036032C" w:rsidRDefault="0036032C">
      <w:pPr>
        <w:rPr>
          <w:rFonts w:ascii="Times New Roman" w:hAnsi="Times New Roman" w:cs="Times New Roman"/>
        </w:rPr>
      </w:pPr>
    </w:p>
    <w:p w14:paraId="2E28C11A" w14:textId="77777777" w:rsidR="0036032C" w:rsidRPr="0036032C" w:rsidRDefault="0036032C">
      <w:pPr>
        <w:rPr>
          <w:rFonts w:ascii="Times New Roman" w:hAnsi="Times New Roman" w:cs="Times New Roman"/>
          <w:b/>
        </w:rPr>
      </w:pPr>
      <w:r w:rsidRPr="0036032C">
        <w:rPr>
          <w:rFonts w:ascii="Times New Roman" w:hAnsi="Times New Roman" w:cs="Times New Roman"/>
          <w:b/>
        </w:rPr>
        <w:t>p.28 [Tom and Isabelle, whose slightly longer excerpt includes the sentences in bold]</w:t>
      </w:r>
    </w:p>
    <w:p w14:paraId="6C84D444" w14:textId="77777777" w:rsidR="0036032C" w:rsidRPr="0036032C" w:rsidRDefault="0036032C">
      <w:pPr>
        <w:rPr>
          <w:rFonts w:ascii="Times New Roman" w:hAnsi="Times New Roman" w:cs="Times New Roman"/>
        </w:rPr>
      </w:pPr>
    </w:p>
    <w:p w14:paraId="3ED01C08" w14:textId="77777777" w:rsidR="0036032C" w:rsidRPr="0036032C" w:rsidRDefault="0036032C" w:rsidP="0036032C">
      <w:pPr>
        <w:rPr>
          <w:rFonts w:ascii="Times New Roman" w:eastAsia="Times New Roman" w:hAnsi="Times New Roman" w:cs="Times New Roman"/>
          <w:b/>
        </w:rPr>
      </w:pPr>
      <w:r w:rsidRPr="0036032C">
        <w:rPr>
          <w:rFonts w:ascii="Times New Roman" w:eastAsia="Times New Roman" w:hAnsi="Times New Roman" w:cs="Times New Roman"/>
          <w:b/>
        </w:rPr>
        <w:t>I am never likely to forget the unspeakable wickedness of which the Nazis are guilty</w:t>
      </w:r>
      <w:r w:rsidRPr="0036032C">
        <w:rPr>
          <w:rFonts w:ascii="Times New Roman" w:eastAsia="Times New Roman" w:hAnsi="Times New Roman" w:cs="Times New Roman"/>
        </w:rPr>
        <w:t xml:space="preserve">. But when I see the swollen bodies and living skeletons in hospitals here and elsewhere; when I look at the miserable “shoes” of boys and girls in the schools, and find that they have come to their lessons without even a dry piece of bread for breakfast; when I go down into a one-roomed cellar where a mother is struggling, and struggling very bravely, to do her best for a husband and four or five children – then I think, not of Germans, but of men and women. </w:t>
      </w:r>
      <w:r w:rsidRPr="0036032C">
        <w:rPr>
          <w:rFonts w:ascii="Times New Roman" w:eastAsia="Times New Roman" w:hAnsi="Times New Roman" w:cs="Times New Roman"/>
          <w:b/>
        </w:rPr>
        <w:t>I am sure I should have the same feelings if I were in Greece or Poland. But I happen to be in Germany, and write of what I see here.</w:t>
      </w:r>
    </w:p>
    <w:p w14:paraId="50D024F7" w14:textId="77777777" w:rsidR="0036032C" w:rsidRPr="0036032C" w:rsidRDefault="0036032C">
      <w:pPr>
        <w:rPr>
          <w:rFonts w:ascii="Times New Roman" w:hAnsi="Times New Roman" w:cs="Times New Roman"/>
        </w:rPr>
      </w:pPr>
    </w:p>
    <w:p w14:paraId="5C26EB33" w14:textId="77777777" w:rsidR="0036032C" w:rsidRPr="0036032C" w:rsidRDefault="0036032C">
      <w:pPr>
        <w:rPr>
          <w:rFonts w:ascii="Times New Roman" w:hAnsi="Times New Roman" w:cs="Times New Roman"/>
          <w:b/>
        </w:rPr>
      </w:pPr>
      <w:r w:rsidRPr="0036032C">
        <w:rPr>
          <w:rFonts w:ascii="Times New Roman" w:hAnsi="Times New Roman" w:cs="Times New Roman"/>
          <w:b/>
        </w:rPr>
        <w:t>p.33 [Lewis]</w:t>
      </w:r>
    </w:p>
    <w:p w14:paraId="5C19EAB4" w14:textId="77777777" w:rsidR="0036032C" w:rsidRPr="0036032C" w:rsidRDefault="0036032C">
      <w:pPr>
        <w:rPr>
          <w:rFonts w:ascii="Times New Roman" w:hAnsi="Times New Roman" w:cs="Times New Roman"/>
        </w:rPr>
      </w:pPr>
    </w:p>
    <w:p w14:paraId="694DD9CC" w14:textId="77777777" w:rsidR="0036032C" w:rsidRPr="0036032C" w:rsidRDefault="0036032C" w:rsidP="0036032C">
      <w:pPr>
        <w:shd w:val="clear" w:color="auto" w:fill="FFFFFF"/>
        <w:rPr>
          <w:rFonts w:ascii="Times New Roman" w:eastAsia="Times New Roman" w:hAnsi="Times New Roman" w:cs="Times New Roman"/>
          <w:color w:val="000000"/>
        </w:rPr>
      </w:pPr>
      <w:r w:rsidRPr="0036032C">
        <w:rPr>
          <w:rFonts w:ascii="Times New Roman" w:eastAsia="Times New Roman" w:hAnsi="Times New Roman" w:cs="Times New Roman"/>
          <w:color w:val="000000"/>
        </w:rPr>
        <w:t>On arriving in the Ruhr (October 27) I visited</w:t>
      </w:r>
      <w:r w:rsidRPr="0036032C">
        <w:rPr>
          <w:rFonts w:ascii="Times New Roman" w:eastAsia="Times New Roman" w:hAnsi="Times New Roman" w:cs="Times New Roman"/>
          <w:color w:val="000000"/>
          <w:shd w:val="clear" w:color="auto" w:fill="FFFF00"/>
        </w:rPr>
        <w:t xml:space="preserve"> homes and schools</w:t>
      </w:r>
      <w:r w:rsidRPr="0036032C">
        <w:rPr>
          <w:rFonts w:ascii="Times New Roman" w:eastAsia="Times New Roman" w:hAnsi="Times New Roman" w:cs="Times New Roman"/>
          <w:color w:val="000000"/>
        </w:rPr>
        <w:t xml:space="preserve">, and was horrified by what I found.  Many were living, the day I visited them, on a </w:t>
      </w:r>
      <w:r w:rsidRPr="0036032C">
        <w:rPr>
          <w:rFonts w:ascii="Times New Roman" w:eastAsia="Times New Roman" w:hAnsi="Times New Roman" w:cs="Times New Roman"/>
          <w:color w:val="000000"/>
          <w:shd w:val="clear" w:color="auto" w:fill="FFFF00"/>
        </w:rPr>
        <w:t xml:space="preserve">cup of </w:t>
      </w:r>
      <w:proofErr w:type="spellStart"/>
      <w:r w:rsidRPr="0036032C">
        <w:rPr>
          <w:rFonts w:ascii="Times New Roman" w:eastAsia="Times New Roman" w:hAnsi="Times New Roman" w:cs="Times New Roman"/>
          <w:color w:val="000000"/>
          <w:shd w:val="clear" w:color="auto" w:fill="FFFF00"/>
        </w:rPr>
        <w:t>milkless</w:t>
      </w:r>
      <w:proofErr w:type="spellEnd"/>
      <w:r w:rsidRPr="0036032C">
        <w:rPr>
          <w:rFonts w:ascii="Times New Roman" w:eastAsia="Times New Roman" w:hAnsi="Times New Roman" w:cs="Times New Roman"/>
          <w:color w:val="000000"/>
          <w:shd w:val="clear" w:color="auto" w:fill="FFFF00"/>
        </w:rPr>
        <w:t xml:space="preserve"> "coffee" for breakfast, potatoes with cabbage for lunch, and the same in the evening, bread being entirely absent.</w:t>
      </w:r>
      <w:r w:rsidRPr="0036032C">
        <w:rPr>
          <w:rFonts w:ascii="Times New Roman" w:eastAsia="Times New Roman" w:hAnsi="Times New Roman" w:cs="Times New Roman"/>
          <w:color w:val="000000"/>
        </w:rPr>
        <w:t xml:space="preserve">  I then made official, but still local, inquiries.  I first discovered that the </w:t>
      </w:r>
      <w:r w:rsidRPr="0036032C">
        <w:rPr>
          <w:rFonts w:ascii="Times New Roman" w:eastAsia="Times New Roman" w:hAnsi="Times New Roman" w:cs="Times New Roman"/>
          <w:color w:val="000000"/>
          <w:shd w:val="clear" w:color="auto" w:fill="FFFF00"/>
        </w:rPr>
        <w:t>1,550 calories were, even officially, a myth</w:t>
      </w:r>
      <w:r w:rsidRPr="0036032C">
        <w:rPr>
          <w:rFonts w:ascii="Times New Roman" w:eastAsia="Times New Roman" w:hAnsi="Times New Roman" w:cs="Times New Roman"/>
          <w:color w:val="000000"/>
        </w:rPr>
        <w:t xml:space="preserve">.  The ration is made up of 14 items: there is a printed sheet showing the quantity of each item and the calorie value of that quantity, and these calorie values add up to 1,548.  But while the public is entitled to the printed quantities in the case of 12 of the items, they are </w:t>
      </w:r>
      <w:r w:rsidRPr="0036032C">
        <w:rPr>
          <w:rFonts w:ascii="Times New Roman" w:eastAsia="Times New Roman" w:hAnsi="Times New Roman" w:cs="Times New Roman"/>
          <w:color w:val="000000"/>
          <w:shd w:val="clear" w:color="auto" w:fill="FFFF00"/>
        </w:rPr>
        <w:t>not entitled in the case of bread and cereals</w:t>
      </w:r>
      <w:r w:rsidRPr="0036032C">
        <w:rPr>
          <w:rFonts w:ascii="Times New Roman" w:eastAsia="Times New Roman" w:hAnsi="Times New Roman" w:cs="Times New Roman"/>
          <w:color w:val="000000"/>
        </w:rPr>
        <w:t xml:space="preserve">.  In the case of these two, the </w:t>
      </w:r>
      <w:r w:rsidRPr="0036032C">
        <w:rPr>
          <w:rFonts w:ascii="Times New Roman" w:eastAsia="Times New Roman" w:hAnsi="Times New Roman" w:cs="Times New Roman"/>
          <w:color w:val="000000"/>
          <w:shd w:val="clear" w:color="auto" w:fill="FFFF00"/>
        </w:rPr>
        <w:t>Press announces each week how much may be bought.'</w:t>
      </w:r>
    </w:p>
    <w:p w14:paraId="60C1F392" w14:textId="77777777" w:rsidR="00AA5651" w:rsidRPr="0036032C" w:rsidRDefault="00AA5651">
      <w:pPr>
        <w:rPr>
          <w:rFonts w:ascii="Times New Roman" w:hAnsi="Times New Roman" w:cs="Times New Roman"/>
        </w:rPr>
      </w:pPr>
      <w:bookmarkStart w:id="0" w:name="_GoBack"/>
      <w:bookmarkEnd w:id="0"/>
    </w:p>
    <w:p w14:paraId="3F8C0BF5" w14:textId="3BA757EA" w:rsidR="0036032C" w:rsidRDefault="00AA5651">
      <w:pPr>
        <w:rPr>
          <w:rFonts w:ascii="Times New Roman" w:hAnsi="Times New Roman" w:cs="Times New Roman"/>
          <w:b/>
        </w:rPr>
      </w:pPr>
      <w:r w:rsidRPr="00AA5651">
        <w:rPr>
          <w:rFonts w:ascii="Times New Roman" w:hAnsi="Times New Roman" w:cs="Times New Roman"/>
          <w:b/>
        </w:rPr>
        <w:t>Pp. 23-4</w:t>
      </w:r>
    </w:p>
    <w:p w14:paraId="1DE475D1" w14:textId="77777777" w:rsidR="00AA5651" w:rsidRPr="00AA5651" w:rsidRDefault="00AA5651">
      <w:pPr>
        <w:rPr>
          <w:rFonts w:ascii="Times New Roman" w:hAnsi="Times New Roman" w:cs="Times New Roman"/>
          <w:b/>
        </w:rPr>
      </w:pPr>
    </w:p>
    <w:p w14:paraId="3D718C1C" w14:textId="6088832E" w:rsidR="00AA5651" w:rsidRDefault="00AA5651">
      <w:pPr>
        <w:rPr>
          <w:rFonts w:ascii="Times New Roman" w:hAnsi="Times New Roman" w:cs="Times New Roman"/>
        </w:rPr>
      </w:pPr>
      <w:r w:rsidRPr="00AA5651">
        <w:rPr>
          <w:rFonts w:ascii="Times New Roman" w:hAnsi="Times New Roman" w:cs="Times New Roman"/>
        </w:rPr>
        <w:t xml:space="preserve">I saw at a hospital in Hamburg a starving man who had been brought in a few hours before: his death-rattle was beginning. I had a photograph of him taken—with me by his side, to save myself from the charge of exaggeration. I saw another man in the same hospital whose swollen scrotum reached a third of the way to the floor. I have a photography of him </w:t>
      </w:r>
      <w:proofErr w:type="gramStart"/>
      <w:r w:rsidRPr="00AA5651">
        <w:rPr>
          <w:rFonts w:ascii="Times New Roman" w:hAnsi="Times New Roman" w:cs="Times New Roman"/>
        </w:rPr>
        <w:t>also.*</w:t>
      </w:r>
      <w:proofErr w:type="gramEnd"/>
    </w:p>
    <w:p w14:paraId="701D54A6" w14:textId="77777777" w:rsidR="00AA5651" w:rsidRPr="00AA5651" w:rsidRDefault="00AA5651">
      <w:pPr>
        <w:rPr>
          <w:rFonts w:ascii="Times New Roman" w:hAnsi="Times New Roman" w:cs="Times New Roman"/>
        </w:rPr>
      </w:pPr>
    </w:p>
    <w:p w14:paraId="1CCCD269" w14:textId="30455573" w:rsidR="00AA5651" w:rsidRDefault="00AA5651" w:rsidP="00AA5651">
      <w:pPr>
        <w:pStyle w:val="ListParagraph"/>
        <w:rPr>
          <w:rFonts w:ascii="Times New Roman" w:hAnsi="Times New Roman" w:cs="Times New Roman"/>
        </w:rPr>
      </w:pPr>
      <w:r w:rsidRPr="00AA5651">
        <w:rPr>
          <w:rFonts w:ascii="Times New Roman" w:hAnsi="Times New Roman" w:cs="Times New Roman"/>
        </w:rPr>
        <w:t>*I have decided at the last minute, after a great deal of hesitation, to suppress the photographs of these two cases, except that of the second man’s face (Plate 4). [See PowerPoint slides.] I have similarly suppressed all other photographs of really bad cases of oedema where the water is still present, as I cannot bear to perpetuate a visual record of these horrors.</w:t>
      </w:r>
    </w:p>
    <w:p w14:paraId="6EEBDB0A" w14:textId="693F0CA9" w:rsidR="00AA5651" w:rsidRDefault="00AA5651" w:rsidP="00AA5651">
      <w:pPr>
        <w:pStyle w:val="ListParagraph"/>
        <w:rPr>
          <w:rFonts w:ascii="Times New Roman" w:hAnsi="Times New Roman" w:cs="Times New Roman"/>
        </w:rPr>
      </w:pPr>
    </w:p>
    <w:p w14:paraId="4630F6A8" w14:textId="3A55734F" w:rsidR="00AA5651" w:rsidRPr="00AA5651" w:rsidRDefault="00AA5651" w:rsidP="00AA5651">
      <w:pPr>
        <w:rPr>
          <w:rFonts w:ascii="Times New Roman" w:hAnsi="Times New Roman" w:cs="Times New Roman"/>
          <w:b/>
        </w:rPr>
      </w:pPr>
      <w:r w:rsidRPr="00AA5651">
        <w:rPr>
          <w:rFonts w:ascii="Times New Roman" w:hAnsi="Times New Roman" w:cs="Times New Roman"/>
          <w:b/>
        </w:rPr>
        <w:t xml:space="preserve">p. 103 </w:t>
      </w:r>
      <w:r w:rsidRPr="00AA5651">
        <w:rPr>
          <w:rFonts w:ascii="Times New Roman" w:hAnsi="Times New Roman" w:cs="Times New Roman"/>
          <w:b/>
        </w:rPr>
        <w:t xml:space="preserve">A Further Note on </w:t>
      </w:r>
      <w:proofErr w:type="spellStart"/>
      <w:r w:rsidRPr="00AA5651">
        <w:rPr>
          <w:rFonts w:ascii="Times New Roman" w:hAnsi="Times New Roman" w:cs="Times New Roman"/>
          <w:b/>
        </w:rPr>
        <w:t>Herrenvolk</w:t>
      </w:r>
      <w:proofErr w:type="spellEnd"/>
    </w:p>
    <w:p w14:paraId="32D59D51" w14:textId="7B355F1C" w:rsidR="00AA5651" w:rsidRDefault="00AA5651" w:rsidP="00AA5651">
      <w:pPr>
        <w:rPr>
          <w:rFonts w:ascii="Times New Roman" w:hAnsi="Times New Roman" w:cs="Times New Roman"/>
        </w:rPr>
      </w:pPr>
    </w:p>
    <w:p w14:paraId="498EA4F7" w14:textId="7011B249" w:rsidR="00AA5651" w:rsidRPr="00AA5651" w:rsidRDefault="00AA5651" w:rsidP="00AA5651">
      <w:pPr>
        <w:rPr>
          <w:rFonts w:ascii="Times New Roman" w:hAnsi="Times New Roman" w:cs="Times New Roman"/>
        </w:rPr>
      </w:pPr>
      <w:r>
        <w:rPr>
          <w:rFonts w:ascii="Times New Roman" w:hAnsi="Times New Roman" w:cs="Times New Roman"/>
        </w:rPr>
        <w:t>The disparity between British and German living conditions, to some extent inevitable, is far greater than it need be. While millions of Germans are living four, seven or nine to a hole, our officers’ messes are at worst pleasantly comfortable, and such of the senior ones as I visited were, for the most part, quietly and discreetly luxurious. Every time I entered such a mess before dinner the atmosphere reminded me very vividly of Singapore in 1918: there was the same sense of happy relaxation, the same feeling that you belonged to a privileged caste, the same climate of dignified well-being. I am not suggesting that many of these people did not work extremely hard, nor that, except in one or two cases, there was anything in the nature of vulgar display. The whole thing was far too well-mannered for that.</w:t>
      </w:r>
    </w:p>
    <w:sectPr w:rsidR="00AA5651" w:rsidRPr="00AA56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Lato">
    <w:altName w:val="Calibri"/>
    <w:panose1 w:val="020B0604020202020204"/>
    <w:charset w:val="00"/>
    <w:family w:val="swiss"/>
    <w:pitch w:val="variable"/>
    <w:sig w:usb0="E10002FF" w:usb1="5000EC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9B35EB"/>
    <w:multiLevelType w:val="hybridMultilevel"/>
    <w:tmpl w:val="99F495A6"/>
    <w:lvl w:ilvl="0" w:tplc="9402830A">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AF3650"/>
    <w:multiLevelType w:val="hybridMultilevel"/>
    <w:tmpl w:val="9CEC7472"/>
    <w:lvl w:ilvl="0" w:tplc="F0988B54">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32C"/>
    <w:rsid w:val="0036032C"/>
    <w:rsid w:val="005F56EA"/>
    <w:rsid w:val="00AA5651"/>
    <w:rsid w:val="00DB79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53D87AB"/>
  <w14:defaultImageDpi w14:val="32767"/>
  <w15:chartTrackingRefBased/>
  <w15:docId w15:val="{326CA58F-990F-C646-BA11-61DDD74FF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6032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36032C"/>
    <w:rPr>
      <w:b/>
      <w:bCs/>
    </w:rPr>
  </w:style>
  <w:style w:type="character" w:customStyle="1" w:styleId="apple-converted-space">
    <w:name w:val="apple-converted-space"/>
    <w:basedOn w:val="DefaultParagraphFont"/>
    <w:rsid w:val="0036032C"/>
  </w:style>
  <w:style w:type="character" w:styleId="Emphasis">
    <w:name w:val="Emphasis"/>
    <w:basedOn w:val="DefaultParagraphFont"/>
    <w:uiPriority w:val="20"/>
    <w:qFormat/>
    <w:rsid w:val="0036032C"/>
    <w:rPr>
      <w:i/>
      <w:iCs/>
    </w:rPr>
  </w:style>
  <w:style w:type="paragraph" w:styleId="ListParagraph">
    <w:name w:val="List Paragraph"/>
    <w:basedOn w:val="Normal"/>
    <w:uiPriority w:val="34"/>
    <w:qFormat/>
    <w:rsid w:val="00AA56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844626">
      <w:bodyDiv w:val="1"/>
      <w:marLeft w:val="0"/>
      <w:marRight w:val="0"/>
      <w:marTop w:val="0"/>
      <w:marBottom w:val="0"/>
      <w:divBdr>
        <w:top w:val="none" w:sz="0" w:space="0" w:color="auto"/>
        <w:left w:val="none" w:sz="0" w:space="0" w:color="auto"/>
        <w:bottom w:val="none" w:sz="0" w:space="0" w:color="auto"/>
        <w:right w:val="none" w:sz="0" w:space="0" w:color="auto"/>
      </w:divBdr>
    </w:div>
    <w:div w:id="386221993">
      <w:bodyDiv w:val="1"/>
      <w:marLeft w:val="0"/>
      <w:marRight w:val="0"/>
      <w:marTop w:val="0"/>
      <w:marBottom w:val="0"/>
      <w:divBdr>
        <w:top w:val="none" w:sz="0" w:space="0" w:color="auto"/>
        <w:left w:val="none" w:sz="0" w:space="0" w:color="auto"/>
        <w:bottom w:val="none" w:sz="0" w:space="0" w:color="auto"/>
        <w:right w:val="none" w:sz="0" w:space="0" w:color="auto"/>
      </w:divBdr>
    </w:div>
    <w:div w:id="683022037">
      <w:bodyDiv w:val="1"/>
      <w:marLeft w:val="0"/>
      <w:marRight w:val="0"/>
      <w:marTop w:val="0"/>
      <w:marBottom w:val="0"/>
      <w:divBdr>
        <w:top w:val="none" w:sz="0" w:space="0" w:color="auto"/>
        <w:left w:val="none" w:sz="0" w:space="0" w:color="auto"/>
        <w:bottom w:val="none" w:sz="0" w:space="0" w:color="auto"/>
        <w:right w:val="none" w:sz="0" w:space="0" w:color="auto"/>
      </w:divBdr>
      <w:divsChild>
        <w:div w:id="552497319">
          <w:marLeft w:val="0"/>
          <w:marRight w:val="0"/>
          <w:marTop w:val="0"/>
          <w:marBottom w:val="0"/>
          <w:divBdr>
            <w:top w:val="none" w:sz="0" w:space="0" w:color="auto"/>
            <w:left w:val="none" w:sz="0" w:space="0" w:color="auto"/>
            <w:bottom w:val="none" w:sz="0" w:space="0" w:color="auto"/>
            <w:right w:val="none" w:sz="0" w:space="0" w:color="auto"/>
          </w:divBdr>
        </w:div>
        <w:div w:id="1783062843">
          <w:marLeft w:val="0"/>
          <w:marRight w:val="0"/>
          <w:marTop w:val="0"/>
          <w:marBottom w:val="0"/>
          <w:divBdr>
            <w:top w:val="none" w:sz="0" w:space="0" w:color="auto"/>
            <w:left w:val="none" w:sz="0" w:space="0" w:color="auto"/>
            <w:bottom w:val="none" w:sz="0" w:space="0" w:color="auto"/>
            <w:right w:val="none" w:sz="0" w:space="0" w:color="auto"/>
          </w:divBdr>
        </w:div>
      </w:divsChild>
    </w:div>
    <w:div w:id="742723644">
      <w:bodyDiv w:val="1"/>
      <w:marLeft w:val="0"/>
      <w:marRight w:val="0"/>
      <w:marTop w:val="0"/>
      <w:marBottom w:val="0"/>
      <w:divBdr>
        <w:top w:val="none" w:sz="0" w:space="0" w:color="auto"/>
        <w:left w:val="none" w:sz="0" w:space="0" w:color="auto"/>
        <w:bottom w:val="none" w:sz="0" w:space="0" w:color="auto"/>
        <w:right w:val="none" w:sz="0" w:space="0" w:color="auto"/>
      </w:divBdr>
    </w:div>
    <w:div w:id="1174801890">
      <w:bodyDiv w:val="1"/>
      <w:marLeft w:val="0"/>
      <w:marRight w:val="0"/>
      <w:marTop w:val="0"/>
      <w:marBottom w:val="0"/>
      <w:divBdr>
        <w:top w:val="none" w:sz="0" w:space="0" w:color="auto"/>
        <w:left w:val="none" w:sz="0" w:space="0" w:color="auto"/>
        <w:bottom w:val="none" w:sz="0" w:space="0" w:color="auto"/>
        <w:right w:val="none" w:sz="0" w:space="0" w:color="auto"/>
      </w:divBdr>
    </w:div>
    <w:div w:id="1472794520">
      <w:bodyDiv w:val="1"/>
      <w:marLeft w:val="0"/>
      <w:marRight w:val="0"/>
      <w:marTop w:val="0"/>
      <w:marBottom w:val="0"/>
      <w:divBdr>
        <w:top w:val="none" w:sz="0" w:space="0" w:color="auto"/>
        <w:left w:val="none" w:sz="0" w:space="0" w:color="auto"/>
        <w:bottom w:val="none" w:sz="0" w:space="0" w:color="auto"/>
        <w:right w:val="none" w:sz="0" w:space="0" w:color="auto"/>
      </w:divBdr>
    </w:div>
    <w:div w:id="1881554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fac/arts/history/students/modules/hi3h6/seminars/Gollancz.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799</Words>
  <Characters>4560</Characters>
  <Application>Microsoft Office Word</Application>
  <DocSecurity>0</DocSecurity>
  <Lines>38</Lines>
  <Paragraphs>10</Paragraphs>
  <ScaleCrop>false</ScaleCrop>
  <Company/>
  <LinksUpToDate>false</LinksUpToDate>
  <CharactersWithSpaces>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Carruthers</dc:creator>
  <cp:keywords/>
  <dc:description/>
  <cp:lastModifiedBy>Susan Carruthers</cp:lastModifiedBy>
  <cp:revision>2</cp:revision>
  <dcterms:created xsi:type="dcterms:W3CDTF">2023-01-14T12:38:00Z</dcterms:created>
  <dcterms:modified xsi:type="dcterms:W3CDTF">2023-01-15T11:08:00Z</dcterms:modified>
</cp:coreProperties>
</file>