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1E55" w14:textId="1A14145E" w:rsidR="004F6BB6" w:rsidRPr="00397E36" w:rsidRDefault="00095EA0" w:rsidP="00397E36">
      <w:pPr>
        <w:jc w:val="both"/>
        <w:rPr>
          <w:rFonts w:asciiTheme="minorHAnsi" w:hAnsiTheme="minorHAnsi"/>
          <w:sz w:val="24"/>
          <w:szCs w:val="24"/>
        </w:rPr>
      </w:pPr>
      <w:r w:rsidRPr="00397E36">
        <w:rPr>
          <w:rFonts w:asciiTheme="minorHAnsi" w:hAnsiTheme="minorHAnsi"/>
          <w:sz w:val="24"/>
          <w:szCs w:val="24"/>
        </w:rPr>
        <w:t>Constructions of Love and the Emotions of Intimacy, 1750-1850</w:t>
      </w:r>
    </w:p>
    <w:p w14:paraId="0F5E10D9" w14:textId="7AED543D" w:rsidR="00095EA0" w:rsidRPr="00397E36" w:rsidRDefault="00095EA0" w:rsidP="00397E36">
      <w:pPr>
        <w:jc w:val="both"/>
        <w:rPr>
          <w:rFonts w:asciiTheme="minorHAnsi" w:hAnsiTheme="minorHAnsi"/>
          <w:sz w:val="24"/>
          <w:szCs w:val="24"/>
        </w:rPr>
      </w:pPr>
    </w:p>
    <w:p w14:paraId="7DC5B4B9" w14:textId="1D74A087" w:rsidR="00095EA0" w:rsidRPr="00397E36" w:rsidRDefault="00095EA0" w:rsidP="00397E36">
      <w:pPr>
        <w:jc w:val="both"/>
        <w:rPr>
          <w:rFonts w:asciiTheme="minorHAnsi" w:hAnsiTheme="minorHAnsi"/>
          <w:sz w:val="24"/>
          <w:szCs w:val="24"/>
        </w:rPr>
      </w:pPr>
      <w:r w:rsidRPr="00397E36">
        <w:rPr>
          <w:rFonts w:asciiTheme="minorHAnsi" w:hAnsiTheme="minorHAnsi"/>
          <w:sz w:val="24"/>
          <w:szCs w:val="24"/>
        </w:rPr>
        <w:t xml:space="preserve">The Constructions of Love and the Emotions of Intimacy, 1750-1850 </w:t>
      </w:r>
      <w:r w:rsidR="006442D7" w:rsidRPr="00397E36">
        <w:rPr>
          <w:rFonts w:asciiTheme="minorHAnsi" w:hAnsiTheme="minorHAnsi"/>
          <w:sz w:val="24"/>
          <w:szCs w:val="24"/>
        </w:rPr>
        <w:t xml:space="preserve">conference </w:t>
      </w:r>
      <w:r w:rsidRPr="00397E36">
        <w:rPr>
          <w:rFonts w:asciiTheme="minorHAnsi" w:hAnsiTheme="minorHAnsi"/>
          <w:sz w:val="24"/>
          <w:szCs w:val="24"/>
        </w:rPr>
        <w:t>was held at the University of Warwick on the 9</w:t>
      </w:r>
      <w:r w:rsidRPr="00397E36">
        <w:rPr>
          <w:rFonts w:asciiTheme="minorHAnsi" w:hAnsiTheme="minorHAnsi"/>
          <w:sz w:val="24"/>
          <w:szCs w:val="24"/>
          <w:vertAlign w:val="superscript"/>
        </w:rPr>
        <w:t>th</w:t>
      </w:r>
      <w:r w:rsidRPr="00397E36">
        <w:rPr>
          <w:rFonts w:asciiTheme="minorHAnsi" w:hAnsiTheme="minorHAnsi"/>
          <w:sz w:val="24"/>
          <w:szCs w:val="24"/>
        </w:rPr>
        <w:t xml:space="preserve"> of February 2019. This interdisciplinary conference was organised with the intention of bringing together scholars </w:t>
      </w:r>
      <w:r w:rsidR="0016620B" w:rsidRPr="00397E36">
        <w:rPr>
          <w:rFonts w:asciiTheme="minorHAnsi" w:hAnsiTheme="minorHAnsi"/>
          <w:sz w:val="24"/>
          <w:szCs w:val="24"/>
        </w:rPr>
        <w:t xml:space="preserve">from different fields who all </w:t>
      </w:r>
      <w:r w:rsidR="009A3B8A" w:rsidRPr="00397E36">
        <w:rPr>
          <w:rFonts w:asciiTheme="minorHAnsi" w:hAnsiTheme="minorHAnsi"/>
          <w:sz w:val="24"/>
          <w:szCs w:val="24"/>
        </w:rPr>
        <w:t>study</w:t>
      </w:r>
      <w:r w:rsidR="0016620B" w:rsidRPr="00397E36">
        <w:rPr>
          <w:rFonts w:asciiTheme="minorHAnsi" w:hAnsiTheme="minorHAnsi"/>
          <w:sz w:val="24"/>
          <w:szCs w:val="24"/>
        </w:rPr>
        <w:t xml:space="preserve"> love</w:t>
      </w:r>
      <w:r w:rsidR="006D1283" w:rsidRPr="00397E36">
        <w:rPr>
          <w:rFonts w:asciiTheme="minorHAnsi" w:hAnsiTheme="minorHAnsi"/>
          <w:sz w:val="24"/>
          <w:szCs w:val="24"/>
        </w:rPr>
        <w:t>,</w:t>
      </w:r>
      <w:r w:rsidR="0016620B" w:rsidRPr="00397E36">
        <w:rPr>
          <w:rFonts w:asciiTheme="minorHAnsi" w:hAnsiTheme="minorHAnsi"/>
          <w:sz w:val="24"/>
          <w:szCs w:val="24"/>
        </w:rPr>
        <w:t xml:space="preserve"> emotions</w:t>
      </w:r>
      <w:r w:rsidR="009A3B8A" w:rsidRPr="00397E36">
        <w:rPr>
          <w:rFonts w:asciiTheme="minorHAnsi" w:hAnsiTheme="minorHAnsi"/>
          <w:sz w:val="24"/>
          <w:szCs w:val="24"/>
        </w:rPr>
        <w:t>, and</w:t>
      </w:r>
      <w:r w:rsidR="00E77F5B" w:rsidRPr="00397E36">
        <w:rPr>
          <w:rFonts w:asciiTheme="minorHAnsi" w:hAnsiTheme="minorHAnsi"/>
          <w:sz w:val="24"/>
          <w:szCs w:val="24"/>
        </w:rPr>
        <w:t xml:space="preserve"> intimate relationships </w:t>
      </w:r>
      <w:r w:rsidR="009A3B8A" w:rsidRPr="00397E36">
        <w:rPr>
          <w:rFonts w:asciiTheme="minorHAnsi" w:hAnsiTheme="minorHAnsi"/>
          <w:sz w:val="24"/>
          <w:szCs w:val="24"/>
        </w:rPr>
        <w:t>from</w:t>
      </w:r>
      <w:r w:rsidR="00E77F5B" w:rsidRPr="00397E36">
        <w:rPr>
          <w:rFonts w:asciiTheme="minorHAnsi" w:hAnsiTheme="minorHAnsi"/>
          <w:sz w:val="24"/>
          <w:szCs w:val="24"/>
        </w:rPr>
        <w:t xml:space="preserve"> the mid-eighteenth to </w:t>
      </w:r>
      <w:r w:rsidR="009A3B8A" w:rsidRPr="00397E36">
        <w:rPr>
          <w:rFonts w:asciiTheme="minorHAnsi" w:hAnsiTheme="minorHAnsi"/>
          <w:sz w:val="24"/>
          <w:szCs w:val="24"/>
        </w:rPr>
        <w:t xml:space="preserve">the </w:t>
      </w:r>
      <w:r w:rsidR="00E77F5B" w:rsidRPr="00397E36">
        <w:rPr>
          <w:rFonts w:asciiTheme="minorHAnsi" w:hAnsiTheme="minorHAnsi"/>
          <w:sz w:val="24"/>
          <w:szCs w:val="24"/>
        </w:rPr>
        <w:t>mid-nineteenth centur</w:t>
      </w:r>
      <w:r w:rsidR="009A3B8A" w:rsidRPr="00397E36">
        <w:rPr>
          <w:rFonts w:asciiTheme="minorHAnsi" w:hAnsiTheme="minorHAnsi"/>
          <w:sz w:val="24"/>
          <w:szCs w:val="24"/>
        </w:rPr>
        <w:t>y – a watershed between the early-modern period and modernity.</w:t>
      </w:r>
      <w:r w:rsidRPr="00397E36">
        <w:rPr>
          <w:rFonts w:asciiTheme="minorHAnsi" w:hAnsiTheme="minorHAnsi"/>
          <w:sz w:val="24"/>
          <w:szCs w:val="24"/>
        </w:rPr>
        <w:t xml:space="preserve"> Our speakers included postgraduate students and professors</w:t>
      </w:r>
      <w:r w:rsidR="0016620B" w:rsidRPr="00397E36">
        <w:rPr>
          <w:rFonts w:asciiTheme="minorHAnsi" w:hAnsiTheme="minorHAnsi"/>
          <w:sz w:val="24"/>
          <w:szCs w:val="24"/>
        </w:rPr>
        <w:t xml:space="preserve"> who</w:t>
      </w:r>
      <w:r w:rsidRPr="00397E36">
        <w:rPr>
          <w:rFonts w:asciiTheme="minorHAnsi" w:hAnsiTheme="minorHAnsi"/>
          <w:sz w:val="24"/>
          <w:szCs w:val="24"/>
        </w:rPr>
        <w:t xml:space="preserve"> came from a range of different disciplines, including history, English, modern languages and </w:t>
      </w:r>
      <w:r w:rsidR="000C370C" w:rsidRPr="00397E36">
        <w:rPr>
          <w:rFonts w:asciiTheme="minorHAnsi" w:hAnsiTheme="minorHAnsi"/>
          <w:sz w:val="24"/>
          <w:szCs w:val="24"/>
        </w:rPr>
        <w:t xml:space="preserve">philosophy, </w:t>
      </w:r>
      <w:r w:rsidR="009A3B8A" w:rsidRPr="00397E36">
        <w:rPr>
          <w:rFonts w:asciiTheme="minorHAnsi" w:hAnsiTheme="minorHAnsi"/>
          <w:sz w:val="24"/>
          <w:szCs w:val="24"/>
        </w:rPr>
        <w:t xml:space="preserve">and </w:t>
      </w:r>
      <w:r w:rsidR="000C370C" w:rsidRPr="00397E36">
        <w:rPr>
          <w:rFonts w:asciiTheme="minorHAnsi" w:hAnsiTheme="minorHAnsi"/>
          <w:sz w:val="24"/>
          <w:szCs w:val="24"/>
        </w:rPr>
        <w:t xml:space="preserve">from universities across the UK and the world, including Finland, Germany and the United States. </w:t>
      </w:r>
    </w:p>
    <w:p w14:paraId="002026EC" w14:textId="67B2089A" w:rsidR="000C370C" w:rsidRPr="00397E36" w:rsidRDefault="000C370C" w:rsidP="00397E36">
      <w:pPr>
        <w:jc w:val="both"/>
        <w:rPr>
          <w:rFonts w:asciiTheme="minorHAnsi" w:hAnsiTheme="minorHAnsi"/>
          <w:sz w:val="24"/>
          <w:szCs w:val="24"/>
        </w:rPr>
      </w:pPr>
      <w:r w:rsidRPr="00397E36">
        <w:rPr>
          <w:rFonts w:asciiTheme="minorHAnsi" w:hAnsiTheme="minorHAnsi"/>
          <w:sz w:val="24"/>
          <w:szCs w:val="24"/>
        </w:rPr>
        <w:t xml:space="preserve">The conference </w:t>
      </w:r>
      <w:r w:rsidR="009A3B8A" w:rsidRPr="00397E36">
        <w:rPr>
          <w:rFonts w:asciiTheme="minorHAnsi" w:hAnsiTheme="minorHAnsi"/>
          <w:sz w:val="24"/>
          <w:szCs w:val="24"/>
        </w:rPr>
        <w:t>was opened by</w:t>
      </w:r>
      <w:r w:rsidRPr="00397E36">
        <w:rPr>
          <w:rFonts w:asciiTheme="minorHAnsi" w:hAnsiTheme="minorHAnsi"/>
          <w:sz w:val="24"/>
          <w:szCs w:val="24"/>
        </w:rPr>
        <w:t xml:space="preserve"> our first keynote speaker, Sally Holloway from Oxford Brookes University, who gave us a wonderful lecture about ‘the progress of love’ in Georgian courtships. </w:t>
      </w:r>
      <w:r w:rsidR="00346251" w:rsidRPr="00397E36">
        <w:rPr>
          <w:rFonts w:asciiTheme="minorHAnsi" w:hAnsiTheme="minorHAnsi"/>
          <w:sz w:val="24"/>
          <w:szCs w:val="24"/>
        </w:rPr>
        <w:t>She discussed the commercialisation of love</w:t>
      </w:r>
      <w:r w:rsidRPr="00397E36">
        <w:rPr>
          <w:rFonts w:asciiTheme="minorHAnsi" w:hAnsiTheme="minorHAnsi"/>
          <w:sz w:val="24"/>
          <w:szCs w:val="24"/>
        </w:rPr>
        <w:t xml:space="preserve"> </w:t>
      </w:r>
      <w:r w:rsidR="00590331" w:rsidRPr="00397E36">
        <w:rPr>
          <w:rFonts w:asciiTheme="minorHAnsi" w:hAnsiTheme="minorHAnsi"/>
          <w:sz w:val="24"/>
          <w:szCs w:val="24"/>
        </w:rPr>
        <w:t>and showed us a fascinating array of objects that courting couples used to make and break their relationships.</w:t>
      </w:r>
      <w:r w:rsidR="00346251" w:rsidRPr="00397E36">
        <w:rPr>
          <w:rFonts w:asciiTheme="minorHAnsi" w:hAnsiTheme="minorHAnsi"/>
          <w:sz w:val="24"/>
          <w:szCs w:val="24"/>
        </w:rPr>
        <w:t xml:space="preserve"> </w:t>
      </w:r>
      <w:r w:rsidR="00590331" w:rsidRPr="00397E36">
        <w:rPr>
          <w:rFonts w:asciiTheme="minorHAnsi" w:hAnsiTheme="minorHAnsi"/>
          <w:sz w:val="24"/>
          <w:szCs w:val="24"/>
        </w:rPr>
        <w:t xml:space="preserve">She also demonstrated the </w:t>
      </w:r>
      <w:r w:rsidR="00D45518" w:rsidRPr="00397E36">
        <w:rPr>
          <w:rFonts w:asciiTheme="minorHAnsi" w:hAnsiTheme="minorHAnsi"/>
          <w:sz w:val="24"/>
          <w:szCs w:val="24"/>
        </w:rPr>
        <w:t>effectiveness</w:t>
      </w:r>
      <w:r w:rsidR="00590331" w:rsidRPr="00397E36">
        <w:rPr>
          <w:rFonts w:asciiTheme="minorHAnsi" w:hAnsiTheme="minorHAnsi"/>
          <w:sz w:val="24"/>
          <w:szCs w:val="24"/>
        </w:rPr>
        <w:t xml:space="preserve"> of combining methodologies from m</w:t>
      </w:r>
      <w:r w:rsidRPr="00397E36">
        <w:rPr>
          <w:rFonts w:asciiTheme="minorHAnsi" w:hAnsiTheme="minorHAnsi"/>
          <w:sz w:val="24"/>
          <w:szCs w:val="24"/>
        </w:rPr>
        <w:t xml:space="preserve">aterial culture </w:t>
      </w:r>
      <w:r w:rsidR="00590331" w:rsidRPr="00397E36">
        <w:rPr>
          <w:rFonts w:asciiTheme="minorHAnsi" w:hAnsiTheme="minorHAnsi"/>
          <w:sz w:val="24"/>
          <w:szCs w:val="24"/>
        </w:rPr>
        <w:t xml:space="preserve">studies </w:t>
      </w:r>
      <w:r w:rsidRPr="00397E36">
        <w:rPr>
          <w:rFonts w:asciiTheme="minorHAnsi" w:hAnsiTheme="minorHAnsi"/>
          <w:sz w:val="24"/>
          <w:szCs w:val="24"/>
        </w:rPr>
        <w:t>and the history of emotions</w:t>
      </w:r>
      <w:r w:rsidR="00D45518" w:rsidRPr="00397E36">
        <w:rPr>
          <w:rFonts w:asciiTheme="minorHAnsi" w:hAnsiTheme="minorHAnsi"/>
          <w:sz w:val="24"/>
          <w:szCs w:val="24"/>
        </w:rPr>
        <w:t>, and persuasively</w:t>
      </w:r>
      <w:r w:rsidR="00590331" w:rsidRPr="00397E36">
        <w:rPr>
          <w:rFonts w:asciiTheme="minorHAnsi" w:hAnsiTheme="minorHAnsi"/>
          <w:sz w:val="24"/>
          <w:szCs w:val="24"/>
        </w:rPr>
        <w:t xml:space="preserve"> argued that we should view ‘</w:t>
      </w:r>
      <w:r w:rsidR="00ED2169" w:rsidRPr="00397E36">
        <w:rPr>
          <w:rFonts w:asciiTheme="minorHAnsi" w:hAnsiTheme="minorHAnsi"/>
          <w:sz w:val="24"/>
          <w:szCs w:val="24"/>
        </w:rPr>
        <w:t>Love</w:t>
      </w:r>
      <w:r w:rsidR="00590331" w:rsidRPr="00397E36">
        <w:rPr>
          <w:rFonts w:asciiTheme="minorHAnsi" w:hAnsiTheme="minorHAnsi"/>
          <w:sz w:val="24"/>
          <w:szCs w:val="24"/>
        </w:rPr>
        <w:t>’</w:t>
      </w:r>
      <w:r w:rsidR="00ED2169" w:rsidRPr="00397E36">
        <w:rPr>
          <w:rFonts w:asciiTheme="minorHAnsi" w:hAnsiTheme="minorHAnsi"/>
          <w:sz w:val="24"/>
          <w:szCs w:val="24"/>
        </w:rPr>
        <w:t xml:space="preserve"> as a </w:t>
      </w:r>
      <w:r w:rsidR="008536A7" w:rsidRPr="00397E36">
        <w:rPr>
          <w:rFonts w:asciiTheme="minorHAnsi" w:hAnsiTheme="minorHAnsi"/>
          <w:sz w:val="24"/>
          <w:szCs w:val="24"/>
        </w:rPr>
        <w:t>practice</w:t>
      </w:r>
      <w:r w:rsidR="00590331" w:rsidRPr="00397E36">
        <w:rPr>
          <w:rFonts w:asciiTheme="minorHAnsi" w:hAnsiTheme="minorHAnsi"/>
          <w:sz w:val="24"/>
          <w:szCs w:val="24"/>
        </w:rPr>
        <w:t>, something that we ‘do’.</w:t>
      </w:r>
      <w:r w:rsidR="00ED2169" w:rsidRPr="00397E36">
        <w:rPr>
          <w:rFonts w:asciiTheme="minorHAnsi" w:hAnsiTheme="minorHAnsi"/>
          <w:sz w:val="24"/>
          <w:szCs w:val="24"/>
        </w:rPr>
        <w:t xml:space="preserve"> Our second keynote speaker, Professor Daisy Hay, </w:t>
      </w:r>
      <w:r w:rsidR="00963BA1" w:rsidRPr="00397E36">
        <w:rPr>
          <w:rFonts w:asciiTheme="minorHAnsi" w:hAnsiTheme="minorHAnsi"/>
          <w:sz w:val="24"/>
          <w:szCs w:val="24"/>
        </w:rPr>
        <w:t>from the University</w:t>
      </w:r>
      <w:r w:rsidR="00583811" w:rsidRPr="00397E36">
        <w:rPr>
          <w:rFonts w:asciiTheme="minorHAnsi" w:hAnsiTheme="minorHAnsi"/>
          <w:sz w:val="24"/>
          <w:szCs w:val="24"/>
        </w:rPr>
        <w:t xml:space="preserve"> of Exeter</w:t>
      </w:r>
      <w:r w:rsidR="00963BA1" w:rsidRPr="00397E36">
        <w:rPr>
          <w:rFonts w:asciiTheme="minorHAnsi" w:hAnsiTheme="minorHAnsi"/>
          <w:sz w:val="24"/>
          <w:szCs w:val="24"/>
        </w:rPr>
        <w:t xml:space="preserve">, </w:t>
      </w:r>
      <w:r w:rsidR="00F656C1" w:rsidRPr="00397E36">
        <w:rPr>
          <w:rFonts w:asciiTheme="minorHAnsi" w:hAnsiTheme="minorHAnsi"/>
          <w:sz w:val="24"/>
          <w:szCs w:val="24"/>
        </w:rPr>
        <w:t xml:space="preserve">talked about her work on the unorthodox love story of Benjamin and Mary Anne Disraeli. </w:t>
      </w:r>
      <w:r w:rsidR="00D45518" w:rsidRPr="00397E36">
        <w:rPr>
          <w:rFonts w:asciiTheme="minorHAnsi" w:hAnsiTheme="minorHAnsi"/>
          <w:sz w:val="24"/>
          <w:szCs w:val="24"/>
        </w:rPr>
        <w:t>Her talk e</w:t>
      </w:r>
      <w:r w:rsidR="00F656C1" w:rsidRPr="00397E36">
        <w:rPr>
          <w:rFonts w:asciiTheme="minorHAnsi" w:hAnsiTheme="minorHAnsi"/>
          <w:sz w:val="24"/>
          <w:szCs w:val="24"/>
        </w:rPr>
        <w:t>xplored</w:t>
      </w:r>
      <w:r w:rsidR="00D45518" w:rsidRPr="00397E36">
        <w:rPr>
          <w:rFonts w:asciiTheme="minorHAnsi" w:hAnsiTheme="minorHAnsi"/>
          <w:sz w:val="24"/>
          <w:szCs w:val="24"/>
        </w:rPr>
        <w:t xml:space="preserve"> the significance of</w:t>
      </w:r>
      <w:r w:rsidR="00F656C1" w:rsidRPr="00397E36">
        <w:rPr>
          <w:rFonts w:asciiTheme="minorHAnsi" w:hAnsiTheme="minorHAnsi"/>
          <w:sz w:val="24"/>
          <w:szCs w:val="24"/>
        </w:rPr>
        <w:t xml:space="preserve"> conflicts between class, social expectation</w:t>
      </w:r>
      <w:r w:rsidR="00590FDE" w:rsidRPr="00397E36">
        <w:rPr>
          <w:rFonts w:asciiTheme="minorHAnsi" w:hAnsiTheme="minorHAnsi"/>
          <w:sz w:val="24"/>
          <w:szCs w:val="24"/>
        </w:rPr>
        <w:t>s</w:t>
      </w:r>
      <w:r w:rsidR="00F656C1" w:rsidRPr="00397E36">
        <w:rPr>
          <w:rFonts w:asciiTheme="minorHAnsi" w:hAnsiTheme="minorHAnsi"/>
          <w:sz w:val="24"/>
          <w:szCs w:val="24"/>
        </w:rPr>
        <w:t xml:space="preserve"> and the emotional self </w:t>
      </w:r>
      <w:r w:rsidR="00D45518" w:rsidRPr="00397E36">
        <w:rPr>
          <w:rFonts w:asciiTheme="minorHAnsi" w:hAnsiTheme="minorHAnsi"/>
          <w:sz w:val="24"/>
          <w:szCs w:val="24"/>
        </w:rPr>
        <w:t xml:space="preserve">that individuals had to negotiate in their romantic lives. </w:t>
      </w:r>
      <w:r w:rsidR="00EA5060" w:rsidRPr="00397E36">
        <w:rPr>
          <w:rFonts w:asciiTheme="minorHAnsi" w:hAnsiTheme="minorHAnsi"/>
          <w:sz w:val="24"/>
          <w:szCs w:val="24"/>
        </w:rPr>
        <w:t>She also discussed the methods of</w:t>
      </w:r>
      <w:r w:rsidR="00F656C1" w:rsidRPr="00397E36">
        <w:rPr>
          <w:rFonts w:asciiTheme="minorHAnsi" w:hAnsiTheme="minorHAnsi"/>
          <w:sz w:val="24"/>
          <w:szCs w:val="24"/>
        </w:rPr>
        <w:t xml:space="preserve"> biography and </w:t>
      </w:r>
      <w:r w:rsidR="00EA5060" w:rsidRPr="00397E36">
        <w:rPr>
          <w:rFonts w:asciiTheme="minorHAnsi" w:hAnsiTheme="minorHAnsi"/>
          <w:sz w:val="24"/>
          <w:szCs w:val="24"/>
        </w:rPr>
        <w:t xml:space="preserve">gave </w:t>
      </w:r>
      <w:r w:rsidR="00F36E44" w:rsidRPr="00397E36">
        <w:rPr>
          <w:rFonts w:asciiTheme="minorHAnsi" w:hAnsiTheme="minorHAnsi"/>
          <w:sz w:val="24"/>
          <w:szCs w:val="24"/>
        </w:rPr>
        <w:t xml:space="preserve">some helpful </w:t>
      </w:r>
      <w:r w:rsidR="00EA5060" w:rsidRPr="00397E36">
        <w:rPr>
          <w:rFonts w:asciiTheme="minorHAnsi" w:hAnsiTheme="minorHAnsi"/>
          <w:sz w:val="24"/>
          <w:szCs w:val="24"/>
        </w:rPr>
        <w:t xml:space="preserve">suggestions </w:t>
      </w:r>
      <w:r w:rsidR="00F36E44" w:rsidRPr="00397E36">
        <w:rPr>
          <w:rFonts w:asciiTheme="minorHAnsi" w:hAnsiTheme="minorHAnsi"/>
          <w:sz w:val="24"/>
          <w:szCs w:val="24"/>
        </w:rPr>
        <w:t>about</w:t>
      </w:r>
      <w:r w:rsidR="00EA5060" w:rsidRPr="00397E36">
        <w:rPr>
          <w:rFonts w:asciiTheme="minorHAnsi" w:hAnsiTheme="minorHAnsi"/>
          <w:sz w:val="24"/>
          <w:szCs w:val="24"/>
        </w:rPr>
        <w:t xml:space="preserve"> how to overcome the</w:t>
      </w:r>
      <w:r w:rsidR="00F656C1" w:rsidRPr="00397E36">
        <w:rPr>
          <w:rFonts w:asciiTheme="minorHAnsi" w:hAnsiTheme="minorHAnsi"/>
          <w:sz w:val="24"/>
          <w:szCs w:val="24"/>
        </w:rPr>
        <w:t xml:space="preserve"> challenges of writing about love and intimacy across a historical di</w:t>
      </w:r>
      <w:r w:rsidR="006442D7" w:rsidRPr="00397E36">
        <w:rPr>
          <w:rFonts w:asciiTheme="minorHAnsi" w:hAnsiTheme="minorHAnsi"/>
          <w:sz w:val="24"/>
          <w:szCs w:val="24"/>
        </w:rPr>
        <w:t>sta</w:t>
      </w:r>
      <w:r w:rsidR="00F656C1" w:rsidRPr="00397E36">
        <w:rPr>
          <w:rFonts w:asciiTheme="minorHAnsi" w:hAnsiTheme="minorHAnsi"/>
          <w:sz w:val="24"/>
          <w:szCs w:val="24"/>
        </w:rPr>
        <w:t xml:space="preserve">nce. </w:t>
      </w:r>
    </w:p>
    <w:p w14:paraId="2BDED025" w14:textId="394AE4C1" w:rsidR="00F656C1" w:rsidRPr="00397E36" w:rsidRDefault="00F656C1" w:rsidP="00397E36">
      <w:pPr>
        <w:jc w:val="both"/>
        <w:rPr>
          <w:rFonts w:asciiTheme="minorHAnsi" w:hAnsiTheme="minorHAnsi"/>
          <w:sz w:val="24"/>
          <w:szCs w:val="24"/>
        </w:rPr>
      </w:pPr>
      <w:r w:rsidRPr="00397E36">
        <w:rPr>
          <w:rFonts w:asciiTheme="minorHAnsi" w:hAnsiTheme="minorHAnsi"/>
          <w:sz w:val="24"/>
          <w:szCs w:val="24"/>
        </w:rPr>
        <w:t xml:space="preserve">Alongside the two keynotes, we had three panels </w:t>
      </w:r>
      <w:r w:rsidR="00982C4F" w:rsidRPr="00397E36">
        <w:rPr>
          <w:rFonts w:asciiTheme="minorHAnsi" w:hAnsiTheme="minorHAnsi"/>
          <w:sz w:val="24"/>
          <w:szCs w:val="24"/>
        </w:rPr>
        <w:t>of</w:t>
      </w:r>
      <w:r w:rsidRPr="00397E36">
        <w:rPr>
          <w:rFonts w:asciiTheme="minorHAnsi" w:hAnsiTheme="minorHAnsi"/>
          <w:sz w:val="24"/>
          <w:szCs w:val="24"/>
        </w:rPr>
        <w:t xml:space="preserve"> ten speakers. The </w:t>
      </w:r>
      <w:r w:rsidR="00963BA1" w:rsidRPr="00397E36">
        <w:rPr>
          <w:rFonts w:asciiTheme="minorHAnsi" w:hAnsiTheme="minorHAnsi"/>
          <w:sz w:val="24"/>
          <w:szCs w:val="24"/>
        </w:rPr>
        <w:t xml:space="preserve">papers </w:t>
      </w:r>
      <w:r w:rsidR="00982C4F" w:rsidRPr="00397E36">
        <w:rPr>
          <w:rFonts w:asciiTheme="minorHAnsi" w:hAnsiTheme="minorHAnsi"/>
          <w:sz w:val="24"/>
          <w:szCs w:val="24"/>
        </w:rPr>
        <w:t>covered</w:t>
      </w:r>
      <w:r w:rsidR="00963BA1" w:rsidRPr="00397E36">
        <w:rPr>
          <w:rFonts w:asciiTheme="minorHAnsi" w:hAnsiTheme="minorHAnsi"/>
          <w:sz w:val="24"/>
          <w:szCs w:val="24"/>
        </w:rPr>
        <w:t xml:space="preserve"> a variety of topics, including</w:t>
      </w:r>
      <w:r w:rsidR="008F1FFE" w:rsidRPr="00397E36">
        <w:rPr>
          <w:rFonts w:asciiTheme="minorHAnsi" w:hAnsiTheme="minorHAnsi"/>
          <w:sz w:val="24"/>
          <w:szCs w:val="24"/>
        </w:rPr>
        <w:t>:</w:t>
      </w:r>
      <w:r w:rsidR="00963BA1" w:rsidRPr="00397E36">
        <w:rPr>
          <w:rFonts w:asciiTheme="minorHAnsi" w:hAnsiTheme="minorHAnsi"/>
          <w:sz w:val="24"/>
          <w:szCs w:val="24"/>
        </w:rPr>
        <w:t xml:space="preserve"> how love and intimacy were negotiated in courtships, marriages, friendships, and adulterous relationships; romantic practices</w:t>
      </w:r>
      <w:r w:rsidR="00982C4F" w:rsidRPr="00397E36">
        <w:rPr>
          <w:rFonts w:asciiTheme="minorHAnsi" w:hAnsiTheme="minorHAnsi"/>
          <w:sz w:val="24"/>
          <w:szCs w:val="24"/>
        </w:rPr>
        <w:t>;</w:t>
      </w:r>
      <w:r w:rsidR="00963BA1" w:rsidRPr="00397E36">
        <w:rPr>
          <w:rFonts w:asciiTheme="minorHAnsi" w:hAnsiTheme="minorHAnsi"/>
          <w:sz w:val="24"/>
          <w:szCs w:val="24"/>
        </w:rPr>
        <w:t xml:space="preserve"> the role of material culture; issues </w:t>
      </w:r>
      <w:r w:rsidR="008F1FFE" w:rsidRPr="00397E36">
        <w:rPr>
          <w:rFonts w:asciiTheme="minorHAnsi" w:hAnsiTheme="minorHAnsi"/>
          <w:sz w:val="24"/>
          <w:szCs w:val="24"/>
        </w:rPr>
        <w:t>surround</w:t>
      </w:r>
      <w:r w:rsidR="00963BA1" w:rsidRPr="00397E36">
        <w:rPr>
          <w:rFonts w:asciiTheme="minorHAnsi" w:hAnsiTheme="minorHAnsi"/>
          <w:sz w:val="24"/>
          <w:szCs w:val="24"/>
        </w:rPr>
        <w:t>ing sex and consent; the influences of cultural shifts like politeness and romanticism; and interpretations of ‘love’ from contemporary philosophers, courts, religious figures and novelists.</w:t>
      </w:r>
      <w:r w:rsidR="00E77F5B" w:rsidRPr="00397E36">
        <w:rPr>
          <w:rFonts w:asciiTheme="minorHAnsi" w:hAnsiTheme="minorHAnsi"/>
          <w:sz w:val="24"/>
          <w:szCs w:val="24"/>
        </w:rPr>
        <w:t xml:space="preserve"> Audience participation in the Q&amp;A sessions after each panel was lively and constructive, and many discussions were continued over lunch and at the wine reception at the end of the day. It was an excellent event for networking </w:t>
      </w:r>
      <w:r w:rsidR="005B7C22" w:rsidRPr="00397E36">
        <w:rPr>
          <w:rFonts w:asciiTheme="minorHAnsi" w:hAnsiTheme="minorHAnsi"/>
          <w:sz w:val="24"/>
          <w:szCs w:val="24"/>
        </w:rPr>
        <w:t xml:space="preserve">with </w:t>
      </w:r>
      <w:r w:rsidR="002A2DC9" w:rsidRPr="00397E36">
        <w:rPr>
          <w:rFonts w:asciiTheme="minorHAnsi" w:hAnsiTheme="minorHAnsi"/>
          <w:sz w:val="24"/>
          <w:szCs w:val="24"/>
        </w:rPr>
        <w:t>several</w:t>
      </w:r>
      <w:r w:rsidR="005B7C22" w:rsidRPr="00397E36">
        <w:rPr>
          <w:rFonts w:asciiTheme="minorHAnsi" w:hAnsiTheme="minorHAnsi"/>
          <w:sz w:val="24"/>
          <w:szCs w:val="24"/>
        </w:rPr>
        <w:t xml:space="preserve"> </w:t>
      </w:r>
      <w:r w:rsidR="002A2DC9" w:rsidRPr="00397E36">
        <w:rPr>
          <w:rFonts w:asciiTheme="minorHAnsi" w:hAnsiTheme="minorHAnsi"/>
          <w:sz w:val="24"/>
          <w:szCs w:val="24"/>
        </w:rPr>
        <w:t xml:space="preserve">delegates </w:t>
      </w:r>
      <w:r w:rsidR="005B7C22" w:rsidRPr="00397E36">
        <w:rPr>
          <w:rFonts w:asciiTheme="minorHAnsi" w:hAnsiTheme="minorHAnsi"/>
          <w:sz w:val="24"/>
          <w:szCs w:val="24"/>
        </w:rPr>
        <w:t>making new friends who</w:t>
      </w:r>
      <w:r w:rsidR="002A2DC9" w:rsidRPr="00397E36">
        <w:rPr>
          <w:rFonts w:asciiTheme="minorHAnsi" w:hAnsiTheme="minorHAnsi"/>
          <w:sz w:val="24"/>
          <w:szCs w:val="24"/>
        </w:rPr>
        <w:t>se research interests were similar to their own</w:t>
      </w:r>
      <w:r w:rsidR="005B7C22" w:rsidRPr="00397E36">
        <w:rPr>
          <w:rFonts w:asciiTheme="minorHAnsi" w:hAnsiTheme="minorHAnsi"/>
          <w:sz w:val="24"/>
          <w:szCs w:val="24"/>
        </w:rPr>
        <w:t>.</w:t>
      </w:r>
      <w:r w:rsidR="00E77F5B" w:rsidRPr="00397E36">
        <w:rPr>
          <w:rFonts w:asciiTheme="minorHAnsi" w:hAnsiTheme="minorHAnsi"/>
          <w:sz w:val="24"/>
          <w:szCs w:val="24"/>
        </w:rPr>
        <w:t xml:space="preserve"> </w:t>
      </w:r>
      <w:r w:rsidR="005B7C22" w:rsidRPr="00397E36">
        <w:rPr>
          <w:rFonts w:asciiTheme="minorHAnsi" w:hAnsiTheme="minorHAnsi"/>
          <w:sz w:val="24"/>
          <w:szCs w:val="24"/>
        </w:rPr>
        <w:t>M</w:t>
      </w:r>
      <w:r w:rsidR="00E77F5B" w:rsidRPr="00397E36">
        <w:rPr>
          <w:rFonts w:asciiTheme="minorHAnsi" w:hAnsiTheme="minorHAnsi"/>
          <w:sz w:val="24"/>
          <w:szCs w:val="24"/>
        </w:rPr>
        <w:t xml:space="preserve">any </w:t>
      </w:r>
      <w:r w:rsidR="005B7C22" w:rsidRPr="00397E36">
        <w:rPr>
          <w:rFonts w:asciiTheme="minorHAnsi" w:hAnsiTheme="minorHAnsi"/>
          <w:sz w:val="24"/>
          <w:szCs w:val="24"/>
        </w:rPr>
        <w:t xml:space="preserve">supportive </w:t>
      </w:r>
      <w:r w:rsidR="00E77F5B" w:rsidRPr="00397E36">
        <w:rPr>
          <w:rFonts w:asciiTheme="minorHAnsi" w:hAnsiTheme="minorHAnsi"/>
          <w:sz w:val="24"/>
          <w:szCs w:val="24"/>
        </w:rPr>
        <w:t>discussions have</w:t>
      </w:r>
      <w:r w:rsidR="005B7C22" w:rsidRPr="00397E36">
        <w:rPr>
          <w:rFonts w:asciiTheme="minorHAnsi" w:hAnsiTheme="minorHAnsi"/>
          <w:sz w:val="24"/>
          <w:szCs w:val="24"/>
        </w:rPr>
        <w:t xml:space="preserve"> also</w:t>
      </w:r>
      <w:r w:rsidR="00E77F5B" w:rsidRPr="00397E36">
        <w:rPr>
          <w:rFonts w:asciiTheme="minorHAnsi" w:hAnsiTheme="minorHAnsi"/>
          <w:sz w:val="24"/>
          <w:szCs w:val="24"/>
        </w:rPr>
        <w:t xml:space="preserve"> continued on Twitter </w:t>
      </w:r>
      <w:r w:rsidR="005B7C22" w:rsidRPr="00397E36">
        <w:rPr>
          <w:rFonts w:asciiTheme="minorHAnsi" w:hAnsiTheme="minorHAnsi"/>
          <w:sz w:val="24"/>
          <w:szCs w:val="24"/>
        </w:rPr>
        <w:t xml:space="preserve">between </w:t>
      </w:r>
      <w:r w:rsidR="00E77F5B" w:rsidRPr="00397E36">
        <w:rPr>
          <w:rFonts w:asciiTheme="minorHAnsi" w:hAnsiTheme="minorHAnsi"/>
          <w:sz w:val="24"/>
          <w:szCs w:val="24"/>
        </w:rPr>
        <w:t xml:space="preserve">senior academics and doctoral students. </w:t>
      </w:r>
      <w:r w:rsidR="00963BA1" w:rsidRPr="00397E36">
        <w:rPr>
          <w:rFonts w:asciiTheme="minorHAnsi" w:hAnsiTheme="minorHAnsi"/>
          <w:sz w:val="24"/>
          <w:szCs w:val="24"/>
        </w:rPr>
        <w:t xml:space="preserve"> </w:t>
      </w:r>
    </w:p>
    <w:p w14:paraId="1888F313" w14:textId="77777777" w:rsidR="009A3B8A" w:rsidRPr="00397E36" w:rsidRDefault="00963BA1" w:rsidP="00397E36">
      <w:pPr>
        <w:jc w:val="both"/>
        <w:rPr>
          <w:rFonts w:asciiTheme="minorHAnsi" w:hAnsiTheme="minorHAnsi"/>
          <w:sz w:val="24"/>
          <w:szCs w:val="24"/>
        </w:rPr>
      </w:pPr>
      <w:r w:rsidRPr="00397E36">
        <w:rPr>
          <w:rFonts w:asciiTheme="minorHAnsi" w:hAnsiTheme="minorHAnsi"/>
          <w:sz w:val="24"/>
          <w:szCs w:val="24"/>
        </w:rPr>
        <w:t>This conference was kindly funded by the HRC.</w:t>
      </w:r>
    </w:p>
    <w:p w14:paraId="71C34AA0" w14:textId="77777777" w:rsidR="009A3B8A" w:rsidRPr="00397E36" w:rsidRDefault="009A3B8A" w:rsidP="00397E36">
      <w:pPr>
        <w:jc w:val="right"/>
        <w:rPr>
          <w:rFonts w:asciiTheme="minorHAnsi" w:hAnsiTheme="minorHAnsi"/>
          <w:sz w:val="24"/>
          <w:szCs w:val="24"/>
        </w:rPr>
      </w:pPr>
      <w:r w:rsidRPr="00397E36">
        <w:rPr>
          <w:rFonts w:asciiTheme="minorHAnsi" w:hAnsiTheme="minorHAnsi"/>
          <w:sz w:val="24"/>
          <w:szCs w:val="24"/>
        </w:rPr>
        <w:t xml:space="preserve">Natalie Hanley-Smith </w:t>
      </w:r>
    </w:p>
    <w:p w14:paraId="485D7558" w14:textId="09ECEA86" w:rsidR="00F656C1" w:rsidRPr="00397E36" w:rsidRDefault="009A3B8A" w:rsidP="00397E36">
      <w:pPr>
        <w:jc w:val="right"/>
        <w:rPr>
          <w:rFonts w:asciiTheme="minorHAnsi" w:hAnsiTheme="minorHAnsi"/>
          <w:sz w:val="24"/>
          <w:szCs w:val="24"/>
        </w:rPr>
      </w:pPr>
      <w:bookmarkStart w:id="0" w:name="_GoBack"/>
      <w:bookmarkEnd w:id="0"/>
      <w:r w:rsidRPr="00397E36">
        <w:rPr>
          <w:rFonts w:asciiTheme="minorHAnsi" w:hAnsiTheme="minorHAnsi"/>
          <w:sz w:val="24"/>
          <w:szCs w:val="24"/>
        </w:rPr>
        <w:t>HRC Doc</w:t>
      </w:r>
      <w:r w:rsidR="00093411" w:rsidRPr="00397E36">
        <w:rPr>
          <w:rFonts w:asciiTheme="minorHAnsi" w:hAnsiTheme="minorHAnsi"/>
          <w:sz w:val="24"/>
          <w:szCs w:val="24"/>
        </w:rPr>
        <w:t>t</w:t>
      </w:r>
      <w:r w:rsidRPr="00397E36">
        <w:rPr>
          <w:rFonts w:asciiTheme="minorHAnsi" w:hAnsiTheme="minorHAnsi"/>
          <w:sz w:val="24"/>
          <w:szCs w:val="24"/>
        </w:rPr>
        <w:t>oral Fellow</w:t>
      </w:r>
      <w:r w:rsidR="00963BA1" w:rsidRPr="00397E36">
        <w:rPr>
          <w:rFonts w:asciiTheme="minorHAnsi" w:hAnsiTheme="minorHAnsi"/>
          <w:sz w:val="24"/>
          <w:szCs w:val="24"/>
        </w:rPr>
        <w:t xml:space="preserve"> </w:t>
      </w:r>
      <w:r w:rsidR="00590FDE" w:rsidRPr="00397E36">
        <w:rPr>
          <w:rFonts w:asciiTheme="minorHAnsi" w:hAnsiTheme="minorHAnsi"/>
          <w:sz w:val="24"/>
          <w:szCs w:val="24"/>
        </w:rPr>
        <w:t>2018-2019</w:t>
      </w:r>
    </w:p>
    <w:sectPr w:rsidR="00F656C1" w:rsidRPr="00397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8A"/>
    <w:rsid w:val="00093411"/>
    <w:rsid w:val="00095EA0"/>
    <w:rsid w:val="000C370C"/>
    <w:rsid w:val="0016620B"/>
    <w:rsid w:val="002A2DC9"/>
    <w:rsid w:val="00346251"/>
    <w:rsid w:val="00397E36"/>
    <w:rsid w:val="004F6BB6"/>
    <w:rsid w:val="00583811"/>
    <w:rsid w:val="00590331"/>
    <w:rsid w:val="00590FDE"/>
    <w:rsid w:val="005B7C22"/>
    <w:rsid w:val="006442D7"/>
    <w:rsid w:val="006D1283"/>
    <w:rsid w:val="008536A7"/>
    <w:rsid w:val="008F1FFE"/>
    <w:rsid w:val="00963BA1"/>
    <w:rsid w:val="00982C4F"/>
    <w:rsid w:val="009A3B8A"/>
    <w:rsid w:val="00D45518"/>
    <w:rsid w:val="00E77F5B"/>
    <w:rsid w:val="00EA5060"/>
    <w:rsid w:val="00ED2169"/>
    <w:rsid w:val="00F36E44"/>
    <w:rsid w:val="00F656C1"/>
    <w:rsid w:val="00F8278A"/>
    <w:rsid w:val="00FF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3FB9"/>
  <w15:chartTrackingRefBased/>
  <w15:docId w15:val="{9F5A6C57-8501-49FB-A7E3-6EC10BE1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131C0F74</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Hanley-smith</dc:creator>
  <cp:keywords/>
  <dc:description/>
  <cp:lastModifiedBy>Rae, Sue</cp:lastModifiedBy>
  <cp:revision>2</cp:revision>
  <dcterms:created xsi:type="dcterms:W3CDTF">2019-04-24T12:20:00Z</dcterms:created>
  <dcterms:modified xsi:type="dcterms:W3CDTF">2019-04-24T12:20:00Z</dcterms:modified>
</cp:coreProperties>
</file>