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56" w:rsidRDefault="00DB51DF">
      <w:bookmarkStart w:id="0" w:name="_GoBack"/>
      <w:bookmarkEnd w:id="0"/>
      <w:r>
        <w:rPr>
          <w:b/>
        </w:rPr>
        <w:t xml:space="preserve">Reassessing Courtliness in Medieval Literature </w:t>
      </w:r>
    </w:p>
    <w:p w:rsidR="00DB51DF" w:rsidRDefault="00DB51DF"/>
    <w:p w:rsidR="00CF09CD" w:rsidRPr="00CE7562" w:rsidRDefault="00DB51DF">
      <w:pPr>
        <w:rPr>
          <w:shd w:val="clear" w:color="auto" w:fill="FFFFFF"/>
        </w:rPr>
      </w:pPr>
      <w:r w:rsidRPr="00CE7562">
        <w:t>The</w:t>
      </w:r>
      <w:r w:rsidR="00040361" w:rsidRPr="00CE7562">
        <w:t xml:space="preserve"> British Branch of the</w:t>
      </w:r>
      <w:r w:rsidRPr="00CE7562">
        <w:t xml:space="preserve"> Internati</w:t>
      </w:r>
      <w:r w:rsidR="00040361" w:rsidRPr="00CE7562">
        <w:t>onal Courtly Literature Society</w:t>
      </w:r>
      <w:r w:rsidRPr="00CE7562">
        <w:t xml:space="preserve"> </w:t>
      </w:r>
      <w:r w:rsidR="00040361" w:rsidRPr="00CE7562">
        <w:t xml:space="preserve">held </w:t>
      </w:r>
      <w:r w:rsidR="00D27D48">
        <w:t>its</w:t>
      </w:r>
      <w:r w:rsidR="00040361" w:rsidRPr="00CE7562">
        <w:t xml:space="preserve"> </w:t>
      </w:r>
      <w:r w:rsidR="00EF5BF4" w:rsidRPr="00CE7562">
        <w:t xml:space="preserve">annual conference at the </w:t>
      </w:r>
      <w:r w:rsidRPr="00CE7562">
        <w:t>University of Warwick</w:t>
      </w:r>
      <w:r w:rsidR="00EF5BF4" w:rsidRPr="00CE7562">
        <w:t>, 14</w:t>
      </w:r>
      <w:r w:rsidR="00EF5BF4" w:rsidRPr="00CE7562">
        <w:rPr>
          <w:rFonts w:ascii="Arial" w:hAnsi="Arial" w:cs="Arial"/>
          <w:shd w:val="clear" w:color="auto" w:fill="FFFFFF"/>
        </w:rPr>
        <w:t>–</w:t>
      </w:r>
      <w:r w:rsidR="00EF5BF4" w:rsidRPr="00CE7562">
        <w:rPr>
          <w:shd w:val="clear" w:color="auto" w:fill="FFFFFF"/>
        </w:rPr>
        <w:t>15 April 2015.</w:t>
      </w:r>
      <w:r w:rsidR="004314CF" w:rsidRPr="00CE7562">
        <w:rPr>
          <w:shd w:val="clear" w:color="auto" w:fill="FFFFFF"/>
        </w:rPr>
        <w:t xml:space="preserve"> </w:t>
      </w:r>
      <w:r w:rsidR="008423D7" w:rsidRPr="00CE7562">
        <w:rPr>
          <w:shd w:val="clear" w:color="auto" w:fill="FFFFFF"/>
        </w:rPr>
        <w:t>The event</w:t>
      </w:r>
      <w:r w:rsidR="00D27D48">
        <w:rPr>
          <w:shd w:val="clear" w:color="auto" w:fill="FFFFFF"/>
        </w:rPr>
        <w:t>, which</w:t>
      </w:r>
      <w:r w:rsidR="008423D7" w:rsidRPr="00CE7562">
        <w:rPr>
          <w:shd w:val="clear" w:color="auto" w:fill="FFFFFF"/>
        </w:rPr>
        <w:t xml:space="preserve"> </w:t>
      </w:r>
      <w:r w:rsidR="00D27D48" w:rsidRPr="00CE7562">
        <w:rPr>
          <w:shd w:val="clear" w:color="auto" w:fill="FFFFFF"/>
        </w:rPr>
        <w:t xml:space="preserve">critically </w:t>
      </w:r>
      <w:r w:rsidR="00D27D48">
        <w:rPr>
          <w:shd w:val="clear" w:color="auto" w:fill="FFFFFF"/>
        </w:rPr>
        <w:t>re</w:t>
      </w:r>
      <w:r w:rsidR="00D27D48" w:rsidRPr="00CE7562">
        <w:rPr>
          <w:shd w:val="clear" w:color="auto" w:fill="FFFFFF"/>
        </w:rPr>
        <w:t>assess</w:t>
      </w:r>
      <w:r w:rsidR="00D27D48">
        <w:rPr>
          <w:shd w:val="clear" w:color="auto" w:fill="FFFFFF"/>
        </w:rPr>
        <w:t>ed</w:t>
      </w:r>
      <w:r w:rsidR="00D27D48" w:rsidRPr="00CE7562">
        <w:rPr>
          <w:shd w:val="clear" w:color="auto" w:fill="FFFFFF"/>
        </w:rPr>
        <w:t xml:space="preserve"> the value of courtliness for contemporary approaches to medieval literature</w:t>
      </w:r>
      <w:r w:rsidR="00D27D48">
        <w:rPr>
          <w:shd w:val="clear" w:color="auto" w:fill="FFFFFF"/>
        </w:rPr>
        <w:t>,</w:t>
      </w:r>
      <w:r w:rsidR="00D27D48" w:rsidRPr="00CE7562">
        <w:rPr>
          <w:shd w:val="clear" w:color="auto" w:fill="FFFFFF"/>
        </w:rPr>
        <w:t xml:space="preserve"> </w:t>
      </w:r>
      <w:r w:rsidR="008423D7" w:rsidRPr="00CE7562">
        <w:rPr>
          <w:shd w:val="clear" w:color="auto" w:fill="FFFFFF"/>
        </w:rPr>
        <w:t>welcomed d</w:t>
      </w:r>
      <w:r w:rsidR="004314CF" w:rsidRPr="00CE7562">
        <w:rPr>
          <w:shd w:val="clear" w:color="auto" w:fill="FFFFFF"/>
        </w:rPr>
        <w:t>elegates from the UK, the US, and Switzerland</w:t>
      </w:r>
      <w:r w:rsidR="005B2E1B" w:rsidRPr="00CE7562">
        <w:rPr>
          <w:shd w:val="clear" w:color="auto" w:fill="FFFFFF"/>
        </w:rPr>
        <w:t xml:space="preserve">. </w:t>
      </w:r>
      <w:r w:rsidR="00E46F77" w:rsidRPr="00CE7562">
        <w:rPr>
          <w:shd w:val="clear" w:color="auto" w:fill="FFFFFF"/>
        </w:rPr>
        <w:t>The conference featured a roundtable discussion</w:t>
      </w:r>
      <w:r w:rsidR="004314CF" w:rsidRPr="00CE7562">
        <w:rPr>
          <w:shd w:val="clear" w:color="auto" w:fill="FFFFFF"/>
        </w:rPr>
        <w:t xml:space="preserve"> </w:t>
      </w:r>
      <w:r w:rsidR="00E46F77" w:rsidRPr="00CE7562">
        <w:rPr>
          <w:shd w:val="clear" w:color="auto" w:fill="FFFFFF"/>
        </w:rPr>
        <w:t xml:space="preserve">with Dr Jane Gilbert (UCL), Professor Ad Putter (University of Bristol), and Professor Emma Dillon (KCL) </w:t>
      </w:r>
      <w:r w:rsidR="00D27D48">
        <w:rPr>
          <w:shd w:val="clear" w:color="auto" w:fill="FFFFFF"/>
        </w:rPr>
        <w:t xml:space="preserve">which explored different aspects </w:t>
      </w:r>
      <w:r w:rsidR="001B4F90" w:rsidRPr="00CE7562">
        <w:rPr>
          <w:shd w:val="clear" w:color="auto" w:fill="FFFFFF"/>
        </w:rPr>
        <w:t xml:space="preserve">of the </w:t>
      </w:r>
      <w:r w:rsidR="004B5F0B">
        <w:rPr>
          <w:shd w:val="clear" w:color="auto" w:fill="FFFFFF"/>
        </w:rPr>
        <w:t xml:space="preserve">central </w:t>
      </w:r>
      <w:r w:rsidR="001B4F90" w:rsidRPr="00CE7562">
        <w:rPr>
          <w:shd w:val="clear" w:color="auto" w:fill="FFFFFF"/>
        </w:rPr>
        <w:t>debate, including the applicat</w:t>
      </w:r>
      <w:r w:rsidR="00D27D48">
        <w:rPr>
          <w:shd w:val="clear" w:color="auto" w:fill="FFFFFF"/>
        </w:rPr>
        <w:t>ion of courtly norms in society; music and courtly values;</w:t>
      </w:r>
      <w:r w:rsidR="001B4F90" w:rsidRPr="00CE7562">
        <w:rPr>
          <w:shd w:val="clear" w:color="auto" w:fill="FFFFFF"/>
        </w:rPr>
        <w:t xml:space="preserve"> and the differences between early and later notions of courtliness.</w:t>
      </w:r>
      <w:r w:rsidR="00CF09CD" w:rsidRPr="00CE7562">
        <w:rPr>
          <w:shd w:val="clear" w:color="auto" w:fill="FFFFFF"/>
        </w:rPr>
        <w:t xml:space="preserve"> </w:t>
      </w:r>
      <w:r w:rsidR="00D27D48">
        <w:rPr>
          <w:shd w:val="clear" w:color="auto" w:fill="FFFFFF"/>
        </w:rPr>
        <w:t xml:space="preserve">Papers were </w:t>
      </w:r>
      <w:r w:rsidR="004B5F0B">
        <w:rPr>
          <w:shd w:val="clear" w:color="auto" w:fill="FFFFFF"/>
        </w:rPr>
        <w:t>spread</w:t>
      </w:r>
      <w:r w:rsidR="00D27D48">
        <w:rPr>
          <w:shd w:val="clear" w:color="auto" w:fill="FFFFFF"/>
        </w:rPr>
        <w:t xml:space="preserve"> across five panels examining</w:t>
      </w:r>
      <w:r w:rsidR="00F91B05" w:rsidRPr="00CE7562">
        <w:rPr>
          <w:shd w:val="clear" w:color="auto" w:fill="FFFFFF"/>
        </w:rPr>
        <w:t xml:space="preserve"> </w:t>
      </w:r>
      <w:r w:rsidR="003E0BC7" w:rsidRPr="00CE7562">
        <w:rPr>
          <w:shd w:val="clear" w:color="auto" w:fill="FFFFFF"/>
        </w:rPr>
        <w:t xml:space="preserve">the idea of </w:t>
      </w:r>
      <w:r w:rsidR="00F91B05" w:rsidRPr="00CE7562">
        <w:rPr>
          <w:shd w:val="clear" w:color="auto" w:fill="FFFFFF"/>
        </w:rPr>
        <w:t>courtliness</w:t>
      </w:r>
      <w:r w:rsidR="003E0BC7" w:rsidRPr="00CE7562">
        <w:rPr>
          <w:shd w:val="clear" w:color="auto" w:fill="FFFFFF"/>
        </w:rPr>
        <w:t xml:space="preserve"> historically, linguistically, and culturally.</w:t>
      </w:r>
      <w:r w:rsidR="00F91B05" w:rsidRPr="00CE7562">
        <w:rPr>
          <w:shd w:val="clear" w:color="auto" w:fill="FFFFFF"/>
        </w:rPr>
        <w:t xml:space="preserve"> </w:t>
      </w:r>
      <w:r w:rsidR="003E0BC7" w:rsidRPr="00CE7562">
        <w:rPr>
          <w:shd w:val="clear" w:color="auto" w:fill="FFFFFF"/>
        </w:rPr>
        <w:t xml:space="preserve">The first panel on </w:t>
      </w:r>
      <w:r w:rsidR="00D27D48">
        <w:rPr>
          <w:shd w:val="clear" w:color="auto" w:fill="FFFFFF"/>
        </w:rPr>
        <w:t>‘</w:t>
      </w:r>
      <w:r w:rsidR="001B4F90" w:rsidRPr="00CE7562">
        <w:rPr>
          <w:shd w:val="clear" w:color="auto" w:fill="FFFFFF"/>
        </w:rPr>
        <w:t>C</w:t>
      </w:r>
      <w:r w:rsidR="003E0BC7" w:rsidRPr="00CE7562">
        <w:rPr>
          <w:shd w:val="clear" w:color="auto" w:fill="FFFFFF"/>
        </w:rPr>
        <w:t xml:space="preserve">ourtliness, </w:t>
      </w:r>
      <w:r w:rsidR="001B4F90" w:rsidRPr="00CE7562">
        <w:rPr>
          <w:shd w:val="clear" w:color="auto" w:fill="FFFFFF"/>
        </w:rPr>
        <w:t>S</w:t>
      </w:r>
      <w:r w:rsidR="00F91B05" w:rsidRPr="00CE7562">
        <w:rPr>
          <w:shd w:val="clear" w:color="auto" w:fill="FFFFFF"/>
        </w:rPr>
        <w:t xml:space="preserve">hape-shifting, and the </w:t>
      </w:r>
      <w:r w:rsidR="001B4F90" w:rsidRPr="00CE7562">
        <w:rPr>
          <w:i/>
          <w:shd w:val="clear" w:color="auto" w:fill="FFFFFF"/>
        </w:rPr>
        <w:t>M</w:t>
      </w:r>
      <w:r w:rsidR="00F91B05" w:rsidRPr="00CE7562">
        <w:rPr>
          <w:i/>
          <w:shd w:val="clear" w:color="auto" w:fill="FFFFFF"/>
        </w:rPr>
        <w:t>erveilleux</w:t>
      </w:r>
      <w:r w:rsidR="00D27D48">
        <w:rPr>
          <w:shd w:val="clear" w:color="auto" w:fill="FFFFFF"/>
        </w:rPr>
        <w:t>’</w:t>
      </w:r>
      <w:r w:rsidR="003E0BC7" w:rsidRPr="00CE7562">
        <w:rPr>
          <w:i/>
          <w:shd w:val="clear" w:color="auto" w:fill="FFFFFF"/>
        </w:rPr>
        <w:t xml:space="preserve"> </w:t>
      </w:r>
      <w:r w:rsidR="003E0BC7" w:rsidRPr="00CE7562">
        <w:rPr>
          <w:shd w:val="clear" w:color="auto" w:fill="FFFFFF"/>
        </w:rPr>
        <w:t>called into question the boundaries of the courtly in the Middle Ages</w:t>
      </w:r>
      <w:r w:rsidR="001B4F90" w:rsidRPr="00CE7562">
        <w:rPr>
          <w:shd w:val="clear" w:color="auto" w:fill="FFFFFF"/>
        </w:rPr>
        <w:t xml:space="preserve"> by examining the representation of marvel and animal behaviour in lais and romance</w:t>
      </w:r>
      <w:r w:rsidR="003E0BC7" w:rsidRPr="00CE7562">
        <w:rPr>
          <w:shd w:val="clear" w:color="auto" w:fill="FFFFFF"/>
        </w:rPr>
        <w:t xml:space="preserve">. The second panel on </w:t>
      </w:r>
      <w:r w:rsidR="00D27D48">
        <w:rPr>
          <w:shd w:val="clear" w:color="auto" w:fill="FFFFFF"/>
        </w:rPr>
        <w:t>‘</w:t>
      </w:r>
      <w:r w:rsidR="001B4F90" w:rsidRPr="00CE7562">
        <w:rPr>
          <w:shd w:val="clear" w:color="auto" w:fill="FFFFFF"/>
        </w:rPr>
        <w:t>Courtliness and I</w:t>
      </w:r>
      <w:r w:rsidR="003E0BC7" w:rsidRPr="00CE7562">
        <w:rPr>
          <w:shd w:val="clear" w:color="auto" w:fill="FFFFFF"/>
        </w:rPr>
        <w:t>ntertextuality</w:t>
      </w:r>
      <w:r w:rsidR="00D27D48">
        <w:rPr>
          <w:shd w:val="clear" w:color="auto" w:fill="FFFFFF"/>
        </w:rPr>
        <w:t>’</w:t>
      </w:r>
      <w:r w:rsidR="003E0BC7" w:rsidRPr="00CE7562">
        <w:rPr>
          <w:shd w:val="clear" w:color="auto" w:fill="FFFFFF"/>
        </w:rPr>
        <w:t xml:space="preserve"> sought to examine how useful </w:t>
      </w:r>
      <w:r w:rsidR="00D27D48">
        <w:rPr>
          <w:shd w:val="clear" w:color="auto" w:fill="FFFFFF"/>
        </w:rPr>
        <w:t>the notion of courtliness</w:t>
      </w:r>
      <w:r w:rsidR="003E0BC7" w:rsidRPr="00CE7562">
        <w:rPr>
          <w:shd w:val="clear" w:color="auto" w:fill="FFFFFF"/>
        </w:rPr>
        <w:t xml:space="preserve"> is for thinking about medieval texts of different kinds, including those not conventionally considered as courtly. Papers in </w:t>
      </w:r>
      <w:r w:rsidR="00D27D48">
        <w:rPr>
          <w:shd w:val="clear" w:color="auto" w:fill="FFFFFF"/>
        </w:rPr>
        <w:t>‘</w:t>
      </w:r>
      <w:r w:rsidR="001B4F90" w:rsidRPr="00CE7562">
        <w:rPr>
          <w:shd w:val="clear" w:color="auto" w:fill="FFFFFF"/>
        </w:rPr>
        <w:t>Reassessing Courtliness in Later Medieval L</w:t>
      </w:r>
      <w:r w:rsidR="00F91B05" w:rsidRPr="00CE7562">
        <w:rPr>
          <w:shd w:val="clear" w:color="auto" w:fill="FFFFFF"/>
        </w:rPr>
        <w:t>iterature</w:t>
      </w:r>
      <w:r w:rsidR="00D27D48">
        <w:rPr>
          <w:shd w:val="clear" w:color="auto" w:fill="FFFFFF"/>
        </w:rPr>
        <w:t>’</w:t>
      </w:r>
      <w:r w:rsidR="003E0BC7" w:rsidRPr="00CE7562">
        <w:rPr>
          <w:shd w:val="clear" w:color="auto" w:fill="FFFFFF"/>
        </w:rPr>
        <w:t xml:space="preserve"> considered how courtly discourse was used to articulate both private experiences of grief and public expressions of political loyalty.</w:t>
      </w:r>
      <w:r w:rsidR="004334F4" w:rsidRPr="00CE7562">
        <w:rPr>
          <w:shd w:val="clear" w:color="auto" w:fill="FFFFFF"/>
        </w:rPr>
        <w:t xml:space="preserve"> The final panels </w:t>
      </w:r>
      <w:r w:rsidR="00CE7562" w:rsidRPr="00CE7562">
        <w:rPr>
          <w:shd w:val="clear" w:color="auto" w:fill="FFFFFF"/>
        </w:rPr>
        <w:t xml:space="preserve">were </w:t>
      </w:r>
      <w:r w:rsidR="004334F4" w:rsidRPr="00CE7562">
        <w:rPr>
          <w:shd w:val="clear" w:color="auto" w:fill="FFFFFF"/>
        </w:rPr>
        <w:t xml:space="preserve">on </w:t>
      </w:r>
      <w:r w:rsidR="00D27D48">
        <w:rPr>
          <w:shd w:val="clear" w:color="auto" w:fill="FFFFFF"/>
        </w:rPr>
        <w:t>‘</w:t>
      </w:r>
      <w:r w:rsidR="001B4F90" w:rsidRPr="00CE7562">
        <w:rPr>
          <w:shd w:val="clear" w:color="auto" w:fill="FFFFFF"/>
        </w:rPr>
        <w:t>Courtliness in T</w:t>
      </w:r>
      <w:r w:rsidR="00F91B05" w:rsidRPr="00CE7562">
        <w:rPr>
          <w:shd w:val="clear" w:color="auto" w:fill="FFFFFF"/>
        </w:rPr>
        <w:t>ranslation</w:t>
      </w:r>
      <w:r w:rsidR="00D27D48">
        <w:rPr>
          <w:shd w:val="clear" w:color="auto" w:fill="FFFFFF"/>
        </w:rPr>
        <w:t>’</w:t>
      </w:r>
      <w:r w:rsidR="001B4F90" w:rsidRPr="00CE7562">
        <w:rPr>
          <w:shd w:val="clear" w:color="auto" w:fill="FFFFFF"/>
        </w:rPr>
        <w:t>,</w:t>
      </w:r>
      <w:r w:rsidR="0066057E" w:rsidRPr="00CE7562">
        <w:rPr>
          <w:shd w:val="clear" w:color="auto" w:fill="FFFFFF"/>
        </w:rPr>
        <w:t xml:space="preserve"> and</w:t>
      </w:r>
      <w:r w:rsidR="001B4F90" w:rsidRPr="00CE7562">
        <w:rPr>
          <w:shd w:val="clear" w:color="auto" w:fill="FFFFFF"/>
        </w:rPr>
        <w:t xml:space="preserve"> </w:t>
      </w:r>
      <w:r w:rsidR="00D27D48">
        <w:rPr>
          <w:shd w:val="clear" w:color="auto" w:fill="FFFFFF"/>
        </w:rPr>
        <w:t>‘</w:t>
      </w:r>
      <w:r w:rsidR="001B4F90" w:rsidRPr="00CE7562">
        <w:rPr>
          <w:shd w:val="clear" w:color="auto" w:fill="FFFFFF"/>
        </w:rPr>
        <w:t>P</w:t>
      </w:r>
      <w:r w:rsidR="00F91B05" w:rsidRPr="00CE7562">
        <w:rPr>
          <w:shd w:val="clear" w:color="auto" w:fill="FFFFFF"/>
        </w:rPr>
        <w:t xml:space="preserve">utting </w:t>
      </w:r>
      <w:r w:rsidR="001B4F90" w:rsidRPr="00CE7562">
        <w:rPr>
          <w:shd w:val="clear" w:color="auto" w:fill="FFFFFF"/>
        </w:rPr>
        <w:t>the Court back into C</w:t>
      </w:r>
      <w:r w:rsidR="004334F4" w:rsidRPr="00CE7562">
        <w:rPr>
          <w:shd w:val="clear" w:color="auto" w:fill="FFFFFF"/>
        </w:rPr>
        <w:t>ourtliness</w:t>
      </w:r>
      <w:r w:rsidR="001B4F90" w:rsidRPr="00CE7562">
        <w:rPr>
          <w:shd w:val="clear" w:color="auto" w:fill="FFFFFF"/>
        </w:rPr>
        <w:t>:</w:t>
      </w:r>
      <w:r w:rsidR="00F91B05" w:rsidRPr="00CE7562">
        <w:rPr>
          <w:shd w:val="clear" w:color="auto" w:fill="FFFFFF"/>
        </w:rPr>
        <w:t xml:space="preserve"> </w:t>
      </w:r>
      <w:r w:rsidR="001B4F90" w:rsidRPr="00CE7562">
        <w:rPr>
          <w:shd w:val="clear" w:color="auto" w:fill="FFFFFF"/>
        </w:rPr>
        <w:t>Courtly Literature and L</w:t>
      </w:r>
      <w:r w:rsidR="00F91B05" w:rsidRPr="00CE7562">
        <w:rPr>
          <w:shd w:val="clear" w:color="auto" w:fill="FFFFFF"/>
        </w:rPr>
        <w:t>aw</w:t>
      </w:r>
      <w:r w:rsidR="00D27D48">
        <w:rPr>
          <w:shd w:val="clear" w:color="auto" w:fill="FFFFFF"/>
        </w:rPr>
        <w:t>’</w:t>
      </w:r>
      <w:r w:rsidR="00CE7562" w:rsidRPr="00CE7562">
        <w:rPr>
          <w:shd w:val="clear" w:color="auto" w:fill="FFFFFF"/>
        </w:rPr>
        <w:t>. These sessions</w:t>
      </w:r>
      <w:r w:rsidR="004334F4" w:rsidRPr="00CE7562">
        <w:rPr>
          <w:shd w:val="clear" w:color="auto" w:fill="FFFFFF"/>
        </w:rPr>
        <w:t xml:space="preserve"> explored the extent to which courtliness is a notion that translates between or among texts written in different languages or associated with particular cultural and historical contexts. </w:t>
      </w:r>
      <w:r w:rsidR="001B4F90" w:rsidRPr="00CE7562">
        <w:rPr>
          <w:shd w:val="clear" w:color="auto" w:fill="FFFFFF"/>
        </w:rPr>
        <w:t xml:space="preserve">Papers </w:t>
      </w:r>
      <w:r w:rsidR="00D27D48">
        <w:rPr>
          <w:shd w:val="clear" w:color="auto" w:fill="FFFFFF"/>
        </w:rPr>
        <w:t xml:space="preserve">at the conference </w:t>
      </w:r>
      <w:r w:rsidR="001B4F90" w:rsidRPr="00CE7562">
        <w:rPr>
          <w:shd w:val="clear" w:color="auto" w:fill="FFFFFF"/>
        </w:rPr>
        <w:t xml:space="preserve">included </w:t>
      </w:r>
      <w:r w:rsidR="00566F1A" w:rsidRPr="00CE7562">
        <w:rPr>
          <w:shd w:val="clear" w:color="auto" w:fill="FFFFFF"/>
        </w:rPr>
        <w:t xml:space="preserve">discussions of religious writing in a courtly mode; interlinguistic approaches to Latin, French, German, and Occitan romance; law and chivalric pedagogy in text and image; and legalistic rhetoric in Troubadour poetry. </w:t>
      </w:r>
      <w:r w:rsidR="005B2E1B" w:rsidRPr="00CE7562">
        <w:rPr>
          <w:shd w:val="clear" w:color="auto" w:fill="FFFFFF"/>
        </w:rPr>
        <w:t xml:space="preserve">Ahead of the </w:t>
      </w:r>
      <w:r w:rsidR="00D27D48">
        <w:rPr>
          <w:shd w:val="clear" w:color="auto" w:fill="FFFFFF"/>
        </w:rPr>
        <w:t>I</w:t>
      </w:r>
      <w:r w:rsidR="005B2E1B" w:rsidRPr="00CE7562">
        <w:rPr>
          <w:shd w:val="clear" w:color="auto" w:fill="FFFFFF"/>
        </w:rPr>
        <w:t xml:space="preserve">nternational Congress of the ICLS next year in Kentucky, this </w:t>
      </w:r>
      <w:r w:rsidR="00D27D48">
        <w:rPr>
          <w:shd w:val="clear" w:color="auto" w:fill="FFFFFF"/>
        </w:rPr>
        <w:t>meeting</w:t>
      </w:r>
      <w:r w:rsidR="005B2E1B" w:rsidRPr="00CE7562">
        <w:rPr>
          <w:shd w:val="clear" w:color="auto" w:fill="FFFFFF"/>
        </w:rPr>
        <w:t xml:space="preserve"> provided a space to readdress the key concepts </w:t>
      </w:r>
      <w:r w:rsidR="004B5F0B">
        <w:rPr>
          <w:shd w:val="clear" w:color="auto" w:fill="FFFFFF"/>
        </w:rPr>
        <w:t>underpinning</w:t>
      </w:r>
      <w:r w:rsidR="005B2E1B" w:rsidRPr="00CE7562">
        <w:rPr>
          <w:shd w:val="clear" w:color="auto" w:fill="FFFFFF"/>
        </w:rPr>
        <w:t xml:space="preserve"> the research </w:t>
      </w:r>
      <w:r w:rsidR="00CE7562" w:rsidRPr="00CE7562">
        <w:rPr>
          <w:shd w:val="clear" w:color="auto" w:fill="FFFFFF"/>
        </w:rPr>
        <w:t>that</w:t>
      </w:r>
      <w:r w:rsidR="005B2E1B" w:rsidRPr="00CE7562">
        <w:rPr>
          <w:shd w:val="clear" w:color="auto" w:fill="FFFFFF"/>
        </w:rPr>
        <w:t xml:space="preserve"> the </w:t>
      </w:r>
      <w:r w:rsidR="00D27D48">
        <w:rPr>
          <w:shd w:val="clear" w:color="auto" w:fill="FFFFFF"/>
        </w:rPr>
        <w:t>ICLS</w:t>
      </w:r>
      <w:r w:rsidR="005B2E1B" w:rsidRPr="00CE7562">
        <w:rPr>
          <w:shd w:val="clear" w:color="auto" w:fill="FFFFFF"/>
        </w:rPr>
        <w:t xml:space="preserve"> fosters. </w:t>
      </w:r>
      <w:r w:rsidR="004334F4" w:rsidRPr="00CE7562">
        <w:rPr>
          <w:shd w:val="clear" w:color="auto" w:fill="FFFFFF"/>
        </w:rPr>
        <w:t xml:space="preserve">Funding was generously provided by the Society for French Studies and the Humanities Research Centre </w:t>
      </w:r>
      <w:r w:rsidR="00566F1A" w:rsidRPr="00CE7562">
        <w:rPr>
          <w:shd w:val="clear" w:color="auto" w:fill="FFFFFF"/>
        </w:rPr>
        <w:t>at</w:t>
      </w:r>
      <w:r w:rsidR="004334F4" w:rsidRPr="00CE7562">
        <w:rPr>
          <w:shd w:val="clear" w:color="auto" w:fill="FFFFFF"/>
        </w:rPr>
        <w:t xml:space="preserve"> the University of Warwick.</w:t>
      </w:r>
    </w:p>
    <w:p w:rsidR="004334F4" w:rsidRDefault="004334F4">
      <w:pPr>
        <w:rPr>
          <w:shd w:val="clear" w:color="auto" w:fill="FFFFFF"/>
        </w:rPr>
      </w:pPr>
    </w:p>
    <w:p w:rsidR="004334F4" w:rsidRDefault="004334F4" w:rsidP="004334F4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(Report by </w:t>
      </w:r>
      <w:r w:rsidR="008A4D96">
        <w:rPr>
          <w:shd w:val="clear" w:color="auto" w:fill="FFFFFF"/>
        </w:rPr>
        <w:t xml:space="preserve">Emma Campbell, </w:t>
      </w:r>
      <w:r>
        <w:rPr>
          <w:shd w:val="clear" w:color="auto" w:fill="FFFFFF"/>
        </w:rPr>
        <w:t>Liam Lewis</w:t>
      </w:r>
      <w:r w:rsidR="008A4D96">
        <w:rPr>
          <w:shd w:val="clear" w:color="auto" w:fill="FFFFFF"/>
        </w:rPr>
        <w:t>,</w:t>
      </w:r>
      <w:r>
        <w:rPr>
          <w:shd w:val="clear" w:color="auto" w:fill="FFFFFF"/>
        </w:rPr>
        <w:t xml:space="preserve"> and Merryn Everitt, University of Warwick)</w:t>
      </w:r>
    </w:p>
    <w:p w:rsidR="00CF09CD" w:rsidRDefault="00CF09CD">
      <w:pPr>
        <w:rPr>
          <w:shd w:val="clear" w:color="auto" w:fill="FFFFFF"/>
        </w:rPr>
      </w:pPr>
    </w:p>
    <w:p w:rsidR="003E0BC7" w:rsidRDefault="003E0BC7">
      <w:pPr>
        <w:rPr>
          <w:shd w:val="clear" w:color="auto" w:fill="FFFFFF"/>
        </w:rPr>
      </w:pPr>
    </w:p>
    <w:p w:rsidR="004334F4" w:rsidRDefault="004334F4">
      <w:pPr>
        <w:rPr>
          <w:shd w:val="clear" w:color="auto" w:fill="FFFFFF"/>
        </w:rPr>
      </w:pPr>
    </w:p>
    <w:p w:rsidR="004334F4" w:rsidRDefault="004334F4">
      <w:pPr>
        <w:rPr>
          <w:shd w:val="clear" w:color="auto" w:fill="FFFFFF"/>
        </w:rPr>
      </w:pPr>
    </w:p>
    <w:p w:rsidR="004334F4" w:rsidRDefault="004334F4">
      <w:pPr>
        <w:rPr>
          <w:shd w:val="clear" w:color="auto" w:fill="FFFFFF"/>
        </w:rPr>
      </w:pPr>
    </w:p>
    <w:p w:rsidR="004334F4" w:rsidRDefault="004334F4">
      <w:pPr>
        <w:rPr>
          <w:shd w:val="clear" w:color="auto" w:fill="FFFFFF"/>
        </w:rPr>
      </w:pPr>
    </w:p>
    <w:p w:rsidR="00DB51DF" w:rsidRPr="00CF09CD" w:rsidRDefault="00DB51DF">
      <w:pPr>
        <w:rPr>
          <w:shd w:val="clear" w:color="auto" w:fill="FFFFFF"/>
        </w:rPr>
      </w:pPr>
    </w:p>
    <w:sectPr w:rsidR="00DB51DF" w:rsidRPr="00CF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8B"/>
    <w:rsid w:val="00040361"/>
    <w:rsid w:val="001B4F90"/>
    <w:rsid w:val="0025069A"/>
    <w:rsid w:val="00250BDB"/>
    <w:rsid w:val="003E0BC7"/>
    <w:rsid w:val="004314CF"/>
    <w:rsid w:val="004334F4"/>
    <w:rsid w:val="004B5F0B"/>
    <w:rsid w:val="00566F1A"/>
    <w:rsid w:val="005B2E1B"/>
    <w:rsid w:val="0066057E"/>
    <w:rsid w:val="006B5360"/>
    <w:rsid w:val="0075708B"/>
    <w:rsid w:val="008423D7"/>
    <w:rsid w:val="008A4D96"/>
    <w:rsid w:val="00AB5ED1"/>
    <w:rsid w:val="00AE1109"/>
    <w:rsid w:val="00CE7562"/>
    <w:rsid w:val="00CF09CD"/>
    <w:rsid w:val="00D27D48"/>
    <w:rsid w:val="00DB51DF"/>
    <w:rsid w:val="00E46F77"/>
    <w:rsid w:val="00EF5BF4"/>
    <w:rsid w:val="00F152BB"/>
    <w:rsid w:val="00F9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DBD09-D2D7-4CCB-8F99-DFD642D4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8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29420CE4</Template>
  <TotalTime>0</TotalTime>
  <Pages>1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Everitt, Merryn</dc:creator>
  <cp:lastModifiedBy>Dibben, Sue</cp:lastModifiedBy>
  <cp:revision>2</cp:revision>
  <dcterms:created xsi:type="dcterms:W3CDTF">2015-06-03T11:00:00Z</dcterms:created>
  <dcterms:modified xsi:type="dcterms:W3CDTF">2015-06-03T11:00:00Z</dcterms:modified>
</cp:coreProperties>
</file>