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45E10F" w14:textId="77777777" w:rsidR="00FF7884" w:rsidRPr="00862CEC" w:rsidRDefault="00131349" w:rsidP="00131349">
      <w:pPr>
        <w:jc w:val="center"/>
        <w:rPr>
          <w:rFonts w:ascii="Garamond" w:hAnsi="Garamond"/>
          <w:b/>
          <w:bCs/>
          <w:u w:val="single"/>
        </w:rPr>
      </w:pPr>
      <w:bookmarkStart w:id="0" w:name="_GoBack"/>
      <w:bookmarkEnd w:id="0"/>
      <w:r w:rsidRPr="00862CEC">
        <w:rPr>
          <w:rFonts w:ascii="Garamond" w:hAnsi="Garamond"/>
          <w:b/>
          <w:bCs/>
          <w:u w:val="single"/>
        </w:rPr>
        <w:t xml:space="preserve">Conference Report </w:t>
      </w:r>
    </w:p>
    <w:p w14:paraId="04D7B1E1" w14:textId="77777777" w:rsidR="00FF7884" w:rsidRPr="00862CEC" w:rsidRDefault="00FF7884" w:rsidP="00131349">
      <w:pPr>
        <w:jc w:val="center"/>
        <w:rPr>
          <w:rFonts w:ascii="Garamond" w:hAnsi="Garamond"/>
          <w:b/>
          <w:bCs/>
        </w:rPr>
      </w:pPr>
    </w:p>
    <w:p w14:paraId="61CFA568" w14:textId="77777777" w:rsidR="00FF7884" w:rsidRDefault="00FF7884" w:rsidP="00FF7884">
      <w:pPr>
        <w:jc w:val="center"/>
        <w:rPr>
          <w:rFonts w:ascii="Garamond" w:hAnsi="Garamond"/>
          <w:b/>
          <w:bCs/>
          <w:u w:val="single"/>
        </w:rPr>
      </w:pPr>
      <w:r w:rsidRPr="00862CEC">
        <w:rPr>
          <w:rFonts w:ascii="Garamond" w:hAnsi="Garamond"/>
          <w:b/>
          <w:bCs/>
          <w:u w:val="single"/>
        </w:rPr>
        <w:t>The Masculine Worlds of Race and Power: Objects, Practices and Emotions in Colonial and Post-Colonial Societies in the Long Nineteenth Century</w:t>
      </w:r>
    </w:p>
    <w:p w14:paraId="7609681C" w14:textId="77777777" w:rsidR="00862CEC" w:rsidRDefault="00862CEC" w:rsidP="00FF7884">
      <w:pPr>
        <w:jc w:val="center"/>
        <w:rPr>
          <w:rFonts w:ascii="Garamond" w:hAnsi="Garamond"/>
          <w:b/>
          <w:bCs/>
          <w:u w:val="single"/>
        </w:rPr>
      </w:pPr>
      <w:r>
        <w:rPr>
          <w:rFonts w:ascii="Garamond" w:hAnsi="Garamond"/>
          <w:b/>
          <w:bCs/>
          <w:u w:val="single"/>
        </w:rPr>
        <w:t>May 5</w:t>
      </w:r>
      <w:r w:rsidRPr="00862CEC">
        <w:rPr>
          <w:rFonts w:ascii="Garamond" w:hAnsi="Garamond"/>
          <w:b/>
          <w:bCs/>
          <w:u w:val="single"/>
          <w:vertAlign w:val="superscript"/>
        </w:rPr>
        <w:t>th</w:t>
      </w:r>
      <w:r>
        <w:rPr>
          <w:rFonts w:ascii="Garamond" w:hAnsi="Garamond"/>
          <w:b/>
          <w:bCs/>
          <w:u w:val="single"/>
        </w:rPr>
        <w:t xml:space="preserve"> 2018</w:t>
      </w:r>
    </w:p>
    <w:p w14:paraId="61EBF880" w14:textId="77777777" w:rsidR="00862CEC" w:rsidRPr="00862CEC" w:rsidRDefault="00862CEC" w:rsidP="00FF7884">
      <w:pPr>
        <w:jc w:val="center"/>
        <w:rPr>
          <w:rFonts w:ascii="Garamond" w:hAnsi="Garamond"/>
          <w:b/>
          <w:bCs/>
        </w:rPr>
      </w:pPr>
    </w:p>
    <w:p w14:paraId="34A929EE" w14:textId="77777777" w:rsidR="00862CEC" w:rsidRPr="00862CEC" w:rsidRDefault="00862CEC" w:rsidP="00FF7884">
      <w:pPr>
        <w:jc w:val="center"/>
        <w:rPr>
          <w:rFonts w:ascii="Garamond" w:hAnsi="Garamond"/>
          <w:b/>
          <w:bCs/>
        </w:rPr>
      </w:pPr>
      <w:r w:rsidRPr="00862CEC">
        <w:rPr>
          <w:rFonts w:ascii="Garamond" w:hAnsi="Garamond"/>
          <w:b/>
          <w:bCs/>
        </w:rPr>
        <w:t>Liana-Beatrice Valerio &amp; Holly Winter</w:t>
      </w:r>
    </w:p>
    <w:p w14:paraId="58BA6AB9" w14:textId="77777777" w:rsidR="00683698" w:rsidRPr="00862CEC" w:rsidRDefault="00683698" w:rsidP="00131349">
      <w:pPr>
        <w:jc w:val="center"/>
        <w:rPr>
          <w:rFonts w:ascii="Garamond" w:hAnsi="Garamond"/>
        </w:rPr>
      </w:pPr>
    </w:p>
    <w:p w14:paraId="567EE00E" w14:textId="77777777" w:rsidR="00005A65" w:rsidRDefault="00683698" w:rsidP="001F3B0D">
      <w:pPr>
        <w:rPr>
          <w:rFonts w:ascii="Garamond" w:hAnsi="Garamond"/>
        </w:rPr>
      </w:pPr>
      <w:r w:rsidRPr="00862CEC">
        <w:rPr>
          <w:rFonts w:ascii="Garamond" w:hAnsi="Garamond"/>
          <w:b/>
          <w:bCs/>
        </w:rPr>
        <w:t xml:space="preserve">Our </w:t>
      </w:r>
      <w:r w:rsidR="001F3B0D" w:rsidRPr="00862CEC">
        <w:rPr>
          <w:rFonts w:ascii="Garamond" w:hAnsi="Garamond"/>
          <w:b/>
          <w:bCs/>
        </w:rPr>
        <w:t>aim:</w:t>
      </w:r>
      <w:r w:rsidR="001F3B0D" w:rsidRPr="00862CEC">
        <w:rPr>
          <w:rFonts w:ascii="Garamond" w:hAnsi="Garamond"/>
        </w:rPr>
        <w:t xml:space="preserve"> </w:t>
      </w:r>
    </w:p>
    <w:p w14:paraId="029D1E31" w14:textId="4A910DDA" w:rsidR="00683698" w:rsidRPr="00862CEC" w:rsidRDefault="00005A65" w:rsidP="001F3B0D">
      <w:pPr>
        <w:rPr>
          <w:rFonts w:ascii="Garamond" w:hAnsi="Garamond"/>
        </w:rPr>
      </w:pPr>
      <w:r>
        <w:rPr>
          <w:rFonts w:ascii="Garamond" w:hAnsi="Garamond"/>
        </w:rPr>
        <w:t>T</w:t>
      </w:r>
      <w:r w:rsidR="001F3B0D" w:rsidRPr="00862CEC">
        <w:rPr>
          <w:rFonts w:ascii="Garamond" w:hAnsi="Garamond"/>
        </w:rPr>
        <w:t>o organise a cross-disciplinary conference concerning masculinity, and the various ways in which it</w:t>
      </w:r>
      <w:r>
        <w:rPr>
          <w:rFonts w:ascii="Garamond" w:hAnsi="Garamond"/>
        </w:rPr>
        <w:t xml:space="preserve"> is</w:t>
      </w:r>
      <w:r w:rsidR="001F3B0D" w:rsidRPr="00862CEC">
        <w:rPr>
          <w:rFonts w:ascii="Garamond" w:hAnsi="Garamond"/>
        </w:rPr>
        <w:t xml:space="preserve"> performed according to social expectations, </w:t>
      </w:r>
      <w:r w:rsidR="00FF7884" w:rsidRPr="00862CEC">
        <w:rPr>
          <w:rFonts w:ascii="Garamond" w:hAnsi="Garamond"/>
        </w:rPr>
        <w:t xml:space="preserve">or enforced by the ruling classes. We sought to discuss the human experience of historical actors grappling with the gendered expectations of their given societies. We hoped to hear papers discussing these themes from global perspectives, drawing on insights from literature, art, and military history. </w:t>
      </w:r>
    </w:p>
    <w:p w14:paraId="609BEF40" w14:textId="77777777" w:rsidR="00FF7884" w:rsidRPr="00862CEC" w:rsidRDefault="00FF7884" w:rsidP="001F3B0D">
      <w:pPr>
        <w:rPr>
          <w:rFonts w:ascii="Garamond" w:hAnsi="Garamond"/>
        </w:rPr>
      </w:pPr>
    </w:p>
    <w:p w14:paraId="593665F5" w14:textId="77777777" w:rsidR="00FF7884" w:rsidRPr="00862CEC" w:rsidRDefault="00FF7884" w:rsidP="001F3B0D">
      <w:pPr>
        <w:rPr>
          <w:rFonts w:ascii="Garamond" w:hAnsi="Garamond"/>
        </w:rPr>
      </w:pPr>
      <w:r w:rsidRPr="00862CEC">
        <w:rPr>
          <w:rFonts w:ascii="Garamond" w:hAnsi="Garamond"/>
        </w:rPr>
        <w:t>We were very pleased to have achieved our goal.</w:t>
      </w:r>
    </w:p>
    <w:p w14:paraId="16F25494" w14:textId="77777777" w:rsidR="00131349" w:rsidRPr="00862CEC" w:rsidRDefault="00131349">
      <w:pPr>
        <w:rPr>
          <w:rFonts w:ascii="Garamond" w:hAnsi="Garamond"/>
        </w:rPr>
      </w:pPr>
    </w:p>
    <w:p w14:paraId="69A36CCF" w14:textId="77777777" w:rsidR="00FF7884" w:rsidRPr="00862CEC" w:rsidRDefault="00FF7884" w:rsidP="00FF7884">
      <w:pPr>
        <w:rPr>
          <w:rFonts w:ascii="Garamond" w:hAnsi="Garamond"/>
          <w:b/>
          <w:bCs/>
        </w:rPr>
      </w:pPr>
      <w:r w:rsidRPr="00862CEC">
        <w:rPr>
          <w:rFonts w:ascii="Garamond" w:hAnsi="Garamond"/>
          <w:b/>
          <w:bCs/>
        </w:rPr>
        <w:t xml:space="preserve">What kind of themes were discussed? </w:t>
      </w:r>
    </w:p>
    <w:p w14:paraId="3D922022" w14:textId="39CD42AE" w:rsidR="00131349" w:rsidRPr="00862CEC" w:rsidRDefault="00FF7884" w:rsidP="00005A65">
      <w:pPr>
        <w:rPr>
          <w:rFonts w:ascii="Garamond" w:hAnsi="Garamond"/>
        </w:rPr>
      </w:pPr>
      <w:r w:rsidRPr="00862CEC">
        <w:rPr>
          <w:rFonts w:ascii="Garamond" w:hAnsi="Garamond"/>
        </w:rPr>
        <w:t>M</w:t>
      </w:r>
      <w:r w:rsidR="00131349" w:rsidRPr="00862CEC">
        <w:rPr>
          <w:rFonts w:ascii="Garamond" w:hAnsi="Garamond"/>
        </w:rPr>
        <w:t xml:space="preserve">aterial culture, violence, </w:t>
      </w:r>
      <w:r w:rsidR="001C7E9B" w:rsidRPr="00862CEC">
        <w:rPr>
          <w:rFonts w:ascii="Garamond" w:hAnsi="Garamond"/>
        </w:rPr>
        <w:t>memorialisation, political cartoons</w:t>
      </w:r>
      <w:r w:rsidR="00D71529" w:rsidRPr="00862CEC">
        <w:rPr>
          <w:rFonts w:ascii="Garamond" w:hAnsi="Garamond"/>
        </w:rPr>
        <w:t xml:space="preserve"> and print culture</w:t>
      </w:r>
      <w:r w:rsidR="001C7E9B" w:rsidRPr="00862CEC">
        <w:rPr>
          <w:rFonts w:ascii="Garamond" w:hAnsi="Garamond"/>
        </w:rPr>
        <w:t xml:space="preserve">, </w:t>
      </w:r>
      <w:r w:rsidR="00D71529" w:rsidRPr="00862CEC">
        <w:rPr>
          <w:rFonts w:ascii="Garamond" w:hAnsi="Garamond"/>
        </w:rPr>
        <w:t>folklore, songs and</w:t>
      </w:r>
      <w:r w:rsidR="001C7E9B" w:rsidRPr="00862CEC">
        <w:rPr>
          <w:rFonts w:ascii="Garamond" w:hAnsi="Garamond"/>
        </w:rPr>
        <w:t xml:space="preserve"> poetry,</w:t>
      </w:r>
      <w:r w:rsidRPr="00862CEC">
        <w:rPr>
          <w:rFonts w:ascii="Garamond" w:hAnsi="Garamond"/>
        </w:rPr>
        <w:t xml:space="preserve"> war, literature and political theory, slavery, colonialism and</w:t>
      </w:r>
      <w:r w:rsidR="001C7E9B" w:rsidRPr="00862CEC">
        <w:rPr>
          <w:rFonts w:ascii="Garamond" w:hAnsi="Garamond"/>
        </w:rPr>
        <w:t xml:space="preserve"> nationalism</w:t>
      </w:r>
      <w:r w:rsidRPr="00862CEC">
        <w:rPr>
          <w:rFonts w:ascii="Garamond" w:hAnsi="Garamond"/>
        </w:rPr>
        <w:t>.</w:t>
      </w:r>
    </w:p>
    <w:p w14:paraId="29E79783" w14:textId="77777777" w:rsidR="00FF7884" w:rsidRPr="00862CEC" w:rsidRDefault="00FF7884" w:rsidP="00FF7884">
      <w:pPr>
        <w:rPr>
          <w:rFonts w:ascii="Garamond" w:hAnsi="Garamond"/>
        </w:rPr>
      </w:pPr>
    </w:p>
    <w:p w14:paraId="34AC4A4B" w14:textId="77777777" w:rsidR="00FF7884" w:rsidRPr="00862CEC" w:rsidRDefault="00FF7884" w:rsidP="00FF7884">
      <w:pPr>
        <w:rPr>
          <w:rFonts w:ascii="Garamond" w:hAnsi="Garamond"/>
          <w:b/>
          <w:bCs/>
        </w:rPr>
      </w:pPr>
      <w:r w:rsidRPr="00862CEC">
        <w:rPr>
          <w:rFonts w:ascii="Garamond" w:hAnsi="Garamond"/>
          <w:b/>
          <w:bCs/>
        </w:rPr>
        <w:t xml:space="preserve">Was the perspective of the papers global? </w:t>
      </w:r>
    </w:p>
    <w:p w14:paraId="50AAE095" w14:textId="77CA2E52" w:rsidR="00FF7884" w:rsidRPr="00862CEC" w:rsidRDefault="00FF7884" w:rsidP="00FF7884">
      <w:pPr>
        <w:rPr>
          <w:rFonts w:ascii="Garamond" w:hAnsi="Garamond"/>
        </w:rPr>
      </w:pPr>
      <w:r w:rsidRPr="00862CEC">
        <w:rPr>
          <w:rFonts w:ascii="Garamond" w:hAnsi="Garamond"/>
        </w:rPr>
        <w:t xml:space="preserve">Absolutely, the papers dealt with themes relating to </w:t>
      </w:r>
      <w:r w:rsidR="00005A65">
        <w:rPr>
          <w:rFonts w:ascii="Garamond" w:hAnsi="Garamond"/>
        </w:rPr>
        <w:t>E</w:t>
      </w:r>
      <w:r w:rsidRPr="00862CEC">
        <w:rPr>
          <w:rFonts w:ascii="Garamond" w:hAnsi="Garamond"/>
        </w:rPr>
        <w:t xml:space="preserve">ast </w:t>
      </w:r>
      <w:r w:rsidR="00005A65">
        <w:rPr>
          <w:rFonts w:ascii="Garamond" w:hAnsi="Garamond"/>
        </w:rPr>
        <w:t>and South Asia, the S</w:t>
      </w:r>
      <w:r w:rsidRPr="00862CEC">
        <w:rPr>
          <w:rFonts w:ascii="Garamond" w:hAnsi="Garamond"/>
        </w:rPr>
        <w:t>outhern U.S., the Caribbean, Germany and the U.K</w:t>
      </w:r>
      <w:r w:rsidR="00005A65">
        <w:rPr>
          <w:rFonts w:ascii="Garamond" w:hAnsi="Garamond"/>
        </w:rPr>
        <w:t xml:space="preserve"> (among others.)</w:t>
      </w:r>
    </w:p>
    <w:p w14:paraId="46769CF4" w14:textId="77777777" w:rsidR="001C7E9B" w:rsidRPr="00862CEC" w:rsidRDefault="001C7E9B">
      <w:pPr>
        <w:rPr>
          <w:rFonts w:ascii="Garamond" w:hAnsi="Garamond"/>
        </w:rPr>
      </w:pPr>
    </w:p>
    <w:p w14:paraId="4F701AE6" w14:textId="77777777" w:rsidR="00FF7884" w:rsidRPr="00862CEC" w:rsidRDefault="00FF7884">
      <w:pPr>
        <w:rPr>
          <w:rFonts w:ascii="Garamond" w:hAnsi="Garamond"/>
          <w:b/>
          <w:bCs/>
        </w:rPr>
      </w:pPr>
      <w:r w:rsidRPr="00862CEC">
        <w:rPr>
          <w:rFonts w:ascii="Garamond" w:hAnsi="Garamond"/>
          <w:b/>
          <w:bCs/>
        </w:rPr>
        <w:t>Were the speakers global?</w:t>
      </w:r>
    </w:p>
    <w:p w14:paraId="1AC4D6BA" w14:textId="54C9CEF3" w:rsidR="00131349" w:rsidRPr="00862CEC" w:rsidRDefault="00FF7884">
      <w:pPr>
        <w:rPr>
          <w:rFonts w:ascii="Garamond" w:hAnsi="Garamond"/>
        </w:rPr>
      </w:pPr>
      <w:r w:rsidRPr="00862CEC">
        <w:rPr>
          <w:rFonts w:ascii="Garamond" w:hAnsi="Garamond"/>
        </w:rPr>
        <w:t xml:space="preserve">We were very proud to welcome speakers from across the U.K., the </w:t>
      </w:r>
      <w:r w:rsidR="00683698" w:rsidRPr="00862CEC">
        <w:rPr>
          <w:rFonts w:ascii="Garamond" w:hAnsi="Garamond"/>
        </w:rPr>
        <w:t>Netherlands, Pakistan,</w:t>
      </w:r>
      <w:r w:rsidRPr="00862CEC">
        <w:rPr>
          <w:rFonts w:ascii="Garamond" w:hAnsi="Garamond"/>
        </w:rPr>
        <w:t xml:space="preserve"> and </w:t>
      </w:r>
      <w:r w:rsidR="00005A65">
        <w:rPr>
          <w:rFonts w:ascii="Garamond" w:hAnsi="Garamond"/>
        </w:rPr>
        <w:t>the E</w:t>
      </w:r>
      <w:r w:rsidRPr="00862CEC">
        <w:rPr>
          <w:rFonts w:ascii="Garamond" w:hAnsi="Garamond"/>
        </w:rPr>
        <w:t>ast coast of the U.S.</w:t>
      </w:r>
      <w:r w:rsidR="00683698" w:rsidRPr="00862CEC">
        <w:rPr>
          <w:rFonts w:ascii="Garamond" w:hAnsi="Garamond"/>
        </w:rPr>
        <w:t xml:space="preserve"> (</w:t>
      </w:r>
      <w:r w:rsidRPr="00862CEC">
        <w:rPr>
          <w:rFonts w:ascii="Garamond" w:hAnsi="Garamond"/>
        </w:rPr>
        <w:t xml:space="preserve">We also had two </w:t>
      </w:r>
      <w:r w:rsidR="00683698" w:rsidRPr="00862CEC">
        <w:rPr>
          <w:rFonts w:ascii="Garamond" w:hAnsi="Garamond"/>
        </w:rPr>
        <w:t>video presentations</w:t>
      </w:r>
      <w:r w:rsidRPr="00862CEC">
        <w:rPr>
          <w:rFonts w:ascii="Garamond" w:hAnsi="Garamond"/>
        </w:rPr>
        <w:t>, one of which was given by a delegate from India.</w:t>
      </w:r>
      <w:r w:rsidR="00683698" w:rsidRPr="00862CEC">
        <w:rPr>
          <w:rFonts w:ascii="Garamond" w:hAnsi="Garamond"/>
        </w:rPr>
        <w:t>)</w:t>
      </w:r>
      <w:r w:rsidRPr="00862CEC">
        <w:rPr>
          <w:rFonts w:ascii="Garamond" w:hAnsi="Garamond"/>
        </w:rPr>
        <w:t xml:space="preserve"> We had several fantastic papers from Warwick students as well, which we were very glad to include. </w:t>
      </w:r>
    </w:p>
    <w:p w14:paraId="0C6E6A00" w14:textId="77777777" w:rsidR="009045A7" w:rsidRPr="00862CEC" w:rsidRDefault="009045A7">
      <w:pPr>
        <w:rPr>
          <w:rFonts w:ascii="Garamond" w:hAnsi="Garamond"/>
        </w:rPr>
      </w:pPr>
    </w:p>
    <w:p w14:paraId="02E53FF8" w14:textId="77777777" w:rsidR="00FF7884" w:rsidRPr="00862CEC" w:rsidRDefault="00FF7884">
      <w:pPr>
        <w:rPr>
          <w:rFonts w:ascii="Garamond" w:hAnsi="Garamond"/>
          <w:b/>
          <w:bCs/>
        </w:rPr>
      </w:pPr>
      <w:r w:rsidRPr="00862CEC">
        <w:rPr>
          <w:rFonts w:ascii="Garamond" w:hAnsi="Garamond"/>
          <w:b/>
          <w:bCs/>
        </w:rPr>
        <w:t>Was the day diverse in terms of methodology and historiography?</w:t>
      </w:r>
      <w:r w:rsidR="009045A7" w:rsidRPr="00862CEC">
        <w:rPr>
          <w:rFonts w:ascii="Garamond" w:hAnsi="Garamond"/>
          <w:b/>
          <w:bCs/>
        </w:rPr>
        <w:t xml:space="preserve"> </w:t>
      </w:r>
    </w:p>
    <w:p w14:paraId="2FD3C8E3" w14:textId="6772E462" w:rsidR="009045A7" w:rsidRPr="00862CEC" w:rsidRDefault="00FF7884">
      <w:pPr>
        <w:rPr>
          <w:rFonts w:ascii="Garamond" w:hAnsi="Garamond"/>
        </w:rPr>
      </w:pPr>
      <w:r w:rsidRPr="00862CEC">
        <w:rPr>
          <w:rFonts w:ascii="Garamond" w:hAnsi="Garamond"/>
        </w:rPr>
        <w:t xml:space="preserve">Certainly; </w:t>
      </w:r>
      <w:r w:rsidR="009045A7" w:rsidRPr="00862CEC">
        <w:rPr>
          <w:rFonts w:ascii="Garamond" w:hAnsi="Garamond"/>
        </w:rPr>
        <w:t xml:space="preserve">from </w:t>
      </w:r>
      <w:r w:rsidRPr="00862CEC">
        <w:rPr>
          <w:rFonts w:ascii="Garamond" w:hAnsi="Garamond"/>
        </w:rPr>
        <w:t>traditional</w:t>
      </w:r>
      <w:r w:rsidR="009045A7" w:rsidRPr="00862CEC">
        <w:rPr>
          <w:rFonts w:ascii="Garamond" w:hAnsi="Garamond"/>
        </w:rPr>
        <w:t xml:space="preserve"> themes such as nationalism</w:t>
      </w:r>
      <w:r w:rsidRPr="00862CEC">
        <w:rPr>
          <w:rFonts w:ascii="Garamond" w:hAnsi="Garamond"/>
        </w:rPr>
        <w:t xml:space="preserve"> and war</w:t>
      </w:r>
      <w:r w:rsidR="009045A7" w:rsidRPr="00862CEC">
        <w:rPr>
          <w:rFonts w:ascii="Garamond" w:hAnsi="Garamond"/>
        </w:rPr>
        <w:t>,</w:t>
      </w:r>
      <w:r w:rsidRPr="00862CEC">
        <w:rPr>
          <w:rFonts w:ascii="Garamond" w:hAnsi="Garamond"/>
        </w:rPr>
        <w:t xml:space="preserve"> to cinema and Y</w:t>
      </w:r>
      <w:r w:rsidR="00862CEC">
        <w:rPr>
          <w:rFonts w:ascii="Garamond" w:hAnsi="Garamond"/>
        </w:rPr>
        <w:t>ouT</w:t>
      </w:r>
      <w:r w:rsidRPr="00862CEC">
        <w:rPr>
          <w:rFonts w:ascii="Garamond" w:hAnsi="Garamond"/>
        </w:rPr>
        <w:t>ube cultures, and discussion of</w:t>
      </w:r>
      <w:r w:rsidR="00D71529" w:rsidRPr="00862CEC">
        <w:rPr>
          <w:rFonts w:ascii="Garamond" w:hAnsi="Garamond"/>
        </w:rPr>
        <w:t xml:space="preserve"> modern methodologies such as those espoused by</w:t>
      </w:r>
      <w:r w:rsidRPr="00862CEC">
        <w:rPr>
          <w:rFonts w:ascii="Garamond" w:hAnsi="Garamond"/>
        </w:rPr>
        <w:t xml:space="preserve"> historians of the emotions, al</w:t>
      </w:r>
      <w:r w:rsidR="00005A65">
        <w:rPr>
          <w:rFonts w:ascii="Garamond" w:hAnsi="Garamond"/>
        </w:rPr>
        <w:t>ongside comparative history, the approaches of each delegate were varied and enlightening.</w:t>
      </w:r>
    </w:p>
    <w:p w14:paraId="6ACE845B" w14:textId="77777777" w:rsidR="00FF7884" w:rsidRPr="00862CEC" w:rsidRDefault="00FF7884">
      <w:pPr>
        <w:rPr>
          <w:rFonts w:ascii="Garamond" w:hAnsi="Garamond"/>
        </w:rPr>
      </w:pPr>
    </w:p>
    <w:p w14:paraId="0FB88A60" w14:textId="77777777" w:rsidR="00FF7884" w:rsidRPr="00862CEC" w:rsidRDefault="00FF7884">
      <w:pPr>
        <w:rPr>
          <w:rFonts w:ascii="Garamond" w:hAnsi="Garamond"/>
          <w:b/>
          <w:bCs/>
        </w:rPr>
      </w:pPr>
      <w:r w:rsidRPr="00862CEC">
        <w:rPr>
          <w:rFonts w:ascii="Garamond" w:hAnsi="Garamond"/>
          <w:b/>
          <w:bCs/>
        </w:rPr>
        <w:t>Was there a good atmosphere for constructive criticism and discussion?</w:t>
      </w:r>
    </w:p>
    <w:p w14:paraId="35A14D55" w14:textId="77777777" w:rsidR="00862CEC" w:rsidRPr="00005A65" w:rsidRDefault="00862CEC">
      <w:pPr>
        <w:rPr>
          <w:rFonts w:ascii="Garamond" w:hAnsi="Garamond"/>
        </w:rPr>
      </w:pPr>
      <w:r w:rsidRPr="00862CEC">
        <w:rPr>
          <w:rFonts w:ascii="Garamond" w:hAnsi="Garamond"/>
        </w:rPr>
        <w:t>The question and answer sessions were lively, intriguing and provocative; every panel was well-re</w:t>
      </w:r>
      <w:r w:rsidRPr="00005A65">
        <w:rPr>
          <w:rFonts w:ascii="Garamond" w:hAnsi="Garamond"/>
        </w:rPr>
        <w:t xml:space="preserve">ceived by the other delegates, and discussion was all-the-more challenging due to the diverse skills and interests of the audience. The atmosphere was relaxed, but stimulating and friendly. It seemed that the delegates all made connections which would be conducive to collaborations in future, which is wonderful. </w:t>
      </w:r>
    </w:p>
    <w:p w14:paraId="08208229" w14:textId="77777777" w:rsidR="00131349" w:rsidRPr="00005A65" w:rsidRDefault="00131349">
      <w:pPr>
        <w:rPr>
          <w:rFonts w:ascii="Garamond" w:hAnsi="Garamond"/>
          <w:b/>
          <w:bCs/>
        </w:rPr>
      </w:pPr>
    </w:p>
    <w:p w14:paraId="40A76331" w14:textId="77777777" w:rsidR="00005A65" w:rsidRPr="00005A65" w:rsidRDefault="00005A65">
      <w:pPr>
        <w:rPr>
          <w:rFonts w:ascii="Garamond" w:hAnsi="Garamond"/>
          <w:b/>
          <w:bCs/>
        </w:rPr>
      </w:pPr>
      <w:r w:rsidRPr="00005A65">
        <w:rPr>
          <w:rFonts w:ascii="Garamond" w:hAnsi="Garamond"/>
          <w:b/>
          <w:bCs/>
        </w:rPr>
        <w:t xml:space="preserve">Personal thoughts: </w:t>
      </w:r>
    </w:p>
    <w:p w14:paraId="7B795A6E" w14:textId="77777777" w:rsidR="0037124D" w:rsidRDefault="00005A65">
      <w:pPr>
        <w:rPr>
          <w:rFonts w:ascii="Garamond" w:hAnsi="Garamond"/>
        </w:rPr>
      </w:pPr>
      <w:r>
        <w:rPr>
          <w:rFonts w:ascii="Garamond" w:hAnsi="Garamond"/>
        </w:rPr>
        <w:t>T</w:t>
      </w:r>
      <w:r w:rsidRPr="00005A65">
        <w:rPr>
          <w:rFonts w:ascii="Garamond" w:hAnsi="Garamond"/>
        </w:rPr>
        <w:t>he experience of organising the conference was incredibly challenging, but the task of budgeting, organising the panels, selecting papers, and corresponding with delegates from across the globe was a phenomenally useful experience and will</w:t>
      </w:r>
      <w:r w:rsidR="0037124D">
        <w:rPr>
          <w:rFonts w:ascii="Garamond" w:hAnsi="Garamond"/>
        </w:rPr>
        <w:t xml:space="preserve"> certainly</w:t>
      </w:r>
      <w:r w:rsidRPr="00005A65">
        <w:rPr>
          <w:rFonts w:ascii="Garamond" w:hAnsi="Garamond"/>
        </w:rPr>
        <w:t xml:space="preserve"> benefit us both in future. Academically, we both feel we have made excellent new connections in our fields, and found the day to be highly useful in terms of our own theses. </w:t>
      </w:r>
    </w:p>
    <w:p w14:paraId="622E0EEC" w14:textId="798F2D69" w:rsidR="00131349" w:rsidRPr="00005A65" w:rsidRDefault="00005A65">
      <w:pPr>
        <w:rPr>
          <w:rFonts w:ascii="Garamond" w:hAnsi="Garamond"/>
        </w:rPr>
      </w:pPr>
      <w:r w:rsidRPr="00005A65">
        <w:rPr>
          <w:rFonts w:ascii="Garamond" w:hAnsi="Garamond"/>
        </w:rPr>
        <w:t>Overall, the conference truly came together to produce precisely the kind of discussions we had hoped for when organising it.</w:t>
      </w:r>
    </w:p>
    <w:sectPr w:rsidR="00131349" w:rsidRPr="00005A65" w:rsidSect="00B55202">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349"/>
    <w:rsid w:val="00005A65"/>
    <w:rsid w:val="00131349"/>
    <w:rsid w:val="001C7E9B"/>
    <w:rsid w:val="001F3B0D"/>
    <w:rsid w:val="00307F34"/>
    <w:rsid w:val="0037124D"/>
    <w:rsid w:val="003A3B42"/>
    <w:rsid w:val="00683698"/>
    <w:rsid w:val="007A0811"/>
    <w:rsid w:val="00862CEC"/>
    <w:rsid w:val="009045A7"/>
    <w:rsid w:val="00B55202"/>
    <w:rsid w:val="00D71529"/>
    <w:rsid w:val="00FF78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7BAD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E1C3A695</Template>
  <TotalTime>0</TotalTime>
  <Pages>1</Pages>
  <Words>429</Words>
  <Characters>2450</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Liana Valerio</dc:creator>
  <cp:keywords/>
  <dc:description/>
  <cp:lastModifiedBy>Rae, Sue</cp:lastModifiedBy>
  <cp:revision>2</cp:revision>
  <dcterms:created xsi:type="dcterms:W3CDTF">2018-05-30T08:15:00Z</dcterms:created>
  <dcterms:modified xsi:type="dcterms:W3CDTF">2018-05-30T08:15:00Z</dcterms:modified>
</cp:coreProperties>
</file>