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ED" w:rsidRPr="00C455BB" w:rsidRDefault="00C97AED" w:rsidP="00C455BB">
      <w:pPr>
        <w:spacing w:before="100" w:beforeAutospacing="1"/>
        <w:jc w:val="both"/>
        <w:rPr>
          <w:rFonts w:ascii="Arial" w:eastAsia="Times New Roman" w:hAnsi="Arial" w:cs="Arial"/>
          <w:sz w:val="20"/>
          <w:szCs w:val="20"/>
          <w:lang w:eastAsia="en-AU"/>
        </w:rPr>
      </w:pPr>
      <w:r w:rsidRPr="00C455BB">
        <w:rPr>
          <w:rFonts w:ascii="Arial" w:eastAsia="Times New Roman" w:hAnsi="Arial" w:cs="Arial"/>
          <w:sz w:val="20"/>
          <w:szCs w:val="20"/>
          <w:lang w:eastAsia="en-AU"/>
        </w:rPr>
        <w:t>Reform and Reformation – Colloquium report</w:t>
      </w:r>
      <w:bookmarkStart w:id="0" w:name="_GoBack"/>
      <w:bookmarkEnd w:id="0"/>
    </w:p>
    <w:p w:rsidR="005F77E1" w:rsidRPr="00C455BB" w:rsidRDefault="00C97AED" w:rsidP="00C455BB">
      <w:pPr>
        <w:spacing w:before="100" w:beforeAutospacing="1"/>
        <w:jc w:val="both"/>
        <w:rPr>
          <w:rFonts w:ascii="Arial" w:eastAsia="Times New Roman" w:hAnsi="Arial" w:cs="Arial"/>
          <w:sz w:val="20"/>
          <w:szCs w:val="20"/>
          <w:lang w:eastAsia="en-AU"/>
        </w:rPr>
      </w:pPr>
      <w:r w:rsidRPr="00C455BB">
        <w:rPr>
          <w:rFonts w:ascii="Arial" w:eastAsia="Times New Roman" w:hAnsi="Arial" w:cs="Arial"/>
          <w:sz w:val="20"/>
          <w:szCs w:val="20"/>
          <w:lang w:eastAsia="en-AU"/>
        </w:rPr>
        <w:t>On May 6 2014 the eighth annual Reform and Reformation Colloquium</w:t>
      </w:r>
      <w:r w:rsidR="005F77E1" w:rsidRPr="00C455BB">
        <w:rPr>
          <w:rFonts w:ascii="Arial" w:eastAsia="Times New Roman" w:hAnsi="Arial" w:cs="Arial"/>
          <w:sz w:val="20"/>
          <w:szCs w:val="20"/>
          <w:lang w:eastAsia="en-AU"/>
        </w:rPr>
        <w:t xml:space="preserve"> was held at Warwick </w:t>
      </w:r>
      <w:r w:rsidR="0066480A" w:rsidRPr="00C455BB">
        <w:rPr>
          <w:rFonts w:ascii="Arial" w:eastAsia="Times New Roman" w:hAnsi="Arial" w:cs="Arial"/>
          <w:sz w:val="20"/>
          <w:szCs w:val="20"/>
          <w:lang w:eastAsia="en-AU"/>
        </w:rPr>
        <w:t>University</w:t>
      </w:r>
      <w:r w:rsidR="005F77E1" w:rsidRPr="00C455BB">
        <w:rPr>
          <w:rFonts w:ascii="Arial" w:eastAsia="Times New Roman" w:hAnsi="Arial" w:cs="Arial"/>
          <w:sz w:val="20"/>
          <w:szCs w:val="20"/>
          <w:lang w:eastAsia="en-AU"/>
        </w:rPr>
        <w:t xml:space="preserve"> </w:t>
      </w:r>
      <w:r w:rsidRPr="00C455BB">
        <w:rPr>
          <w:rFonts w:ascii="Arial" w:eastAsia="Times New Roman" w:hAnsi="Arial" w:cs="Arial"/>
          <w:sz w:val="20"/>
          <w:szCs w:val="20"/>
          <w:lang w:eastAsia="en-AU"/>
        </w:rPr>
        <w:t xml:space="preserve">with the generous assistance and support of the Department of History and the Humanities Research Centre. The </w:t>
      </w:r>
      <w:r w:rsidR="005F77E1" w:rsidRPr="00C455BB">
        <w:rPr>
          <w:rFonts w:ascii="Arial" w:eastAsia="Times New Roman" w:hAnsi="Arial" w:cs="Arial"/>
          <w:sz w:val="20"/>
          <w:szCs w:val="20"/>
          <w:lang w:eastAsia="en-AU"/>
        </w:rPr>
        <w:t>colloquium</w:t>
      </w:r>
      <w:r w:rsidRPr="00C455BB">
        <w:rPr>
          <w:rFonts w:ascii="Arial" w:eastAsia="Times New Roman" w:hAnsi="Arial" w:cs="Arial"/>
          <w:sz w:val="20"/>
          <w:szCs w:val="20"/>
          <w:lang w:eastAsia="en-AU"/>
        </w:rPr>
        <w:t xml:space="preserve"> is a forum where new research is presented on a diverse range of topics</w:t>
      </w:r>
      <w:r w:rsidR="00EB0B50" w:rsidRPr="00C455BB">
        <w:rPr>
          <w:rFonts w:ascii="Arial" w:eastAsia="Times New Roman" w:hAnsi="Arial" w:cs="Arial"/>
          <w:sz w:val="20"/>
          <w:szCs w:val="20"/>
          <w:lang w:eastAsia="en-AU"/>
        </w:rPr>
        <w:t xml:space="preserve"> that investigate aspects of the Reformation across Europe.</w:t>
      </w:r>
      <w:r w:rsidR="005F77E1" w:rsidRPr="00C455BB">
        <w:rPr>
          <w:rFonts w:ascii="Arial" w:eastAsia="Times New Roman" w:hAnsi="Arial" w:cs="Arial"/>
          <w:sz w:val="20"/>
          <w:szCs w:val="20"/>
          <w:lang w:eastAsia="en-AU"/>
        </w:rPr>
        <w:t xml:space="preserve"> </w:t>
      </w:r>
      <w:r w:rsidR="00EB0B50" w:rsidRPr="00C455BB">
        <w:rPr>
          <w:rFonts w:ascii="Arial" w:eastAsia="Times New Roman" w:hAnsi="Arial" w:cs="Arial"/>
          <w:sz w:val="20"/>
          <w:szCs w:val="20"/>
          <w:lang w:eastAsia="en-AU"/>
        </w:rPr>
        <w:t xml:space="preserve">At this year’s colloquium papers were presented by researchers from </w:t>
      </w:r>
      <w:r w:rsidR="005F77E1" w:rsidRPr="00C455BB">
        <w:rPr>
          <w:rFonts w:ascii="Arial" w:eastAsia="Times New Roman" w:hAnsi="Arial" w:cs="Arial"/>
          <w:sz w:val="20"/>
          <w:szCs w:val="20"/>
          <w:lang w:eastAsia="en-AU"/>
        </w:rPr>
        <w:t>Cambridge, Copenhagen, Oxford, Warwick and Queen Mary</w:t>
      </w:r>
      <w:r w:rsidR="00EF70B4" w:rsidRPr="00C455BB">
        <w:rPr>
          <w:rFonts w:ascii="Arial" w:eastAsia="Times New Roman" w:hAnsi="Arial" w:cs="Arial"/>
          <w:sz w:val="20"/>
          <w:szCs w:val="20"/>
          <w:lang w:eastAsia="en-AU"/>
        </w:rPr>
        <w:t xml:space="preserve"> Universities</w:t>
      </w:r>
      <w:r w:rsidR="005F77E1" w:rsidRPr="00C455BB">
        <w:rPr>
          <w:rFonts w:ascii="Arial" w:eastAsia="Times New Roman" w:hAnsi="Arial" w:cs="Arial"/>
          <w:sz w:val="20"/>
          <w:szCs w:val="20"/>
          <w:lang w:eastAsia="en-AU"/>
        </w:rPr>
        <w:t>.</w:t>
      </w:r>
    </w:p>
    <w:p w:rsidR="00C97AED" w:rsidRPr="00C455BB" w:rsidRDefault="00C97AED" w:rsidP="00C455BB">
      <w:pPr>
        <w:spacing w:before="100" w:beforeAutospacing="1"/>
        <w:jc w:val="both"/>
        <w:rPr>
          <w:rFonts w:ascii="Arial" w:eastAsia="Times New Roman" w:hAnsi="Arial" w:cs="Arial"/>
          <w:sz w:val="20"/>
          <w:szCs w:val="20"/>
          <w:lang w:eastAsia="en-AU"/>
        </w:rPr>
      </w:pPr>
      <w:r w:rsidRPr="00C455BB">
        <w:rPr>
          <w:rFonts w:ascii="Arial" w:eastAsia="Times New Roman" w:hAnsi="Arial" w:cs="Arial"/>
          <w:sz w:val="20"/>
          <w:szCs w:val="20"/>
          <w:lang w:eastAsia="en-AU"/>
        </w:rPr>
        <w:t xml:space="preserve">The first session dealt with </w:t>
      </w:r>
      <w:r w:rsidR="00EB0B50" w:rsidRPr="00C455BB">
        <w:rPr>
          <w:rFonts w:ascii="Arial" w:eastAsia="Times New Roman" w:hAnsi="Arial" w:cs="Arial"/>
          <w:sz w:val="20"/>
          <w:szCs w:val="20"/>
          <w:lang w:eastAsia="en-AU"/>
        </w:rPr>
        <w:t xml:space="preserve">the </w:t>
      </w:r>
      <w:r w:rsidR="007F0212" w:rsidRPr="00C455BB">
        <w:rPr>
          <w:rFonts w:ascii="Arial" w:eastAsia="Times New Roman" w:hAnsi="Arial" w:cs="Arial"/>
          <w:sz w:val="20"/>
          <w:szCs w:val="20"/>
          <w:lang w:eastAsia="en-AU"/>
        </w:rPr>
        <w:t>politic</w:t>
      </w:r>
      <w:r w:rsidR="008444DD" w:rsidRPr="00C455BB">
        <w:rPr>
          <w:rFonts w:ascii="Arial" w:eastAsia="Times New Roman" w:hAnsi="Arial" w:cs="Arial"/>
          <w:sz w:val="20"/>
          <w:szCs w:val="20"/>
          <w:lang w:eastAsia="en-AU"/>
        </w:rPr>
        <w:t xml:space="preserve">al </w:t>
      </w:r>
      <w:r w:rsidR="007A75A1" w:rsidRPr="00C455BB">
        <w:rPr>
          <w:rFonts w:ascii="Arial" w:eastAsia="Times New Roman" w:hAnsi="Arial" w:cs="Arial"/>
          <w:sz w:val="20"/>
          <w:szCs w:val="20"/>
          <w:lang w:eastAsia="en-AU"/>
        </w:rPr>
        <w:t xml:space="preserve">impact of the reformation on </w:t>
      </w:r>
      <w:r w:rsidRPr="00C455BB">
        <w:rPr>
          <w:rFonts w:ascii="Arial" w:eastAsia="Times New Roman" w:hAnsi="Arial" w:cs="Arial"/>
          <w:sz w:val="20"/>
          <w:szCs w:val="20"/>
          <w:lang w:eastAsia="en-AU"/>
        </w:rPr>
        <w:t xml:space="preserve">bodies as diverse as the </w:t>
      </w:r>
      <w:proofErr w:type="spellStart"/>
      <w:r w:rsidRPr="00C455BB">
        <w:rPr>
          <w:rFonts w:ascii="Arial" w:eastAsia="Times New Roman" w:hAnsi="Arial" w:cs="Arial"/>
          <w:sz w:val="20"/>
          <w:szCs w:val="20"/>
          <w:lang w:eastAsia="en-AU"/>
        </w:rPr>
        <w:t>Reichs</w:t>
      </w:r>
      <w:r w:rsidR="007A75A1" w:rsidRPr="00C455BB">
        <w:rPr>
          <w:rFonts w:ascii="Arial" w:eastAsia="Times New Roman" w:hAnsi="Arial" w:cs="Arial"/>
          <w:sz w:val="20"/>
          <w:szCs w:val="20"/>
          <w:lang w:eastAsia="en-AU"/>
        </w:rPr>
        <w:t>forum</w:t>
      </w:r>
      <w:proofErr w:type="spellEnd"/>
      <w:r w:rsidR="007A75A1" w:rsidRPr="00C455BB">
        <w:rPr>
          <w:rFonts w:ascii="Arial" w:eastAsia="Times New Roman" w:hAnsi="Arial" w:cs="Arial"/>
          <w:sz w:val="20"/>
          <w:szCs w:val="20"/>
          <w:lang w:eastAsia="en-AU"/>
        </w:rPr>
        <w:t xml:space="preserve"> and the Durham palatinate as well as </w:t>
      </w:r>
      <w:r w:rsidRPr="00C455BB">
        <w:rPr>
          <w:rFonts w:ascii="Arial" w:eastAsia="Times New Roman" w:hAnsi="Arial" w:cs="Arial"/>
          <w:sz w:val="20"/>
          <w:szCs w:val="20"/>
          <w:lang w:eastAsia="en-AU"/>
        </w:rPr>
        <w:t xml:space="preserve">the excommunication of Queen Elizabeth and the </w:t>
      </w:r>
      <w:r w:rsidR="00EF70B4" w:rsidRPr="00C455BB">
        <w:rPr>
          <w:rFonts w:ascii="Arial" w:eastAsia="Times New Roman" w:hAnsi="Arial" w:cs="Arial"/>
          <w:sz w:val="20"/>
          <w:szCs w:val="20"/>
          <w:lang w:eastAsia="en-AU"/>
        </w:rPr>
        <w:t>influence</w:t>
      </w:r>
      <w:r w:rsidRPr="00C455BB">
        <w:rPr>
          <w:rFonts w:ascii="Arial" w:eastAsia="Times New Roman" w:hAnsi="Arial" w:cs="Arial"/>
          <w:sz w:val="20"/>
          <w:szCs w:val="20"/>
          <w:lang w:eastAsia="en-AU"/>
        </w:rPr>
        <w:t xml:space="preserve"> of Danish missionaries </w:t>
      </w:r>
      <w:r w:rsidR="007A75A1" w:rsidRPr="00C455BB">
        <w:rPr>
          <w:rFonts w:ascii="Arial" w:eastAsia="Times New Roman" w:hAnsi="Arial" w:cs="Arial"/>
          <w:sz w:val="20"/>
          <w:szCs w:val="20"/>
          <w:lang w:eastAsia="en-AU"/>
        </w:rPr>
        <w:t xml:space="preserve">on Moravian </w:t>
      </w:r>
      <w:r w:rsidRPr="00C455BB">
        <w:rPr>
          <w:rFonts w:ascii="Arial" w:eastAsia="Times New Roman" w:hAnsi="Arial" w:cs="Arial"/>
          <w:sz w:val="20"/>
          <w:szCs w:val="20"/>
          <w:lang w:eastAsia="en-AU"/>
        </w:rPr>
        <w:t>Greenland</w:t>
      </w:r>
      <w:r w:rsidR="007A75A1" w:rsidRPr="00C455BB">
        <w:rPr>
          <w:rFonts w:ascii="Arial" w:eastAsia="Times New Roman" w:hAnsi="Arial" w:cs="Arial"/>
          <w:sz w:val="20"/>
          <w:szCs w:val="20"/>
          <w:lang w:eastAsia="en-AU"/>
        </w:rPr>
        <w:t>ers.</w:t>
      </w:r>
      <w:r w:rsidRPr="00C455BB">
        <w:rPr>
          <w:rFonts w:ascii="Arial" w:eastAsia="Times New Roman" w:hAnsi="Arial" w:cs="Arial"/>
          <w:sz w:val="20"/>
          <w:szCs w:val="20"/>
          <w:lang w:eastAsia="en-AU"/>
        </w:rPr>
        <w:t xml:space="preserve"> The second </w:t>
      </w:r>
      <w:r w:rsidR="00EB0B50" w:rsidRPr="00C455BB">
        <w:rPr>
          <w:rFonts w:ascii="Arial" w:eastAsia="Times New Roman" w:hAnsi="Arial" w:cs="Arial"/>
          <w:sz w:val="20"/>
          <w:szCs w:val="20"/>
          <w:lang w:eastAsia="en-AU"/>
        </w:rPr>
        <w:t>session</w:t>
      </w:r>
      <w:bookmarkStart w:id="1" w:name="145dc3956fdbf16a__GoBack"/>
      <w:bookmarkEnd w:id="1"/>
      <w:r w:rsidRPr="00C455BB">
        <w:rPr>
          <w:rFonts w:ascii="Arial" w:eastAsia="Times New Roman" w:hAnsi="Arial" w:cs="Arial"/>
          <w:sz w:val="20"/>
          <w:szCs w:val="20"/>
          <w:lang w:eastAsia="en-AU"/>
        </w:rPr>
        <w:t xml:space="preserve"> focused more on the personal with papers on the diary of a sixteenth-century Catholic as well as the declining use of incense within sacred space and anamneses in a work of John Bun</w:t>
      </w:r>
      <w:r w:rsidR="007A75A1" w:rsidRPr="00C455BB">
        <w:rPr>
          <w:rFonts w:ascii="Arial" w:eastAsia="Times New Roman" w:hAnsi="Arial" w:cs="Arial"/>
          <w:sz w:val="20"/>
          <w:szCs w:val="20"/>
          <w:lang w:eastAsia="en-AU"/>
        </w:rPr>
        <w:t xml:space="preserve">yan. Presentations in the third </w:t>
      </w:r>
      <w:r w:rsidR="00EB0B50" w:rsidRPr="00C455BB">
        <w:rPr>
          <w:rFonts w:ascii="Arial" w:eastAsia="Times New Roman" w:hAnsi="Arial" w:cs="Arial"/>
          <w:sz w:val="20"/>
          <w:szCs w:val="20"/>
          <w:lang w:eastAsia="en-AU"/>
        </w:rPr>
        <w:t>session</w:t>
      </w:r>
      <w:r w:rsidRPr="00C455BB">
        <w:rPr>
          <w:rFonts w:ascii="Arial" w:eastAsia="Times New Roman" w:hAnsi="Arial" w:cs="Arial"/>
          <w:sz w:val="20"/>
          <w:szCs w:val="20"/>
          <w:lang w:eastAsia="en-AU"/>
        </w:rPr>
        <w:t xml:space="preserve"> looked at the female within the writings of Catholic sanctity as well as how representations </w:t>
      </w:r>
      <w:r w:rsidR="00EF70B4" w:rsidRPr="00C455BB">
        <w:rPr>
          <w:rFonts w:ascii="Arial" w:eastAsia="Times New Roman" w:hAnsi="Arial" w:cs="Arial"/>
          <w:sz w:val="20"/>
          <w:szCs w:val="20"/>
          <w:lang w:eastAsia="en-AU"/>
        </w:rPr>
        <w:t>of St. Cecilia reflected changing attitudes towards</w:t>
      </w:r>
      <w:r w:rsidRPr="00C455BB">
        <w:rPr>
          <w:rFonts w:ascii="Arial" w:eastAsia="Times New Roman" w:hAnsi="Arial" w:cs="Arial"/>
          <w:sz w:val="20"/>
          <w:szCs w:val="20"/>
          <w:lang w:eastAsia="en-AU"/>
        </w:rPr>
        <w:t xml:space="preserve"> women and music in counter-reformation Italy whilst the final paper </w:t>
      </w:r>
      <w:r w:rsidR="00EF70B4" w:rsidRPr="00C455BB">
        <w:rPr>
          <w:rFonts w:ascii="Arial" w:eastAsia="Times New Roman" w:hAnsi="Arial" w:cs="Arial"/>
          <w:sz w:val="20"/>
          <w:szCs w:val="20"/>
          <w:lang w:eastAsia="en-AU"/>
        </w:rPr>
        <w:t>examined</w:t>
      </w:r>
      <w:r w:rsidRPr="00C455BB">
        <w:rPr>
          <w:rFonts w:ascii="Arial" w:eastAsia="Times New Roman" w:hAnsi="Arial" w:cs="Arial"/>
          <w:sz w:val="20"/>
          <w:szCs w:val="20"/>
          <w:lang w:eastAsia="en-AU"/>
        </w:rPr>
        <w:t xml:space="preserve"> representations of St. George within early modern England</w:t>
      </w:r>
      <w:r w:rsidR="007F0212" w:rsidRPr="00C455BB">
        <w:rPr>
          <w:rFonts w:ascii="Arial" w:eastAsia="Times New Roman" w:hAnsi="Arial" w:cs="Arial"/>
          <w:sz w:val="20"/>
          <w:szCs w:val="20"/>
          <w:lang w:eastAsia="en-AU"/>
        </w:rPr>
        <w:t>.</w:t>
      </w:r>
      <w:r w:rsidRPr="00C455BB">
        <w:rPr>
          <w:rFonts w:ascii="Arial" w:eastAsia="Times New Roman" w:hAnsi="Arial" w:cs="Arial"/>
          <w:sz w:val="20"/>
          <w:szCs w:val="20"/>
          <w:lang w:eastAsia="en-AU"/>
        </w:rPr>
        <w:t> </w:t>
      </w:r>
    </w:p>
    <w:p w:rsidR="00EF70B4" w:rsidRPr="00C455BB" w:rsidRDefault="00C97AED" w:rsidP="00C455BB">
      <w:pPr>
        <w:spacing w:before="100" w:beforeAutospacing="1"/>
        <w:jc w:val="both"/>
        <w:rPr>
          <w:rFonts w:ascii="Arial" w:eastAsia="Times New Roman" w:hAnsi="Arial" w:cs="Arial"/>
          <w:sz w:val="20"/>
          <w:szCs w:val="20"/>
          <w:lang w:eastAsia="en-AU"/>
        </w:rPr>
      </w:pPr>
      <w:r w:rsidRPr="00C455BB">
        <w:rPr>
          <w:rFonts w:ascii="Arial" w:eastAsia="Times New Roman" w:hAnsi="Arial" w:cs="Arial"/>
          <w:sz w:val="20"/>
          <w:szCs w:val="20"/>
          <w:lang w:eastAsia="en-AU"/>
        </w:rPr>
        <w:t>The high quality of papers presented throughout the day prompted interesting debates not only</w:t>
      </w:r>
      <w:r w:rsidR="007A75A1" w:rsidRPr="00C455BB">
        <w:rPr>
          <w:rFonts w:ascii="Arial" w:eastAsia="Times New Roman" w:hAnsi="Arial" w:cs="Arial"/>
          <w:sz w:val="20"/>
          <w:szCs w:val="20"/>
          <w:lang w:eastAsia="en-AU"/>
        </w:rPr>
        <w:t xml:space="preserve"> during</w:t>
      </w:r>
      <w:r w:rsidRPr="00C455BB">
        <w:rPr>
          <w:rFonts w:ascii="Arial" w:eastAsia="Times New Roman" w:hAnsi="Arial" w:cs="Arial"/>
          <w:sz w:val="20"/>
          <w:szCs w:val="20"/>
          <w:lang w:eastAsia="en-AU"/>
        </w:rPr>
        <w:t xml:space="preserve"> the question and answer </w:t>
      </w:r>
      <w:r w:rsidR="007F0212" w:rsidRPr="00C455BB">
        <w:rPr>
          <w:rFonts w:ascii="Arial" w:eastAsia="Times New Roman" w:hAnsi="Arial" w:cs="Arial"/>
          <w:sz w:val="20"/>
          <w:szCs w:val="20"/>
          <w:lang w:eastAsia="en-AU"/>
        </w:rPr>
        <w:t>sessions</w:t>
      </w:r>
      <w:r w:rsidRPr="00C455BB">
        <w:rPr>
          <w:rFonts w:ascii="Arial" w:eastAsia="Times New Roman" w:hAnsi="Arial" w:cs="Arial"/>
          <w:sz w:val="20"/>
          <w:szCs w:val="20"/>
          <w:lang w:eastAsia="en-AU"/>
        </w:rPr>
        <w:t xml:space="preserve"> immediately </w:t>
      </w:r>
      <w:r w:rsidR="007A75A1" w:rsidRPr="00C455BB">
        <w:rPr>
          <w:rFonts w:ascii="Arial" w:eastAsia="Times New Roman" w:hAnsi="Arial" w:cs="Arial"/>
          <w:sz w:val="20"/>
          <w:szCs w:val="20"/>
          <w:lang w:eastAsia="en-AU"/>
        </w:rPr>
        <w:t>following</w:t>
      </w:r>
      <w:r w:rsidRPr="00C455BB">
        <w:rPr>
          <w:rFonts w:ascii="Arial" w:eastAsia="Times New Roman" w:hAnsi="Arial" w:cs="Arial"/>
          <w:sz w:val="20"/>
          <w:szCs w:val="20"/>
          <w:lang w:eastAsia="en-AU"/>
        </w:rPr>
        <w:t xml:space="preserve"> each presentation but in a more informal fashion in the breaks during the day. There was also time </w:t>
      </w:r>
      <w:r w:rsidR="008444DD" w:rsidRPr="00C455BB">
        <w:rPr>
          <w:rFonts w:ascii="Arial" w:eastAsia="Times New Roman" w:hAnsi="Arial" w:cs="Arial"/>
          <w:sz w:val="20"/>
          <w:szCs w:val="20"/>
          <w:lang w:eastAsia="en-AU"/>
        </w:rPr>
        <w:t xml:space="preserve">to discuss </w:t>
      </w:r>
      <w:r w:rsidRPr="00C455BB">
        <w:rPr>
          <w:rFonts w:ascii="Arial" w:eastAsia="Times New Roman" w:hAnsi="Arial" w:cs="Arial"/>
          <w:sz w:val="20"/>
          <w:szCs w:val="20"/>
          <w:lang w:eastAsia="en-AU"/>
        </w:rPr>
        <w:t>more wide-ranging</w:t>
      </w:r>
      <w:r w:rsidR="007F0212" w:rsidRPr="00C455BB">
        <w:rPr>
          <w:rFonts w:ascii="Arial" w:eastAsia="Times New Roman" w:hAnsi="Arial" w:cs="Arial"/>
          <w:sz w:val="20"/>
          <w:szCs w:val="20"/>
          <w:lang w:eastAsia="en-AU"/>
        </w:rPr>
        <w:t xml:space="preserve"> questions </w:t>
      </w:r>
      <w:r w:rsidRPr="00C455BB">
        <w:rPr>
          <w:rFonts w:ascii="Arial" w:eastAsia="Times New Roman" w:hAnsi="Arial" w:cs="Arial"/>
          <w:sz w:val="20"/>
          <w:szCs w:val="20"/>
          <w:lang w:eastAsia="en-AU"/>
        </w:rPr>
        <w:t xml:space="preserve">such as whether the commonly held divide between ‘medieval’ and ‘early modern’ was useful or even necessary at all. The overall impression was one in which the day was not only enjoyable </w:t>
      </w:r>
      <w:r w:rsidR="008444DD" w:rsidRPr="00C455BB">
        <w:rPr>
          <w:rFonts w:ascii="Arial" w:eastAsia="Times New Roman" w:hAnsi="Arial" w:cs="Arial"/>
          <w:sz w:val="20"/>
          <w:szCs w:val="20"/>
          <w:lang w:eastAsia="en-AU"/>
        </w:rPr>
        <w:t xml:space="preserve">and informative but also highlighted the </w:t>
      </w:r>
      <w:r w:rsidR="00CF591D" w:rsidRPr="00C455BB">
        <w:rPr>
          <w:rFonts w:ascii="Arial" w:eastAsia="Times New Roman" w:hAnsi="Arial" w:cs="Arial"/>
          <w:sz w:val="20"/>
          <w:szCs w:val="20"/>
          <w:lang w:eastAsia="en-AU"/>
        </w:rPr>
        <w:t xml:space="preserve">depth and </w:t>
      </w:r>
      <w:r w:rsidR="008444DD" w:rsidRPr="00C455BB">
        <w:rPr>
          <w:rFonts w:ascii="Arial" w:eastAsia="Times New Roman" w:hAnsi="Arial" w:cs="Arial"/>
          <w:sz w:val="20"/>
          <w:szCs w:val="20"/>
          <w:lang w:eastAsia="en-AU"/>
        </w:rPr>
        <w:t xml:space="preserve">broad range of </w:t>
      </w:r>
      <w:r w:rsidR="007A75A1" w:rsidRPr="00C455BB">
        <w:rPr>
          <w:rFonts w:ascii="Arial" w:eastAsia="Times New Roman" w:hAnsi="Arial" w:cs="Arial"/>
          <w:sz w:val="20"/>
          <w:szCs w:val="20"/>
          <w:lang w:eastAsia="en-AU"/>
        </w:rPr>
        <w:t xml:space="preserve">exciting and interesting </w:t>
      </w:r>
      <w:r w:rsidR="008444DD" w:rsidRPr="00C455BB">
        <w:rPr>
          <w:rFonts w:ascii="Arial" w:eastAsia="Times New Roman" w:hAnsi="Arial" w:cs="Arial"/>
          <w:sz w:val="20"/>
          <w:szCs w:val="20"/>
          <w:lang w:eastAsia="en-AU"/>
        </w:rPr>
        <w:t>resear</w:t>
      </w:r>
      <w:r w:rsidR="007A75A1" w:rsidRPr="00C455BB">
        <w:rPr>
          <w:rFonts w:ascii="Arial" w:eastAsia="Times New Roman" w:hAnsi="Arial" w:cs="Arial"/>
          <w:sz w:val="20"/>
          <w:szCs w:val="20"/>
          <w:lang w:eastAsia="en-AU"/>
        </w:rPr>
        <w:t>ch being conducted in the area</w:t>
      </w:r>
      <w:r w:rsidRPr="00C455BB">
        <w:rPr>
          <w:rFonts w:ascii="Arial" w:eastAsia="Times New Roman" w:hAnsi="Arial" w:cs="Arial"/>
          <w:sz w:val="20"/>
          <w:szCs w:val="20"/>
          <w:lang w:eastAsia="en-AU"/>
        </w:rPr>
        <w:t xml:space="preserve">. Queen Mary, University of London generously agreed to host next year’s colloquium and </w:t>
      </w:r>
      <w:r w:rsidR="005F77E1" w:rsidRPr="00C455BB">
        <w:rPr>
          <w:rFonts w:ascii="Arial" w:eastAsia="Times New Roman" w:hAnsi="Arial" w:cs="Arial"/>
          <w:sz w:val="20"/>
          <w:szCs w:val="20"/>
          <w:lang w:eastAsia="en-AU"/>
        </w:rPr>
        <w:t>will</w:t>
      </w:r>
      <w:r w:rsidRPr="00C455BB">
        <w:rPr>
          <w:rFonts w:ascii="Arial" w:eastAsia="Times New Roman" w:hAnsi="Arial" w:cs="Arial"/>
          <w:sz w:val="20"/>
          <w:szCs w:val="20"/>
          <w:lang w:eastAsia="en-AU"/>
        </w:rPr>
        <w:t xml:space="preserve"> look to build upon the lively debates heard at Warwick.</w:t>
      </w:r>
    </w:p>
    <w:p w:rsidR="00F80DE1" w:rsidRPr="00C455BB" w:rsidRDefault="00F80DE1" w:rsidP="00C455BB">
      <w:pPr>
        <w:jc w:val="both"/>
        <w:rPr>
          <w:rFonts w:ascii="Arial" w:hAnsi="Arial" w:cs="Arial"/>
          <w:sz w:val="20"/>
          <w:szCs w:val="20"/>
        </w:rPr>
      </w:pPr>
    </w:p>
    <w:sectPr w:rsidR="00F80DE1" w:rsidRPr="00C455BB" w:rsidSect="00F80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ED"/>
    <w:rsid w:val="005F77E1"/>
    <w:rsid w:val="0066480A"/>
    <w:rsid w:val="006B7073"/>
    <w:rsid w:val="007577F4"/>
    <w:rsid w:val="007A75A1"/>
    <w:rsid w:val="007F0212"/>
    <w:rsid w:val="008444DD"/>
    <w:rsid w:val="00A35297"/>
    <w:rsid w:val="00A430D5"/>
    <w:rsid w:val="00B12BA0"/>
    <w:rsid w:val="00C455BB"/>
    <w:rsid w:val="00C97AED"/>
    <w:rsid w:val="00CF591D"/>
    <w:rsid w:val="00D0506B"/>
    <w:rsid w:val="00D31C1F"/>
    <w:rsid w:val="00EB0B50"/>
    <w:rsid w:val="00EF70B4"/>
    <w:rsid w:val="00F8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1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1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0450">
      <w:bodyDiv w:val="1"/>
      <w:marLeft w:val="0"/>
      <w:marRight w:val="0"/>
      <w:marTop w:val="0"/>
      <w:marBottom w:val="0"/>
      <w:divBdr>
        <w:top w:val="none" w:sz="0" w:space="0" w:color="auto"/>
        <w:left w:val="none" w:sz="0" w:space="0" w:color="auto"/>
        <w:bottom w:val="none" w:sz="0" w:space="0" w:color="auto"/>
        <w:right w:val="none" w:sz="0" w:space="0" w:color="auto"/>
      </w:divBdr>
    </w:div>
    <w:div w:id="14377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FD6BF7C2</Template>
  <TotalTime>0</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Dibben, Susan</cp:lastModifiedBy>
  <cp:revision>2</cp:revision>
  <dcterms:created xsi:type="dcterms:W3CDTF">2014-05-12T07:38:00Z</dcterms:created>
  <dcterms:modified xsi:type="dcterms:W3CDTF">2014-05-12T07:38:00Z</dcterms:modified>
</cp:coreProperties>
</file>