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AF3899" w14:textId="1C1B34DA" w:rsidR="004330F0" w:rsidRPr="008C160E" w:rsidRDefault="004330F0" w:rsidP="00231E03">
      <w:pPr>
        <w:rPr>
          <w:rFonts w:ascii="Calibri" w:hAnsi="Calibri"/>
          <w:lang w:val="en-GB"/>
        </w:rPr>
      </w:pPr>
    </w:p>
    <w:p w14:paraId="5D2D32C4" w14:textId="77777777" w:rsidR="00886984" w:rsidRPr="008C160E" w:rsidRDefault="00886984" w:rsidP="004330F0">
      <w:pPr>
        <w:rPr>
          <w:rFonts w:ascii="Calibri" w:hAnsi="Calibri"/>
          <w:lang w:val="en-GB"/>
        </w:rPr>
      </w:pPr>
    </w:p>
    <w:p w14:paraId="77321B3A" w14:textId="77777777" w:rsidR="004330F0" w:rsidRPr="008C160E" w:rsidRDefault="004330F0" w:rsidP="008C160E">
      <w:pPr>
        <w:jc w:val="center"/>
        <w:rPr>
          <w:rFonts w:ascii="Calibri" w:hAnsi="Calibri"/>
          <w:sz w:val="40"/>
          <w:szCs w:val="40"/>
          <w:lang w:val="en-GB"/>
        </w:rPr>
      </w:pPr>
      <w:r w:rsidRPr="008C160E">
        <w:rPr>
          <w:rFonts w:ascii="Calibri" w:hAnsi="Calibri"/>
          <w:sz w:val="40"/>
          <w:szCs w:val="40"/>
          <w:lang w:val="en-GB"/>
        </w:rPr>
        <w:t>Constructions of Love and the Emotions of Intimacy, 1750-1850</w:t>
      </w:r>
    </w:p>
    <w:p w14:paraId="584B85F7" w14:textId="77777777" w:rsidR="004330F0" w:rsidRPr="008C160E" w:rsidRDefault="004330F0" w:rsidP="004330F0">
      <w:pPr>
        <w:rPr>
          <w:rFonts w:ascii="Calibri" w:hAnsi="Calibri"/>
          <w:lang w:val="en-GB"/>
        </w:rPr>
      </w:pPr>
    </w:p>
    <w:p w14:paraId="645F4559" w14:textId="61D8B7E2" w:rsidR="004330F0" w:rsidRPr="008C160E" w:rsidRDefault="004330F0" w:rsidP="008C160E">
      <w:pPr>
        <w:jc w:val="center"/>
        <w:rPr>
          <w:rFonts w:ascii="Calibri" w:hAnsi="Calibri"/>
          <w:sz w:val="32"/>
          <w:szCs w:val="32"/>
          <w:lang w:val="en-GB"/>
        </w:rPr>
      </w:pPr>
      <w:r w:rsidRPr="008C160E">
        <w:rPr>
          <w:rFonts w:ascii="Calibri" w:hAnsi="Calibri"/>
          <w:sz w:val="32"/>
          <w:szCs w:val="32"/>
          <w:lang w:val="en-GB"/>
        </w:rPr>
        <w:t>Saturday 9</w:t>
      </w:r>
      <w:r w:rsidRPr="008C160E">
        <w:rPr>
          <w:rFonts w:ascii="Calibri" w:hAnsi="Calibri"/>
          <w:sz w:val="32"/>
          <w:szCs w:val="32"/>
          <w:vertAlign w:val="superscript"/>
          <w:lang w:val="en-GB"/>
        </w:rPr>
        <w:t>th</w:t>
      </w:r>
      <w:r w:rsidRPr="008C160E">
        <w:rPr>
          <w:rFonts w:ascii="Calibri" w:hAnsi="Calibri"/>
          <w:sz w:val="32"/>
          <w:szCs w:val="32"/>
          <w:lang w:val="en-GB"/>
        </w:rPr>
        <w:t xml:space="preserve"> February 2019</w:t>
      </w:r>
    </w:p>
    <w:p w14:paraId="35F44166" w14:textId="77777777" w:rsidR="004330F0" w:rsidRPr="008C160E" w:rsidRDefault="004330F0" w:rsidP="004330F0">
      <w:pPr>
        <w:rPr>
          <w:rFonts w:ascii="Calibri" w:hAnsi="Calibri"/>
          <w:b/>
        </w:rPr>
      </w:pPr>
    </w:p>
    <w:p w14:paraId="767DA644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>Provisional Programme</w:t>
      </w:r>
    </w:p>
    <w:p w14:paraId="4D607218" w14:textId="77777777" w:rsidR="004330F0" w:rsidRPr="008C160E" w:rsidRDefault="004330F0" w:rsidP="004330F0">
      <w:pPr>
        <w:rPr>
          <w:rFonts w:ascii="Calibri" w:hAnsi="Calibri"/>
        </w:rPr>
      </w:pPr>
    </w:p>
    <w:p w14:paraId="0805D212" w14:textId="269A1903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>09.30 – 10.00</w:t>
      </w:r>
      <w:r w:rsidRPr="008C160E">
        <w:rPr>
          <w:rFonts w:ascii="Calibri" w:hAnsi="Calibri"/>
          <w:b/>
        </w:rPr>
        <w:tab/>
      </w:r>
      <w:r w:rsidRPr="008C160E">
        <w:rPr>
          <w:rFonts w:ascii="Calibri" w:hAnsi="Calibri"/>
          <w:b/>
        </w:rPr>
        <w:tab/>
        <w:t>Welcome and Registra</w:t>
      </w:r>
      <w:bookmarkStart w:id="0" w:name="_GoBack"/>
      <w:bookmarkEnd w:id="0"/>
      <w:r w:rsidRPr="008C160E">
        <w:rPr>
          <w:rFonts w:ascii="Calibri" w:hAnsi="Calibri"/>
          <w:b/>
        </w:rPr>
        <w:t>tion</w:t>
      </w:r>
      <w:r w:rsidRPr="008C160E">
        <w:rPr>
          <w:rFonts w:ascii="Calibri" w:hAnsi="Calibri"/>
        </w:rPr>
        <w:t xml:space="preserve"> </w:t>
      </w:r>
      <w:r w:rsidR="008C160E">
        <w:rPr>
          <w:rFonts w:ascii="Calibri" w:hAnsi="Calibri"/>
        </w:rPr>
        <w:t xml:space="preserve">with Tea and </w:t>
      </w:r>
      <w:r w:rsidRPr="008C160E">
        <w:rPr>
          <w:rFonts w:ascii="Calibri" w:hAnsi="Calibri"/>
        </w:rPr>
        <w:t>Coffee</w:t>
      </w:r>
      <w:r w:rsidR="008C160E">
        <w:rPr>
          <w:rFonts w:ascii="Calibri" w:hAnsi="Calibri"/>
        </w:rPr>
        <w:t xml:space="preserve"> (Graduate Space, 4</w:t>
      </w:r>
      <w:r w:rsidR="008C160E" w:rsidRPr="008C160E">
        <w:rPr>
          <w:rFonts w:ascii="Calibri" w:hAnsi="Calibri"/>
          <w:vertAlign w:val="superscript"/>
        </w:rPr>
        <w:t>th</w:t>
      </w:r>
      <w:r w:rsidR="008C160E">
        <w:rPr>
          <w:rFonts w:ascii="Calibri" w:hAnsi="Calibri"/>
        </w:rPr>
        <w:t xml:space="preserve"> Floor, Humanities)</w:t>
      </w:r>
    </w:p>
    <w:p w14:paraId="6258BDBA" w14:textId="77777777" w:rsidR="004330F0" w:rsidRPr="008C160E" w:rsidRDefault="004330F0" w:rsidP="004330F0">
      <w:pPr>
        <w:rPr>
          <w:rFonts w:ascii="Calibri" w:hAnsi="Calibri"/>
        </w:rPr>
      </w:pPr>
    </w:p>
    <w:p w14:paraId="01736376" w14:textId="00BE4F93" w:rsidR="004330F0" w:rsidRPr="008C160E" w:rsidRDefault="004330F0" w:rsidP="004330F0">
      <w:pPr>
        <w:rPr>
          <w:rFonts w:ascii="Calibri" w:hAnsi="Calibri"/>
          <w:b/>
        </w:rPr>
      </w:pPr>
      <w:r w:rsidRPr="008C160E">
        <w:rPr>
          <w:rFonts w:ascii="Calibri" w:hAnsi="Calibri"/>
          <w:b/>
        </w:rPr>
        <w:t>10.00 – 10.10</w:t>
      </w:r>
      <w:r w:rsidRPr="008C160E">
        <w:rPr>
          <w:rFonts w:ascii="Calibri" w:hAnsi="Calibri"/>
          <w:b/>
        </w:rPr>
        <w:tab/>
      </w:r>
      <w:r w:rsidRPr="008C160E">
        <w:rPr>
          <w:rFonts w:ascii="Calibri" w:hAnsi="Calibri"/>
          <w:b/>
        </w:rPr>
        <w:tab/>
        <w:t>Introduction</w:t>
      </w:r>
      <w:r w:rsidR="008C160E">
        <w:rPr>
          <w:rFonts w:ascii="Calibri" w:hAnsi="Calibri"/>
          <w:b/>
        </w:rPr>
        <w:t xml:space="preserve"> </w:t>
      </w:r>
      <w:r w:rsidR="008C160E" w:rsidRPr="008C160E">
        <w:rPr>
          <w:rFonts w:ascii="Calibri" w:hAnsi="Calibri"/>
        </w:rPr>
        <w:t>(H545, 5</w:t>
      </w:r>
      <w:r w:rsidR="008C160E" w:rsidRPr="008C160E">
        <w:rPr>
          <w:rFonts w:ascii="Calibri" w:hAnsi="Calibri"/>
          <w:vertAlign w:val="superscript"/>
        </w:rPr>
        <w:t>th</w:t>
      </w:r>
      <w:r w:rsidR="008C160E" w:rsidRPr="008C160E">
        <w:rPr>
          <w:rFonts w:ascii="Calibri" w:hAnsi="Calibri"/>
        </w:rPr>
        <w:t xml:space="preserve"> Floor, Humanities)</w:t>
      </w:r>
      <w:r w:rsidRPr="008C160E">
        <w:rPr>
          <w:rFonts w:ascii="Calibri" w:hAnsi="Calibri"/>
          <w:b/>
        </w:rPr>
        <w:t xml:space="preserve"> </w:t>
      </w:r>
    </w:p>
    <w:p w14:paraId="42BB6602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_______________________________________________________________________________________</w:t>
      </w:r>
    </w:p>
    <w:p w14:paraId="2A4520CA" w14:textId="77777777" w:rsidR="004330F0" w:rsidRPr="008C160E" w:rsidRDefault="004330F0" w:rsidP="004330F0">
      <w:pPr>
        <w:rPr>
          <w:rFonts w:ascii="Calibri" w:hAnsi="Calibri"/>
        </w:rPr>
      </w:pPr>
    </w:p>
    <w:p w14:paraId="39079DF4" w14:textId="77777777" w:rsidR="004330F0" w:rsidRPr="008C160E" w:rsidRDefault="004330F0" w:rsidP="004330F0">
      <w:pPr>
        <w:ind w:left="2160" w:hanging="2160"/>
        <w:jc w:val="both"/>
        <w:rPr>
          <w:rFonts w:ascii="Calibri" w:hAnsi="Calibri"/>
        </w:rPr>
      </w:pPr>
      <w:r w:rsidRPr="008C160E">
        <w:rPr>
          <w:rFonts w:ascii="Calibri" w:hAnsi="Calibri"/>
          <w:b/>
        </w:rPr>
        <w:t>10.10 – 11.10</w:t>
      </w:r>
      <w:r w:rsidRPr="008C160E">
        <w:rPr>
          <w:rFonts w:ascii="Calibri" w:hAnsi="Calibri"/>
          <w:b/>
        </w:rPr>
        <w:tab/>
        <w:t>1</w:t>
      </w:r>
      <w:r w:rsidRPr="008C160E">
        <w:rPr>
          <w:rFonts w:ascii="Calibri" w:hAnsi="Calibri"/>
          <w:b/>
          <w:vertAlign w:val="superscript"/>
        </w:rPr>
        <w:t>st</w:t>
      </w:r>
      <w:r w:rsidRPr="008C160E">
        <w:rPr>
          <w:rFonts w:ascii="Calibri" w:hAnsi="Calibri"/>
          <w:b/>
        </w:rPr>
        <w:t xml:space="preserve"> Keynote</w:t>
      </w:r>
      <w:r w:rsidRPr="008C160E">
        <w:rPr>
          <w:rFonts w:ascii="Calibri" w:hAnsi="Calibri"/>
        </w:rPr>
        <w:t xml:space="preserve"> – Dr Sally Holloway, Oxford Brookes,</w:t>
      </w:r>
    </w:p>
    <w:p w14:paraId="744378CC" w14:textId="77777777" w:rsidR="004330F0" w:rsidRPr="008C160E" w:rsidRDefault="004330F0" w:rsidP="004330F0">
      <w:pPr>
        <w:ind w:left="2160"/>
        <w:jc w:val="both"/>
        <w:rPr>
          <w:rFonts w:ascii="Calibri" w:hAnsi="Calibri"/>
        </w:rPr>
      </w:pPr>
      <w:r w:rsidRPr="008C160E">
        <w:rPr>
          <w:rFonts w:ascii="Calibri" w:hAnsi="Calibri"/>
          <w:i/>
          <w:color w:val="212121"/>
        </w:rPr>
        <w:t>The Progress of Love: Courtship, Emotions &amp; Material Culture in Georgian England</w:t>
      </w:r>
    </w:p>
    <w:p w14:paraId="454E5375" w14:textId="4A08EBFE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_______________________________________________________________________________________</w:t>
      </w:r>
    </w:p>
    <w:p w14:paraId="105865C3" w14:textId="77777777" w:rsidR="004330F0" w:rsidRPr="008C160E" w:rsidRDefault="004330F0" w:rsidP="004330F0">
      <w:pPr>
        <w:rPr>
          <w:rFonts w:ascii="Calibri" w:hAnsi="Calibri"/>
        </w:rPr>
      </w:pPr>
    </w:p>
    <w:p w14:paraId="2A44B345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 xml:space="preserve"> 11.10 – 12.40</w:t>
      </w:r>
      <w:r w:rsidRPr="008C160E">
        <w:rPr>
          <w:rFonts w:ascii="Calibri" w:hAnsi="Calibri"/>
          <w:b/>
        </w:rPr>
        <w:tab/>
      </w:r>
      <w:r w:rsidRPr="008C160E">
        <w:rPr>
          <w:rFonts w:ascii="Calibri" w:hAnsi="Calibri"/>
          <w:b/>
        </w:rPr>
        <w:tab/>
        <w:t xml:space="preserve">Session 1   </w:t>
      </w:r>
      <w:r w:rsidRPr="008C160E">
        <w:rPr>
          <w:rFonts w:ascii="Calibri" w:hAnsi="Calibri"/>
        </w:rPr>
        <w:t xml:space="preserve">-   </w:t>
      </w:r>
      <w:r w:rsidRPr="008C160E">
        <w:rPr>
          <w:rFonts w:ascii="Calibri" w:hAnsi="Calibri"/>
          <w:b/>
        </w:rPr>
        <w:t>Marriage</w:t>
      </w:r>
      <w:r w:rsidRPr="008C160E">
        <w:rPr>
          <w:rFonts w:ascii="Calibri" w:hAnsi="Calibri"/>
        </w:rPr>
        <w:t xml:space="preserve">          </w:t>
      </w:r>
    </w:p>
    <w:p w14:paraId="289E3835" w14:textId="77777777" w:rsidR="004330F0" w:rsidRPr="008C160E" w:rsidRDefault="004330F0" w:rsidP="004330F0">
      <w:pPr>
        <w:rPr>
          <w:rFonts w:ascii="Calibri" w:hAnsi="Calibri"/>
        </w:rPr>
      </w:pPr>
    </w:p>
    <w:p w14:paraId="58DF106F" w14:textId="77777777" w:rsidR="004330F0" w:rsidRPr="008C160E" w:rsidRDefault="004330F0" w:rsidP="004330F0">
      <w:pPr>
        <w:ind w:left="2160"/>
        <w:rPr>
          <w:rFonts w:ascii="Calibri" w:hAnsi="Calibri"/>
        </w:rPr>
      </w:pPr>
      <w:r w:rsidRPr="008C160E">
        <w:rPr>
          <w:rFonts w:ascii="Calibri" w:hAnsi="Calibri"/>
        </w:rPr>
        <w:t xml:space="preserve">Angela Platt, Royal Holloway, </w:t>
      </w:r>
      <w:r w:rsidRPr="008C160E">
        <w:rPr>
          <w:rFonts w:ascii="Calibri" w:hAnsi="Calibri"/>
          <w:i/>
        </w:rPr>
        <w:t>‘Earthly’ love vs. ‘Godly’ love – gendered notions of love and duty within dissenting marriages</w:t>
      </w:r>
    </w:p>
    <w:p w14:paraId="00866199" w14:textId="77777777" w:rsidR="004330F0" w:rsidRPr="008C160E" w:rsidRDefault="004330F0" w:rsidP="004330F0">
      <w:pPr>
        <w:ind w:left="2160"/>
        <w:rPr>
          <w:rFonts w:ascii="Calibri" w:hAnsi="Calibri"/>
        </w:rPr>
      </w:pPr>
    </w:p>
    <w:p w14:paraId="3E5AD3F1" w14:textId="77777777" w:rsidR="004330F0" w:rsidRPr="008C160E" w:rsidRDefault="004330F0" w:rsidP="004330F0">
      <w:pPr>
        <w:ind w:left="2160"/>
        <w:rPr>
          <w:rFonts w:ascii="Calibri" w:hAnsi="Calibri"/>
        </w:rPr>
      </w:pPr>
      <w:r w:rsidRPr="008C160E">
        <w:rPr>
          <w:rFonts w:ascii="Calibri" w:hAnsi="Calibri"/>
        </w:rPr>
        <w:t xml:space="preserve">Samantha-Jo Armstrong, University of Birmingham, </w:t>
      </w:r>
      <w:r w:rsidRPr="008C160E">
        <w:rPr>
          <w:rFonts w:ascii="Calibri" w:hAnsi="Calibri"/>
          <w:i/>
        </w:rPr>
        <w:t>“The Kindness of Love: Kindness in Women’s Marriage in Late Eighteenth-Century Britain”</w:t>
      </w:r>
    </w:p>
    <w:p w14:paraId="3D81A895" w14:textId="77777777" w:rsidR="004330F0" w:rsidRPr="008C160E" w:rsidRDefault="004330F0" w:rsidP="004330F0">
      <w:pPr>
        <w:ind w:left="2160"/>
        <w:rPr>
          <w:rFonts w:ascii="Calibri" w:hAnsi="Calibri"/>
        </w:rPr>
      </w:pPr>
    </w:p>
    <w:p w14:paraId="322D2DE0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  <w:proofErr w:type="spellStart"/>
      <w:r w:rsidRPr="008C160E">
        <w:rPr>
          <w:rFonts w:ascii="Calibri" w:hAnsi="Calibri"/>
        </w:rPr>
        <w:t>Dr</w:t>
      </w:r>
      <w:proofErr w:type="spellEnd"/>
      <w:r w:rsidRPr="008C160E">
        <w:rPr>
          <w:rFonts w:ascii="Calibri" w:hAnsi="Calibri"/>
        </w:rPr>
        <w:t xml:space="preserve"> </w:t>
      </w:r>
      <w:proofErr w:type="spellStart"/>
      <w:r w:rsidRPr="008C160E">
        <w:rPr>
          <w:rFonts w:ascii="Calibri" w:hAnsi="Calibri"/>
        </w:rPr>
        <w:t>Pärttyli</w:t>
      </w:r>
      <w:proofErr w:type="spellEnd"/>
      <w:r w:rsidRPr="008C160E">
        <w:rPr>
          <w:rFonts w:ascii="Calibri" w:hAnsi="Calibri"/>
        </w:rPr>
        <w:t xml:space="preserve"> </w:t>
      </w:r>
      <w:proofErr w:type="spellStart"/>
      <w:r w:rsidRPr="008C160E">
        <w:rPr>
          <w:rFonts w:ascii="Calibri" w:hAnsi="Calibri"/>
        </w:rPr>
        <w:t>Rinne</w:t>
      </w:r>
      <w:proofErr w:type="spellEnd"/>
      <w:r w:rsidRPr="008C160E">
        <w:rPr>
          <w:rFonts w:ascii="Calibri" w:hAnsi="Calibri"/>
        </w:rPr>
        <w:t xml:space="preserve">, University of Helsinki, </w:t>
      </w:r>
      <w:r w:rsidRPr="008C160E">
        <w:rPr>
          <w:rFonts w:ascii="Calibri" w:hAnsi="Calibri"/>
          <w:i/>
        </w:rPr>
        <w:t>Kant on Love and Intimacy in Marriage and Friendship</w:t>
      </w:r>
    </w:p>
    <w:p w14:paraId="0A45CABD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_______________________________________________________________________________________</w:t>
      </w:r>
    </w:p>
    <w:p w14:paraId="327F5867" w14:textId="77777777" w:rsidR="004330F0" w:rsidRPr="008C160E" w:rsidRDefault="004330F0" w:rsidP="004330F0">
      <w:pPr>
        <w:rPr>
          <w:rFonts w:ascii="Calibri" w:hAnsi="Calibri"/>
        </w:rPr>
      </w:pPr>
    </w:p>
    <w:p w14:paraId="5A6F338B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>12.40 – 13.20</w:t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  <w:b/>
        </w:rPr>
        <w:t xml:space="preserve">Lunch </w:t>
      </w:r>
    </w:p>
    <w:p w14:paraId="77194A50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_______________________________________________________________________________________</w:t>
      </w:r>
    </w:p>
    <w:p w14:paraId="0B2DBCF0" w14:textId="77777777" w:rsidR="004330F0" w:rsidRPr="008C160E" w:rsidRDefault="004330F0" w:rsidP="004330F0">
      <w:pPr>
        <w:rPr>
          <w:rFonts w:ascii="Calibri" w:hAnsi="Calibri"/>
          <w:b/>
        </w:rPr>
      </w:pPr>
    </w:p>
    <w:p w14:paraId="74B5EECB" w14:textId="77777777" w:rsidR="004330F0" w:rsidRPr="008C160E" w:rsidRDefault="004330F0" w:rsidP="004330F0">
      <w:pPr>
        <w:rPr>
          <w:rFonts w:ascii="Calibri" w:hAnsi="Calibri"/>
          <w:b/>
        </w:rPr>
      </w:pPr>
      <w:r w:rsidRPr="008C160E">
        <w:rPr>
          <w:rFonts w:ascii="Calibri" w:hAnsi="Calibri"/>
          <w:b/>
        </w:rPr>
        <w:t xml:space="preserve">13.20 – 15.20 </w:t>
      </w:r>
      <w:r w:rsidRPr="008C160E">
        <w:rPr>
          <w:rFonts w:ascii="Calibri" w:hAnsi="Calibri"/>
          <w:b/>
        </w:rPr>
        <w:tab/>
      </w:r>
      <w:r w:rsidRPr="008C160E">
        <w:rPr>
          <w:rFonts w:ascii="Calibri" w:hAnsi="Calibri"/>
          <w:b/>
        </w:rPr>
        <w:tab/>
        <w:t>Session 2</w:t>
      </w:r>
      <w:r w:rsidRPr="008C160E">
        <w:rPr>
          <w:rFonts w:ascii="Calibri" w:hAnsi="Calibri"/>
        </w:rPr>
        <w:t xml:space="preserve">   -   </w:t>
      </w:r>
      <w:r w:rsidRPr="008C160E">
        <w:rPr>
          <w:rFonts w:ascii="Calibri" w:hAnsi="Calibri"/>
          <w:b/>
        </w:rPr>
        <w:t>Methodology, Material Culture, and Practices</w:t>
      </w:r>
      <w:r w:rsidRPr="008C160E">
        <w:rPr>
          <w:rFonts w:ascii="Calibri" w:hAnsi="Calibri"/>
        </w:rPr>
        <w:t xml:space="preserve"> </w:t>
      </w:r>
    </w:p>
    <w:p w14:paraId="0296D703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 xml:space="preserve">         </w:t>
      </w:r>
    </w:p>
    <w:p w14:paraId="6FC34BE7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  <w:r w:rsidRPr="008C160E">
        <w:rPr>
          <w:rFonts w:ascii="Calibri" w:hAnsi="Calibri"/>
        </w:rPr>
        <w:t xml:space="preserve">Professor Julie Hardwick, University of Texas, </w:t>
      </w:r>
      <w:r w:rsidRPr="008C160E">
        <w:rPr>
          <w:rFonts w:ascii="Calibri" w:hAnsi="Calibri"/>
          <w:i/>
        </w:rPr>
        <w:t xml:space="preserve">“Faire </w:t>
      </w:r>
      <w:proofErr w:type="spellStart"/>
      <w:r w:rsidRPr="008C160E">
        <w:rPr>
          <w:rFonts w:ascii="Calibri" w:hAnsi="Calibri"/>
          <w:i/>
        </w:rPr>
        <w:t>l’amour</w:t>
      </w:r>
      <w:proofErr w:type="spellEnd"/>
      <w:r w:rsidRPr="008C160E">
        <w:rPr>
          <w:rFonts w:ascii="Calibri" w:hAnsi="Calibri"/>
          <w:i/>
        </w:rPr>
        <w:t>: Emotions, Intimacy and Working People’s Practices of Love in an Old Regime City”</w:t>
      </w:r>
    </w:p>
    <w:p w14:paraId="3243D781" w14:textId="77777777" w:rsidR="004330F0" w:rsidRPr="008C160E" w:rsidRDefault="004330F0" w:rsidP="004330F0">
      <w:pPr>
        <w:ind w:left="2160"/>
        <w:rPr>
          <w:rFonts w:ascii="Calibri" w:hAnsi="Calibri"/>
        </w:rPr>
      </w:pPr>
    </w:p>
    <w:p w14:paraId="6FAF40B5" w14:textId="77777777" w:rsidR="004330F0" w:rsidRPr="008C160E" w:rsidRDefault="004330F0" w:rsidP="004330F0">
      <w:pPr>
        <w:pStyle w:val="NormalWeb"/>
        <w:spacing w:before="0" w:beforeAutospacing="0" w:after="0" w:afterAutospacing="0"/>
        <w:ind w:left="2160"/>
        <w:rPr>
          <w:rFonts w:ascii="Calibri" w:hAnsi="Calibri" w:cs="Calibri"/>
          <w:color w:val="000000"/>
        </w:rPr>
      </w:pPr>
      <w:r w:rsidRPr="008C160E">
        <w:rPr>
          <w:rFonts w:ascii="Calibri" w:hAnsi="Calibri"/>
        </w:rPr>
        <w:t xml:space="preserve">Megan </w:t>
      </w:r>
      <w:proofErr w:type="spellStart"/>
      <w:r w:rsidRPr="008C160E">
        <w:rPr>
          <w:rFonts w:ascii="Calibri" w:hAnsi="Calibri"/>
        </w:rPr>
        <w:t>Batterbee</w:t>
      </w:r>
      <w:proofErr w:type="spellEnd"/>
      <w:r w:rsidRPr="008C160E">
        <w:rPr>
          <w:rFonts w:ascii="Calibri" w:hAnsi="Calibri"/>
        </w:rPr>
        <w:t xml:space="preserve">, University of Kent, </w:t>
      </w:r>
      <w:r w:rsidRPr="008C160E">
        <w:rPr>
          <w:rFonts w:ascii="Calibri" w:hAnsi="Calibri"/>
          <w:color w:val="000000"/>
        </w:rPr>
        <w:t>‘</w:t>
      </w:r>
      <w:r w:rsidRPr="008C160E">
        <w:rPr>
          <w:rStyle w:val="Emphasis"/>
          <w:rFonts w:ascii="Calibri" w:hAnsi="Calibri"/>
          <w:color w:val="000000"/>
        </w:rPr>
        <w:t>If once subdued [...]</w:t>
      </w:r>
      <w:r w:rsidRPr="008C160E">
        <w:rPr>
          <w:rFonts w:ascii="Calibri" w:hAnsi="Calibri"/>
          <w:color w:val="000000"/>
        </w:rPr>
        <w:t> </w:t>
      </w:r>
      <w:r w:rsidRPr="008C160E">
        <w:rPr>
          <w:rStyle w:val="Emphasis"/>
          <w:rFonts w:ascii="Calibri" w:hAnsi="Calibri"/>
          <w:color w:val="000000"/>
        </w:rPr>
        <w:t>always subdued?</w:t>
      </w:r>
      <w:proofErr w:type="gramStart"/>
      <w:r w:rsidRPr="008C160E">
        <w:rPr>
          <w:rStyle w:val="Emphasis"/>
          <w:rFonts w:ascii="Calibri" w:hAnsi="Calibri"/>
          <w:color w:val="000000"/>
        </w:rPr>
        <w:t>’:</w:t>
      </w:r>
      <w:proofErr w:type="gramEnd"/>
      <w:r w:rsidRPr="008C160E">
        <w:rPr>
          <w:rStyle w:val="Emphasis"/>
          <w:rFonts w:ascii="Calibri" w:hAnsi="Calibri"/>
          <w:color w:val="000000"/>
        </w:rPr>
        <w:t> </w:t>
      </w:r>
      <w:r w:rsidRPr="008C160E">
        <w:rPr>
          <w:rFonts w:ascii="Calibri" w:hAnsi="Calibri"/>
          <w:i/>
          <w:color w:val="000000"/>
        </w:rPr>
        <w:t>Issues of Consent in Samuel Richardson's </w:t>
      </w:r>
      <w:r w:rsidRPr="008C160E">
        <w:rPr>
          <w:rStyle w:val="Emphasis"/>
          <w:rFonts w:ascii="Calibri" w:hAnsi="Calibri"/>
          <w:color w:val="000000"/>
        </w:rPr>
        <w:t>Clarissa</w:t>
      </w:r>
      <w:r w:rsidRPr="008C160E">
        <w:rPr>
          <w:rFonts w:ascii="Calibri" w:hAnsi="Calibri"/>
        </w:rPr>
        <w:tab/>
      </w:r>
    </w:p>
    <w:p w14:paraId="31525F95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</w:p>
    <w:p w14:paraId="4029AC79" w14:textId="77777777" w:rsidR="004330F0" w:rsidRPr="008C160E" w:rsidRDefault="004330F0" w:rsidP="004330F0">
      <w:pPr>
        <w:ind w:left="2160"/>
        <w:rPr>
          <w:rFonts w:ascii="Calibri" w:hAnsi="Calibri"/>
        </w:rPr>
      </w:pPr>
      <w:proofErr w:type="spellStart"/>
      <w:r w:rsidRPr="008C160E">
        <w:rPr>
          <w:rFonts w:ascii="Calibri" w:hAnsi="Calibri"/>
        </w:rPr>
        <w:t>Dr</w:t>
      </w:r>
      <w:proofErr w:type="spellEnd"/>
      <w:r w:rsidRPr="008C160E">
        <w:rPr>
          <w:rFonts w:ascii="Calibri" w:hAnsi="Calibri"/>
        </w:rPr>
        <w:t xml:space="preserve"> Freya </w:t>
      </w:r>
      <w:proofErr w:type="spellStart"/>
      <w:r w:rsidRPr="008C160E">
        <w:rPr>
          <w:rFonts w:ascii="Calibri" w:hAnsi="Calibri"/>
        </w:rPr>
        <w:t>Gowrley</w:t>
      </w:r>
      <w:proofErr w:type="spellEnd"/>
      <w:r w:rsidRPr="008C160E">
        <w:rPr>
          <w:rFonts w:ascii="Calibri" w:hAnsi="Calibri"/>
        </w:rPr>
        <w:t xml:space="preserve">, University of Edinburgh, </w:t>
      </w:r>
      <w:r w:rsidRPr="008C160E">
        <w:rPr>
          <w:rFonts w:ascii="Calibri" w:hAnsi="Calibri"/>
          <w:i/>
        </w:rPr>
        <w:t xml:space="preserve">‘Pledges of </w:t>
      </w:r>
      <w:proofErr w:type="gramStart"/>
      <w:r w:rsidRPr="008C160E">
        <w:rPr>
          <w:rFonts w:ascii="Calibri" w:hAnsi="Calibri"/>
          <w:i/>
        </w:rPr>
        <w:t>an</w:t>
      </w:r>
      <w:proofErr w:type="gramEnd"/>
      <w:r w:rsidRPr="008C160E">
        <w:rPr>
          <w:rFonts w:ascii="Calibri" w:hAnsi="Calibri"/>
          <w:i/>
        </w:rPr>
        <w:t xml:space="preserve"> highly-prized friendship’: Anna Seward, Portraiture, and the Poetics of Exchange</w:t>
      </w:r>
      <w:r w:rsidRPr="008C160E">
        <w:rPr>
          <w:rFonts w:ascii="Calibri" w:hAnsi="Calibri"/>
        </w:rPr>
        <w:tab/>
      </w:r>
    </w:p>
    <w:p w14:paraId="19CA7387" w14:textId="77777777" w:rsidR="004330F0" w:rsidRPr="008C160E" w:rsidRDefault="004330F0" w:rsidP="004330F0">
      <w:pPr>
        <w:rPr>
          <w:rFonts w:ascii="Calibri" w:hAnsi="Calibri"/>
        </w:rPr>
      </w:pPr>
    </w:p>
    <w:p w14:paraId="20C6AF03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  <w:proofErr w:type="spellStart"/>
      <w:r w:rsidRPr="008C160E">
        <w:rPr>
          <w:rFonts w:ascii="Calibri" w:hAnsi="Calibri"/>
        </w:rPr>
        <w:t>Maggan</w:t>
      </w:r>
      <w:proofErr w:type="spellEnd"/>
      <w:r w:rsidRPr="008C160E">
        <w:rPr>
          <w:rFonts w:ascii="Calibri" w:hAnsi="Calibri"/>
        </w:rPr>
        <w:t xml:space="preserve"> </w:t>
      </w:r>
      <w:proofErr w:type="spellStart"/>
      <w:r w:rsidRPr="008C160E">
        <w:rPr>
          <w:rFonts w:ascii="Calibri" w:hAnsi="Calibri"/>
        </w:rPr>
        <w:t>Kalenak</w:t>
      </w:r>
      <w:proofErr w:type="spellEnd"/>
      <w:r w:rsidRPr="008C160E">
        <w:rPr>
          <w:rFonts w:ascii="Calibri" w:hAnsi="Calibri"/>
        </w:rPr>
        <w:t xml:space="preserve">, University of Cambridge, </w:t>
      </w:r>
      <w:r w:rsidRPr="008C160E">
        <w:rPr>
          <w:rFonts w:ascii="Calibri" w:hAnsi="Calibri"/>
          <w:i/>
        </w:rPr>
        <w:t>“Kiss This Letter Before You Put It By”: Domestic Performance, Material Culture and Fantasy Fodder in Nineteenth Century Love Letters</w:t>
      </w:r>
    </w:p>
    <w:p w14:paraId="2A018091" w14:textId="47B63D67" w:rsidR="00886984" w:rsidRPr="008C160E" w:rsidRDefault="00886984" w:rsidP="00886984">
      <w:pPr>
        <w:rPr>
          <w:rFonts w:ascii="Calibri" w:hAnsi="Calibri"/>
        </w:rPr>
      </w:pPr>
      <w:r w:rsidRPr="008C160E">
        <w:rPr>
          <w:rFonts w:ascii="Calibri" w:hAnsi="Calibri"/>
        </w:rPr>
        <w:lastRenderedPageBreak/>
        <w:t>______________________________________________________________</w:t>
      </w:r>
      <w:r w:rsidR="008C160E">
        <w:rPr>
          <w:rFonts w:ascii="Calibri" w:hAnsi="Calibri"/>
        </w:rPr>
        <w:t>____________________________</w:t>
      </w:r>
    </w:p>
    <w:p w14:paraId="2A833C37" w14:textId="77777777" w:rsidR="004330F0" w:rsidRPr="008C160E" w:rsidRDefault="004330F0" w:rsidP="004330F0">
      <w:pPr>
        <w:rPr>
          <w:rFonts w:ascii="Calibri" w:hAnsi="Calibri"/>
        </w:rPr>
      </w:pPr>
    </w:p>
    <w:p w14:paraId="07A9C733" w14:textId="77777777" w:rsidR="004330F0" w:rsidRPr="008C160E" w:rsidRDefault="004330F0" w:rsidP="004330F0">
      <w:pPr>
        <w:rPr>
          <w:rFonts w:ascii="Calibri" w:hAnsi="Calibri"/>
          <w:b/>
        </w:rPr>
      </w:pPr>
      <w:r w:rsidRPr="008C160E">
        <w:rPr>
          <w:rFonts w:ascii="Calibri" w:hAnsi="Calibri"/>
          <w:b/>
        </w:rPr>
        <w:t>15.20 – 15.30</w:t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  <w:b/>
        </w:rPr>
        <w:t>Tea and Coffee</w:t>
      </w:r>
    </w:p>
    <w:p w14:paraId="174BB25E" w14:textId="355E780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</w:t>
      </w:r>
      <w:r w:rsidR="008C160E">
        <w:rPr>
          <w:rFonts w:ascii="Calibri" w:hAnsi="Calibri"/>
        </w:rPr>
        <w:t>___</w:t>
      </w:r>
      <w:r w:rsidRPr="008C160E">
        <w:rPr>
          <w:rFonts w:ascii="Calibri" w:hAnsi="Calibri"/>
        </w:rPr>
        <w:t>___________________________________________________________</w:t>
      </w:r>
    </w:p>
    <w:p w14:paraId="6BEF6C2F" w14:textId="77777777" w:rsidR="004330F0" w:rsidRPr="008C160E" w:rsidRDefault="004330F0" w:rsidP="004330F0">
      <w:pPr>
        <w:rPr>
          <w:rFonts w:ascii="Calibri" w:hAnsi="Calibri"/>
          <w:b/>
        </w:rPr>
      </w:pPr>
    </w:p>
    <w:p w14:paraId="5B164028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>15.30 – 16.30</w:t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  <w:b/>
        </w:rPr>
        <w:t>2</w:t>
      </w:r>
      <w:r w:rsidRPr="008C160E">
        <w:rPr>
          <w:rFonts w:ascii="Calibri" w:hAnsi="Calibri"/>
          <w:b/>
          <w:vertAlign w:val="superscript"/>
        </w:rPr>
        <w:t>nd</w:t>
      </w:r>
      <w:r w:rsidRPr="008C160E">
        <w:rPr>
          <w:rFonts w:ascii="Calibri" w:hAnsi="Calibri"/>
          <w:b/>
        </w:rPr>
        <w:t xml:space="preserve"> Keynote –</w:t>
      </w:r>
      <w:r w:rsidRPr="008C160E">
        <w:rPr>
          <w:rFonts w:ascii="Calibri" w:hAnsi="Calibri"/>
        </w:rPr>
        <w:t xml:space="preserve"> Dr Daisy Hay, University of Exeter, </w:t>
      </w:r>
    </w:p>
    <w:p w14:paraId="7FA82CBF" w14:textId="77777777" w:rsidR="004330F0" w:rsidRPr="008C160E" w:rsidRDefault="004330F0" w:rsidP="004330F0">
      <w:pPr>
        <w:ind w:left="1440" w:firstLine="720"/>
        <w:rPr>
          <w:rFonts w:ascii="Calibri" w:hAnsi="Calibri"/>
          <w:i/>
        </w:rPr>
      </w:pPr>
      <w:r w:rsidRPr="008C160E">
        <w:rPr>
          <w:rFonts w:ascii="Calibri" w:hAnsi="Calibri"/>
          <w:i/>
          <w:color w:val="212121"/>
        </w:rPr>
        <w:t>Benjamin and Mary Anne Disraeli: Constructing a Love Story</w:t>
      </w:r>
    </w:p>
    <w:p w14:paraId="71C9A301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i/>
        </w:rPr>
        <w:tab/>
      </w:r>
      <w:r w:rsidRPr="008C160E">
        <w:rPr>
          <w:rFonts w:ascii="Calibri" w:hAnsi="Calibri"/>
          <w:i/>
        </w:rPr>
        <w:tab/>
      </w:r>
    </w:p>
    <w:p w14:paraId="7288777B" w14:textId="042F75B2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____________________________________________________________________________________</w:t>
      </w:r>
      <w:r w:rsidR="008C160E">
        <w:rPr>
          <w:rFonts w:ascii="Calibri" w:hAnsi="Calibri"/>
        </w:rPr>
        <w:t>___</w:t>
      </w:r>
      <w:r w:rsidRPr="008C160E">
        <w:rPr>
          <w:rFonts w:ascii="Calibri" w:hAnsi="Calibri"/>
        </w:rPr>
        <w:t>___</w:t>
      </w:r>
    </w:p>
    <w:p w14:paraId="5F7F54DF" w14:textId="77777777" w:rsidR="004330F0" w:rsidRPr="008C160E" w:rsidRDefault="004330F0" w:rsidP="004330F0">
      <w:pPr>
        <w:rPr>
          <w:rFonts w:ascii="Calibri" w:hAnsi="Calibri"/>
          <w:b/>
        </w:rPr>
      </w:pPr>
    </w:p>
    <w:p w14:paraId="32E7E46D" w14:textId="6FF0D8D4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  <w:b/>
        </w:rPr>
        <w:t xml:space="preserve">16.30 – 18.00   </w:t>
      </w:r>
      <w:r w:rsidRPr="008C160E">
        <w:rPr>
          <w:rFonts w:ascii="Calibri" w:hAnsi="Calibri"/>
          <w:b/>
        </w:rPr>
        <w:tab/>
        <w:t xml:space="preserve">Session 3 - Politeness, Adultery, and Falling out of Love </w:t>
      </w:r>
    </w:p>
    <w:p w14:paraId="0532F547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ab/>
      </w:r>
    </w:p>
    <w:p w14:paraId="0EF869CE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  <w:r w:rsidRPr="008C160E">
        <w:rPr>
          <w:rFonts w:ascii="Calibri" w:hAnsi="Calibri"/>
        </w:rPr>
        <w:t xml:space="preserve">Simona Di Martino, University of Warwick, </w:t>
      </w:r>
      <w:r w:rsidRPr="008C160E">
        <w:rPr>
          <w:rFonts w:ascii="Calibri" w:hAnsi="Calibri"/>
          <w:i/>
        </w:rPr>
        <w:t xml:space="preserve">The polite intimacy in Italian cultural salons: the love correspondence between Ugo </w:t>
      </w:r>
      <w:proofErr w:type="spellStart"/>
      <w:r w:rsidRPr="008C160E">
        <w:rPr>
          <w:rFonts w:ascii="Calibri" w:hAnsi="Calibri"/>
          <w:i/>
        </w:rPr>
        <w:t>Foscolo</w:t>
      </w:r>
      <w:proofErr w:type="spellEnd"/>
      <w:r w:rsidRPr="008C160E">
        <w:rPr>
          <w:rFonts w:ascii="Calibri" w:hAnsi="Calibri"/>
          <w:i/>
        </w:rPr>
        <w:t xml:space="preserve"> and Isabella </w:t>
      </w:r>
      <w:proofErr w:type="spellStart"/>
      <w:r w:rsidRPr="008C160E">
        <w:rPr>
          <w:rFonts w:ascii="Calibri" w:hAnsi="Calibri"/>
          <w:i/>
        </w:rPr>
        <w:t>Teotochi</w:t>
      </w:r>
      <w:proofErr w:type="spellEnd"/>
      <w:r w:rsidRPr="008C160E">
        <w:rPr>
          <w:rFonts w:ascii="Calibri" w:hAnsi="Calibri"/>
          <w:i/>
        </w:rPr>
        <w:t xml:space="preserve"> </w:t>
      </w:r>
      <w:proofErr w:type="spellStart"/>
      <w:r w:rsidRPr="008C160E">
        <w:rPr>
          <w:rFonts w:ascii="Calibri" w:hAnsi="Calibri"/>
          <w:i/>
        </w:rPr>
        <w:t>Albrizzi</w:t>
      </w:r>
      <w:proofErr w:type="spellEnd"/>
      <w:r w:rsidRPr="008C160E">
        <w:rPr>
          <w:rFonts w:ascii="Calibri" w:hAnsi="Calibri"/>
          <w:i/>
        </w:rPr>
        <w:t xml:space="preserve"> as a case study</w:t>
      </w:r>
    </w:p>
    <w:p w14:paraId="6AFFC279" w14:textId="7777777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ab/>
      </w:r>
      <w:r w:rsidRPr="008C160E">
        <w:rPr>
          <w:rFonts w:ascii="Calibri" w:hAnsi="Calibri"/>
        </w:rPr>
        <w:tab/>
      </w:r>
    </w:p>
    <w:p w14:paraId="70D49676" w14:textId="77777777" w:rsidR="004330F0" w:rsidRPr="008C160E" w:rsidRDefault="004330F0" w:rsidP="004330F0">
      <w:pPr>
        <w:ind w:left="2160"/>
        <w:rPr>
          <w:rFonts w:ascii="Calibri" w:hAnsi="Calibri"/>
        </w:rPr>
      </w:pPr>
      <w:r w:rsidRPr="008C160E">
        <w:rPr>
          <w:rFonts w:ascii="Calibri" w:hAnsi="Calibri"/>
        </w:rPr>
        <w:t xml:space="preserve">Professor David Stack, University of Reading, </w:t>
      </w:r>
      <w:r w:rsidRPr="008C160E">
        <w:rPr>
          <w:rFonts w:ascii="Calibri" w:hAnsi="Calibri"/>
          <w:i/>
        </w:rPr>
        <w:t>The higher pleasures of platonic adultery: the case of John Stuart Mill and Harriet Taylor</w:t>
      </w:r>
    </w:p>
    <w:p w14:paraId="269D2C79" w14:textId="77777777" w:rsidR="004330F0" w:rsidRPr="008C160E" w:rsidRDefault="004330F0" w:rsidP="004330F0">
      <w:pPr>
        <w:ind w:left="2160"/>
        <w:rPr>
          <w:rFonts w:ascii="Calibri" w:hAnsi="Calibri"/>
        </w:rPr>
      </w:pPr>
    </w:p>
    <w:p w14:paraId="76BFDE51" w14:textId="77777777" w:rsidR="004330F0" w:rsidRPr="008C160E" w:rsidRDefault="004330F0" w:rsidP="004330F0">
      <w:pPr>
        <w:ind w:left="2160"/>
        <w:rPr>
          <w:rFonts w:ascii="Calibri" w:hAnsi="Calibri"/>
          <w:i/>
        </w:rPr>
      </w:pPr>
      <w:proofErr w:type="spellStart"/>
      <w:r w:rsidRPr="008C160E">
        <w:rPr>
          <w:rFonts w:ascii="Calibri" w:hAnsi="Calibri"/>
        </w:rPr>
        <w:t>Dr</w:t>
      </w:r>
      <w:proofErr w:type="spellEnd"/>
      <w:r w:rsidRPr="008C160E">
        <w:rPr>
          <w:rFonts w:ascii="Calibri" w:hAnsi="Calibri"/>
        </w:rPr>
        <w:t xml:space="preserve"> Kerstin </w:t>
      </w:r>
      <w:proofErr w:type="spellStart"/>
      <w:r w:rsidRPr="008C160E">
        <w:rPr>
          <w:rFonts w:ascii="Calibri" w:hAnsi="Calibri"/>
        </w:rPr>
        <w:t>Pahl</w:t>
      </w:r>
      <w:proofErr w:type="spellEnd"/>
      <w:r w:rsidRPr="008C160E">
        <w:rPr>
          <w:rFonts w:ascii="Calibri" w:hAnsi="Calibri"/>
        </w:rPr>
        <w:t xml:space="preserve">, Max Planck Institute for Human Development (Berlin), </w:t>
      </w:r>
      <w:r w:rsidRPr="008C160E">
        <w:rPr>
          <w:rFonts w:ascii="Calibri" w:hAnsi="Calibri"/>
          <w:i/>
        </w:rPr>
        <w:t>When Affection Grows Cold: Falling Out of Love in Nineteenth-Century England</w:t>
      </w:r>
    </w:p>
    <w:p w14:paraId="39C0CAC1" w14:textId="77777777" w:rsidR="004330F0" w:rsidRPr="008C160E" w:rsidRDefault="004330F0" w:rsidP="004330F0">
      <w:pPr>
        <w:rPr>
          <w:rFonts w:ascii="Calibri" w:hAnsi="Calibri"/>
        </w:rPr>
      </w:pPr>
    </w:p>
    <w:p w14:paraId="342F155F" w14:textId="2BC2D647" w:rsidR="004330F0" w:rsidRPr="008C160E" w:rsidRDefault="004330F0" w:rsidP="004330F0">
      <w:pPr>
        <w:rPr>
          <w:rFonts w:ascii="Calibri" w:hAnsi="Calibri"/>
        </w:rPr>
      </w:pPr>
      <w:r w:rsidRPr="008C160E">
        <w:rPr>
          <w:rFonts w:ascii="Calibri" w:hAnsi="Calibri"/>
        </w:rPr>
        <w:t>________________________________________________________________________________</w:t>
      </w:r>
      <w:r w:rsidR="008C160E">
        <w:rPr>
          <w:rFonts w:ascii="Calibri" w:hAnsi="Calibri"/>
        </w:rPr>
        <w:t>___</w:t>
      </w:r>
      <w:r w:rsidRPr="008C160E">
        <w:rPr>
          <w:rFonts w:ascii="Calibri" w:hAnsi="Calibri"/>
        </w:rPr>
        <w:t>_______</w:t>
      </w:r>
    </w:p>
    <w:p w14:paraId="0D53AD64" w14:textId="77777777" w:rsidR="004330F0" w:rsidRPr="008C160E" w:rsidRDefault="004330F0" w:rsidP="004330F0">
      <w:pPr>
        <w:rPr>
          <w:rFonts w:ascii="Calibri" w:hAnsi="Calibri"/>
        </w:rPr>
      </w:pPr>
    </w:p>
    <w:p w14:paraId="5E2F7A91" w14:textId="77777777" w:rsidR="004330F0" w:rsidRDefault="004330F0" w:rsidP="004330F0">
      <w:pPr>
        <w:rPr>
          <w:rFonts w:ascii="Calibri" w:hAnsi="Calibri"/>
          <w:b/>
        </w:rPr>
      </w:pPr>
      <w:r w:rsidRPr="008C160E">
        <w:rPr>
          <w:rFonts w:ascii="Calibri" w:hAnsi="Calibri"/>
          <w:b/>
        </w:rPr>
        <w:t>18.00 – 19.00</w:t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</w:rPr>
        <w:tab/>
      </w:r>
      <w:r w:rsidRPr="008C160E">
        <w:rPr>
          <w:rFonts w:ascii="Calibri" w:hAnsi="Calibri"/>
          <w:b/>
        </w:rPr>
        <w:t>Wine reception</w:t>
      </w:r>
    </w:p>
    <w:p w14:paraId="26CACF88" w14:textId="6606B9D5" w:rsidR="008C160E" w:rsidRDefault="008C160E" w:rsidP="004330F0">
      <w:pPr>
        <w:rPr>
          <w:rFonts w:ascii="Calibri" w:hAnsi="Calibri"/>
          <w:b/>
        </w:rPr>
      </w:pPr>
      <w:r>
        <w:rPr>
          <w:rFonts w:ascii="Calibri" w:hAnsi="Calibri"/>
          <w:b/>
        </w:rPr>
        <w:t>__________________________________________________________________________________________</w:t>
      </w:r>
    </w:p>
    <w:p w14:paraId="4D885F12" w14:textId="77777777" w:rsidR="008C160E" w:rsidRDefault="008C160E" w:rsidP="004330F0">
      <w:pPr>
        <w:rPr>
          <w:rFonts w:ascii="Calibri" w:hAnsi="Calibri"/>
          <w:b/>
        </w:rPr>
      </w:pPr>
    </w:p>
    <w:p w14:paraId="03B422C0" w14:textId="77777777" w:rsidR="008C160E" w:rsidRDefault="008C160E" w:rsidP="004330F0">
      <w:pPr>
        <w:rPr>
          <w:rFonts w:ascii="Calibri" w:hAnsi="Calibri"/>
          <w:b/>
        </w:rPr>
      </w:pPr>
    </w:p>
    <w:p w14:paraId="012B2FF0" w14:textId="69D3AE41" w:rsidR="006969ED" w:rsidRDefault="006969ED" w:rsidP="006969ED">
      <w:pPr>
        <w:jc w:val="center"/>
        <w:rPr>
          <w:rFonts w:ascii="Calibri" w:hAnsi="Calibri"/>
        </w:rPr>
      </w:pPr>
      <w:r>
        <w:rPr>
          <w:rFonts w:ascii="Calibri" w:hAnsi="Calibri"/>
        </w:rPr>
        <w:t>Registration, lunch</w:t>
      </w:r>
      <w:r>
        <w:rPr>
          <w:rFonts w:ascii="Calibri" w:hAnsi="Calibri"/>
        </w:rPr>
        <w:t xml:space="preserve">, </w:t>
      </w:r>
      <w:r>
        <w:rPr>
          <w:rFonts w:ascii="Calibri" w:hAnsi="Calibri"/>
        </w:rPr>
        <w:t xml:space="preserve">all breaks </w:t>
      </w:r>
      <w:r>
        <w:rPr>
          <w:rFonts w:ascii="Calibri" w:hAnsi="Calibri"/>
        </w:rPr>
        <w:t xml:space="preserve">and the wine reception </w:t>
      </w:r>
      <w:r>
        <w:rPr>
          <w:rFonts w:ascii="Calibri" w:hAnsi="Calibri"/>
        </w:rPr>
        <w:t>will be in the Graduate Space, 4</w:t>
      </w:r>
      <w:r w:rsidRPr="008C160E">
        <w:rPr>
          <w:rFonts w:ascii="Calibri" w:hAnsi="Calibri"/>
          <w:vertAlign w:val="superscript"/>
        </w:rPr>
        <w:t>th</w:t>
      </w:r>
      <w:r>
        <w:rPr>
          <w:rFonts w:ascii="Calibri" w:hAnsi="Calibri"/>
        </w:rPr>
        <w:t xml:space="preserve"> Floor, Humanities</w:t>
      </w:r>
    </w:p>
    <w:p w14:paraId="70DACAFF" w14:textId="77777777" w:rsidR="006969ED" w:rsidRPr="008C160E" w:rsidRDefault="006969ED" w:rsidP="006969ED">
      <w:pPr>
        <w:jc w:val="center"/>
        <w:rPr>
          <w:rFonts w:ascii="Calibri" w:hAnsi="Calibri"/>
        </w:rPr>
      </w:pPr>
    </w:p>
    <w:p w14:paraId="30A5DC71" w14:textId="4A50E57A" w:rsidR="008C160E" w:rsidRDefault="008C160E" w:rsidP="008C160E">
      <w:pPr>
        <w:jc w:val="center"/>
        <w:rPr>
          <w:rFonts w:ascii="Calibri" w:hAnsi="Calibri"/>
        </w:rPr>
      </w:pPr>
      <w:r>
        <w:rPr>
          <w:rFonts w:ascii="Calibri" w:hAnsi="Calibri"/>
        </w:rPr>
        <w:t>All sessions will be in H545, 5</w:t>
      </w:r>
      <w:r w:rsidRPr="008C160E">
        <w:rPr>
          <w:rFonts w:ascii="Calibri" w:hAnsi="Calibri"/>
          <w:vertAlign w:val="superscript"/>
        </w:rPr>
        <w:t>th</w:t>
      </w:r>
      <w:r>
        <w:rPr>
          <w:rFonts w:ascii="Calibri" w:hAnsi="Calibri"/>
        </w:rPr>
        <w:t xml:space="preserve"> Floor, Humanities</w:t>
      </w:r>
    </w:p>
    <w:p w14:paraId="1C8068E4" w14:textId="77777777" w:rsidR="008C160E" w:rsidRDefault="008C160E" w:rsidP="008C160E">
      <w:pPr>
        <w:jc w:val="center"/>
        <w:rPr>
          <w:rFonts w:ascii="Calibri" w:hAnsi="Calibri"/>
        </w:rPr>
      </w:pPr>
    </w:p>
    <w:p w14:paraId="3886D2B4" w14:textId="5A61AB2E" w:rsidR="004330F0" w:rsidRPr="008C160E" w:rsidRDefault="008C160E" w:rsidP="00231E03">
      <w:pPr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>__________________________________________________________________________________________</w:t>
      </w:r>
    </w:p>
    <w:sectPr w:rsidR="004330F0" w:rsidRPr="008C160E" w:rsidSect="00E46367">
      <w:headerReference w:type="default" r:id="rId7"/>
      <w:headerReference w:type="first" r:id="rId8"/>
      <w:footerReference w:type="first" r:id="rId9"/>
      <w:pgSz w:w="11900" w:h="16840"/>
      <w:pgMar w:top="720" w:right="720" w:bottom="720" w:left="340" w:header="720" w:footer="862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806C6B" w14:textId="77777777" w:rsidR="001B4EE9" w:rsidRDefault="001B4EE9" w:rsidP="00405034">
      <w:r>
        <w:separator/>
      </w:r>
    </w:p>
  </w:endnote>
  <w:endnote w:type="continuationSeparator" w:id="0">
    <w:p w14:paraId="6E704F94" w14:textId="77777777" w:rsidR="001B4EE9" w:rsidRDefault="001B4EE9" w:rsidP="00405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76DF19" w14:textId="4C6F195F" w:rsidR="00E46367" w:rsidRDefault="00E4636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02F2B5" w14:textId="77777777" w:rsidR="001B4EE9" w:rsidRDefault="001B4EE9" w:rsidP="00405034">
      <w:r>
        <w:separator/>
      </w:r>
    </w:p>
  </w:footnote>
  <w:footnote w:type="continuationSeparator" w:id="0">
    <w:p w14:paraId="4189013D" w14:textId="77777777" w:rsidR="001B4EE9" w:rsidRDefault="001B4EE9" w:rsidP="004050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FCCE80" w14:textId="092AB378" w:rsidR="00E46367" w:rsidRDefault="00E46367" w:rsidP="00405034">
    <w:pPr>
      <w:pStyle w:val="Header"/>
      <w:rPr>
        <w:rFonts w:ascii="Calibri" w:hAnsi="Calibri"/>
        <w:sz w:val="36"/>
        <w:szCs w:val="36"/>
      </w:rPr>
    </w:pPr>
  </w:p>
  <w:p w14:paraId="3196644E" w14:textId="77777777" w:rsidR="005E2D9A" w:rsidRDefault="005E2D9A" w:rsidP="0040503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7AB8EE" w14:textId="77777777" w:rsidR="00E46367" w:rsidRDefault="00E46367" w:rsidP="00E46367">
    <w:pPr>
      <w:pStyle w:val="Header"/>
      <w:rPr>
        <w:rFonts w:ascii="Calibri" w:hAnsi="Calibri"/>
        <w:sz w:val="36"/>
        <w:szCs w:val="36"/>
      </w:rPr>
    </w:pPr>
  </w:p>
  <w:p w14:paraId="3F3410F1" w14:textId="77777777" w:rsidR="00E46367" w:rsidRPr="007B0DE7" w:rsidRDefault="00E46367" w:rsidP="00E46367">
    <w:pPr>
      <w:pStyle w:val="Header"/>
      <w:rPr>
        <w:rFonts w:ascii="Calibri" w:hAnsi="Calibri"/>
        <w:sz w:val="36"/>
        <w:szCs w:val="36"/>
      </w:rPr>
    </w:pPr>
    <w:r w:rsidRPr="007B0DE7">
      <w:rPr>
        <w:rFonts w:ascii="Calibri" w:hAnsi="Calibri"/>
        <w:sz w:val="36"/>
        <w:szCs w:val="36"/>
      </w:rPr>
      <w:t>Humanities Research Centre</w:t>
    </w:r>
  </w:p>
  <w:p w14:paraId="319C48C9" w14:textId="4633C4AE" w:rsidR="00E46367" w:rsidRDefault="00E46367">
    <w:pPr>
      <w:pStyle w:val="Header"/>
    </w:pPr>
    <w:r>
      <w:rPr>
        <w:noProof/>
        <w:lang w:val="en-GB" w:eastAsia="en-GB"/>
      </w:rPr>
      <w:drawing>
        <wp:anchor distT="152400" distB="152400" distL="152400" distR="152400" simplePos="0" relativeHeight="251658240" behindDoc="1" locked="0" layoutInCell="1" allowOverlap="1" wp14:anchorId="4B0D28FE" wp14:editId="6E33BE87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4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RC W blue circles.jpg"/>
                  <pic:cNvPicPr/>
                </pic:nvPicPr>
                <pic:blipFill rotWithShape="1">
                  <a:blip r:embed="rId1">
                    <a:extLst/>
                  </a:blip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arto="http://schemas.microsoft.com/office/word/2006/arto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BC6"/>
    <w:rsid w:val="001B4EE9"/>
    <w:rsid w:val="00231E03"/>
    <w:rsid w:val="00405034"/>
    <w:rsid w:val="004330F0"/>
    <w:rsid w:val="004A0877"/>
    <w:rsid w:val="005D053C"/>
    <w:rsid w:val="005E2619"/>
    <w:rsid w:val="005E2D9A"/>
    <w:rsid w:val="006969ED"/>
    <w:rsid w:val="00754C9D"/>
    <w:rsid w:val="00792481"/>
    <w:rsid w:val="007B0DE7"/>
    <w:rsid w:val="00886984"/>
    <w:rsid w:val="00895EDE"/>
    <w:rsid w:val="008C160E"/>
    <w:rsid w:val="00964BC6"/>
    <w:rsid w:val="00A004F7"/>
    <w:rsid w:val="00A23539"/>
    <w:rsid w:val="00A9098D"/>
    <w:rsid w:val="00BB2A71"/>
    <w:rsid w:val="00C46CDB"/>
    <w:rsid w:val="00CC4D4A"/>
    <w:rsid w:val="00CE4330"/>
    <w:rsid w:val="00E46367"/>
    <w:rsid w:val="00F8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528DFDB"/>
  <w15:docId w15:val="{FA432D27-039C-4863-A222-E652E80E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6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E6587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503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5034"/>
    <w:rPr>
      <w:rFonts w:ascii="Segoe UI" w:hAnsi="Segoe UI" w:cs="Segoe UI"/>
      <w:sz w:val="18"/>
      <w:szCs w:val="18"/>
      <w:lang w:val="en-US"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6367"/>
    <w:rPr>
      <w:rFonts w:asciiTheme="majorHAnsi" w:eastAsiaTheme="majorEastAsia" w:hAnsiTheme="majorHAnsi" w:cstheme="majorBidi"/>
      <w:color w:val="0E6587" w:themeColor="accent1" w:themeShade="7F"/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4330F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n-GB" w:eastAsia="en-GB"/>
    </w:rPr>
  </w:style>
  <w:style w:type="character" w:styleId="Emphasis">
    <w:name w:val="Emphasis"/>
    <w:basedOn w:val="DefaultParagraphFont"/>
    <w:uiPriority w:val="20"/>
    <w:qFormat/>
    <w:rsid w:val="004330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9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01_Typographic_Poster-Letter_size">
  <a:themeElements>
    <a:clrScheme name="01_Typographic_Poster-Letter_size">
      <a:dk1>
        <a:srgbClr val="FFFFFF"/>
      </a:dk1>
      <a:lt1>
        <a:srgbClr val="FF4013"/>
      </a:lt1>
      <a:dk2>
        <a:srgbClr val="444444"/>
      </a:dk2>
      <a:lt2>
        <a:srgbClr val="89847F"/>
      </a:lt2>
      <a:accent1>
        <a:srgbClr val="41BCEB"/>
      </a:accent1>
      <a:accent2>
        <a:srgbClr val="85CC82"/>
      </a:accent2>
      <a:accent3>
        <a:srgbClr val="FF9E41"/>
      </a:accent3>
      <a:accent4>
        <a:srgbClr val="FF5545"/>
      </a:accent4>
      <a:accent5>
        <a:srgbClr val="F16CB6"/>
      </a:accent5>
      <a:accent6>
        <a:srgbClr val="5862C2"/>
      </a:accent6>
      <a:hlink>
        <a:srgbClr val="0000FF"/>
      </a:hlink>
      <a:folHlink>
        <a:srgbClr val="FF00FF"/>
      </a:folHlink>
    </a:clrScheme>
    <a:fontScheme name="01_Typographic_Poster-Letter_siz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E32400"/>
        </a:solidFill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232323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232323"/>
            </a:solidFill>
            <a:effectLst/>
            <a:uFillTx/>
            <a:latin typeface="Helvetica Neue Light"/>
            <a:ea typeface="Helvetica Neue Light"/>
            <a:cs typeface="Helvetica Neue Light"/>
            <a:sym typeface="Helvetica Neue Ligh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8CA05-FC78-4F86-9E02-E39A6F514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ACEDA1F9</Template>
  <TotalTime>1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Dibben, Sue</dc:creator>
  <cp:lastModifiedBy>Rae, Sue</cp:lastModifiedBy>
  <cp:revision>3</cp:revision>
  <cp:lastPrinted>2017-02-22T14:20:00Z</cp:lastPrinted>
  <dcterms:created xsi:type="dcterms:W3CDTF">2018-10-30T13:40:00Z</dcterms:created>
  <dcterms:modified xsi:type="dcterms:W3CDTF">2018-10-30T13:41:00Z</dcterms:modified>
</cp:coreProperties>
</file>