
<file path=[Content_Types].xml><?xml version="1.0" encoding="utf-8"?>
<Types xmlns="http://schemas.openxmlformats.org/package/2006/content-types">
  <Default Extension="jpeg" ContentType="image/jpeg"/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CC98D9B" w14:textId="27BC9536" w:rsidR="00AA4CEF" w:rsidRPr="00733BD8" w:rsidRDefault="00AA4CEF" w:rsidP="00AA4CEF">
      <w:pPr>
        <w:pStyle w:val="Title"/>
        <w:rPr>
          <w:rFonts w:ascii="Calibri" w:hAnsi="Calibri" w:cs="Calibri"/>
          <w:sz w:val="40"/>
          <w:szCs w:val="40"/>
        </w:rPr>
      </w:pPr>
      <w:r w:rsidRPr="00733BD8">
        <w:rPr>
          <w:rFonts w:ascii="Calibri" w:hAnsi="Calibri" w:cs="Calibri"/>
          <w:sz w:val="40"/>
          <w:szCs w:val="40"/>
        </w:rPr>
        <w:t xml:space="preserve">BES/HRC Colloquium </w:t>
      </w:r>
    </w:p>
    <w:p w14:paraId="6B4A632D" w14:textId="350D140C" w:rsidR="00AA4CEF" w:rsidRPr="00733BD8" w:rsidRDefault="00AA4CEF" w:rsidP="00AA4CEF">
      <w:pPr>
        <w:pStyle w:val="Title"/>
        <w:rPr>
          <w:rFonts w:ascii="Calibri" w:hAnsi="Calibri" w:cs="Calibri"/>
          <w:sz w:val="40"/>
          <w:szCs w:val="40"/>
        </w:rPr>
      </w:pPr>
      <w:r w:rsidRPr="00733BD8">
        <w:rPr>
          <w:rFonts w:ascii="Calibri" w:hAnsi="Calibri" w:cs="Calibri"/>
          <w:sz w:val="40"/>
          <w:szCs w:val="40"/>
        </w:rPr>
        <w:t>Collecting Antiquities in the British Isles</w:t>
      </w:r>
    </w:p>
    <w:p w14:paraId="1FCB9675" w14:textId="6FF03BD6" w:rsidR="00AA4CEF" w:rsidRPr="00881676" w:rsidRDefault="00AA4CEF" w:rsidP="00AA4CEF">
      <w:pPr>
        <w:pStyle w:val="Heading1"/>
        <w:rPr>
          <w:rFonts w:ascii="Calibri" w:hAnsi="Calibri" w:cs="Calibri"/>
          <w:sz w:val="28"/>
          <w:szCs w:val="28"/>
        </w:rPr>
      </w:pPr>
      <w:r w:rsidRPr="00881676">
        <w:rPr>
          <w:rFonts w:ascii="Calibri" w:hAnsi="Calibri" w:cs="Calibri"/>
          <w:sz w:val="28"/>
          <w:szCs w:val="28"/>
        </w:rPr>
        <w:t>Programme</w:t>
      </w:r>
      <w:r w:rsidR="00881676">
        <w:rPr>
          <w:rFonts w:ascii="Calibri" w:hAnsi="Calibri" w:cs="Calibri"/>
          <w:sz w:val="28"/>
          <w:szCs w:val="28"/>
        </w:rPr>
        <w:t xml:space="preserve"> – Saturday 11</w:t>
      </w:r>
      <w:r w:rsidR="00881676" w:rsidRPr="00881676">
        <w:rPr>
          <w:rFonts w:ascii="Calibri" w:hAnsi="Calibri" w:cs="Calibri"/>
          <w:sz w:val="28"/>
          <w:szCs w:val="28"/>
          <w:vertAlign w:val="superscript"/>
        </w:rPr>
        <w:t>th</w:t>
      </w:r>
      <w:r w:rsidR="00881676">
        <w:rPr>
          <w:rFonts w:ascii="Calibri" w:hAnsi="Calibri" w:cs="Calibri"/>
          <w:sz w:val="28"/>
          <w:szCs w:val="28"/>
        </w:rPr>
        <w:t xml:space="preserve"> May 2024</w:t>
      </w:r>
      <w:r w:rsidR="004F6914">
        <w:rPr>
          <w:rFonts w:ascii="Calibri" w:hAnsi="Calibri" w:cs="Calibri"/>
          <w:sz w:val="28"/>
          <w:szCs w:val="28"/>
        </w:rPr>
        <w:t xml:space="preserve"> – Scarman House</w:t>
      </w:r>
    </w:p>
    <w:p w14:paraId="23BECD10" w14:textId="7484309D" w:rsidR="00881676" w:rsidRPr="00881676" w:rsidRDefault="00881676" w:rsidP="00881676">
      <w:pPr>
        <w:rPr>
          <w:rFonts w:ascii="Calibri" w:hAnsi="Calibri" w:cs="Calibri"/>
          <w:sz w:val="28"/>
          <w:szCs w:val="28"/>
          <w:lang w:val="en-GB" w:eastAsia="en-GB"/>
        </w:rPr>
      </w:pPr>
    </w:p>
    <w:p w14:paraId="6057C990" w14:textId="7F333DF3" w:rsidR="00AA4CEF" w:rsidRPr="00733BD8" w:rsidRDefault="00733BD8" w:rsidP="00AA4CEF">
      <w:pPr>
        <w:rPr>
          <w:rFonts w:ascii="Calibri" w:hAnsi="Calibri" w:cs="Calibri"/>
        </w:rPr>
      </w:pPr>
      <w:r w:rsidRPr="00733BD8">
        <w:rPr>
          <w:rFonts w:ascii="Calibri" w:hAnsi="Calibri" w:cs="Calibri"/>
        </w:rPr>
        <w:t>0</w:t>
      </w:r>
      <w:r w:rsidR="00AA4CEF" w:rsidRPr="00733BD8">
        <w:rPr>
          <w:rFonts w:ascii="Calibri" w:hAnsi="Calibri" w:cs="Calibri"/>
        </w:rPr>
        <w:t>9.15 Welcome (Alison Cooley, President of BES/Director of HRC)</w:t>
      </w:r>
    </w:p>
    <w:p w14:paraId="5B59101A" w14:textId="306E520B" w:rsidR="00881676" w:rsidRPr="00733BD8" w:rsidRDefault="004F6914" w:rsidP="00AA4CEF">
      <w:pPr>
        <w:rPr>
          <w:rFonts w:ascii="Calibri" w:hAnsi="Calibri" w:cs="Calibri"/>
        </w:rPr>
      </w:pPr>
      <w:r w:rsidRPr="00733BD8">
        <w:rPr>
          <w:rFonts w:ascii="Calibri" w:hAnsi="Calibri" w:cs="Calibri"/>
        </w:rPr>
        <w:t>_________________________________________________________________________</w:t>
      </w:r>
      <w:r w:rsidR="00733BD8">
        <w:rPr>
          <w:rFonts w:ascii="Calibri" w:hAnsi="Calibri" w:cs="Calibri"/>
        </w:rPr>
        <w:t>_____________</w:t>
      </w:r>
      <w:r w:rsidRPr="00733BD8">
        <w:rPr>
          <w:rFonts w:ascii="Calibri" w:hAnsi="Calibri" w:cs="Calibri"/>
        </w:rPr>
        <w:t>____</w:t>
      </w:r>
    </w:p>
    <w:p w14:paraId="0504024B" w14:textId="60C4BCCA" w:rsidR="004F6914" w:rsidRPr="00733BD8" w:rsidRDefault="004F6914" w:rsidP="00AA4CEF">
      <w:pPr>
        <w:rPr>
          <w:rFonts w:ascii="Calibri" w:hAnsi="Calibri" w:cs="Calibri"/>
        </w:rPr>
      </w:pPr>
      <w:r w:rsidRPr="00733BD8">
        <w:rPr>
          <w:rFonts w:ascii="Calibri" w:hAnsi="Calibri" w:cs="Calibri"/>
        </w:rPr>
        <w:t>Chair: Alison Cooley</w:t>
      </w:r>
    </w:p>
    <w:p w14:paraId="6B289FAE" w14:textId="77777777" w:rsidR="004F6914" w:rsidRPr="00733BD8" w:rsidRDefault="004F6914" w:rsidP="00AA4CEF">
      <w:pPr>
        <w:rPr>
          <w:rFonts w:ascii="Calibri" w:hAnsi="Calibri" w:cs="Calibri"/>
        </w:rPr>
      </w:pPr>
    </w:p>
    <w:p w14:paraId="22DC88F5" w14:textId="7FC2B1B6" w:rsidR="00AA4CEF" w:rsidRPr="00733BD8" w:rsidRDefault="00AA4CEF" w:rsidP="00AA4CEF">
      <w:pPr>
        <w:rPr>
          <w:rFonts w:ascii="Calibri" w:hAnsi="Calibri" w:cs="Calibri"/>
        </w:rPr>
      </w:pPr>
      <w:r w:rsidRPr="00733BD8">
        <w:rPr>
          <w:rFonts w:ascii="Calibri" w:hAnsi="Calibri" w:cs="Calibri"/>
        </w:rPr>
        <w:t>9.30-10.15 Charlotte Woodhead (Warwick Law School) ‘Legal perspectives on collecting in the British Isles’</w:t>
      </w:r>
    </w:p>
    <w:p w14:paraId="556FFEC3" w14:textId="0C7CFEC8" w:rsidR="00881676" w:rsidRPr="00733BD8" w:rsidRDefault="00881676" w:rsidP="00AA4CEF">
      <w:pPr>
        <w:rPr>
          <w:rFonts w:ascii="Calibri" w:hAnsi="Calibri" w:cs="Calibri"/>
        </w:rPr>
      </w:pPr>
    </w:p>
    <w:p w14:paraId="017EEB36" w14:textId="134F887C" w:rsidR="00AA4CEF" w:rsidRPr="00733BD8" w:rsidRDefault="00AA4CEF" w:rsidP="00AA4CEF">
      <w:pPr>
        <w:rPr>
          <w:rFonts w:ascii="Calibri" w:hAnsi="Calibri" w:cs="Calibri"/>
        </w:rPr>
      </w:pPr>
      <w:r w:rsidRPr="00733BD8">
        <w:rPr>
          <w:rFonts w:ascii="Calibri" w:hAnsi="Calibri" w:cs="Calibri"/>
        </w:rPr>
        <w:t xml:space="preserve">10.15-11.00 Hardeep Singh Dhindsa (King’s College London) ‘The Classical and the Colonial: </w:t>
      </w:r>
      <w:proofErr w:type="spellStart"/>
      <w:r w:rsidRPr="00733BD8">
        <w:rPr>
          <w:rFonts w:ascii="Calibri" w:hAnsi="Calibri" w:cs="Calibri"/>
        </w:rPr>
        <w:t>Visualising</w:t>
      </w:r>
      <w:proofErr w:type="spellEnd"/>
      <w:r w:rsidRPr="00733BD8">
        <w:rPr>
          <w:rFonts w:ascii="Calibri" w:hAnsi="Calibri" w:cs="Calibri"/>
        </w:rPr>
        <w:t xml:space="preserve"> Spatial and Ideological Separation in Eighteenth-Century Collections’</w:t>
      </w:r>
    </w:p>
    <w:p w14:paraId="49929C21" w14:textId="4648ACBA" w:rsidR="00881676" w:rsidRPr="00733BD8" w:rsidRDefault="00881676" w:rsidP="00AA4CEF">
      <w:pPr>
        <w:rPr>
          <w:rFonts w:ascii="Calibri" w:hAnsi="Calibri" w:cs="Calibri"/>
        </w:rPr>
      </w:pPr>
      <w:r w:rsidRPr="00733BD8">
        <w:rPr>
          <w:rFonts w:ascii="Calibri" w:hAnsi="Calibri" w:cs="Calibri"/>
        </w:rPr>
        <w:t>_____________________________________________________________________________</w:t>
      </w:r>
      <w:r w:rsidR="00733BD8">
        <w:rPr>
          <w:rFonts w:ascii="Calibri" w:hAnsi="Calibri" w:cs="Calibri"/>
        </w:rPr>
        <w:t>_____________</w:t>
      </w:r>
    </w:p>
    <w:p w14:paraId="55915174" w14:textId="77777777" w:rsidR="00881676" w:rsidRPr="00733BD8" w:rsidRDefault="00881676" w:rsidP="00AA4CEF">
      <w:pPr>
        <w:rPr>
          <w:rFonts w:ascii="Calibri" w:hAnsi="Calibri" w:cs="Calibri"/>
        </w:rPr>
      </w:pPr>
    </w:p>
    <w:p w14:paraId="7D121FAD" w14:textId="327BE1C7" w:rsidR="00AA4CEF" w:rsidRPr="00733BD8" w:rsidRDefault="00AA4CEF" w:rsidP="00AA4CEF">
      <w:pPr>
        <w:rPr>
          <w:rFonts w:ascii="Calibri" w:hAnsi="Calibri" w:cs="Calibri"/>
        </w:rPr>
      </w:pPr>
      <w:r w:rsidRPr="00733BD8">
        <w:rPr>
          <w:rFonts w:ascii="Calibri" w:hAnsi="Calibri" w:cs="Calibri"/>
        </w:rPr>
        <w:t xml:space="preserve">11.00-11.20 Coffee break </w:t>
      </w:r>
    </w:p>
    <w:p w14:paraId="5B117D1E" w14:textId="0BC21A0E" w:rsidR="00881676" w:rsidRPr="00733BD8" w:rsidRDefault="00881676" w:rsidP="00AA4CEF">
      <w:pPr>
        <w:rPr>
          <w:rFonts w:ascii="Calibri" w:hAnsi="Calibri" w:cs="Calibri"/>
        </w:rPr>
      </w:pPr>
      <w:r w:rsidRPr="00733BD8">
        <w:rPr>
          <w:rFonts w:ascii="Calibri" w:hAnsi="Calibri" w:cs="Calibri"/>
        </w:rPr>
        <w:t>_________________________________________________________________________</w:t>
      </w:r>
      <w:r w:rsidR="00733BD8">
        <w:rPr>
          <w:rFonts w:ascii="Calibri" w:hAnsi="Calibri" w:cs="Calibri"/>
        </w:rPr>
        <w:t>_____________</w:t>
      </w:r>
      <w:r w:rsidRPr="00733BD8">
        <w:rPr>
          <w:rFonts w:ascii="Calibri" w:hAnsi="Calibri" w:cs="Calibri"/>
        </w:rPr>
        <w:t>____</w:t>
      </w:r>
    </w:p>
    <w:p w14:paraId="4870A0BA" w14:textId="48FCA4CF" w:rsidR="004F6914" w:rsidRPr="00733BD8" w:rsidRDefault="004F6914" w:rsidP="00AA4CEF">
      <w:pPr>
        <w:rPr>
          <w:rFonts w:ascii="Calibri" w:hAnsi="Calibri" w:cs="Calibri"/>
        </w:rPr>
      </w:pPr>
      <w:r w:rsidRPr="00733BD8">
        <w:rPr>
          <w:rFonts w:ascii="Calibri" w:hAnsi="Calibri" w:cs="Calibri"/>
        </w:rPr>
        <w:t>Chair: Thomas Corsten</w:t>
      </w:r>
    </w:p>
    <w:p w14:paraId="6A0E0CC6" w14:textId="77777777" w:rsidR="004F6914" w:rsidRPr="00733BD8" w:rsidRDefault="004F6914" w:rsidP="00AA4CEF">
      <w:pPr>
        <w:rPr>
          <w:rFonts w:ascii="Calibri" w:hAnsi="Calibri" w:cs="Calibri"/>
        </w:rPr>
      </w:pPr>
    </w:p>
    <w:p w14:paraId="3B561E5E" w14:textId="54FC4B76" w:rsidR="00AA4CEF" w:rsidRPr="00733BD8" w:rsidRDefault="00733BD8" w:rsidP="00AA4CEF">
      <w:pPr>
        <w:rPr>
          <w:rFonts w:ascii="Calibri" w:hAnsi="Calibri" w:cs="Calibri"/>
        </w:rPr>
      </w:pPr>
      <w:r>
        <w:rPr>
          <w:rFonts w:ascii="Calibri" w:hAnsi="Calibri" w:cs="Calibri"/>
        </w:rPr>
        <w:t>11</w:t>
      </w:r>
      <w:r w:rsidR="00AA4CEF" w:rsidRPr="00733BD8">
        <w:rPr>
          <w:rFonts w:ascii="Calibri" w:hAnsi="Calibri" w:cs="Calibri"/>
        </w:rPr>
        <w:t>.20-12.05 Alexandra Solovyev (University of Oxford), ‘'Destruction committed chiefly by the English': British and Ottoman Responses to J. T. Wood's Excavations at Ephesus’</w:t>
      </w:r>
    </w:p>
    <w:p w14:paraId="65FF40D2" w14:textId="77777777" w:rsidR="00881676" w:rsidRPr="00733BD8" w:rsidRDefault="00881676" w:rsidP="00AA4CEF">
      <w:pPr>
        <w:rPr>
          <w:rFonts w:ascii="Calibri" w:hAnsi="Calibri" w:cs="Calibri"/>
        </w:rPr>
      </w:pPr>
    </w:p>
    <w:p w14:paraId="71D7DE87" w14:textId="77777777" w:rsidR="00AA4CEF" w:rsidRPr="00733BD8" w:rsidRDefault="00AA4CEF" w:rsidP="00AA4CEF">
      <w:pPr>
        <w:rPr>
          <w:rFonts w:ascii="Calibri" w:hAnsi="Calibri" w:cs="Calibri"/>
        </w:rPr>
      </w:pPr>
      <w:r w:rsidRPr="00733BD8">
        <w:rPr>
          <w:rFonts w:ascii="Calibri" w:hAnsi="Calibri" w:cs="Calibri"/>
        </w:rPr>
        <w:t>12.05-12.50 Peter Liddel (University of Manchester), ‘Scholarship and Safeguarding: Eighteenth- and Nineteenth-Century Narratives about Greek Inscriptions in the British Isles’</w:t>
      </w:r>
    </w:p>
    <w:p w14:paraId="5B6482D6" w14:textId="341D669A" w:rsidR="00881676" w:rsidRPr="00733BD8" w:rsidRDefault="00881676" w:rsidP="00AA4CEF">
      <w:pPr>
        <w:rPr>
          <w:rFonts w:ascii="Calibri" w:hAnsi="Calibri" w:cs="Calibri"/>
        </w:rPr>
      </w:pPr>
      <w:r w:rsidRPr="00733BD8">
        <w:rPr>
          <w:rFonts w:ascii="Calibri" w:hAnsi="Calibri" w:cs="Calibri"/>
        </w:rPr>
        <w:t>__________________________________________________________________________</w:t>
      </w:r>
      <w:r w:rsidR="00733BD8">
        <w:rPr>
          <w:rFonts w:ascii="Calibri" w:hAnsi="Calibri" w:cs="Calibri"/>
        </w:rPr>
        <w:t>______________</w:t>
      </w:r>
      <w:r w:rsidRPr="00733BD8">
        <w:rPr>
          <w:rFonts w:ascii="Calibri" w:hAnsi="Calibri" w:cs="Calibri"/>
        </w:rPr>
        <w:t>__</w:t>
      </w:r>
    </w:p>
    <w:p w14:paraId="566188F1" w14:textId="77777777" w:rsidR="00733BD8" w:rsidRDefault="00733BD8" w:rsidP="00AA4CEF">
      <w:pPr>
        <w:rPr>
          <w:rFonts w:ascii="Calibri" w:hAnsi="Calibri" w:cs="Calibri"/>
        </w:rPr>
      </w:pPr>
    </w:p>
    <w:p w14:paraId="1C3DA9F2" w14:textId="76CF5A24" w:rsidR="00733BD8" w:rsidRDefault="00AA4CEF" w:rsidP="00AA4CEF">
      <w:pPr>
        <w:rPr>
          <w:rFonts w:ascii="Calibri" w:hAnsi="Calibri" w:cs="Calibri"/>
        </w:rPr>
      </w:pPr>
      <w:r w:rsidRPr="00733BD8">
        <w:rPr>
          <w:rFonts w:ascii="Calibri" w:hAnsi="Calibri" w:cs="Calibri"/>
        </w:rPr>
        <w:t xml:space="preserve">12.50-13.40 Lunch </w:t>
      </w:r>
      <w:r w:rsidR="00881676" w:rsidRPr="00733BD8">
        <w:rPr>
          <w:rFonts w:ascii="Calibri" w:hAnsi="Calibri" w:cs="Calibri"/>
        </w:rPr>
        <w:t>________________________________________________________________________</w:t>
      </w:r>
      <w:r w:rsidR="00733BD8">
        <w:rPr>
          <w:rFonts w:ascii="Calibri" w:hAnsi="Calibri" w:cs="Calibri"/>
        </w:rPr>
        <w:t>______________</w:t>
      </w:r>
      <w:r w:rsidR="00881676" w:rsidRPr="00733BD8">
        <w:rPr>
          <w:rFonts w:ascii="Calibri" w:hAnsi="Calibri" w:cs="Calibri"/>
        </w:rPr>
        <w:t>__</w:t>
      </w:r>
    </w:p>
    <w:p w14:paraId="0E86C2E9" w14:textId="667DEB4C" w:rsidR="00733BD8" w:rsidRDefault="00733BD8" w:rsidP="00AA4CEF">
      <w:pPr>
        <w:rPr>
          <w:rFonts w:ascii="Calibri" w:hAnsi="Calibri" w:cs="Calibri"/>
        </w:rPr>
      </w:pPr>
      <w:r>
        <w:rPr>
          <w:rFonts w:ascii="Calibri" w:hAnsi="Calibri" w:cs="Calibri"/>
        </w:rPr>
        <w:t>Chair:</w:t>
      </w:r>
      <w:r w:rsidR="005608D2">
        <w:rPr>
          <w:rFonts w:ascii="Calibri" w:hAnsi="Calibri" w:cs="Calibri"/>
        </w:rPr>
        <w:t xml:space="preserve"> Silvia Orlandi</w:t>
      </w:r>
    </w:p>
    <w:p w14:paraId="31279FEF" w14:textId="77777777" w:rsidR="00733BD8" w:rsidRDefault="00733BD8" w:rsidP="00AA4CEF">
      <w:pPr>
        <w:rPr>
          <w:rFonts w:ascii="Calibri" w:hAnsi="Calibri" w:cs="Calibri"/>
        </w:rPr>
      </w:pPr>
    </w:p>
    <w:p w14:paraId="4565810E" w14:textId="62F020CF" w:rsidR="00AA4CEF" w:rsidRPr="00733BD8" w:rsidRDefault="00AA4CEF" w:rsidP="00AA4CEF">
      <w:pPr>
        <w:rPr>
          <w:rFonts w:ascii="Calibri" w:hAnsi="Calibri" w:cs="Calibri"/>
        </w:rPr>
      </w:pPr>
      <w:r w:rsidRPr="00733BD8">
        <w:rPr>
          <w:rFonts w:ascii="Calibri" w:hAnsi="Calibri" w:cs="Calibri"/>
        </w:rPr>
        <w:t>13.40-14.25 Alan Montgomery (Independent scholar), ‘</w:t>
      </w:r>
      <w:proofErr w:type="spellStart"/>
      <w:r w:rsidRPr="00733BD8">
        <w:rPr>
          <w:rFonts w:ascii="Calibri" w:hAnsi="Calibri" w:cs="Calibri"/>
        </w:rPr>
        <w:t>Authentick</w:t>
      </w:r>
      <w:proofErr w:type="spellEnd"/>
      <w:r w:rsidRPr="00733BD8">
        <w:rPr>
          <w:rFonts w:ascii="Calibri" w:hAnsi="Calibri" w:cs="Calibri"/>
        </w:rPr>
        <w:t xml:space="preserve"> Vouchers of Antiquity’: Collecting Roman Inscriptions in Eighteenth-Century Scotland </w:t>
      </w:r>
    </w:p>
    <w:p w14:paraId="2E88DCF2" w14:textId="77777777" w:rsidR="00881676" w:rsidRPr="00733BD8" w:rsidRDefault="00881676" w:rsidP="00AA4CEF">
      <w:pPr>
        <w:rPr>
          <w:rFonts w:ascii="Calibri" w:hAnsi="Calibri" w:cs="Calibri"/>
        </w:rPr>
      </w:pPr>
    </w:p>
    <w:p w14:paraId="157EA5FE" w14:textId="471993FE" w:rsidR="00733BD8" w:rsidRDefault="00AA4CEF" w:rsidP="00AA4CEF">
      <w:pPr>
        <w:rPr>
          <w:rFonts w:ascii="Calibri" w:hAnsi="Calibri" w:cs="Calibri"/>
        </w:rPr>
      </w:pPr>
      <w:r w:rsidRPr="00733BD8">
        <w:rPr>
          <w:rFonts w:ascii="Calibri" w:hAnsi="Calibri" w:cs="Calibri"/>
        </w:rPr>
        <w:t xml:space="preserve">14.25-15.10 Shushma Malik (University of Cambridge) and Jane </w:t>
      </w:r>
      <w:proofErr w:type="spellStart"/>
      <w:r w:rsidRPr="00733BD8">
        <w:rPr>
          <w:rFonts w:ascii="Calibri" w:hAnsi="Calibri" w:cs="Calibri"/>
        </w:rPr>
        <w:t>Masséglia</w:t>
      </w:r>
      <w:proofErr w:type="spellEnd"/>
      <w:r w:rsidRPr="00733BD8">
        <w:rPr>
          <w:rFonts w:ascii="Calibri" w:hAnsi="Calibri" w:cs="Calibri"/>
        </w:rPr>
        <w:t xml:space="preserve"> (University of Leicester), ‘It takes a village: actors and extras in the making of the ‘Bankes’ </w:t>
      </w:r>
      <w:proofErr w:type="gramStart"/>
      <w:r w:rsidRPr="00733BD8">
        <w:rPr>
          <w:rFonts w:ascii="Calibri" w:hAnsi="Calibri" w:cs="Calibri"/>
        </w:rPr>
        <w:t>collection</w:t>
      </w:r>
      <w:proofErr w:type="gramEnd"/>
      <w:r w:rsidRPr="00733BD8">
        <w:rPr>
          <w:rFonts w:ascii="Calibri" w:hAnsi="Calibri" w:cs="Calibri"/>
        </w:rPr>
        <w:t>’</w:t>
      </w:r>
    </w:p>
    <w:p w14:paraId="00C17BF1" w14:textId="77777777" w:rsidR="00733BD8" w:rsidRDefault="00733BD8" w:rsidP="00AA4CEF">
      <w:pPr>
        <w:rPr>
          <w:rFonts w:ascii="Calibri" w:hAnsi="Calibri" w:cs="Calibri"/>
        </w:rPr>
      </w:pPr>
    </w:p>
    <w:p w14:paraId="131C6C00" w14:textId="04E64A28" w:rsidR="00881676" w:rsidRDefault="00AA4CEF" w:rsidP="00733BD8">
      <w:pPr>
        <w:rPr>
          <w:rFonts w:ascii="Calibri" w:hAnsi="Calibri" w:cs="Calibri"/>
        </w:rPr>
      </w:pPr>
      <w:r w:rsidRPr="00733BD8">
        <w:rPr>
          <w:rFonts w:ascii="Calibri" w:hAnsi="Calibri" w:cs="Calibri"/>
        </w:rPr>
        <w:t>15.10-15.55 Caroline Barron (Durham University), ‘</w:t>
      </w:r>
      <w:r w:rsidRPr="00733BD8">
        <w:rPr>
          <w:rFonts w:ascii="Calibri" w:hAnsi="Calibri" w:cs="Calibri"/>
          <w:i/>
          <w:iCs/>
        </w:rPr>
        <w:t>A Museum of Learned Lumber</w:t>
      </w:r>
      <w:r w:rsidRPr="00733BD8">
        <w:rPr>
          <w:rFonts w:ascii="Calibri" w:hAnsi="Calibri" w:cs="Calibri"/>
        </w:rPr>
        <w:t xml:space="preserve">: Romano-British inscriptions at Rokeby </w:t>
      </w:r>
      <w:proofErr w:type="gramStart"/>
      <w:r w:rsidRPr="00733BD8">
        <w:rPr>
          <w:rFonts w:ascii="Calibri" w:hAnsi="Calibri" w:cs="Calibri"/>
        </w:rPr>
        <w:t>Hall</w:t>
      </w:r>
      <w:proofErr w:type="gramEnd"/>
      <w:r w:rsidRPr="00733BD8">
        <w:rPr>
          <w:rFonts w:ascii="Calibri" w:hAnsi="Calibri" w:cs="Calibri"/>
        </w:rPr>
        <w:t>’</w:t>
      </w:r>
    </w:p>
    <w:p w14:paraId="6C355F39" w14:textId="77D36C15" w:rsidR="00733BD8" w:rsidRPr="00733BD8" w:rsidRDefault="00733BD8" w:rsidP="00881676">
      <w:pPr>
        <w:pBdr>
          <w:top w:val="none" w:sz="0" w:space="0" w:color="auto"/>
        </w:pBdr>
        <w:rPr>
          <w:rFonts w:ascii="Calibri" w:hAnsi="Calibri" w:cs="Calibri"/>
        </w:rPr>
      </w:pPr>
      <w:r>
        <w:rPr>
          <w:rFonts w:ascii="Calibri" w:hAnsi="Calibri" w:cs="Calibri"/>
        </w:rPr>
        <w:t>__________________________________________________________________________________________</w:t>
      </w:r>
    </w:p>
    <w:p w14:paraId="4CF4C888" w14:textId="77777777" w:rsidR="00733BD8" w:rsidRDefault="00733BD8" w:rsidP="00AA4CEF">
      <w:pPr>
        <w:rPr>
          <w:rFonts w:ascii="Calibri" w:hAnsi="Calibri" w:cs="Calibri"/>
        </w:rPr>
      </w:pPr>
    </w:p>
    <w:p w14:paraId="318A73C7" w14:textId="11B7A2FF" w:rsidR="00AA4CEF" w:rsidRPr="00733BD8" w:rsidRDefault="00AA4CEF" w:rsidP="00AA4CEF">
      <w:pPr>
        <w:rPr>
          <w:rFonts w:ascii="Calibri" w:hAnsi="Calibri" w:cs="Calibri"/>
        </w:rPr>
      </w:pPr>
      <w:r w:rsidRPr="00733BD8">
        <w:rPr>
          <w:rFonts w:ascii="Calibri" w:hAnsi="Calibri" w:cs="Calibri"/>
        </w:rPr>
        <w:t>15.55-16.15 Tea break</w:t>
      </w:r>
    </w:p>
    <w:p w14:paraId="630D24F9" w14:textId="00A5F433" w:rsidR="00881676" w:rsidRDefault="00881676" w:rsidP="00AA4CEF">
      <w:pPr>
        <w:rPr>
          <w:rFonts w:ascii="Calibri" w:hAnsi="Calibri" w:cs="Calibri"/>
        </w:rPr>
      </w:pPr>
    </w:p>
    <w:p w14:paraId="083F7791" w14:textId="340B52EF" w:rsidR="00733BD8" w:rsidRPr="00733BD8" w:rsidRDefault="00733BD8" w:rsidP="00AA4CEF">
      <w:pPr>
        <w:rPr>
          <w:rFonts w:ascii="Calibri" w:hAnsi="Calibri" w:cs="Calibri"/>
        </w:rPr>
      </w:pPr>
      <w:r>
        <w:rPr>
          <w:rFonts w:ascii="Calibri" w:hAnsi="Calibri" w:cs="Calibri"/>
        </w:rPr>
        <w:t>Chair:</w:t>
      </w:r>
      <w:r w:rsidR="005608D2">
        <w:rPr>
          <w:rFonts w:ascii="Calibri" w:hAnsi="Calibri" w:cs="Calibri"/>
        </w:rPr>
        <w:t xml:space="preserve"> Alex Mullen</w:t>
      </w:r>
    </w:p>
    <w:p w14:paraId="0D75EA49" w14:textId="77777777" w:rsidR="00881676" w:rsidRPr="00733BD8" w:rsidRDefault="00881676" w:rsidP="00AA4CEF">
      <w:pPr>
        <w:rPr>
          <w:rFonts w:ascii="Calibri" w:hAnsi="Calibri" w:cs="Calibri"/>
        </w:rPr>
      </w:pPr>
    </w:p>
    <w:p w14:paraId="278858D5" w14:textId="644385EE" w:rsidR="00AA4CEF" w:rsidRPr="00733BD8" w:rsidRDefault="00AA4CEF" w:rsidP="00AA4CEF">
      <w:pPr>
        <w:rPr>
          <w:rFonts w:ascii="Calibri" w:hAnsi="Calibri" w:cs="Calibri"/>
        </w:rPr>
      </w:pPr>
      <w:r w:rsidRPr="00733BD8">
        <w:rPr>
          <w:rFonts w:ascii="Calibri" w:hAnsi="Calibri" w:cs="Calibri"/>
        </w:rPr>
        <w:t>16.15-17.00 Benet Salway (UCL) ‘An unpublished cinerary casket and other Roman antiquities at Nymans House, Sussex’</w:t>
      </w:r>
    </w:p>
    <w:p w14:paraId="2849B0B8" w14:textId="77777777" w:rsidR="00881676" w:rsidRPr="00733BD8" w:rsidRDefault="00881676" w:rsidP="00AA4CEF">
      <w:pPr>
        <w:rPr>
          <w:rFonts w:ascii="Calibri" w:hAnsi="Calibri" w:cs="Calibri"/>
        </w:rPr>
      </w:pPr>
    </w:p>
    <w:p w14:paraId="34C4BE6B" w14:textId="77777777" w:rsidR="00AA4CEF" w:rsidRPr="00733BD8" w:rsidRDefault="00AA4CEF" w:rsidP="00AA4CEF">
      <w:pPr>
        <w:rPr>
          <w:rFonts w:ascii="Calibri" w:hAnsi="Calibri" w:cs="Calibri"/>
        </w:rPr>
      </w:pPr>
      <w:r w:rsidRPr="00733BD8">
        <w:rPr>
          <w:rFonts w:ascii="Calibri" w:hAnsi="Calibri" w:cs="Calibri"/>
        </w:rPr>
        <w:t>17.00-17.45 Alexander Thein (University College Dublin) ‘A verse Latin funerary inscription in University College Dublin’</w:t>
      </w:r>
    </w:p>
    <w:p w14:paraId="4E67DCC0" w14:textId="77777777" w:rsidR="00881676" w:rsidRPr="00733BD8" w:rsidRDefault="00881676" w:rsidP="00AA4CEF">
      <w:pPr>
        <w:rPr>
          <w:rFonts w:ascii="Calibri" w:hAnsi="Calibri" w:cs="Calibri"/>
        </w:rPr>
      </w:pPr>
    </w:p>
    <w:p w14:paraId="7AC9DCF1" w14:textId="7CB3047D" w:rsidR="00AA4CEF" w:rsidRPr="00733BD8" w:rsidRDefault="00AA4CEF" w:rsidP="00AA4CEF">
      <w:pPr>
        <w:rPr>
          <w:rFonts w:ascii="Calibri" w:hAnsi="Calibri" w:cs="Calibri"/>
        </w:rPr>
      </w:pPr>
      <w:r w:rsidRPr="00733BD8">
        <w:rPr>
          <w:rFonts w:ascii="Calibri" w:hAnsi="Calibri" w:cs="Calibri"/>
        </w:rPr>
        <w:t>17.45-18.15 Concluding roundtable discussion</w:t>
      </w:r>
      <w:r w:rsidR="004F6914" w:rsidRPr="00733BD8">
        <w:rPr>
          <w:rFonts w:ascii="Calibri" w:hAnsi="Calibri" w:cs="Calibri"/>
        </w:rPr>
        <w:t xml:space="preserve"> – Chair: Alison Cooley</w:t>
      </w:r>
    </w:p>
    <w:p w14:paraId="08A2E838" w14:textId="663D1DE9" w:rsidR="00881676" w:rsidRPr="00733BD8" w:rsidRDefault="00881676" w:rsidP="00AA4CEF">
      <w:pPr>
        <w:rPr>
          <w:rFonts w:ascii="Calibri" w:hAnsi="Calibri" w:cs="Calibri"/>
        </w:rPr>
      </w:pPr>
      <w:r w:rsidRPr="00733BD8">
        <w:rPr>
          <w:rFonts w:ascii="Calibri" w:hAnsi="Calibri" w:cs="Calibri"/>
        </w:rPr>
        <w:t>_________________________________________________________________________</w:t>
      </w:r>
      <w:r w:rsidR="00733BD8">
        <w:rPr>
          <w:rFonts w:ascii="Calibri" w:hAnsi="Calibri" w:cs="Calibri"/>
        </w:rPr>
        <w:t>_____________</w:t>
      </w:r>
      <w:r w:rsidRPr="00733BD8">
        <w:rPr>
          <w:rFonts w:ascii="Calibri" w:hAnsi="Calibri" w:cs="Calibri"/>
        </w:rPr>
        <w:t>____</w:t>
      </w:r>
    </w:p>
    <w:p w14:paraId="46D521B4" w14:textId="77777777" w:rsidR="00881676" w:rsidRPr="00733BD8" w:rsidRDefault="00881676" w:rsidP="00AA4CEF">
      <w:pPr>
        <w:rPr>
          <w:rFonts w:ascii="Calibri" w:hAnsi="Calibri" w:cs="Calibri"/>
        </w:rPr>
      </w:pPr>
    </w:p>
    <w:p w14:paraId="2D2E1418" w14:textId="03880DC7" w:rsidR="00AA4CEF" w:rsidRPr="00733BD8" w:rsidRDefault="00AA4CEF" w:rsidP="00AA4CEF">
      <w:pPr>
        <w:rPr>
          <w:rFonts w:ascii="Calibri" w:hAnsi="Calibri" w:cs="Calibri"/>
        </w:rPr>
      </w:pPr>
      <w:r w:rsidRPr="00733BD8">
        <w:rPr>
          <w:rFonts w:ascii="Calibri" w:hAnsi="Calibri" w:cs="Calibri"/>
        </w:rPr>
        <w:t>18.15 Drinks</w:t>
      </w:r>
      <w:r w:rsidR="004F6914" w:rsidRPr="00733BD8">
        <w:rPr>
          <w:rFonts w:ascii="Calibri" w:hAnsi="Calibri" w:cs="Calibri"/>
        </w:rPr>
        <w:t xml:space="preserve"> – Radcliffe House</w:t>
      </w:r>
    </w:p>
    <w:p w14:paraId="4A24A731" w14:textId="2440A4ED" w:rsidR="00AA4CEF" w:rsidRPr="00733BD8" w:rsidRDefault="00AA4CEF" w:rsidP="00AA4CEF">
      <w:pPr>
        <w:rPr>
          <w:rFonts w:ascii="Calibri" w:hAnsi="Calibri" w:cs="Calibri"/>
        </w:rPr>
      </w:pPr>
      <w:r w:rsidRPr="00733BD8">
        <w:rPr>
          <w:rFonts w:ascii="Calibri" w:hAnsi="Calibri" w:cs="Calibri"/>
        </w:rPr>
        <w:t xml:space="preserve">19.00 Dinner (at participants’ own cost) </w:t>
      </w:r>
      <w:r w:rsidR="004F6914" w:rsidRPr="00733BD8">
        <w:rPr>
          <w:rFonts w:ascii="Calibri" w:hAnsi="Calibri" w:cs="Calibri"/>
        </w:rPr>
        <w:t>– Radcliffe House</w:t>
      </w:r>
    </w:p>
    <w:p w14:paraId="7867EF88" w14:textId="731EB023" w:rsidR="00881676" w:rsidRPr="00733BD8" w:rsidRDefault="00881676" w:rsidP="00AA4CEF">
      <w:pPr>
        <w:rPr>
          <w:rFonts w:ascii="Calibri" w:hAnsi="Calibri" w:cs="Calibri"/>
        </w:rPr>
      </w:pPr>
      <w:r w:rsidRPr="00733BD8">
        <w:rPr>
          <w:rFonts w:ascii="Calibri" w:hAnsi="Calibri" w:cs="Calibri"/>
        </w:rPr>
        <w:t>__________________________________________________________________________</w:t>
      </w:r>
      <w:r w:rsidR="00733BD8">
        <w:rPr>
          <w:rFonts w:ascii="Calibri" w:hAnsi="Calibri" w:cs="Calibri"/>
        </w:rPr>
        <w:t>_____________</w:t>
      </w:r>
      <w:r w:rsidRPr="00733BD8">
        <w:rPr>
          <w:rFonts w:ascii="Calibri" w:hAnsi="Calibri" w:cs="Calibri"/>
        </w:rPr>
        <w:t>___</w:t>
      </w:r>
    </w:p>
    <w:sectPr w:rsidR="00881676" w:rsidRPr="00733BD8" w:rsidSect="00E46367">
      <w:headerReference w:type="default" r:id="rId11"/>
      <w:footerReference w:type="default" r:id="rId12"/>
      <w:headerReference w:type="first" r:id="rId13"/>
      <w:footerReference w:type="first" r:id="rId14"/>
      <w:pgSz w:w="11900" w:h="16840"/>
      <w:pgMar w:top="720" w:right="720" w:bottom="720" w:left="340" w:header="720" w:footer="862" w:gutter="0"/>
      <w:cols w:space="720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3FCEA7B" w14:textId="77777777" w:rsidR="005E2D9A" w:rsidRDefault="005E2D9A" w:rsidP="00405034">
      <w:r>
        <w:separator/>
      </w:r>
    </w:p>
  </w:endnote>
  <w:endnote w:type="continuationSeparator" w:id="0">
    <w:p w14:paraId="28534192" w14:textId="77777777" w:rsidR="005E2D9A" w:rsidRDefault="005E2D9A" w:rsidP="0040503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Helvetica Neue">
    <w:altName w:val="Malgun Gothic"/>
    <w:charset w:val="00"/>
    <w:family w:val="auto"/>
    <w:pitch w:val="variable"/>
    <w:sig w:usb0="00000003" w:usb1="500079DB" w:usb2="0000001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Helvetica Neue Medium">
    <w:charset w:val="00"/>
    <w:family w:val="auto"/>
    <w:pitch w:val="variable"/>
    <w:sig w:usb0="A00002FF" w:usb1="5000205B" w:usb2="00000002" w:usb3="00000000" w:csb0="0000009B" w:csb1="00000000"/>
  </w:font>
  <w:font w:name="Helvetica">
    <w:panose1 w:val="020B0504020202020204"/>
    <w:charset w:val="00"/>
    <w:family w:val="swiss"/>
    <w:pitch w:val="variable"/>
    <w:sig w:usb0="E0002AFF" w:usb1="C0007843" w:usb2="00000009" w:usb3="00000000" w:csb0="000001FF" w:csb1="00000000"/>
  </w:font>
  <w:font w:name="Helvetica Neue Light">
    <w:altName w:val="Microsoft YaHei"/>
    <w:charset w:val="00"/>
    <w:family w:val="auto"/>
    <w:pitch w:val="variable"/>
    <w:sig w:usb0="00000001" w:usb1="5000205B" w:usb2="00000002" w:usb3="00000000" w:csb0="00000007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8BBB36A" w14:textId="295016B0" w:rsidR="00881676" w:rsidRPr="00881676" w:rsidRDefault="00881676" w:rsidP="00881676">
    <w:pPr>
      <w:pStyle w:val="Footer"/>
    </w:pPr>
    <w:r>
      <w:rPr>
        <w:noProof/>
        <w:lang w:val="en-GB" w:eastAsia="en-GB"/>
      </w:rPr>
      <w:drawing>
        <wp:inline distT="0" distB="0" distL="0" distR="0" wp14:anchorId="00832B7E" wp14:editId="3885588F">
          <wp:extent cx="6883400" cy="874395"/>
          <wp:effectExtent l="0" t="0" r="0" b="1905"/>
          <wp:docPr id="756082301" name="Picture 756082301" descr="A white rectangular object with a black border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756082301" name="Picture 756082301" descr="A white rectangular object with a black border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883400" cy="87439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C76DF19" w14:textId="0E30AD00" w:rsidR="00E46367" w:rsidRDefault="00E46367">
    <w:pPr>
      <w:pStyle w:val="Footer"/>
    </w:pPr>
    <w:r>
      <w:rPr>
        <w:noProof/>
        <w:lang w:val="en-GB" w:eastAsia="en-GB"/>
      </w:rPr>
      <w:drawing>
        <wp:inline distT="0" distB="0" distL="0" distR="0" wp14:anchorId="7C69A127" wp14:editId="683CF9CB">
          <wp:extent cx="6883400" cy="874395"/>
          <wp:effectExtent l="0" t="0" r="0" b="1905"/>
          <wp:docPr id="1806612756" name="Picture 18066127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keyline_humanities_research_centre_black_outlined (2)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883400" cy="87439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AE308B1" w14:textId="77777777" w:rsidR="005E2D9A" w:rsidRDefault="005E2D9A" w:rsidP="00405034">
      <w:r>
        <w:separator/>
      </w:r>
    </w:p>
  </w:footnote>
  <w:footnote w:type="continuationSeparator" w:id="0">
    <w:p w14:paraId="568F07C9" w14:textId="77777777" w:rsidR="005E2D9A" w:rsidRDefault="005E2D9A" w:rsidP="0040503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7FCCE80" w14:textId="177976D5" w:rsidR="00E46367" w:rsidRDefault="00881676" w:rsidP="00881676">
    <w:pPr>
      <w:pStyle w:val="Header"/>
      <w:tabs>
        <w:tab w:val="clear" w:pos="4513"/>
        <w:tab w:val="clear" w:pos="9026"/>
        <w:tab w:val="left" w:pos="1825"/>
      </w:tabs>
      <w:rPr>
        <w:rFonts w:ascii="Calibri" w:hAnsi="Calibri"/>
        <w:sz w:val="36"/>
        <w:szCs w:val="36"/>
      </w:rPr>
    </w:pPr>
    <w:r>
      <w:rPr>
        <w:noProof/>
        <w:lang w:val="en-GB" w:eastAsia="en-GB"/>
      </w:rPr>
      <w:drawing>
        <wp:anchor distT="152400" distB="152400" distL="152400" distR="152400" simplePos="0" relativeHeight="251660288" behindDoc="1" locked="0" layoutInCell="1" allowOverlap="1" wp14:anchorId="53C1BBBC" wp14:editId="40228EF2">
          <wp:simplePos x="0" y="0"/>
          <wp:positionH relativeFrom="page">
            <wp:align>left</wp:align>
          </wp:positionH>
          <wp:positionV relativeFrom="page">
            <wp:align>top</wp:align>
          </wp:positionV>
          <wp:extent cx="7686040" cy="1388080"/>
          <wp:effectExtent l="0" t="0" r="0" b="3175"/>
          <wp:wrapNone/>
          <wp:docPr id="277825759" name="Picture 277825759" descr="A close-up of a blue background&#10;&#10;Description automatically generated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77825759" name="Picture 277825759" descr="A close-up of a blue background&#10;&#10;Description automatically generated"/>
                  <pic:cNvPicPr/>
                </pic:nvPicPr>
                <pic:blipFill rotWithShape="1">
                  <a:blip r:embed="rId1"/>
                  <a:srcRect l="497" t="60681" r="-497" b="532"/>
                  <a:stretch/>
                </pic:blipFill>
                <pic:spPr bwMode="auto">
                  <a:xfrm>
                    <a:off x="0" y="0"/>
                    <a:ext cx="7686040" cy="1388080"/>
                  </a:xfrm>
                  <a:prstGeom prst="rect">
                    <a:avLst/>
                  </a:prstGeom>
                  <a:ln>
                    <a:noFill/>
                  </a:ln>
                  <a:effectLst/>
                  <a:extLst>
                    <a:ext uri="{53640926-AAD7-44d8-BBD7-CCE9431645EC}">
                      <a14:shadowObscured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 xmlns:arto="http://schemas.microsoft.com/office/word/2006/arto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rFonts w:ascii="Calibri" w:hAnsi="Calibri"/>
        <w:sz w:val="36"/>
        <w:szCs w:val="36"/>
      </w:rPr>
      <w:tab/>
    </w:r>
  </w:p>
  <w:p w14:paraId="3196644E" w14:textId="77777777" w:rsidR="005E2D9A" w:rsidRDefault="005E2D9A" w:rsidP="00405034"/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B7AB8EE" w14:textId="77777777" w:rsidR="00E46367" w:rsidRDefault="00E46367" w:rsidP="00E46367">
    <w:pPr>
      <w:pStyle w:val="Header"/>
      <w:rPr>
        <w:rFonts w:ascii="Calibri" w:hAnsi="Calibri"/>
        <w:sz w:val="36"/>
        <w:szCs w:val="36"/>
      </w:rPr>
    </w:pPr>
  </w:p>
  <w:p w14:paraId="3F3410F1" w14:textId="77777777" w:rsidR="00E46367" w:rsidRPr="007B0DE7" w:rsidRDefault="00E46367" w:rsidP="00E46367">
    <w:pPr>
      <w:pStyle w:val="Header"/>
      <w:rPr>
        <w:rFonts w:ascii="Calibri" w:hAnsi="Calibri"/>
        <w:sz w:val="36"/>
        <w:szCs w:val="36"/>
      </w:rPr>
    </w:pPr>
    <w:r w:rsidRPr="007B0DE7">
      <w:rPr>
        <w:rFonts w:ascii="Calibri" w:hAnsi="Calibri"/>
        <w:sz w:val="36"/>
        <w:szCs w:val="36"/>
      </w:rPr>
      <w:t>Humanities Research Centre</w:t>
    </w:r>
  </w:p>
  <w:p w14:paraId="319C48C9" w14:textId="4633C4AE" w:rsidR="00E46367" w:rsidRDefault="00E46367">
    <w:pPr>
      <w:pStyle w:val="Header"/>
    </w:pPr>
    <w:r>
      <w:rPr>
        <w:noProof/>
        <w:lang w:val="en-GB" w:eastAsia="en-GB"/>
      </w:rPr>
      <w:drawing>
        <wp:anchor distT="152400" distB="152400" distL="152400" distR="152400" simplePos="0" relativeHeight="251658240" behindDoc="1" locked="0" layoutInCell="1" allowOverlap="1" wp14:anchorId="4B0D28FE" wp14:editId="5BD0C8FD">
          <wp:simplePos x="0" y="0"/>
          <wp:positionH relativeFrom="page">
            <wp:align>left</wp:align>
          </wp:positionH>
          <wp:positionV relativeFrom="page">
            <wp:align>top</wp:align>
          </wp:positionV>
          <wp:extent cx="7686040" cy="1388080"/>
          <wp:effectExtent l="0" t="0" r="0" b="3175"/>
          <wp:wrapNone/>
          <wp:docPr id="1764076601" name="Picture 1764076601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73741825" name="HRC W blue circles.jpg"/>
                  <pic:cNvPicPr/>
                </pic:nvPicPr>
                <pic:blipFill rotWithShape="1">
                  <a:blip r:embed="rId1"/>
                  <a:srcRect l="497" t="60681" r="-497" b="532"/>
                  <a:stretch/>
                </pic:blipFill>
                <pic:spPr bwMode="auto">
                  <a:xfrm>
                    <a:off x="0" y="0"/>
                    <a:ext cx="7686040" cy="1388080"/>
                  </a:xfrm>
                  <a:prstGeom prst="rect">
                    <a:avLst/>
                  </a:prstGeom>
                  <a:ln>
                    <a:noFill/>
                  </a:ln>
                  <a:effectLst/>
                  <a:extLst>
                    <a:ext uri="{53640926-AAD7-44d8-BBD7-CCE9431645EC}">
                      <a14:shadowObscured xmlns:arto="http://schemas.microsoft.com/office/word/2006/arto"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6D633F4D"/>
    <w:multiLevelType w:val="hybridMultilevel"/>
    <w:tmpl w:val="19681A0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56074862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80"/>
  <w:proofState w:spelling="clean" w:grammar="clean"/>
  <w:defaultTabStop w:val="720"/>
  <w:characterSpacingControl w:val="doNotCompress"/>
  <w:hdrShapeDefaults>
    <o:shapedefaults v:ext="edit" spidmax="30721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64BC6"/>
    <w:rsid w:val="00231E03"/>
    <w:rsid w:val="00345B01"/>
    <w:rsid w:val="00405034"/>
    <w:rsid w:val="004F6914"/>
    <w:rsid w:val="005608D2"/>
    <w:rsid w:val="005E2619"/>
    <w:rsid w:val="005E2D9A"/>
    <w:rsid w:val="006A0C03"/>
    <w:rsid w:val="00733BD8"/>
    <w:rsid w:val="00754C9D"/>
    <w:rsid w:val="00792481"/>
    <w:rsid w:val="007B0DE7"/>
    <w:rsid w:val="00881676"/>
    <w:rsid w:val="00895EDE"/>
    <w:rsid w:val="00964BC6"/>
    <w:rsid w:val="00A004F7"/>
    <w:rsid w:val="00A23539"/>
    <w:rsid w:val="00A23783"/>
    <w:rsid w:val="00A57242"/>
    <w:rsid w:val="00AA4CEF"/>
    <w:rsid w:val="00C235AE"/>
    <w:rsid w:val="00C46CDB"/>
    <w:rsid w:val="00E46367"/>
    <w:rsid w:val="00F856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30721"/>
    <o:shapelayout v:ext="edit">
      <o:idmap v:ext="edit" data="1"/>
    </o:shapelayout>
  </w:shapeDefaults>
  <w:decimalSymbol w:val="."/>
  <w:listSeparator w:val=","/>
  <w14:docId w14:val="3528DFDB"/>
  <w15:docId w15:val="{FA432D27-039C-4863-A222-E652E80E270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Arial Unicode MS" w:hAnsi="Times New Roman" w:cs="Times New Roman"/>
        <w:bdr w:val="nil"/>
        <w:lang w:val="en-GB" w:eastAsia="en-GB" w:bidi="ar-SA"/>
      </w:rPr>
    </w:rPrDefault>
    <w:pPrDefault>
      <w:pPr>
        <w:pBdr>
          <w:top w:val="nil"/>
          <w:left w:val="nil"/>
          <w:bottom w:val="nil"/>
          <w:right w:val="nil"/>
          <w:between w:val="nil"/>
          <w:bar w:val="nil"/>
        </w:pBdr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rPr>
      <w:sz w:val="24"/>
      <w:szCs w:val="24"/>
      <w:lang w:val="en-US" w:eastAsia="en-US"/>
    </w:rPr>
  </w:style>
  <w:style w:type="paragraph" w:styleId="Heading1">
    <w:name w:val="heading 1"/>
    <w:basedOn w:val="Normal"/>
    <w:next w:val="Normal"/>
    <w:link w:val="Heading1Char"/>
    <w:uiPriority w:val="9"/>
    <w:qFormat/>
    <w:rsid w:val="00AA4CEF"/>
    <w:pPr>
      <w:keepNext/>
      <w:keepLines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  <w:spacing w:before="240"/>
      <w:outlineLvl w:val="0"/>
    </w:pPr>
    <w:rPr>
      <w:rFonts w:asciiTheme="majorHAnsi" w:eastAsiaTheme="majorEastAsia" w:hAnsiTheme="majorHAnsi" w:cstheme="majorBidi"/>
      <w:color w:val="1598CB" w:themeColor="accent1" w:themeShade="BF"/>
      <w:kern w:val="2"/>
      <w:sz w:val="32"/>
      <w:szCs w:val="32"/>
      <w:bdr w:val="none" w:sz="0" w:space="0" w:color="auto"/>
      <w:lang w:val="en-GB" w:eastAsia="en-GB"/>
      <w14:ligatures w14:val="standardContextual"/>
    </w:rPr>
  </w:style>
  <w:style w:type="paragraph" w:styleId="Heading2">
    <w:name w:val="heading 2"/>
    <w:next w:val="Body"/>
    <w:pPr>
      <w:tabs>
        <w:tab w:val="left" w:pos="1800"/>
        <w:tab w:val="left" w:pos="3600"/>
        <w:tab w:val="left" w:pos="7920"/>
      </w:tabs>
      <w:outlineLvl w:val="1"/>
    </w:pPr>
    <w:rPr>
      <w:rFonts w:ascii="Helvetica Neue" w:hAnsi="Arial Unicode MS" w:cs="Arial Unicode MS"/>
      <w:b/>
      <w:bCs/>
      <w:color w:val="00A2D7"/>
      <w:spacing w:val="-3"/>
      <w:sz w:val="32"/>
      <w:szCs w:val="32"/>
      <w:lang w:val="en-US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E46367"/>
    <w:pPr>
      <w:keepNext/>
      <w:keepLines/>
      <w:spacing w:before="40"/>
      <w:outlineLvl w:val="5"/>
    </w:pPr>
    <w:rPr>
      <w:rFonts w:asciiTheme="majorHAnsi" w:eastAsiaTheme="majorEastAsia" w:hAnsiTheme="majorHAnsi" w:cstheme="majorBidi"/>
      <w:color w:val="0E6587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rPr>
      <w:u w:val="single"/>
    </w:rPr>
  </w:style>
  <w:style w:type="paragraph" w:customStyle="1" w:styleId="Body">
    <w:name w:val="Body"/>
    <w:pPr>
      <w:spacing w:line="288" w:lineRule="auto"/>
    </w:pPr>
    <w:rPr>
      <w:rFonts w:ascii="Calibri" w:hAnsi="Arial Unicode MS" w:cs="Arial Unicode MS"/>
      <w:color w:val="000000"/>
      <w:sz w:val="36"/>
      <w:szCs w:val="36"/>
      <w:lang w:val="en-US"/>
    </w:rPr>
  </w:style>
  <w:style w:type="paragraph" w:styleId="Caption">
    <w:name w:val="caption"/>
    <w:rPr>
      <w:rFonts w:ascii="Helvetica Neue Medium" w:hAnsi="Arial Unicode MS" w:cs="Arial Unicode MS"/>
      <w:color w:val="7A7A7A"/>
      <w:lang w:val="en-US"/>
    </w:rPr>
  </w:style>
  <w:style w:type="paragraph" w:customStyle="1" w:styleId="FreeForm">
    <w:name w:val="Free Form"/>
    <w:rPr>
      <w:rFonts w:ascii="Helvetica" w:hAnsi="Arial Unicode MS" w:cs="Arial Unicode MS"/>
      <w:color w:val="000000"/>
      <w:sz w:val="24"/>
      <w:szCs w:val="24"/>
      <w:lang w:val="en-US"/>
    </w:rPr>
  </w:style>
  <w:style w:type="paragraph" w:customStyle="1" w:styleId="Subtitle2">
    <w:name w:val="Subtitle 2"/>
    <w:next w:val="Body"/>
    <w:rPr>
      <w:rFonts w:ascii="Helvetica Neue Light" w:hAnsi="Arial Unicode MS" w:cs="Arial Unicode MS"/>
      <w:color w:val="222222"/>
      <w:sz w:val="36"/>
      <w:szCs w:val="36"/>
      <w:lang w:val="en-US"/>
    </w:rPr>
  </w:style>
  <w:style w:type="paragraph" w:styleId="Header">
    <w:name w:val="header"/>
    <w:basedOn w:val="Normal"/>
    <w:link w:val="HeaderChar"/>
    <w:uiPriority w:val="99"/>
    <w:unhideWhenUsed/>
    <w:rsid w:val="007B0DE7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7B0DE7"/>
    <w:rPr>
      <w:sz w:val="24"/>
      <w:szCs w:val="24"/>
      <w:lang w:val="en-US" w:eastAsia="en-US"/>
    </w:rPr>
  </w:style>
  <w:style w:type="paragraph" w:styleId="Footer">
    <w:name w:val="footer"/>
    <w:basedOn w:val="Normal"/>
    <w:link w:val="FooterChar"/>
    <w:uiPriority w:val="99"/>
    <w:unhideWhenUsed/>
    <w:rsid w:val="007B0DE7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7B0DE7"/>
    <w:rPr>
      <w:sz w:val="24"/>
      <w:szCs w:val="24"/>
      <w:lang w:val="en-US" w:eastAsia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405034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05034"/>
    <w:rPr>
      <w:rFonts w:ascii="Segoe UI" w:hAnsi="Segoe UI" w:cs="Segoe UI"/>
      <w:sz w:val="18"/>
      <w:szCs w:val="18"/>
      <w:lang w:val="en-US" w:eastAsia="en-US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E46367"/>
    <w:rPr>
      <w:rFonts w:asciiTheme="majorHAnsi" w:eastAsiaTheme="majorEastAsia" w:hAnsiTheme="majorHAnsi" w:cstheme="majorBidi"/>
      <w:color w:val="0E6587" w:themeColor="accent1" w:themeShade="7F"/>
      <w:sz w:val="24"/>
      <w:szCs w:val="24"/>
      <w:lang w:val="en-US" w:eastAsia="en-US"/>
    </w:rPr>
  </w:style>
  <w:style w:type="paragraph" w:styleId="ListParagraph">
    <w:name w:val="List Paragraph"/>
    <w:basedOn w:val="Normal"/>
    <w:uiPriority w:val="34"/>
    <w:qFormat/>
    <w:rsid w:val="00A23783"/>
    <w:pPr>
      <w:ind w:left="720"/>
      <w:contextualSpacing/>
    </w:pPr>
  </w:style>
  <w:style w:type="character" w:styleId="UnresolvedMention">
    <w:name w:val="Unresolved Mention"/>
    <w:basedOn w:val="DefaultParagraphFont"/>
    <w:uiPriority w:val="99"/>
    <w:semiHidden/>
    <w:unhideWhenUsed/>
    <w:rsid w:val="00345B01"/>
    <w:rPr>
      <w:color w:val="605E5C"/>
      <w:shd w:val="clear" w:color="auto" w:fill="E1DFDD"/>
    </w:rPr>
  </w:style>
  <w:style w:type="character" w:customStyle="1" w:styleId="Heading1Char">
    <w:name w:val="Heading 1 Char"/>
    <w:basedOn w:val="DefaultParagraphFont"/>
    <w:link w:val="Heading1"/>
    <w:uiPriority w:val="9"/>
    <w:rsid w:val="00AA4CEF"/>
    <w:rPr>
      <w:rFonts w:asciiTheme="majorHAnsi" w:eastAsiaTheme="majorEastAsia" w:hAnsiTheme="majorHAnsi" w:cstheme="majorBidi"/>
      <w:color w:val="1598CB" w:themeColor="accent1" w:themeShade="BF"/>
      <w:kern w:val="2"/>
      <w:sz w:val="32"/>
      <w:szCs w:val="32"/>
      <w:bdr w:val="none" w:sz="0" w:space="0" w:color="auto"/>
      <w14:ligatures w14:val="standardContextual"/>
    </w:rPr>
  </w:style>
  <w:style w:type="paragraph" w:styleId="Title">
    <w:name w:val="Title"/>
    <w:basedOn w:val="Normal"/>
    <w:next w:val="Normal"/>
    <w:link w:val="TitleChar"/>
    <w:uiPriority w:val="10"/>
    <w:qFormat/>
    <w:rsid w:val="00AA4CEF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:bdr w:val="none" w:sz="0" w:space="0" w:color="auto"/>
      <w:lang w:val="en-GB" w:eastAsia="en-GB"/>
      <w14:ligatures w14:val="standardContextual"/>
    </w:rPr>
  </w:style>
  <w:style w:type="character" w:customStyle="1" w:styleId="TitleChar">
    <w:name w:val="Title Char"/>
    <w:basedOn w:val="DefaultParagraphFont"/>
    <w:link w:val="Title"/>
    <w:uiPriority w:val="10"/>
    <w:rsid w:val="00AA4CEF"/>
    <w:rPr>
      <w:rFonts w:asciiTheme="majorHAnsi" w:eastAsiaTheme="majorEastAsia" w:hAnsiTheme="majorHAnsi" w:cstheme="majorBidi"/>
      <w:spacing w:val="-10"/>
      <w:kern w:val="28"/>
      <w:sz w:val="56"/>
      <w:szCs w:val="56"/>
      <w:bdr w:val="none" w:sz="0" w:space="0" w:color="auto"/>
      <w14:ligatures w14:val="standardContextu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8693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01_Typographic_Poster-Letter_size">
  <a:themeElements>
    <a:clrScheme name="01_Typographic_Poster-Letter_size">
      <a:dk1>
        <a:srgbClr val="FFFFFF"/>
      </a:dk1>
      <a:lt1>
        <a:srgbClr val="FF4013"/>
      </a:lt1>
      <a:dk2>
        <a:srgbClr val="444444"/>
      </a:dk2>
      <a:lt2>
        <a:srgbClr val="89847F"/>
      </a:lt2>
      <a:accent1>
        <a:srgbClr val="41BCEB"/>
      </a:accent1>
      <a:accent2>
        <a:srgbClr val="85CC82"/>
      </a:accent2>
      <a:accent3>
        <a:srgbClr val="FF9E41"/>
      </a:accent3>
      <a:accent4>
        <a:srgbClr val="FF5545"/>
      </a:accent4>
      <a:accent5>
        <a:srgbClr val="F16CB6"/>
      </a:accent5>
      <a:accent6>
        <a:srgbClr val="5862C2"/>
      </a:accent6>
      <a:hlink>
        <a:srgbClr val="0000FF"/>
      </a:hlink>
      <a:folHlink>
        <a:srgbClr val="FF00FF"/>
      </a:folHlink>
    </a:clrScheme>
    <a:fontScheme name="01_Typographic_Poster-Letter_size">
      <a:majorFont>
        <a:latin typeface="Helvetica Neue"/>
        <a:ea typeface="Helvetica Neue"/>
        <a:cs typeface="Helvetica Neue"/>
      </a:majorFont>
      <a:minorFont>
        <a:latin typeface="Helvetica Neue"/>
        <a:ea typeface="Helvetica Neue"/>
        <a:cs typeface="Helvetica Neue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solidFill>
          <a:srgbClr val="E32400"/>
        </a:solidFill>
        <a:ln w="12700" cap="flat">
          <a:noFill/>
          <a:miter lim="400000"/>
        </a:ln>
        <a:effectLst/>
      </a:spPr>
      <a:bodyPr rot="0" spcFirstLastPara="1" vertOverflow="overflow" horzOverflow="overflow" vert="horz" wrap="square" lIns="50800" tIns="50800" rIns="50800" bIns="50800" numCol="1" spcCol="38100" rtlCol="0" anchor="ctr">
        <a:spAutoFit/>
      </a:bodyPr>
      <a:lstStyle>
        <a:defPPr marL="0" marR="0" indent="0" algn="ctr" defTabSz="4572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200" b="0" i="0" u="none" strike="noStrike" cap="none" spc="0" normalizeH="0" baseline="0">
            <a:ln>
              <a:noFill/>
            </a:ln>
            <a:solidFill>
              <a:srgbClr val="FFFFFF"/>
            </a:solidFill>
            <a:effectLst/>
            <a:uFillTx/>
            <a:latin typeface="Helvetica Neue Medium"/>
            <a:ea typeface="Helvetica Neue Medium"/>
            <a:cs typeface="Helvetica Neue Medium"/>
            <a:sym typeface="Helvetica Neue Medium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spDef>
    <a:lnDef>
      <a:spPr>
        <a:noFill/>
        <a:ln w="6350" cap="flat">
          <a:solidFill>
            <a:srgbClr val="232323"/>
          </a:solidFill>
          <a:prstDash val="solid"/>
          <a:miter lim="400000"/>
        </a:ln>
        <a:effectLst/>
      </a:spPr>
      <a:bodyPr rot="0" spcFirstLastPara="1" vertOverflow="overflow" horzOverflow="overflow" vert="horz" wrap="square" lIns="91439" tIns="45719" rIns="91439" bIns="45719" numCol="1" spcCol="38100" rtlCol="0" anchor="t">
        <a:noAutofit/>
      </a:bodyPr>
      <a:lstStyle>
        <a:def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lnDef>
    <a:txDef>
      <a:spPr>
        <a:noFill/>
        <a:ln w="12700" cap="flat">
          <a:noFill/>
          <a:miter lim="400000"/>
        </a:ln>
        <a:effectLst/>
      </a:spPr>
      <a:bodyPr rot="0" spcFirstLastPara="1" vertOverflow="overflow" horzOverflow="overflow" vert="horz" wrap="square" lIns="50800" tIns="50800" rIns="50800" bIns="50800" numCol="1" spcCol="38100" rtlCol="0" anchor="t">
        <a:spAutoFit/>
      </a:bodyPr>
      <a:lstStyle>
        <a:defPPr marL="0" marR="0" indent="0" algn="l" defTabSz="4572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232323"/>
            </a:solidFill>
            <a:effectLst/>
            <a:uFillTx/>
            <a:latin typeface="Helvetica Neue Light"/>
            <a:ea typeface="Helvetica Neue Light"/>
            <a:cs typeface="Helvetica Neue Light"/>
            <a:sym typeface="Helvetica Neue Light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tx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0e59eb6a-8b70-423c-ab35-2757f3752977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C357A5CC01DFC45915F96982FADA930" ma:contentTypeVersion="15" ma:contentTypeDescription="Create a new document." ma:contentTypeScope="" ma:versionID="440bb4c93e13df01397d634ef9f81ea8">
  <xsd:schema xmlns:xsd="http://www.w3.org/2001/XMLSchema" xmlns:xs="http://www.w3.org/2001/XMLSchema" xmlns:p="http://schemas.microsoft.com/office/2006/metadata/properties" xmlns:ns3="0e59eb6a-8b70-423c-ab35-2757f3752977" xmlns:ns4="1b521863-0d43-4984-9bd9-43f55b030d45" targetNamespace="http://schemas.microsoft.com/office/2006/metadata/properties" ma:root="true" ma:fieldsID="5f9c7c80d18c09634a3021d61769dafc" ns3:_="" ns4:_="">
    <xsd:import namespace="0e59eb6a-8b70-423c-ab35-2757f3752977"/>
    <xsd:import namespace="1b521863-0d43-4984-9bd9-43f55b030d45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4:SharedWithUsers" minOccurs="0"/>
                <xsd:element ref="ns4:SharedWithDetails" minOccurs="0"/>
                <xsd:element ref="ns4:SharingHintHash" minOccurs="0"/>
                <xsd:element ref="ns3:_activity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ObjectDetectorVersions" minOccurs="0"/>
                <xsd:element ref="ns3:MediaServiceSearchProperties" minOccurs="0"/>
                <xsd:element ref="ns3:MediaServiceSystemTag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e59eb6a-8b70-423c-ab35-2757f3752977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_activity" ma:index="15" nillable="true" ma:displayName="_activity" ma:hidden="true" ma:internalName="_activity">
      <xsd:simpleType>
        <xsd:restriction base="dms:Note"/>
      </xsd:simpleType>
    </xsd:element>
    <xsd:element name="MediaServiceAutoTags" ma:index="16" nillable="true" ma:displayName="Tags" ma:internalName="MediaServiceAutoTags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bjectDetectorVersions" ma:index="2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1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SystemTags" ma:index="22" nillable="true" ma:displayName="MediaServiceSystemTags" ma:hidden="true" ma:internalName="MediaServiceSystemTag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b521863-0d43-4984-9bd9-43f55b030d45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4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75ED277-3E25-4A53-876E-2ADC58E9CF52}">
  <ds:schemaRefs>
    <ds:schemaRef ds:uri="http://schemas.microsoft.com/office/2006/metadata/properties"/>
    <ds:schemaRef ds:uri="0e59eb6a-8b70-423c-ab35-2757f3752977"/>
    <ds:schemaRef ds:uri="http://purl.org/dc/dcmitype/"/>
    <ds:schemaRef ds:uri="http://www.w3.org/XML/1998/namespace"/>
    <ds:schemaRef ds:uri="http://purl.org/dc/terms/"/>
    <ds:schemaRef ds:uri="http://purl.org/dc/elements/1.1/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1b521863-0d43-4984-9bd9-43f55b030d45"/>
  </ds:schemaRefs>
</ds:datastoreItem>
</file>

<file path=customXml/itemProps2.xml><?xml version="1.0" encoding="utf-8"?>
<ds:datastoreItem xmlns:ds="http://schemas.openxmlformats.org/officeDocument/2006/customXml" ds:itemID="{370BD58D-B992-432F-A750-75C6436AAE81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70167481-2559-4105-9BAE-71E4A95726F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e59eb6a-8b70-423c-ab35-2757f3752977"/>
    <ds:schemaRef ds:uri="1b521863-0d43-4984-9bd9-43f55b030d4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B7F3CC83-B9AF-41FC-A7E0-CC01F7F3433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380</Words>
  <Characters>2168</Characters>
  <Application>Microsoft Office Word</Application>
  <DocSecurity>0</DocSecurity>
  <Lines>18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2543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Dibben, Sue</dc:creator>
  <cp:lastModifiedBy>Rae, Sue</cp:lastModifiedBy>
  <cp:revision>2</cp:revision>
  <cp:lastPrinted>2023-08-02T12:09:00Z</cp:lastPrinted>
  <dcterms:created xsi:type="dcterms:W3CDTF">2024-03-04T08:17:00Z</dcterms:created>
  <dcterms:modified xsi:type="dcterms:W3CDTF">2024-03-04T08:17:00Z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0x0101000C357A5CC01DFC45915F96982FADA930</vt:lpwstr>
  </property>
</Properties>
</file>