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4B31" w:rsidRDefault="002D4B31" w:rsidP="002D4B31">
      <w:pPr>
        <w:pStyle w:val="Heading1"/>
        <w:rPr>
          <w:lang w:val="en-US"/>
        </w:rPr>
      </w:pPr>
      <w:r w:rsidRPr="002D4B31">
        <w:rPr>
          <w:lang w:val="en-US"/>
        </w:rPr>
        <w:t xml:space="preserve">FR101 </w:t>
      </w:r>
      <w:r>
        <w:rPr>
          <w:lang w:val="en-US"/>
        </w:rPr>
        <w:t>French Language</w:t>
      </w:r>
      <w:r w:rsidRPr="002D4B31">
        <w:rPr>
          <w:lang w:val="en-US"/>
        </w:rPr>
        <w:t xml:space="preserve"> </w:t>
      </w:r>
    </w:p>
    <w:p w:rsidR="002D4B31" w:rsidRPr="002D4B31" w:rsidRDefault="002D4B31" w:rsidP="002D4B31">
      <w:pPr>
        <w:rPr>
          <w:lang w:val="en-US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8443"/>
      </w:tblGrid>
      <w:tr w:rsidR="005D09E3" w:rsidRPr="002D4B31" w:rsidTr="009C6C61">
        <w:tc>
          <w:tcPr>
            <w:tcW w:w="8443" w:type="dxa"/>
          </w:tcPr>
          <w:p w:rsidR="005D09E3" w:rsidRPr="002D4B31" w:rsidRDefault="005D09E3" w:rsidP="009C6C61">
            <w:pPr>
              <w:jc w:val="both"/>
              <w:rPr>
                <w:rFonts w:asciiTheme="minorHAnsi" w:hAnsiTheme="minorHAnsi"/>
                <w:i/>
                <w:lang w:val="en-US"/>
              </w:rPr>
            </w:pPr>
            <w:r w:rsidRPr="002D4B31">
              <w:rPr>
                <w:rFonts w:asciiTheme="minorHAnsi" w:hAnsiTheme="minorHAnsi"/>
                <w:i/>
                <w:lang w:val="en-US"/>
              </w:rPr>
              <w:t>All key texts above will be available for you to purchase from the University bookshop once you arrive in Warwick.</w:t>
            </w:r>
          </w:p>
        </w:tc>
      </w:tr>
    </w:tbl>
    <w:p w:rsidR="002D4B31" w:rsidRPr="002D4B31" w:rsidRDefault="002D4B31" w:rsidP="002D4B31">
      <w:pPr>
        <w:rPr>
          <w:rFonts w:asciiTheme="minorHAnsi" w:hAnsiTheme="minorHAnsi"/>
          <w:b/>
          <w:u w:val="single"/>
          <w:lang w:val="en-US"/>
        </w:rPr>
      </w:pPr>
    </w:p>
    <w:p w:rsidR="002D4B31" w:rsidRPr="002D4B31" w:rsidRDefault="002D4B31" w:rsidP="002D4B31">
      <w:pPr>
        <w:numPr>
          <w:ilvl w:val="0"/>
          <w:numId w:val="2"/>
        </w:numPr>
        <w:rPr>
          <w:rFonts w:asciiTheme="minorHAnsi" w:hAnsiTheme="minorHAnsi"/>
        </w:rPr>
      </w:pPr>
      <w:r w:rsidRPr="002D4B31">
        <w:rPr>
          <w:rFonts w:asciiTheme="minorHAnsi" w:hAnsiTheme="minorHAnsi"/>
        </w:rPr>
        <w:t xml:space="preserve">Roger Hawkins and Richard </w:t>
      </w:r>
      <w:proofErr w:type="spellStart"/>
      <w:r w:rsidRPr="002D4B31">
        <w:rPr>
          <w:rFonts w:asciiTheme="minorHAnsi" w:hAnsiTheme="minorHAnsi"/>
        </w:rPr>
        <w:t>Towell</w:t>
      </w:r>
      <w:proofErr w:type="spellEnd"/>
      <w:r w:rsidRPr="002D4B31">
        <w:rPr>
          <w:rFonts w:asciiTheme="minorHAnsi" w:hAnsiTheme="minorHAnsi"/>
        </w:rPr>
        <w:t xml:space="preserve">, </w:t>
      </w:r>
      <w:r w:rsidRPr="002D4B31">
        <w:rPr>
          <w:rFonts w:asciiTheme="minorHAnsi" w:hAnsiTheme="minorHAnsi"/>
          <w:i/>
        </w:rPr>
        <w:t xml:space="preserve">French Grammar and Usage </w:t>
      </w:r>
      <w:r w:rsidRPr="002D4B31">
        <w:rPr>
          <w:rFonts w:asciiTheme="minorHAnsi" w:hAnsiTheme="minorHAnsi"/>
        </w:rPr>
        <w:t>(Arnold). 4</w:t>
      </w:r>
      <w:r w:rsidRPr="002D4B31">
        <w:rPr>
          <w:rFonts w:asciiTheme="minorHAnsi" w:hAnsiTheme="minorHAnsi"/>
          <w:vertAlign w:val="superscript"/>
        </w:rPr>
        <w:t>th</w:t>
      </w:r>
      <w:r w:rsidRPr="002D4B31">
        <w:rPr>
          <w:rFonts w:asciiTheme="minorHAnsi" w:hAnsiTheme="minorHAnsi"/>
        </w:rPr>
        <w:t xml:space="preserve"> edition if possible, but this is not crucial.</w:t>
      </w:r>
    </w:p>
    <w:p w:rsidR="002D4B31" w:rsidRPr="002D4B31" w:rsidRDefault="002D4B31" w:rsidP="002D4B31">
      <w:pPr>
        <w:numPr>
          <w:ilvl w:val="0"/>
          <w:numId w:val="2"/>
        </w:numPr>
        <w:rPr>
          <w:rFonts w:asciiTheme="minorHAnsi" w:hAnsiTheme="minorHAnsi"/>
        </w:rPr>
      </w:pPr>
      <w:r w:rsidRPr="002D4B31">
        <w:rPr>
          <w:rFonts w:asciiTheme="minorHAnsi" w:hAnsiTheme="minorHAnsi"/>
        </w:rPr>
        <w:t xml:space="preserve">Roger Hawkins, Marie-Noelle </w:t>
      </w:r>
      <w:proofErr w:type="spellStart"/>
      <w:r w:rsidRPr="002D4B31">
        <w:rPr>
          <w:rFonts w:asciiTheme="minorHAnsi" w:hAnsiTheme="minorHAnsi"/>
        </w:rPr>
        <w:t>Lamy</w:t>
      </w:r>
      <w:proofErr w:type="spellEnd"/>
      <w:r w:rsidRPr="002D4B31">
        <w:rPr>
          <w:rFonts w:asciiTheme="minorHAnsi" w:hAnsiTheme="minorHAnsi"/>
        </w:rPr>
        <w:t xml:space="preserve"> and Richard </w:t>
      </w:r>
      <w:proofErr w:type="spellStart"/>
      <w:r w:rsidRPr="002D4B31">
        <w:rPr>
          <w:rFonts w:asciiTheme="minorHAnsi" w:hAnsiTheme="minorHAnsi"/>
        </w:rPr>
        <w:t>Towell</w:t>
      </w:r>
      <w:proofErr w:type="spellEnd"/>
      <w:r w:rsidRPr="002D4B31">
        <w:rPr>
          <w:rFonts w:asciiTheme="minorHAnsi" w:hAnsiTheme="minorHAnsi"/>
        </w:rPr>
        <w:t xml:space="preserve">, </w:t>
      </w:r>
      <w:r w:rsidRPr="002D4B31">
        <w:rPr>
          <w:rFonts w:asciiTheme="minorHAnsi" w:hAnsiTheme="minorHAnsi"/>
          <w:i/>
        </w:rPr>
        <w:t xml:space="preserve">Practising French Grammar </w:t>
      </w:r>
      <w:r w:rsidRPr="002D4B31">
        <w:rPr>
          <w:rFonts w:asciiTheme="minorHAnsi" w:hAnsiTheme="minorHAnsi"/>
        </w:rPr>
        <w:t>(Arnold). 4</w:t>
      </w:r>
      <w:r w:rsidRPr="002D4B31">
        <w:rPr>
          <w:rFonts w:asciiTheme="minorHAnsi" w:hAnsiTheme="minorHAnsi"/>
          <w:vertAlign w:val="superscript"/>
        </w:rPr>
        <w:t>th</w:t>
      </w:r>
      <w:r w:rsidRPr="002D4B31">
        <w:rPr>
          <w:rFonts w:asciiTheme="minorHAnsi" w:hAnsiTheme="minorHAnsi"/>
        </w:rPr>
        <w:t xml:space="preserve"> edition if possible, but this is not crucial.</w:t>
      </w:r>
    </w:p>
    <w:p w:rsidR="002D4B31" w:rsidRPr="002D4B31" w:rsidRDefault="002D4B31" w:rsidP="002D4B31">
      <w:pPr>
        <w:numPr>
          <w:ilvl w:val="0"/>
          <w:numId w:val="2"/>
        </w:numPr>
        <w:rPr>
          <w:rFonts w:asciiTheme="minorHAnsi" w:hAnsiTheme="minorHAnsi"/>
          <w:i/>
        </w:rPr>
      </w:pPr>
      <w:r w:rsidRPr="002D4B31">
        <w:rPr>
          <w:rFonts w:asciiTheme="minorHAnsi" w:hAnsiTheme="minorHAnsi"/>
          <w:i/>
        </w:rPr>
        <w:t xml:space="preserve">Oxford / Hachette French-English dictionary </w:t>
      </w:r>
      <w:r w:rsidRPr="002D4B31">
        <w:rPr>
          <w:rFonts w:asciiTheme="minorHAnsi" w:hAnsiTheme="minorHAnsi"/>
        </w:rPr>
        <w:t>(NOT the Concise version)</w:t>
      </w:r>
    </w:p>
    <w:p w:rsidR="002D4B31" w:rsidRDefault="002D4B31" w:rsidP="002D4B31">
      <w:pPr>
        <w:numPr>
          <w:ilvl w:val="0"/>
          <w:numId w:val="2"/>
        </w:numPr>
        <w:rPr>
          <w:rFonts w:asciiTheme="minorHAnsi" w:hAnsiTheme="minorHAnsi"/>
        </w:rPr>
      </w:pPr>
      <w:r w:rsidRPr="002D4B31">
        <w:rPr>
          <w:rFonts w:asciiTheme="minorHAnsi" w:hAnsiTheme="minorHAnsi"/>
          <w:lang w:val="fr-FR"/>
        </w:rPr>
        <w:t xml:space="preserve">Morton and Newman, </w:t>
      </w:r>
      <w:r w:rsidRPr="002D4B31">
        <w:rPr>
          <w:rFonts w:asciiTheme="minorHAnsi" w:hAnsiTheme="minorHAnsi"/>
          <w:i/>
          <w:lang w:val="fr-FR"/>
        </w:rPr>
        <w:t xml:space="preserve">Le Nouveau Bescherelle – L’art de conjuguer (Hatier). </w:t>
      </w:r>
      <w:r w:rsidRPr="002D4B31">
        <w:rPr>
          <w:rFonts w:asciiTheme="minorHAnsi" w:hAnsiTheme="minorHAnsi"/>
        </w:rPr>
        <w:t xml:space="preserve">This is an essential reference tool, and useful to have in hard copy. You may, however, prefer to consult the </w:t>
      </w:r>
      <w:proofErr w:type="spellStart"/>
      <w:r w:rsidRPr="002D4B31">
        <w:rPr>
          <w:rFonts w:asciiTheme="minorHAnsi" w:hAnsiTheme="minorHAnsi"/>
        </w:rPr>
        <w:t>Bescherelle</w:t>
      </w:r>
      <w:proofErr w:type="spellEnd"/>
      <w:r w:rsidRPr="002D4B31">
        <w:rPr>
          <w:rFonts w:asciiTheme="minorHAnsi" w:hAnsiTheme="minorHAnsi"/>
        </w:rPr>
        <w:t xml:space="preserve"> site, which offers links to a web-based conjugation tool,</w:t>
      </w:r>
      <w:r w:rsidRPr="002D4B31">
        <w:rPr>
          <w:rFonts w:asciiTheme="minorHAnsi" w:hAnsiTheme="minorHAnsi"/>
          <w:u w:val="single"/>
        </w:rPr>
        <w:t xml:space="preserve"> http://leconjugueur.com/.</w:t>
      </w:r>
      <w:r w:rsidRPr="002D4B31">
        <w:rPr>
          <w:rFonts w:asciiTheme="minorHAnsi" w:hAnsiTheme="minorHAnsi"/>
        </w:rPr>
        <w:t xml:space="preserve"> </w:t>
      </w:r>
      <w:proofErr w:type="spellStart"/>
      <w:r w:rsidRPr="002D4B31">
        <w:rPr>
          <w:rFonts w:asciiTheme="minorHAnsi" w:hAnsiTheme="minorHAnsi"/>
        </w:rPr>
        <w:t>Hatier</w:t>
      </w:r>
      <w:proofErr w:type="spellEnd"/>
      <w:r w:rsidRPr="002D4B31">
        <w:rPr>
          <w:rFonts w:asciiTheme="minorHAnsi" w:hAnsiTheme="minorHAnsi"/>
        </w:rPr>
        <w:t xml:space="preserve"> also produces an English version of the text: </w:t>
      </w:r>
      <w:proofErr w:type="spellStart"/>
      <w:r w:rsidRPr="002D4B31">
        <w:rPr>
          <w:rFonts w:asciiTheme="minorHAnsi" w:hAnsiTheme="minorHAnsi"/>
          <w:i/>
        </w:rPr>
        <w:t>Bescherelle</w:t>
      </w:r>
      <w:proofErr w:type="spellEnd"/>
      <w:r w:rsidRPr="002D4B31">
        <w:rPr>
          <w:rFonts w:asciiTheme="minorHAnsi" w:hAnsiTheme="minorHAnsi"/>
          <w:i/>
        </w:rPr>
        <w:t xml:space="preserve"> Complete Guide to Conjugating 12000 French Verbs </w:t>
      </w:r>
      <w:r w:rsidRPr="002D4B31">
        <w:rPr>
          <w:rFonts w:asciiTheme="minorHAnsi" w:hAnsiTheme="minorHAnsi"/>
        </w:rPr>
        <w:t>(</w:t>
      </w:r>
      <w:proofErr w:type="spellStart"/>
      <w:r w:rsidRPr="002D4B31">
        <w:rPr>
          <w:rFonts w:asciiTheme="minorHAnsi" w:hAnsiTheme="minorHAnsi"/>
        </w:rPr>
        <w:t>Hatier</w:t>
      </w:r>
      <w:proofErr w:type="spellEnd"/>
      <w:r w:rsidRPr="002D4B31">
        <w:rPr>
          <w:rFonts w:asciiTheme="minorHAnsi" w:hAnsiTheme="minorHAnsi"/>
        </w:rPr>
        <w:t>, c. 1995)</w:t>
      </w:r>
    </w:p>
    <w:p w:rsidR="005D09E3" w:rsidRDefault="005D09E3" w:rsidP="002D4B31">
      <w:pPr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  <w:lang w:val="fr-FR"/>
        </w:rPr>
        <w:t xml:space="preserve">Daniel </w:t>
      </w:r>
      <w:proofErr w:type="spellStart"/>
      <w:r>
        <w:rPr>
          <w:rFonts w:asciiTheme="minorHAnsi" w:hAnsiTheme="minorHAnsi"/>
          <w:lang w:val="fr-FR"/>
        </w:rPr>
        <w:t>Gandrillon</w:t>
      </w:r>
      <w:proofErr w:type="spellEnd"/>
      <w:r>
        <w:rPr>
          <w:rFonts w:asciiTheme="minorHAnsi" w:hAnsiTheme="minorHAnsi"/>
          <w:lang w:val="fr-FR"/>
        </w:rPr>
        <w:t xml:space="preserve">, </w:t>
      </w:r>
      <w:r w:rsidRPr="005D09E3">
        <w:rPr>
          <w:rFonts w:asciiTheme="minorHAnsi" w:hAnsiTheme="minorHAnsi"/>
          <w:i/>
          <w:lang w:val="fr-FR"/>
        </w:rPr>
        <w:t xml:space="preserve">Vocabulaire </w:t>
      </w:r>
      <w:proofErr w:type="spellStart"/>
      <w:r w:rsidRPr="005D09E3">
        <w:rPr>
          <w:rFonts w:asciiTheme="minorHAnsi" w:hAnsiTheme="minorHAnsi"/>
          <w:i/>
          <w:lang w:val="fr-FR"/>
        </w:rPr>
        <w:t>thematique</w:t>
      </w:r>
      <w:proofErr w:type="spellEnd"/>
      <w:r w:rsidRPr="005D09E3">
        <w:rPr>
          <w:rFonts w:asciiTheme="minorHAnsi" w:hAnsiTheme="minorHAnsi"/>
          <w:i/>
          <w:lang w:val="fr-FR"/>
        </w:rPr>
        <w:t xml:space="preserve"> anglais – </w:t>
      </w:r>
      <w:proofErr w:type="spellStart"/>
      <w:r w:rsidRPr="005D09E3">
        <w:rPr>
          <w:rFonts w:asciiTheme="minorHAnsi" w:hAnsiTheme="minorHAnsi"/>
          <w:i/>
          <w:lang w:val="fr-FR"/>
        </w:rPr>
        <w:t>francais</w:t>
      </w:r>
      <w:proofErr w:type="spellEnd"/>
      <w:r w:rsidRPr="005D09E3">
        <w:rPr>
          <w:rFonts w:asciiTheme="minorHAnsi" w:hAnsiTheme="minorHAnsi"/>
          <w:lang w:val="fr-FR"/>
        </w:rPr>
        <w:t xml:space="preserve"> (</w:t>
      </w:r>
      <w:r>
        <w:rPr>
          <w:rFonts w:asciiTheme="minorHAnsi" w:hAnsiTheme="minorHAnsi"/>
          <w:lang w:val="fr-FR"/>
        </w:rPr>
        <w:t>Ellipse, 2016</w:t>
      </w:r>
      <w:r w:rsidRPr="005D09E3">
        <w:rPr>
          <w:rFonts w:asciiTheme="minorHAnsi" w:hAnsiTheme="minorHAnsi"/>
          <w:lang w:val="fr-FR"/>
        </w:rPr>
        <w:t>)</w:t>
      </w:r>
    </w:p>
    <w:p w:rsidR="002D4B31" w:rsidRPr="002D4B31" w:rsidRDefault="002D4B31" w:rsidP="002D4B31">
      <w:pPr>
        <w:ind w:left="360"/>
        <w:rPr>
          <w:rFonts w:asciiTheme="minorHAnsi" w:hAnsiTheme="minorHAnsi"/>
        </w:rPr>
      </w:pPr>
    </w:p>
    <w:p w:rsidR="002D4B31" w:rsidRDefault="002D4B31" w:rsidP="002D4B31">
      <w:pPr>
        <w:rPr>
          <w:rFonts w:asciiTheme="minorHAnsi" w:hAnsiTheme="minorHAnsi"/>
          <w:lang w:val="en-US"/>
        </w:rPr>
      </w:pPr>
      <w:r w:rsidRPr="002D4B31">
        <w:rPr>
          <w:rFonts w:asciiTheme="minorHAnsi" w:hAnsiTheme="minorHAnsi"/>
          <w:lang w:val="en-US"/>
        </w:rPr>
        <w:t xml:space="preserve">N.B.: If you already possess what you consider to be good equivalents to items 3 &amp; 4 of the bibliography, please consult with your language teacher to see if they are appropriate to degree-level language study. It’s fine to do this once you arrive in Warwick, but if in any doubt, please contact Cathy Hampton at </w:t>
      </w:r>
      <w:hyperlink r:id="rId5" w:history="1">
        <w:r w:rsidRPr="002D4B31">
          <w:rPr>
            <w:rStyle w:val="Hyperlink"/>
            <w:rFonts w:asciiTheme="minorHAnsi" w:hAnsiTheme="minorHAnsi"/>
            <w:lang w:val="en-US"/>
          </w:rPr>
          <w:t>c.m.hampton@warwick.ac.uk</w:t>
        </w:r>
      </w:hyperlink>
      <w:r w:rsidRPr="002D4B31">
        <w:rPr>
          <w:rFonts w:asciiTheme="minorHAnsi" w:hAnsiTheme="minorHAnsi"/>
          <w:lang w:val="en-US"/>
        </w:rPr>
        <w:t xml:space="preserve"> </w:t>
      </w:r>
    </w:p>
    <w:p w:rsidR="002D4B31" w:rsidRPr="002D4B31" w:rsidRDefault="002D4B31" w:rsidP="002D4B31">
      <w:pPr>
        <w:rPr>
          <w:rFonts w:asciiTheme="minorHAnsi" w:hAnsiTheme="minorHAnsi"/>
          <w:lang w:val="en-US"/>
        </w:rPr>
      </w:pPr>
    </w:p>
    <w:p w:rsidR="002D4B31" w:rsidRPr="002D4B31" w:rsidRDefault="002D4B31" w:rsidP="002D4B31">
      <w:pPr>
        <w:rPr>
          <w:rFonts w:asciiTheme="minorHAnsi" w:hAnsiTheme="minorHAnsi"/>
          <w:sz w:val="28"/>
          <w:lang w:val="en-US"/>
        </w:rPr>
      </w:pPr>
    </w:p>
    <w:p w:rsidR="002D4B31" w:rsidRPr="002D4B31" w:rsidRDefault="002D4B31" w:rsidP="002D4B31">
      <w:pPr>
        <w:rPr>
          <w:rFonts w:asciiTheme="minorHAnsi" w:hAnsiTheme="minorHAnsi"/>
          <w:b/>
          <w:sz w:val="28"/>
          <w:lang w:val="en-US"/>
        </w:rPr>
      </w:pPr>
      <w:r w:rsidRPr="002D4B31">
        <w:rPr>
          <w:rFonts w:asciiTheme="minorHAnsi" w:hAnsiTheme="minorHAnsi"/>
          <w:b/>
          <w:sz w:val="28"/>
          <w:lang w:val="en-US"/>
        </w:rPr>
        <w:t>Useful summer reading</w:t>
      </w:r>
    </w:p>
    <w:p w:rsidR="002D4B31" w:rsidRDefault="002D4B31" w:rsidP="002D4B31">
      <w:pPr>
        <w:rPr>
          <w:rFonts w:asciiTheme="minorHAnsi" w:hAnsiTheme="minorHAnsi"/>
          <w:lang w:val="en-US"/>
        </w:rPr>
      </w:pPr>
    </w:p>
    <w:p w:rsidR="002D4B31" w:rsidRDefault="002D4B31" w:rsidP="002D4B31">
      <w:pPr>
        <w:rPr>
          <w:rFonts w:asciiTheme="minorHAnsi" w:hAnsiTheme="minorHAnsi"/>
          <w:b/>
          <w:lang w:val="en-US"/>
        </w:rPr>
      </w:pPr>
      <w:r w:rsidRPr="002D4B31">
        <w:rPr>
          <w:rFonts w:asciiTheme="minorHAnsi" w:hAnsiTheme="minorHAnsi"/>
          <w:lang w:val="en-US"/>
        </w:rPr>
        <w:t xml:space="preserve">Margaret </w:t>
      </w:r>
      <w:proofErr w:type="spellStart"/>
      <w:r w:rsidRPr="002D4B31">
        <w:rPr>
          <w:rFonts w:asciiTheme="minorHAnsi" w:hAnsiTheme="minorHAnsi"/>
          <w:lang w:val="en-US"/>
        </w:rPr>
        <w:t>Jubb</w:t>
      </w:r>
      <w:proofErr w:type="spellEnd"/>
      <w:r w:rsidRPr="002D4B31">
        <w:rPr>
          <w:rFonts w:asciiTheme="minorHAnsi" w:hAnsiTheme="minorHAnsi"/>
          <w:lang w:val="en-US"/>
        </w:rPr>
        <w:t xml:space="preserve">, </w:t>
      </w:r>
      <w:r w:rsidRPr="002D4B31">
        <w:rPr>
          <w:rFonts w:asciiTheme="minorHAnsi" w:hAnsiTheme="minorHAnsi"/>
          <w:i/>
          <w:lang w:val="en-US"/>
        </w:rPr>
        <w:t xml:space="preserve">Upgrade your French </w:t>
      </w:r>
      <w:r w:rsidRPr="002D4B31">
        <w:rPr>
          <w:rFonts w:asciiTheme="minorHAnsi" w:hAnsiTheme="minorHAnsi"/>
          <w:lang w:val="en-US"/>
        </w:rPr>
        <w:t xml:space="preserve">(Arnold, 2007). This text sets out a month-long revision </w:t>
      </w:r>
      <w:proofErr w:type="spellStart"/>
      <w:r w:rsidRPr="002D4B31">
        <w:rPr>
          <w:rFonts w:asciiTheme="minorHAnsi" w:hAnsiTheme="minorHAnsi"/>
          <w:lang w:val="en-US"/>
        </w:rPr>
        <w:t>programme</w:t>
      </w:r>
      <w:proofErr w:type="spellEnd"/>
      <w:r w:rsidRPr="002D4B31">
        <w:rPr>
          <w:rFonts w:asciiTheme="minorHAnsi" w:hAnsiTheme="minorHAnsi"/>
          <w:lang w:val="en-US"/>
        </w:rPr>
        <w:t xml:space="preserve">, with daily exercises on particular grammar topics. </w:t>
      </w:r>
      <w:r w:rsidRPr="002D4B31">
        <w:rPr>
          <w:rFonts w:asciiTheme="minorHAnsi" w:hAnsiTheme="minorHAnsi"/>
          <w:b/>
          <w:lang w:val="en-US"/>
        </w:rPr>
        <w:t>It will be very helpful to you to have worked your way through this text before you arrive at Warwick.</w:t>
      </w:r>
    </w:p>
    <w:p w:rsidR="002D4B31" w:rsidRPr="002D4B31" w:rsidRDefault="002D4B31" w:rsidP="002D4B31">
      <w:pPr>
        <w:rPr>
          <w:rFonts w:asciiTheme="minorHAnsi" w:hAnsiTheme="minorHAnsi"/>
          <w:b/>
          <w:lang w:val="en-US"/>
        </w:rPr>
      </w:pPr>
    </w:p>
    <w:p w:rsidR="005D09E3" w:rsidRDefault="005D09E3" w:rsidP="005D09E3">
      <w:pPr>
        <w:rPr>
          <w:rFonts w:asciiTheme="majorHAnsi" w:hAnsiTheme="majorHAnsi"/>
        </w:rPr>
      </w:pPr>
      <w:r w:rsidRPr="000C024F">
        <w:rPr>
          <w:rFonts w:asciiTheme="majorHAnsi" w:hAnsiTheme="majorHAnsi"/>
        </w:rPr>
        <w:t xml:space="preserve">Jacqueline Morton, </w:t>
      </w:r>
      <w:r w:rsidRPr="000C024F">
        <w:rPr>
          <w:rFonts w:asciiTheme="majorHAnsi" w:hAnsiTheme="majorHAnsi"/>
          <w:i/>
        </w:rPr>
        <w:t xml:space="preserve">English Grammar for Students of French </w:t>
      </w:r>
      <w:r w:rsidRPr="000C024F">
        <w:rPr>
          <w:rFonts w:asciiTheme="majorHAnsi" w:hAnsiTheme="majorHAnsi"/>
        </w:rPr>
        <w:t xml:space="preserve">(Arnold, 2013). A useful read if you struggle with linguistic terminology! </w:t>
      </w:r>
    </w:p>
    <w:p w:rsidR="00256B14" w:rsidRPr="002D4B31" w:rsidRDefault="002D4B31" w:rsidP="002D4B31">
      <w:pPr>
        <w:rPr>
          <w:rFonts w:asciiTheme="minorHAnsi" w:hAnsiTheme="minorHAnsi"/>
        </w:rPr>
      </w:pPr>
      <w:bookmarkStart w:id="0" w:name="_GoBack"/>
      <w:bookmarkEnd w:id="0"/>
      <w:r w:rsidRPr="002D4B31">
        <w:rPr>
          <w:rFonts w:asciiTheme="minorHAnsi" w:hAnsiTheme="minorHAnsi"/>
          <w:b/>
          <w:lang w:val="en-US"/>
        </w:rPr>
        <w:br w:type="page"/>
      </w:r>
    </w:p>
    <w:sectPr w:rsidR="00256B14" w:rsidRPr="002D4B3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07428"/>
    <w:multiLevelType w:val="multilevel"/>
    <w:tmpl w:val="D10670A4"/>
    <w:lvl w:ilvl="0">
      <w:start w:val="1"/>
      <w:numFmt w:val="decimal"/>
      <w:lvlText w:val="%1."/>
      <w:lvlJc w:val="left"/>
      <w:pPr>
        <w:tabs>
          <w:tab w:val="left" w:pos="-360"/>
        </w:tabs>
        <w:ind w:left="0"/>
      </w:pPr>
      <w:rPr>
        <w:rFonts w:ascii="Times New Roman" w:eastAsia="Times New Roman" w:hAnsi="Times New Roman"/>
        <w:strike w:val="0"/>
        <w:color w:val="000000"/>
        <w:spacing w:val="0"/>
        <w:w w:val="100"/>
        <w:sz w:val="21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49501A3"/>
    <w:multiLevelType w:val="hybridMultilevel"/>
    <w:tmpl w:val="027CA8F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B31"/>
    <w:rsid w:val="00256B14"/>
    <w:rsid w:val="002D4B31"/>
    <w:rsid w:val="004313EC"/>
    <w:rsid w:val="005140ED"/>
    <w:rsid w:val="005D09E3"/>
    <w:rsid w:val="00672144"/>
    <w:rsid w:val="006A7FBC"/>
    <w:rsid w:val="00805D68"/>
    <w:rsid w:val="00893ECB"/>
    <w:rsid w:val="00904A62"/>
    <w:rsid w:val="009A7230"/>
    <w:rsid w:val="00AA6659"/>
    <w:rsid w:val="00AC1615"/>
    <w:rsid w:val="00BB4A93"/>
    <w:rsid w:val="00C35EB2"/>
    <w:rsid w:val="00E25AFF"/>
    <w:rsid w:val="00E707A1"/>
    <w:rsid w:val="00E94E3E"/>
    <w:rsid w:val="00FC0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C78AB7"/>
  <w15:chartTrackingRefBased/>
  <w15:docId w15:val="{3C2E587B-EDE8-44C5-B202-48F570977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4B3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4B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D4B31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2D4B3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.m.hampton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E89DCC87</Template>
  <TotalTime>0</TotalTime>
  <Pages>2</Pages>
  <Words>266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Hampton, Cathy</dc:creator>
  <cp:keywords/>
  <dc:description/>
  <cp:lastModifiedBy>Hampton, Cathy</cp:lastModifiedBy>
  <cp:revision>2</cp:revision>
  <dcterms:created xsi:type="dcterms:W3CDTF">2018-08-01T11:55:00Z</dcterms:created>
  <dcterms:modified xsi:type="dcterms:W3CDTF">2018-08-01T11:55:00Z</dcterms:modified>
</cp:coreProperties>
</file>