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7842" w:rsidRDefault="002C7842" w:rsidP="002C7842">
      <w:pPr>
        <w:jc w:val="center"/>
        <w:rPr>
          <w:rFonts w:ascii="Baskerville Old Face" w:hAnsi="Baskerville Old Face"/>
          <w:lang w:val="en-GB"/>
        </w:rPr>
      </w:pPr>
      <w:r w:rsidRPr="002C7842">
        <w:rPr>
          <w:rFonts w:ascii="Baskerville Old Face" w:hAnsi="Baskerville Old Face"/>
          <w:lang w:val="en-GB"/>
        </w:rPr>
        <w:t xml:space="preserve">FR120 </w:t>
      </w:r>
      <w:r>
        <w:rPr>
          <w:rFonts w:ascii="Baskerville Old Face" w:hAnsi="Baskerville Old Face"/>
          <w:lang w:val="en-GB"/>
        </w:rPr>
        <w:t xml:space="preserve">Revolutionary </w:t>
      </w:r>
      <w:r w:rsidRPr="002C7842">
        <w:rPr>
          <w:rFonts w:ascii="Baskerville Old Face" w:hAnsi="Baskerville Old Face"/>
          <w:lang w:val="en-GB"/>
        </w:rPr>
        <w:t>Prints and</w:t>
      </w:r>
      <w:r>
        <w:rPr>
          <w:rFonts w:ascii="Baskerville Old Face" w:hAnsi="Baskerville Old Face"/>
          <w:lang w:val="en-GB"/>
        </w:rPr>
        <w:t xml:space="preserve"> Pamphlets </w:t>
      </w:r>
    </w:p>
    <w:p w:rsidR="002C7842" w:rsidRDefault="002C7842" w:rsidP="002C7842">
      <w:pPr>
        <w:jc w:val="center"/>
        <w:rPr>
          <w:rFonts w:ascii="Baskerville Old Face" w:hAnsi="Baskerville Old Face"/>
          <w:lang w:val="en-GB"/>
        </w:rPr>
      </w:pPr>
      <w:r>
        <w:rPr>
          <w:rFonts w:ascii="Baskerville Old Face" w:hAnsi="Baskerville Old Face"/>
          <w:lang w:val="en-GB"/>
        </w:rPr>
        <w:t>Seminar week 17</w:t>
      </w:r>
    </w:p>
    <w:p w:rsidR="002C7842" w:rsidRDefault="002C7842" w:rsidP="002C7842">
      <w:pPr>
        <w:jc w:val="center"/>
        <w:rPr>
          <w:rFonts w:ascii="Baskerville Old Face" w:hAnsi="Baskerville Old Face"/>
          <w:lang w:val="en-GB"/>
        </w:rPr>
      </w:pPr>
    </w:p>
    <w:p w:rsidR="00BC1404" w:rsidRDefault="002C7842" w:rsidP="002C7842">
      <w:pPr>
        <w:jc w:val="both"/>
        <w:rPr>
          <w:rFonts w:ascii="Baskerville Old Face" w:hAnsi="Baskerville Old Face"/>
          <w:lang w:val="en-GB"/>
        </w:rPr>
      </w:pPr>
      <w:r>
        <w:rPr>
          <w:rFonts w:ascii="Baskerville Old Face" w:hAnsi="Baskerville Old Face"/>
          <w:lang w:val="en-GB"/>
        </w:rPr>
        <w:t xml:space="preserve">1. Read </w:t>
      </w:r>
      <w:proofErr w:type="spellStart"/>
      <w:r>
        <w:rPr>
          <w:rFonts w:ascii="Baskerville Old Face" w:hAnsi="Baskerville Old Face"/>
          <w:i/>
          <w:lang w:val="en-GB"/>
        </w:rPr>
        <w:t>J’attends</w:t>
      </w:r>
      <w:proofErr w:type="spellEnd"/>
      <w:r>
        <w:rPr>
          <w:rFonts w:ascii="Baskerville Old Face" w:hAnsi="Baskerville Old Face"/>
          <w:i/>
          <w:lang w:val="en-GB"/>
        </w:rPr>
        <w:t xml:space="preserve"> le </w:t>
      </w:r>
      <w:proofErr w:type="spellStart"/>
      <w:r>
        <w:rPr>
          <w:rFonts w:ascii="Baskerville Old Face" w:hAnsi="Baskerville Old Face"/>
          <w:i/>
          <w:lang w:val="en-GB"/>
        </w:rPr>
        <w:t>procès</w:t>
      </w:r>
      <w:proofErr w:type="spellEnd"/>
      <w:r>
        <w:rPr>
          <w:rFonts w:ascii="Baskerville Old Face" w:hAnsi="Baskerville Old Face"/>
          <w:i/>
          <w:lang w:val="en-GB"/>
        </w:rPr>
        <w:t xml:space="preserve"> de Louis XVI</w:t>
      </w:r>
      <w:r w:rsidRPr="002C7842">
        <w:rPr>
          <w:rFonts w:ascii="Baskerville Old Face" w:hAnsi="Baskerville Old Face"/>
          <w:lang w:val="en-GB"/>
        </w:rPr>
        <w:t>.</w:t>
      </w:r>
    </w:p>
    <w:p w:rsidR="002C7842" w:rsidRDefault="002C7842" w:rsidP="002C7842">
      <w:pPr>
        <w:jc w:val="both"/>
        <w:rPr>
          <w:rFonts w:ascii="Baskerville Old Face" w:hAnsi="Baskerville Old Face"/>
          <w:lang w:val="en-GB"/>
        </w:rPr>
      </w:pPr>
    </w:p>
    <w:p w:rsidR="002C7842" w:rsidRDefault="002C7842" w:rsidP="002C7842">
      <w:pPr>
        <w:jc w:val="both"/>
        <w:rPr>
          <w:rFonts w:ascii="Baskerville Old Face" w:hAnsi="Baskerville Old Face"/>
          <w:lang w:val="en-GB"/>
        </w:rPr>
      </w:pPr>
      <w:r>
        <w:rPr>
          <w:rFonts w:ascii="Baskerville Old Face" w:hAnsi="Baskerville Old Face"/>
          <w:lang w:val="en-GB"/>
        </w:rPr>
        <w:t>2. Check the historical significance of the following items in the French Revolution</w:t>
      </w:r>
    </w:p>
    <w:p w:rsidR="002C7842" w:rsidRDefault="002C7842" w:rsidP="002C7842">
      <w:pPr>
        <w:pStyle w:val="ListParagraph"/>
        <w:numPr>
          <w:ilvl w:val="0"/>
          <w:numId w:val="1"/>
        </w:numPr>
        <w:jc w:val="both"/>
        <w:rPr>
          <w:rFonts w:ascii="Baskerville Old Face" w:hAnsi="Baskerville Old Face"/>
          <w:lang w:val="en-GB"/>
        </w:rPr>
      </w:pPr>
      <w:r>
        <w:rPr>
          <w:rFonts w:ascii="Baskerville Old Face" w:hAnsi="Baskerville Old Face"/>
          <w:lang w:val="en-GB"/>
        </w:rPr>
        <w:t>12-14 July 1789</w:t>
      </w:r>
    </w:p>
    <w:p w:rsidR="002C7842" w:rsidRDefault="002C7842" w:rsidP="002C7842">
      <w:pPr>
        <w:pStyle w:val="ListParagraph"/>
        <w:numPr>
          <w:ilvl w:val="0"/>
          <w:numId w:val="1"/>
        </w:numPr>
        <w:jc w:val="both"/>
        <w:rPr>
          <w:rFonts w:ascii="Baskerville Old Face" w:hAnsi="Baskerville Old Face"/>
          <w:lang w:val="en-GB"/>
        </w:rPr>
      </w:pPr>
      <w:r>
        <w:rPr>
          <w:rFonts w:ascii="Baskerville Old Face" w:hAnsi="Baskerville Old Face"/>
          <w:lang w:val="en-GB"/>
        </w:rPr>
        <w:t>5 October 1789</w:t>
      </w:r>
    </w:p>
    <w:p w:rsidR="002C7842" w:rsidRDefault="002C7842" w:rsidP="002C7842">
      <w:pPr>
        <w:pStyle w:val="ListParagraph"/>
        <w:numPr>
          <w:ilvl w:val="0"/>
          <w:numId w:val="1"/>
        </w:numPr>
        <w:jc w:val="both"/>
        <w:rPr>
          <w:rFonts w:ascii="Baskerville Old Face" w:hAnsi="Baskerville Old Face"/>
          <w:lang w:val="en-GB"/>
        </w:rPr>
      </w:pPr>
      <w:proofErr w:type="gramStart"/>
      <w:r>
        <w:rPr>
          <w:rFonts w:ascii="Baskerville Old Face" w:hAnsi="Baskerville Old Face"/>
          <w:lang w:val="en-GB"/>
        </w:rPr>
        <w:t>flight</w:t>
      </w:r>
      <w:proofErr w:type="gramEnd"/>
      <w:r>
        <w:rPr>
          <w:rFonts w:ascii="Baskerville Old Face" w:hAnsi="Baskerville Old Face"/>
          <w:lang w:val="en-GB"/>
        </w:rPr>
        <w:t xml:space="preserve"> to </w:t>
      </w:r>
      <w:proofErr w:type="spellStart"/>
      <w:r>
        <w:rPr>
          <w:rFonts w:ascii="Baskerville Old Face" w:hAnsi="Baskerville Old Face"/>
          <w:lang w:val="en-GB"/>
        </w:rPr>
        <w:t>Varennes</w:t>
      </w:r>
      <w:proofErr w:type="spellEnd"/>
    </w:p>
    <w:p w:rsidR="002C7842" w:rsidRDefault="002C7842" w:rsidP="002C7842">
      <w:pPr>
        <w:pStyle w:val="ListParagraph"/>
        <w:numPr>
          <w:ilvl w:val="0"/>
          <w:numId w:val="1"/>
        </w:numPr>
        <w:jc w:val="both"/>
        <w:rPr>
          <w:rFonts w:ascii="Baskerville Old Face" w:hAnsi="Baskerville Old Face"/>
          <w:lang w:val="en-GB"/>
        </w:rPr>
      </w:pPr>
      <w:proofErr w:type="gramStart"/>
      <w:r>
        <w:rPr>
          <w:rFonts w:ascii="Baskerville Old Face" w:hAnsi="Baskerville Old Face"/>
          <w:lang w:val="en-GB"/>
        </w:rPr>
        <w:t>the</w:t>
      </w:r>
      <w:proofErr w:type="gramEnd"/>
      <w:r>
        <w:rPr>
          <w:rFonts w:ascii="Baskerville Old Face" w:hAnsi="Baskerville Old Face"/>
          <w:lang w:val="en-GB"/>
        </w:rPr>
        <w:t xml:space="preserve"> king’s right of veto</w:t>
      </w:r>
    </w:p>
    <w:p w:rsidR="002C7842" w:rsidRDefault="002C7842" w:rsidP="002C7842">
      <w:pPr>
        <w:pStyle w:val="ListParagraph"/>
        <w:numPr>
          <w:ilvl w:val="0"/>
          <w:numId w:val="1"/>
        </w:numPr>
        <w:jc w:val="both"/>
        <w:rPr>
          <w:rFonts w:ascii="Baskerville Old Face" w:hAnsi="Baskerville Old Face"/>
          <w:lang w:val="en-GB"/>
        </w:rPr>
      </w:pPr>
      <w:proofErr w:type="spellStart"/>
      <w:proofErr w:type="gramStart"/>
      <w:r>
        <w:rPr>
          <w:rFonts w:ascii="Baskerville Old Face" w:hAnsi="Baskerville Old Face"/>
          <w:lang w:val="en-GB"/>
        </w:rPr>
        <w:t>assignats</w:t>
      </w:r>
      <w:proofErr w:type="spellEnd"/>
      <w:proofErr w:type="gramEnd"/>
    </w:p>
    <w:p w:rsidR="002C7842" w:rsidRDefault="002C7842" w:rsidP="002C7842">
      <w:pPr>
        <w:pStyle w:val="ListParagraph"/>
        <w:numPr>
          <w:ilvl w:val="0"/>
          <w:numId w:val="1"/>
        </w:numPr>
        <w:jc w:val="both"/>
        <w:rPr>
          <w:rFonts w:ascii="Baskerville Old Face" w:hAnsi="Baskerville Old Face"/>
          <w:lang w:val="en-GB"/>
        </w:rPr>
      </w:pPr>
      <w:r>
        <w:rPr>
          <w:rFonts w:ascii="Baskerville Old Face" w:hAnsi="Baskerville Old Face"/>
          <w:lang w:val="en-GB"/>
        </w:rPr>
        <w:t>10 August 1792</w:t>
      </w:r>
    </w:p>
    <w:p w:rsidR="002C7842" w:rsidRDefault="002C7842" w:rsidP="002C7842">
      <w:pPr>
        <w:pStyle w:val="ListParagraph"/>
        <w:numPr>
          <w:ilvl w:val="0"/>
          <w:numId w:val="1"/>
        </w:numPr>
        <w:jc w:val="both"/>
        <w:rPr>
          <w:rFonts w:ascii="Baskerville Old Face" w:hAnsi="Baskerville Old Face"/>
          <w:lang w:val="en-GB"/>
        </w:rPr>
      </w:pPr>
      <w:r>
        <w:rPr>
          <w:rFonts w:ascii="Baskerville Old Face" w:hAnsi="Baskerville Old Face"/>
          <w:lang w:val="en-GB"/>
        </w:rPr>
        <w:t xml:space="preserve">Chevaliers du </w:t>
      </w:r>
      <w:proofErr w:type="spellStart"/>
      <w:r>
        <w:rPr>
          <w:rFonts w:ascii="Baskerville Old Face" w:hAnsi="Baskerville Old Face"/>
          <w:lang w:val="en-GB"/>
        </w:rPr>
        <w:t>Poignard</w:t>
      </w:r>
      <w:proofErr w:type="spellEnd"/>
    </w:p>
    <w:p w:rsidR="002C7842" w:rsidRDefault="002C7842" w:rsidP="002C7842">
      <w:pPr>
        <w:jc w:val="both"/>
        <w:rPr>
          <w:rFonts w:ascii="Baskerville Old Face" w:hAnsi="Baskerville Old Face"/>
          <w:lang w:val="en-GB"/>
        </w:rPr>
      </w:pPr>
    </w:p>
    <w:p w:rsidR="009F0BDE" w:rsidRDefault="009F0BDE" w:rsidP="002C7842">
      <w:pPr>
        <w:jc w:val="both"/>
        <w:rPr>
          <w:rFonts w:ascii="Baskerville Old Face" w:hAnsi="Baskerville Old Face"/>
          <w:lang w:val="en-GB"/>
        </w:rPr>
      </w:pPr>
    </w:p>
    <w:p w:rsidR="009F0BDE" w:rsidRDefault="009F0BDE" w:rsidP="002C7842">
      <w:pPr>
        <w:jc w:val="both"/>
        <w:rPr>
          <w:rFonts w:ascii="Baskerville Old Face" w:hAnsi="Baskerville Old Face"/>
          <w:lang w:val="en-GB"/>
        </w:rPr>
      </w:pPr>
    </w:p>
    <w:p w:rsidR="009F0BDE" w:rsidRDefault="009F0BDE" w:rsidP="002C7842">
      <w:pPr>
        <w:jc w:val="both"/>
        <w:rPr>
          <w:rFonts w:ascii="Baskerville Old Face" w:hAnsi="Baskerville Old Face"/>
          <w:lang w:val="en-GB"/>
        </w:rPr>
      </w:pPr>
      <w:bookmarkStart w:id="0" w:name="_GoBack"/>
      <w:bookmarkEnd w:id="0"/>
    </w:p>
    <w:p w:rsidR="002C7842" w:rsidRDefault="002C7842" w:rsidP="002C7842">
      <w:pPr>
        <w:jc w:val="both"/>
        <w:rPr>
          <w:rFonts w:ascii="Baskerville Old Face" w:hAnsi="Baskerville Old Face"/>
          <w:lang w:val="en-GB"/>
        </w:rPr>
      </w:pPr>
      <w:r>
        <w:rPr>
          <w:rFonts w:ascii="Baskerville Old Face" w:hAnsi="Baskerville Old Face"/>
          <w:lang w:val="en-GB"/>
        </w:rPr>
        <w:t>3. Examine the historical accuracy of the presentation of the above in the pamphlet. What does this tell you of Louis XVI’s trial?</w:t>
      </w:r>
    </w:p>
    <w:p w:rsidR="002C7842" w:rsidRDefault="002C7842" w:rsidP="002C7842">
      <w:pPr>
        <w:jc w:val="both"/>
        <w:rPr>
          <w:rFonts w:ascii="Baskerville Old Face" w:hAnsi="Baskerville Old Face"/>
          <w:lang w:val="en-GB"/>
        </w:rPr>
      </w:pPr>
    </w:p>
    <w:p w:rsidR="009F0BDE" w:rsidRDefault="009F0BDE" w:rsidP="002C7842">
      <w:pPr>
        <w:jc w:val="both"/>
        <w:rPr>
          <w:rFonts w:ascii="Baskerville Old Face" w:hAnsi="Baskerville Old Face"/>
          <w:lang w:val="en-GB"/>
        </w:rPr>
      </w:pPr>
    </w:p>
    <w:p w:rsidR="009F0BDE" w:rsidRDefault="009F0BDE" w:rsidP="002C7842">
      <w:pPr>
        <w:jc w:val="both"/>
        <w:rPr>
          <w:rFonts w:ascii="Baskerville Old Face" w:hAnsi="Baskerville Old Face"/>
          <w:lang w:val="en-GB"/>
        </w:rPr>
      </w:pPr>
    </w:p>
    <w:p w:rsidR="009F0BDE" w:rsidRDefault="009F0BDE" w:rsidP="002C7842">
      <w:pPr>
        <w:jc w:val="both"/>
        <w:rPr>
          <w:rFonts w:ascii="Baskerville Old Face" w:hAnsi="Baskerville Old Face"/>
          <w:lang w:val="en-GB"/>
        </w:rPr>
      </w:pPr>
    </w:p>
    <w:p w:rsidR="009F0BDE" w:rsidRDefault="009F0BDE" w:rsidP="002C7842">
      <w:pPr>
        <w:jc w:val="both"/>
        <w:rPr>
          <w:rFonts w:ascii="Baskerville Old Face" w:hAnsi="Baskerville Old Face"/>
          <w:lang w:val="en-GB"/>
        </w:rPr>
      </w:pPr>
    </w:p>
    <w:p w:rsidR="002C7842" w:rsidRDefault="002C7842" w:rsidP="002C7842">
      <w:pPr>
        <w:jc w:val="both"/>
        <w:rPr>
          <w:rFonts w:ascii="Baskerville Old Face" w:hAnsi="Baskerville Old Face"/>
          <w:lang w:val="en-GB"/>
        </w:rPr>
      </w:pPr>
      <w:r>
        <w:rPr>
          <w:rFonts w:ascii="Baskerville Old Face" w:hAnsi="Baskerville Old Face"/>
          <w:lang w:val="en-GB"/>
        </w:rPr>
        <w:t xml:space="preserve">4. Examine the opposition between the collective and the individual. Look at the language used. </w:t>
      </w:r>
    </w:p>
    <w:p w:rsidR="002C7842" w:rsidRDefault="002C7842" w:rsidP="002C7842">
      <w:pPr>
        <w:jc w:val="both"/>
        <w:rPr>
          <w:rFonts w:ascii="Baskerville Old Face" w:hAnsi="Baskerville Old Face"/>
          <w:lang w:val="en-GB"/>
        </w:rPr>
      </w:pPr>
    </w:p>
    <w:p w:rsidR="009F0BDE" w:rsidRDefault="009F0BDE" w:rsidP="002C7842">
      <w:pPr>
        <w:jc w:val="both"/>
        <w:rPr>
          <w:rFonts w:ascii="Baskerville Old Face" w:hAnsi="Baskerville Old Face"/>
          <w:lang w:val="en-GB"/>
        </w:rPr>
      </w:pPr>
    </w:p>
    <w:p w:rsidR="009F0BDE" w:rsidRDefault="009F0BDE" w:rsidP="002C7842">
      <w:pPr>
        <w:jc w:val="both"/>
        <w:rPr>
          <w:rFonts w:ascii="Baskerville Old Face" w:hAnsi="Baskerville Old Face"/>
          <w:lang w:val="en-GB"/>
        </w:rPr>
      </w:pPr>
    </w:p>
    <w:p w:rsidR="009F0BDE" w:rsidRDefault="009F0BDE" w:rsidP="002C7842">
      <w:pPr>
        <w:jc w:val="both"/>
        <w:rPr>
          <w:rFonts w:ascii="Baskerville Old Face" w:hAnsi="Baskerville Old Face"/>
          <w:lang w:val="en-GB"/>
        </w:rPr>
      </w:pPr>
    </w:p>
    <w:p w:rsidR="009F0BDE" w:rsidRDefault="009F0BDE" w:rsidP="002C7842">
      <w:pPr>
        <w:jc w:val="both"/>
        <w:rPr>
          <w:rFonts w:ascii="Baskerville Old Face" w:hAnsi="Baskerville Old Face"/>
          <w:lang w:val="en-GB"/>
        </w:rPr>
      </w:pPr>
    </w:p>
    <w:p w:rsidR="002C7842" w:rsidRDefault="002C7842" w:rsidP="002C7842">
      <w:pPr>
        <w:jc w:val="both"/>
        <w:rPr>
          <w:rFonts w:ascii="Baskerville Old Face" w:hAnsi="Baskerville Old Face"/>
          <w:lang w:val="en-GB"/>
        </w:rPr>
      </w:pPr>
      <w:r>
        <w:rPr>
          <w:rFonts w:ascii="Baskerville Old Face" w:hAnsi="Baskerville Old Face"/>
          <w:lang w:val="en-GB"/>
        </w:rPr>
        <w:t>5. What is the role of the guillotine in this opposition?</w:t>
      </w:r>
    </w:p>
    <w:p w:rsidR="002C7842" w:rsidRDefault="002C7842" w:rsidP="002C7842">
      <w:pPr>
        <w:jc w:val="both"/>
        <w:rPr>
          <w:rFonts w:ascii="Baskerville Old Face" w:hAnsi="Baskerville Old Face"/>
          <w:lang w:val="en-GB"/>
        </w:rPr>
      </w:pPr>
    </w:p>
    <w:p w:rsidR="009F0BDE" w:rsidRDefault="009F0BDE" w:rsidP="002C7842">
      <w:pPr>
        <w:jc w:val="both"/>
        <w:rPr>
          <w:rFonts w:ascii="Baskerville Old Face" w:hAnsi="Baskerville Old Face"/>
          <w:lang w:val="en-GB"/>
        </w:rPr>
      </w:pPr>
    </w:p>
    <w:p w:rsidR="009F0BDE" w:rsidRDefault="009F0BDE" w:rsidP="002C7842">
      <w:pPr>
        <w:jc w:val="both"/>
        <w:rPr>
          <w:rFonts w:ascii="Baskerville Old Face" w:hAnsi="Baskerville Old Face"/>
          <w:lang w:val="en-GB"/>
        </w:rPr>
      </w:pPr>
    </w:p>
    <w:p w:rsidR="009F0BDE" w:rsidRDefault="009F0BDE" w:rsidP="002C7842">
      <w:pPr>
        <w:jc w:val="both"/>
        <w:rPr>
          <w:rFonts w:ascii="Baskerville Old Face" w:hAnsi="Baskerville Old Face"/>
          <w:lang w:val="en-GB"/>
        </w:rPr>
      </w:pPr>
    </w:p>
    <w:p w:rsidR="009F0BDE" w:rsidRDefault="009F0BDE" w:rsidP="002C7842">
      <w:pPr>
        <w:jc w:val="both"/>
        <w:rPr>
          <w:rFonts w:ascii="Baskerville Old Face" w:hAnsi="Baskerville Old Face"/>
          <w:lang w:val="en-GB"/>
        </w:rPr>
      </w:pPr>
    </w:p>
    <w:p w:rsidR="002C7842" w:rsidRDefault="002C7842" w:rsidP="002C7842">
      <w:pPr>
        <w:jc w:val="both"/>
        <w:rPr>
          <w:rFonts w:ascii="Baskerville Old Face" w:hAnsi="Baskerville Old Face"/>
          <w:lang w:val="en-GB"/>
        </w:rPr>
      </w:pPr>
      <w:r>
        <w:rPr>
          <w:rFonts w:ascii="Baskerville Old Face" w:hAnsi="Baskerville Old Face"/>
          <w:lang w:val="en-GB"/>
        </w:rPr>
        <w:t>6. Examine the rhythm of the text. What is its effect?</w:t>
      </w:r>
    </w:p>
    <w:p w:rsidR="009F0BDE" w:rsidRDefault="009F0BDE" w:rsidP="002C7842">
      <w:pPr>
        <w:jc w:val="both"/>
        <w:rPr>
          <w:rFonts w:ascii="Baskerville Old Face" w:hAnsi="Baskerville Old Face"/>
          <w:lang w:val="en-GB"/>
        </w:rPr>
      </w:pPr>
    </w:p>
    <w:p w:rsidR="009F0BDE" w:rsidRDefault="009F0BDE" w:rsidP="002C7842">
      <w:pPr>
        <w:jc w:val="both"/>
        <w:rPr>
          <w:rFonts w:ascii="Baskerville Old Face" w:hAnsi="Baskerville Old Face"/>
          <w:lang w:val="en-GB"/>
        </w:rPr>
      </w:pPr>
    </w:p>
    <w:p w:rsidR="009F0BDE" w:rsidRDefault="009F0BDE" w:rsidP="002C7842">
      <w:pPr>
        <w:jc w:val="both"/>
        <w:rPr>
          <w:rFonts w:ascii="Baskerville Old Face" w:hAnsi="Baskerville Old Face"/>
          <w:lang w:val="en-GB"/>
        </w:rPr>
      </w:pPr>
    </w:p>
    <w:p w:rsidR="009F0BDE" w:rsidRDefault="009F0BDE" w:rsidP="002C7842">
      <w:pPr>
        <w:jc w:val="both"/>
        <w:rPr>
          <w:rFonts w:ascii="Baskerville Old Face" w:hAnsi="Baskerville Old Face"/>
          <w:lang w:val="en-GB"/>
        </w:rPr>
      </w:pPr>
    </w:p>
    <w:p w:rsidR="009F0BDE" w:rsidRDefault="009F0BDE" w:rsidP="002C7842">
      <w:pPr>
        <w:jc w:val="both"/>
        <w:rPr>
          <w:rFonts w:ascii="Baskerville Old Face" w:hAnsi="Baskerville Old Face"/>
          <w:lang w:val="en-GB"/>
        </w:rPr>
      </w:pPr>
    </w:p>
    <w:p w:rsidR="009F0BDE" w:rsidRPr="002C7842" w:rsidRDefault="009F0BDE" w:rsidP="002C7842">
      <w:pPr>
        <w:jc w:val="both"/>
        <w:rPr>
          <w:rFonts w:ascii="Baskerville Old Face" w:hAnsi="Baskerville Old Face"/>
          <w:lang w:val="en-GB"/>
        </w:rPr>
      </w:pPr>
      <w:r>
        <w:rPr>
          <w:rFonts w:ascii="Baskerville Old Face" w:hAnsi="Baskerville Old Face"/>
          <w:lang w:val="en-GB"/>
        </w:rPr>
        <w:t xml:space="preserve">7. Examine the prints ‘Louis Capet aux </w:t>
      </w:r>
      <w:proofErr w:type="spellStart"/>
      <w:r>
        <w:rPr>
          <w:rFonts w:ascii="Baskerville Old Face" w:hAnsi="Baskerville Old Face"/>
          <w:lang w:val="en-GB"/>
        </w:rPr>
        <w:t>enfers</w:t>
      </w:r>
      <w:proofErr w:type="spellEnd"/>
      <w:r>
        <w:rPr>
          <w:rFonts w:ascii="Baskerville Old Face" w:hAnsi="Baskerville Old Face"/>
          <w:lang w:val="en-GB"/>
        </w:rPr>
        <w:t>’, ‘Execution de Louis Capet’, ‘Mort de Louis XVI’, ‘Catastrophe de Louis XVI’, ‘</w:t>
      </w:r>
      <w:proofErr w:type="spellStart"/>
      <w:r>
        <w:rPr>
          <w:rFonts w:ascii="Baskerville Old Face" w:hAnsi="Baskerville Old Face"/>
          <w:lang w:val="en-GB"/>
        </w:rPr>
        <w:t>J’ai</w:t>
      </w:r>
      <w:proofErr w:type="spellEnd"/>
      <w:r>
        <w:rPr>
          <w:rFonts w:ascii="Baskerville Old Face" w:hAnsi="Baskerville Old Face"/>
          <w:lang w:val="en-GB"/>
        </w:rPr>
        <w:t xml:space="preserve"> </w:t>
      </w:r>
      <w:proofErr w:type="spellStart"/>
      <w:r>
        <w:rPr>
          <w:rFonts w:ascii="Baskerville Old Face" w:hAnsi="Baskerville Old Face"/>
          <w:lang w:val="en-GB"/>
        </w:rPr>
        <w:t>toujours</w:t>
      </w:r>
      <w:proofErr w:type="spellEnd"/>
      <w:r>
        <w:rPr>
          <w:rFonts w:ascii="Baskerville Old Face" w:hAnsi="Baskerville Old Face"/>
          <w:lang w:val="en-GB"/>
        </w:rPr>
        <w:t xml:space="preserve"> </w:t>
      </w:r>
      <w:proofErr w:type="spellStart"/>
      <w:r>
        <w:rPr>
          <w:rFonts w:ascii="Baskerville Old Face" w:hAnsi="Baskerville Old Face"/>
          <w:lang w:val="en-GB"/>
        </w:rPr>
        <w:t>aimé</w:t>
      </w:r>
      <w:proofErr w:type="spellEnd"/>
      <w:r>
        <w:rPr>
          <w:rFonts w:ascii="Baskerville Old Face" w:hAnsi="Baskerville Old Face"/>
          <w:lang w:val="en-GB"/>
        </w:rPr>
        <w:t>’ and ‘dialogue tête’.  How are different stories being told about one event?</w:t>
      </w:r>
    </w:p>
    <w:p w:rsidR="002C7842" w:rsidRDefault="002C7842" w:rsidP="002C7842">
      <w:pPr>
        <w:jc w:val="both"/>
        <w:rPr>
          <w:rFonts w:ascii="Baskerville Old Face" w:hAnsi="Baskerville Old Face"/>
          <w:lang w:val="en-GB"/>
        </w:rPr>
      </w:pPr>
    </w:p>
    <w:p w:rsidR="002C7842" w:rsidRDefault="002C7842" w:rsidP="002C7842">
      <w:pPr>
        <w:jc w:val="both"/>
        <w:rPr>
          <w:rFonts w:ascii="Baskerville Old Face" w:hAnsi="Baskerville Old Face"/>
          <w:i/>
          <w:lang w:val="en-GB"/>
        </w:rPr>
      </w:pPr>
    </w:p>
    <w:p w:rsidR="002C7842" w:rsidRPr="002C7842" w:rsidRDefault="002C7842" w:rsidP="002C7842">
      <w:pPr>
        <w:jc w:val="both"/>
        <w:rPr>
          <w:rFonts w:ascii="Baskerville Old Face" w:hAnsi="Baskerville Old Face"/>
          <w:lang w:val="en-GB"/>
        </w:rPr>
      </w:pPr>
    </w:p>
    <w:sectPr w:rsidR="002C7842" w:rsidRPr="002C7842" w:rsidSect="000C6C17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Baskerville Old Face">
    <w:panose1 w:val="02020602080505020303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EF461BA"/>
    <w:multiLevelType w:val="hybridMultilevel"/>
    <w:tmpl w:val="B13825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7842"/>
    <w:rsid w:val="000C6C17"/>
    <w:rsid w:val="002C7842"/>
    <w:rsid w:val="009F0BDE"/>
    <w:rsid w:val="00BC14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1B41704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fr-FR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C784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fr-FR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C784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134</Words>
  <Characters>766</Characters>
  <Application>Microsoft Macintosh Word</Application>
  <DocSecurity>0</DocSecurity>
  <Lines>6</Lines>
  <Paragraphs>1</Paragraphs>
  <ScaleCrop>false</ScaleCrop>
  <Company/>
  <LinksUpToDate>false</LinksUpToDate>
  <CharactersWithSpaces>899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Margaux Whiskin</dc:creator>
  <cp:keywords/>
  <dc:description/>
  <cp:lastModifiedBy>Margaux Whiskin</cp:lastModifiedBy>
  <cp:revision>1</cp:revision>
  <dcterms:created xsi:type="dcterms:W3CDTF">2016-02-18T11:31:00Z</dcterms:created>
  <dcterms:modified xsi:type="dcterms:W3CDTF">2016-02-18T13:10:00Z</dcterms:modified>
</cp:coreProperties>
</file>