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CC0" w:rsidRPr="005D53F4" w:rsidRDefault="005D53F4" w:rsidP="005D53F4">
      <w:pPr>
        <w:jc w:val="center"/>
        <w:rPr>
          <w:sz w:val="28"/>
          <w:szCs w:val="28"/>
        </w:rPr>
      </w:pPr>
      <w:r w:rsidRPr="005D53F4">
        <w:rPr>
          <w:sz w:val="28"/>
          <w:szCs w:val="28"/>
        </w:rPr>
        <w:t>FR243 Paris Hollywood: French Cinema Remade in the USA</w:t>
      </w:r>
    </w:p>
    <w:p w:rsidR="005D53F4" w:rsidRPr="005D53F4" w:rsidRDefault="005D53F4" w:rsidP="005D53F4">
      <w:pPr>
        <w:jc w:val="center"/>
        <w:rPr>
          <w:sz w:val="28"/>
          <w:szCs w:val="28"/>
        </w:rPr>
      </w:pPr>
    </w:p>
    <w:p w:rsidR="005D53F4" w:rsidRPr="005D53F4" w:rsidRDefault="005D53F4" w:rsidP="005D53F4">
      <w:pPr>
        <w:jc w:val="center"/>
        <w:rPr>
          <w:sz w:val="28"/>
          <w:szCs w:val="28"/>
        </w:rPr>
      </w:pPr>
      <w:r w:rsidRPr="005D53F4">
        <w:rPr>
          <w:i/>
          <w:sz w:val="28"/>
          <w:szCs w:val="28"/>
        </w:rPr>
        <w:t xml:space="preserve">La </w:t>
      </w:r>
      <w:proofErr w:type="spellStart"/>
      <w:r w:rsidRPr="005D53F4">
        <w:rPr>
          <w:i/>
          <w:sz w:val="28"/>
          <w:szCs w:val="28"/>
        </w:rPr>
        <w:t>Jetée</w:t>
      </w:r>
      <w:proofErr w:type="spellEnd"/>
      <w:r w:rsidRPr="005D53F4">
        <w:rPr>
          <w:sz w:val="28"/>
          <w:szCs w:val="28"/>
        </w:rPr>
        <w:t xml:space="preserve"> (1962) and </w:t>
      </w:r>
      <w:r w:rsidRPr="005D53F4">
        <w:rPr>
          <w:i/>
          <w:sz w:val="28"/>
          <w:szCs w:val="28"/>
        </w:rPr>
        <w:t>Twelve Monkeys</w:t>
      </w:r>
      <w:r w:rsidRPr="005D53F4">
        <w:rPr>
          <w:sz w:val="28"/>
          <w:szCs w:val="28"/>
        </w:rPr>
        <w:t xml:space="preserve"> (1995)</w:t>
      </w:r>
    </w:p>
    <w:p w:rsidR="005D53F4" w:rsidRPr="005D53F4" w:rsidRDefault="005D53F4">
      <w:pPr>
        <w:rPr>
          <w:sz w:val="28"/>
          <w:szCs w:val="28"/>
        </w:rPr>
      </w:pPr>
    </w:p>
    <w:p w:rsidR="005D53F4" w:rsidRPr="005D53F4" w:rsidRDefault="005D53F4">
      <w:pPr>
        <w:rPr>
          <w:sz w:val="28"/>
          <w:szCs w:val="28"/>
          <w:u w:val="single"/>
        </w:rPr>
      </w:pPr>
      <w:r w:rsidRPr="005D53F4">
        <w:rPr>
          <w:sz w:val="28"/>
          <w:szCs w:val="28"/>
          <w:u w:val="single"/>
        </w:rPr>
        <w:t>Week 8: Sequence analysis</w:t>
      </w:r>
    </w:p>
    <w:p w:rsidR="005D53F4" w:rsidRDefault="005D53F4"/>
    <w:p w:rsidR="005D53F4" w:rsidRDefault="005D53F4">
      <w:r>
        <w:t>Since these films are very different, it is not so easy to compare and contrast equivalent sequences. Instead, we will look at representative sections from each film.</w:t>
      </w:r>
    </w:p>
    <w:p w:rsidR="005D53F4" w:rsidRDefault="005D53F4"/>
    <w:p w:rsidR="005D53F4" w:rsidRDefault="005D53F4">
      <w:r w:rsidRPr="005D53F4">
        <w:rPr>
          <w:i/>
        </w:rPr>
        <w:t xml:space="preserve">La </w:t>
      </w:r>
      <w:proofErr w:type="spellStart"/>
      <w:r w:rsidRPr="005D53F4">
        <w:rPr>
          <w:i/>
        </w:rPr>
        <w:t>Jetée</w:t>
      </w:r>
      <w:proofErr w:type="spellEnd"/>
      <w:r>
        <w:t xml:space="preserve">, approx. 13 </w:t>
      </w:r>
      <w:proofErr w:type="spellStart"/>
      <w:r>
        <w:t>mins</w:t>
      </w:r>
      <w:proofErr w:type="spellEnd"/>
      <w:r>
        <w:t xml:space="preserve"> to approx. 23 </w:t>
      </w:r>
      <w:proofErr w:type="spellStart"/>
      <w:r>
        <w:t>mins</w:t>
      </w:r>
      <w:proofErr w:type="spellEnd"/>
      <w:r>
        <w:t>.</w:t>
      </w:r>
    </w:p>
    <w:p w:rsidR="005D53F4" w:rsidRDefault="005D53F4"/>
    <w:p w:rsidR="005D53F4" w:rsidRDefault="005D53F4">
      <w:r w:rsidRPr="005D53F4">
        <w:rPr>
          <w:u w:val="single"/>
        </w:rPr>
        <w:t>Questions</w:t>
      </w:r>
      <w:r>
        <w:t>: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How is the relationship between the man and the woman developed in this sequence?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What is the significance of other figures in the frame?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Examine the composition of individual images in this sequence: how do the filmmakers privilege particular shapes? What use do they make of light and shadow?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Pay attention to the voiceover narration and think about how it works in combination with the images.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What do you notice about the editing of this sequence?</w:t>
      </w:r>
    </w:p>
    <w:p w:rsidR="005D53F4" w:rsidRDefault="005D53F4" w:rsidP="005D53F4">
      <w:pPr>
        <w:pStyle w:val="ListParagraph"/>
        <w:numPr>
          <w:ilvl w:val="0"/>
          <w:numId w:val="1"/>
        </w:numPr>
      </w:pPr>
      <w:r>
        <w:t>What is the role of music in the sequence?</w:t>
      </w:r>
    </w:p>
    <w:p w:rsidR="00733C19" w:rsidRDefault="00733C19" w:rsidP="00733C19"/>
    <w:p w:rsidR="00733C19" w:rsidRDefault="00733C19" w:rsidP="00733C19"/>
    <w:p w:rsidR="00733C19" w:rsidRDefault="00733C19" w:rsidP="00733C19">
      <w:r w:rsidRPr="00733C19">
        <w:rPr>
          <w:i/>
        </w:rPr>
        <w:t>Twelve Monkeys</w:t>
      </w:r>
      <w:r>
        <w:t xml:space="preserve">, approx. 15 </w:t>
      </w:r>
      <w:proofErr w:type="spellStart"/>
      <w:r>
        <w:t>mins</w:t>
      </w:r>
      <w:proofErr w:type="spellEnd"/>
      <w:r>
        <w:t xml:space="preserve"> to 24 </w:t>
      </w:r>
      <w:proofErr w:type="spellStart"/>
      <w:r>
        <w:t>mins</w:t>
      </w:r>
      <w:proofErr w:type="spellEnd"/>
      <w:r>
        <w:t>.</w:t>
      </w:r>
    </w:p>
    <w:p w:rsidR="00733C19" w:rsidRDefault="00733C19" w:rsidP="00733C19"/>
    <w:p w:rsidR="00733C19" w:rsidRDefault="00733C19" w:rsidP="00733C19">
      <w:r w:rsidRPr="00733C19">
        <w:rPr>
          <w:u w:val="single"/>
        </w:rPr>
        <w:t>Questions</w:t>
      </w:r>
      <w:r>
        <w:t>:</w:t>
      </w:r>
    </w:p>
    <w:p w:rsidR="00733C19" w:rsidRDefault="00733C19" w:rsidP="00733C19">
      <w:pPr>
        <w:pStyle w:val="ListParagraph"/>
        <w:numPr>
          <w:ilvl w:val="0"/>
          <w:numId w:val="2"/>
        </w:numPr>
      </w:pPr>
      <w:r>
        <w:t xml:space="preserve">How does this sequence work to create parallels between the ‘present’ (1990s) and the (post-viral) ‘future’? Answer with particular reference to film technique: </w:t>
      </w:r>
      <w:proofErr w:type="spellStart"/>
      <w:r>
        <w:t>mise</w:t>
      </w:r>
      <w:proofErr w:type="spellEnd"/>
      <w:r>
        <w:t>-en-scène, camerawork, editing.</w:t>
      </w:r>
    </w:p>
    <w:p w:rsidR="00733C19" w:rsidRDefault="00733C19" w:rsidP="00733C19">
      <w:pPr>
        <w:pStyle w:val="ListParagraph"/>
        <w:numPr>
          <w:ilvl w:val="0"/>
          <w:numId w:val="2"/>
        </w:numPr>
      </w:pPr>
      <w:r>
        <w:t xml:space="preserve">What role is played by </w:t>
      </w:r>
      <w:proofErr w:type="spellStart"/>
      <w:r>
        <w:t>intertexts</w:t>
      </w:r>
      <w:proofErr w:type="spellEnd"/>
      <w:r>
        <w:t xml:space="preserve"> in this sequence (i.e. cultural artefacts drawn from another source)?</w:t>
      </w:r>
    </w:p>
    <w:p w:rsidR="00733C19" w:rsidRDefault="00733C19" w:rsidP="00733C19">
      <w:pPr>
        <w:pStyle w:val="ListParagraph"/>
        <w:numPr>
          <w:ilvl w:val="0"/>
          <w:numId w:val="2"/>
        </w:numPr>
      </w:pPr>
      <w:r w:rsidRPr="00733C19">
        <w:rPr>
          <w:i/>
        </w:rPr>
        <w:t>Twelve Monkeys</w:t>
      </w:r>
      <w:r>
        <w:t xml:space="preserve"> has a very rich and dense screenplay. Analyse in detail Jeffrey’s dialogue in this sequence and consider how it relates to the narrative and the themes of the rest of the film.</w:t>
      </w:r>
    </w:p>
    <w:p w:rsidR="00733C19" w:rsidRDefault="00733C19" w:rsidP="00733C19">
      <w:pPr>
        <w:pStyle w:val="ListParagraph"/>
        <w:numPr>
          <w:ilvl w:val="0"/>
          <w:numId w:val="2"/>
        </w:numPr>
      </w:pPr>
      <w:r>
        <w:t xml:space="preserve">How would you characterise Brad Pitt’s performance in this sequence (and generally in the role of Jeffrey </w:t>
      </w:r>
      <w:proofErr w:type="spellStart"/>
      <w:r>
        <w:t>Goines</w:t>
      </w:r>
      <w:proofErr w:type="spellEnd"/>
      <w:r>
        <w:t>)? What specific aspects of performance help to build the character?</w:t>
      </w:r>
      <w:bookmarkStart w:id="0" w:name="_GoBack"/>
      <w:bookmarkEnd w:id="0"/>
    </w:p>
    <w:sectPr w:rsidR="00733C1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6C2D25"/>
    <w:multiLevelType w:val="hybridMultilevel"/>
    <w:tmpl w:val="50F06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18D049B"/>
    <w:multiLevelType w:val="hybridMultilevel"/>
    <w:tmpl w:val="D3DC18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F4"/>
    <w:rsid w:val="00173F4C"/>
    <w:rsid w:val="00434BAB"/>
    <w:rsid w:val="00581CC0"/>
    <w:rsid w:val="005D53F4"/>
    <w:rsid w:val="00733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53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53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550F5B4</Template>
  <TotalTime>33</TotalTime>
  <Pages>1</Pages>
  <Words>255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Morrey, Douglas</dc:creator>
  <cp:lastModifiedBy>Morrey, Douglas</cp:lastModifiedBy>
  <cp:revision>2</cp:revision>
  <dcterms:created xsi:type="dcterms:W3CDTF">2013-11-14T09:20:00Z</dcterms:created>
  <dcterms:modified xsi:type="dcterms:W3CDTF">2013-11-14T09:54:00Z</dcterms:modified>
</cp:coreProperties>
</file>