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380E97">
      <w:proofErr w:type="spellStart"/>
      <w:r w:rsidRPr="00380E97">
        <w:rPr>
          <w:i/>
        </w:rPr>
        <w:t>Trois</w:t>
      </w:r>
      <w:proofErr w:type="spellEnd"/>
      <w:r w:rsidRPr="00380E97">
        <w:rPr>
          <w:i/>
        </w:rPr>
        <w:t xml:space="preserve"> </w:t>
      </w:r>
      <w:proofErr w:type="spellStart"/>
      <w:r w:rsidRPr="00380E97">
        <w:rPr>
          <w:i/>
        </w:rPr>
        <w:t>hommes</w:t>
      </w:r>
      <w:proofErr w:type="spellEnd"/>
      <w:r w:rsidRPr="00380E97">
        <w:rPr>
          <w:i/>
        </w:rPr>
        <w:t xml:space="preserve"> </w:t>
      </w:r>
      <w:proofErr w:type="gramStart"/>
      <w:r w:rsidRPr="00380E97">
        <w:rPr>
          <w:i/>
        </w:rPr>
        <w:t>et</w:t>
      </w:r>
      <w:proofErr w:type="gramEnd"/>
      <w:r w:rsidRPr="00380E97">
        <w:rPr>
          <w:i/>
        </w:rPr>
        <w:t xml:space="preserve"> un </w:t>
      </w:r>
      <w:proofErr w:type="spellStart"/>
      <w:r w:rsidRPr="00380E97">
        <w:rPr>
          <w:i/>
        </w:rPr>
        <w:t>couffin</w:t>
      </w:r>
      <w:proofErr w:type="spellEnd"/>
      <w:r>
        <w:t xml:space="preserve"> (</w:t>
      </w:r>
      <w:proofErr w:type="spellStart"/>
      <w:r>
        <w:t>Coline</w:t>
      </w:r>
      <w:proofErr w:type="spellEnd"/>
      <w:r>
        <w:t xml:space="preserve"> </w:t>
      </w:r>
      <w:proofErr w:type="spellStart"/>
      <w:r>
        <w:t>Serreau</w:t>
      </w:r>
      <w:proofErr w:type="spellEnd"/>
      <w:r>
        <w:t xml:space="preserve">, 1985) and </w:t>
      </w:r>
      <w:r w:rsidRPr="00380E97">
        <w:rPr>
          <w:i/>
        </w:rPr>
        <w:t>Three Men and a Baby</w:t>
      </w:r>
      <w:r>
        <w:t xml:space="preserve"> (Leonard </w:t>
      </w:r>
      <w:proofErr w:type="spellStart"/>
      <w:r>
        <w:t>Nimoy</w:t>
      </w:r>
      <w:proofErr w:type="spellEnd"/>
      <w:r>
        <w:t>, 1987)</w:t>
      </w:r>
    </w:p>
    <w:p w:rsidR="00380E97" w:rsidRDefault="00380E97"/>
    <w:p w:rsidR="00380E97" w:rsidRPr="00380E97" w:rsidRDefault="00380E97">
      <w:pPr>
        <w:rPr>
          <w:u w:val="single"/>
        </w:rPr>
      </w:pPr>
      <w:r w:rsidRPr="00380E97">
        <w:rPr>
          <w:u w:val="single"/>
        </w:rPr>
        <w:t>Seminar questions week 4</w:t>
      </w:r>
    </w:p>
    <w:p w:rsidR="00380E97" w:rsidRDefault="00380E97"/>
    <w:p w:rsidR="00380E97" w:rsidRDefault="00380E97" w:rsidP="00380E97">
      <w:pPr>
        <w:pStyle w:val="ListParagraph"/>
        <w:numPr>
          <w:ilvl w:val="0"/>
          <w:numId w:val="1"/>
        </w:numPr>
      </w:pPr>
      <w:r>
        <w:t>Compare and contrast in both films the depiction of the three men’s lives before the arrival of the baby. How are the individual characters of the men set up, as well as the relations between them?</w:t>
      </w:r>
    </w:p>
    <w:p w:rsidR="00380E97" w:rsidRDefault="00380E97" w:rsidP="00380E97">
      <w:pPr>
        <w:pStyle w:val="ListParagraph"/>
      </w:pPr>
    </w:p>
    <w:p w:rsidR="004B56A8" w:rsidRDefault="00380E97" w:rsidP="004B56A8">
      <w:pPr>
        <w:pStyle w:val="ListParagraph"/>
        <w:numPr>
          <w:ilvl w:val="0"/>
          <w:numId w:val="1"/>
        </w:numPr>
      </w:pPr>
      <w:r>
        <w:t xml:space="preserve">Compare and contrast in both films the ways the men behave when the baby enters their lives. How </w:t>
      </w:r>
      <w:proofErr w:type="gramStart"/>
      <w:r>
        <w:t>is the disruption to their lives</w:t>
      </w:r>
      <w:proofErr w:type="gramEnd"/>
      <w:r>
        <w:t xml:space="preserve"> conveyed (think about dialogue, performance, </w:t>
      </w:r>
      <w:proofErr w:type="spellStart"/>
      <w:r>
        <w:t>mise</w:t>
      </w:r>
      <w:proofErr w:type="spellEnd"/>
      <w:r>
        <w:t>-en-scène)?</w:t>
      </w:r>
      <w:r w:rsidR="004B56A8">
        <w:t xml:space="preserve"> How do the men’s attitudes to the baby develop, and how do these changes provide occasions for comedy?</w:t>
      </w:r>
    </w:p>
    <w:p w:rsidR="004B56A8" w:rsidRDefault="004B56A8" w:rsidP="004B56A8">
      <w:pPr>
        <w:pStyle w:val="ListParagraph"/>
      </w:pPr>
    </w:p>
    <w:p w:rsidR="004B56A8" w:rsidRDefault="004B56A8" w:rsidP="004B56A8">
      <w:pPr>
        <w:pStyle w:val="ListParagraph"/>
        <w:numPr>
          <w:ilvl w:val="0"/>
          <w:numId w:val="1"/>
        </w:numPr>
      </w:pPr>
      <w:r>
        <w:t>Compare and contrast in both films the behaviour of the men after the baby is taken away from them. What do you think these differences suggest about national attitudes to gender roles?</w:t>
      </w:r>
    </w:p>
    <w:p w:rsidR="004B56A8" w:rsidRDefault="004B56A8" w:rsidP="004B56A8">
      <w:pPr>
        <w:pStyle w:val="ListParagraph"/>
      </w:pPr>
    </w:p>
    <w:p w:rsidR="004B56A8" w:rsidRDefault="004B56A8" w:rsidP="004B56A8">
      <w:pPr>
        <w:pStyle w:val="ListParagraph"/>
        <w:numPr>
          <w:ilvl w:val="0"/>
          <w:numId w:val="1"/>
        </w:numPr>
      </w:pPr>
      <w:r>
        <w:t>How are women characterised in the two films? Provide a list of examples.</w:t>
      </w:r>
    </w:p>
    <w:p w:rsidR="004B56A8" w:rsidRDefault="004B56A8" w:rsidP="004B56A8">
      <w:pPr>
        <w:pStyle w:val="ListParagraph"/>
      </w:pPr>
    </w:p>
    <w:p w:rsidR="004B56A8" w:rsidRDefault="004B56A8" w:rsidP="004B56A8">
      <w:pPr>
        <w:pStyle w:val="ListParagraph"/>
        <w:numPr>
          <w:ilvl w:val="0"/>
          <w:numId w:val="1"/>
        </w:numPr>
      </w:pPr>
      <w:r>
        <w:t>How is the wider society depicted in both films, in particular in terms of its attitude to children and childcare? Think about the sources of parenting advice that the men consult, their friends, their encounters with police, etc.</w:t>
      </w:r>
    </w:p>
    <w:p w:rsidR="00EF6259" w:rsidRDefault="00EF6259" w:rsidP="00EF6259">
      <w:pPr>
        <w:pStyle w:val="ListParagraph"/>
      </w:pPr>
    </w:p>
    <w:p w:rsidR="00EF6259" w:rsidRDefault="00EF6259" w:rsidP="004B56A8">
      <w:pPr>
        <w:pStyle w:val="ListParagraph"/>
        <w:numPr>
          <w:ilvl w:val="0"/>
          <w:numId w:val="1"/>
        </w:numPr>
      </w:pPr>
      <w:r>
        <w:t>What are the differences between the two films in terms of the treatment of the sub-plot with the drug dealers? What important differences do these sub-plots reveal about narrative organisation and moral intention in French versus Hollywood cinema?</w:t>
      </w:r>
    </w:p>
    <w:p w:rsidR="00EF6259" w:rsidRDefault="00EF6259" w:rsidP="00EF6259">
      <w:pPr>
        <w:pStyle w:val="ListParagraph"/>
      </w:pPr>
    </w:p>
    <w:p w:rsidR="00EF6259" w:rsidRDefault="00EF6259" w:rsidP="004B56A8">
      <w:pPr>
        <w:pStyle w:val="ListParagraph"/>
        <w:numPr>
          <w:ilvl w:val="0"/>
          <w:numId w:val="1"/>
        </w:numPr>
      </w:pPr>
      <w:r>
        <w:t xml:space="preserve">Think about </w:t>
      </w:r>
      <w:proofErr w:type="spellStart"/>
      <w:r>
        <w:t>mise</w:t>
      </w:r>
      <w:proofErr w:type="spellEnd"/>
      <w:r>
        <w:t>-en-scène and music in these two films. In particular, how are the men’s homes depicted? How is the space of their apartments used in the films, and how does this change as the films go on? What kind of music do you notice in each film, and what do you find significant about it?</w:t>
      </w:r>
      <w:bookmarkStart w:id="0" w:name="_GoBack"/>
      <w:bookmarkEnd w:id="0"/>
    </w:p>
    <w:sectPr w:rsidR="00EF625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DA3570"/>
    <w:multiLevelType w:val="hybridMultilevel"/>
    <w:tmpl w:val="4B5804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E97"/>
    <w:rsid w:val="00173F4C"/>
    <w:rsid w:val="00380E97"/>
    <w:rsid w:val="00434BAB"/>
    <w:rsid w:val="004B56A8"/>
    <w:rsid w:val="00581CC0"/>
    <w:rsid w:val="00EF6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E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E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FCF0A83F</Template>
  <TotalTime>27</TotalTime>
  <Pages>1</Pages>
  <Words>289</Words>
  <Characters>1369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1</cp:revision>
  <dcterms:created xsi:type="dcterms:W3CDTF">2013-10-17T07:20:00Z</dcterms:created>
  <dcterms:modified xsi:type="dcterms:W3CDTF">2013-10-17T07:47:00Z</dcterms:modified>
</cp:coreProperties>
</file>