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40699A0" w14:textId="77777777" w:rsidR="00625FBD" w:rsidRPr="00A07D39" w:rsidRDefault="00625FBD" w:rsidP="00625FBD">
      <w:pPr>
        <w:spacing w:after="0" w:line="360" w:lineRule="auto"/>
        <w:rPr>
          <w:rFonts w:ascii="Times New Roman" w:hAnsi="Times New Roman" w:cs="Times New Roman"/>
          <w:b/>
          <w:bCs/>
          <w:sz w:val="24"/>
          <w:szCs w:val="24"/>
        </w:rPr>
      </w:pPr>
    </w:p>
    <w:p w14:paraId="6C408DE7" w14:textId="77777777" w:rsidR="00625FBD" w:rsidRDefault="00625FBD" w:rsidP="00625FBD">
      <w:pPr>
        <w:spacing w:after="0" w:line="360" w:lineRule="auto"/>
        <w:ind w:left="2160" w:hanging="2160"/>
        <w:rPr>
          <w:rFonts w:ascii="Times New Roman" w:hAnsi="Times New Roman" w:cs="Times New Roman"/>
          <w:b/>
          <w:bCs/>
          <w:sz w:val="24"/>
          <w:szCs w:val="24"/>
        </w:rPr>
      </w:pPr>
      <w:r w:rsidRPr="00A07D39">
        <w:rPr>
          <w:rFonts w:ascii="Times New Roman" w:hAnsi="Times New Roman" w:cs="Times New Roman"/>
          <w:b/>
          <w:bCs/>
          <w:sz w:val="24"/>
          <w:szCs w:val="24"/>
        </w:rPr>
        <w:t>Course FR</w:t>
      </w:r>
      <w:r>
        <w:rPr>
          <w:rFonts w:ascii="Times New Roman" w:hAnsi="Times New Roman" w:cs="Times New Roman"/>
          <w:b/>
          <w:bCs/>
          <w:sz w:val="24"/>
          <w:szCs w:val="24"/>
        </w:rPr>
        <w:t>245</w:t>
      </w:r>
      <w:r w:rsidRPr="00A07D39">
        <w:rPr>
          <w:rFonts w:ascii="Times New Roman" w:hAnsi="Times New Roman" w:cs="Times New Roman"/>
          <w:b/>
          <w:bCs/>
          <w:sz w:val="24"/>
          <w:szCs w:val="24"/>
        </w:rPr>
        <w:t xml:space="preserve">: </w:t>
      </w:r>
      <w:r>
        <w:rPr>
          <w:rFonts w:ascii="Times New Roman" w:hAnsi="Times New Roman" w:cs="Times New Roman"/>
          <w:b/>
          <w:bCs/>
          <w:sz w:val="24"/>
          <w:szCs w:val="24"/>
        </w:rPr>
        <w:tab/>
      </w:r>
      <w:r w:rsidRPr="00C53ACF">
        <w:rPr>
          <w:rFonts w:ascii="Times New Roman" w:hAnsi="Times New Roman" w:cs="Times New Roman"/>
          <w:b/>
          <w:bCs/>
          <w:sz w:val="24"/>
          <w:szCs w:val="24"/>
        </w:rPr>
        <w:t>In the Family Way: Birth Sex &amp; Death in French 17thc Culture &amp; Text</w:t>
      </w:r>
    </w:p>
    <w:p w14:paraId="0390BDA6" w14:textId="77777777" w:rsidR="00625FBD" w:rsidRPr="00A07D39" w:rsidRDefault="00625FBD" w:rsidP="00625FBD">
      <w:pPr>
        <w:spacing w:after="0" w:line="360" w:lineRule="auto"/>
        <w:rPr>
          <w:rFonts w:ascii="Times New Roman" w:hAnsi="Times New Roman" w:cs="Times New Roman"/>
          <w:b/>
          <w:bCs/>
          <w:sz w:val="24"/>
          <w:szCs w:val="24"/>
        </w:rPr>
      </w:pPr>
      <w:r w:rsidRPr="00A07D39">
        <w:rPr>
          <w:rFonts w:ascii="Times New Roman" w:hAnsi="Times New Roman" w:cs="Times New Roman"/>
          <w:b/>
          <w:bCs/>
          <w:sz w:val="24"/>
          <w:szCs w:val="24"/>
        </w:rPr>
        <w:t xml:space="preserve">Tutor: </w:t>
      </w:r>
      <w:r w:rsidRPr="00A07D39">
        <w:rPr>
          <w:rFonts w:ascii="Times New Roman" w:hAnsi="Times New Roman" w:cs="Times New Roman"/>
          <w:b/>
          <w:bCs/>
          <w:sz w:val="24"/>
          <w:szCs w:val="24"/>
        </w:rPr>
        <w:tab/>
      </w:r>
      <w:r w:rsidRPr="00A07D39">
        <w:rPr>
          <w:rFonts w:ascii="Times New Roman" w:hAnsi="Times New Roman" w:cs="Times New Roman"/>
          <w:b/>
          <w:bCs/>
          <w:sz w:val="24"/>
          <w:szCs w:val="24"/>
        </w:rPr>
        <w:tab/>
      </w:r>
      <w:r>
        <w:rPr>
          <w:rFonts w:ascii="Times New Roman" w:hAnsi="Times New Roman" w:cs="Times New Roman"/>
          <w:b/>
          <w:bCs/>
          <w:sz w:val="24"/>
          <w:szCs w:val="24"/>
        </w:rPr>
        <w:t>Cathy Hampton</w:t>
      </w:r>
    </w:p>
    <w:p w14:paraId="62C83DFA" w14:textId="77777777" w:rsidR="00625FBD" w:rsidRPr="00A07D39" w:rsidRDefault="00625FBD" w:rsidP="00625FBD">
      <w:pPr>
        <w:spacing w:after="0" w:line="360" w:lineRule="auto"/>
        <w:rPr>
          <w:rFonts w:ascii="Times New Roman" w:hAnsi="Times New Roman" w:cs="Times New Roman"/>
          <w:b/>
          <w:bCs/>
          <w:sz w:val="24"/>
          <w:szCs w:val="24"/>
        </w:rPr>
      </w:pPr>
    </w:p>
    <w:p w14:paraId="36FE9442" w14:textId="3A2D65AE" w:rsidR="00625FBD" w:rsidRPr="00A07D39" w:rsidRDefault="00625FBD" w:rsidP="00625FBD">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t>Student Devised Assessment</w:t>
      </w:r>
      <w:r w:rsidRPr="00A07D39">
        <w:rPr>
          <w:rFonts w:ascii="Times New Roman" w:hAnsi="Times New Roman" w:cs="Times New Roman"/>
          <w:b/>
          <w:bCs/>
          <w:sz w:val="24"/>
          <w:szCs w:val="24"/>
        </w:rPr>
        <w:t xml:space="preserve"> 202</w:t>
      </w:r>
      <w:r>
        <w:rPr>
          <w:rFonts w:ascii="Times New Roman" w:hAnsi="Times New Roman" w:cs="Times New Roman"/>
          <w:b/>
          <w:bCs/>
          <w:sz w:val="24"/>
          <w:szCs w:val="24"/>
        </w:rPr>
        <w:t>4</w:t>
      </w:r>
    </w:p>
    <w:p w14:paraId="5F8A8C27" w14:textId="77777777" w:rsidR="00625FBD" w:rsidRPr="00A07D39" w:rsidRDefault="00625FBD" w:rsidP="00625FBD">
      <w:pPr>
        <w:spacing w:after="0" w:line="360" w:lineRule="auto"/>
        <w:rPr>
          <w:rFonts w:ascii="Times New Roman" w:hAnsi="Times New Roman" w:cs="Times New Roman"/>
          <w:b/>
          <w:bCs/>
          <w:sz w:val="24"/>
          <w:szCs w:val="24"/>
        </w:rPr>
      </w:pPr>
    </w:p>
    <w:p w14:paraId="612FAEC0" w14:textId="3F813F2F" w:rsidR="00625FBD" w:rsidRPr="00625FBD" w:rsidRDefault="00625FBD" w:rsidP="00625FBD">
      <w:pPr>
        <w:spacing w:after="0" w:line="360" w:lineRule="auto"/>
        <w:rPr>
          <w:rFonts w:ascii="Times New Roman" w:hAnsi="Times New Roman" w:cs="Times New Roman"/>
          <w:b/>
          <w:bCs/>
          <w:sz w:val="24"/>
          <w:szCs w:val="24"/>
        </w:rPr>
      </w:pPr>
      <w:r>
        <w:rPr>
          <w:rFonts w:ascii="Times New Roman" w:eastAsia="Times New Roman" w:hAnsi="Times New Roman" w:cs="Times New Roman"/>
          <w:sz w:val="24"/>
          <w:szCs w:val="24"/>
          <w:lang w:eastAsia="en-GB"/>
        </w:rPr>
        <w:t xml:space="preserve">Recreate the play </w:t>
      </w:r>
      <w:r w:rsidRPr="00625FBD">
        <w:rPr>
          <w:rFonts w:ascii="Times New Roman" w:eastAsia="Times New Roman" w:hAnsi="Times New Roman" w:cs="Times New Roman"/>
          <w:i/>
          <w:iCs/>
          <w:sz w:val="24"/>
          <w:szCs w:val="24"/>
          <w:lang w:eastAsia="en-GB"/>
        </w:rPr>
        <w:t>Rodogune</w:t>
      </w:r>
      <w:r>
        <w:rPr>
          <w:rFonts w:ascii="Times New Roman" w:eastAsia="Times New Roman" w:hAnsi="Times New Roman" w:cs="Times New Roman"/>
          <w:sz w:val="24"/>
          <w:szCs w:val="24"/>
          <w:lang w:eastAsia="en-GB"/>
        </w:rPr>
        <w:t xml:space="preserve"> by Pierre Corneille in the style of Charles Perrault’s </w:t>
      </w:r>
      <w:r w:rsidRPr="00625FBD">
        <w:rPr>
          <w:rFonts w:ascii="Times New Roman" w:eastAsia="Times New Roman" w:hAnsi="Times New Roman" w:cs="Times New Roman"/>
          <w:i/>
          <w:iCs/>
          <w:sz w:val="24"/>
          <w:szCs w:val="24"/>
          <w:lang w:eastAsia="en-GB"/>
        </w:rPr>
        <w:t>Contes</w:t>
      </w:r>
      <w:r>
        <w:rPr>
          <w:rFonts w:ascii="Times New Roman" w:eastAsia="Times New Roman" w:hAnsi="Times New Roman" w:cs="Times New Roman"/>
          <w:sz w:val="24"/>
          <w:szCs w:val="24"/>
          <w:lang w:eastAsia="en-GB"/>
        </w:rPr>
        <w:t>.</w:t>
      </w:r>
    </w:p>
    <w:p w14:paraId="7D4FDBE1" w14:textId="77777777" w:rsidR="00625FBD" w:rsidRDefault="00625FBD" w:rsidP="00625FBD">
      <w:pPr>
        <w:spacing w:after="0" w:line="240" w:lineRule="auto"/>
        <w:rPr>
          <w:rFonts w:ascii="Times New Roman" w:hAnsi="Times New Roman" w:cs="Times New Roman"/>
          <w:b/>
          <w:bCs/>
          <w:sz w:val="24"/>
          <w:szCs w:val="24"/>
        </w:rPr>
      </w:pPr>
    </w:p>
    <w:p w14:paraId="7BB348A9" w14:textId="5601E470" w:rsidR="00625FBD" w:rsidRPr="00A07D39" w:rsidRDefault="00625FBD" w:rsidP="00625FBD">
      <w:pPr>
        <w:spacing w:after="0" w:line="240" w:lineRule="auto"/>
        <w:rPr>
          <w:rFonts w:ascii="Times New Roman" w:hAnsi="Times New Roman" w:cs="Times New Roman"/>
          <w:b/>
          <w:bCs/>
          <w:sz w:val="24"/>
          <w:szCs w:val="24"/>
        </w:rPr>
      </w:pPr>
      <w:r w:rsidRPr="00A07D39">
        <w:rPr>
          <w:rFonts w:ascii="Times New Roman" w:hAnsi="Times New Roman" w:cs="Times New Roman"/>
          <w:b/>
          <w:bCs/>
          <w:sz w:val="24"/>
          <w:szCs w:val="24"/>
        </w:rPr>
        <w:t xml:space="preserve">Word count: </w:t>
      </w:r>
      <w:r w:rsidRPr="00A07D39">
        <w:rPr>
          <w:rFonts w:ascii="Times New Roman" w:hAnsi="Times New Roman" w:cs="Times New Roman"/>
          <w:b/>
          <w:bCs/>
          <w:sz w:val="24"/>
          <w:szCs w:val="24"/>
        </w:rPr>
        <w:tab/>
      </w:r>
      <w:r w:rsidRPr="00A07D39">
        <w:rPr>
          <w:rFonts w:ascii="Times New Roman" w:hAnsi="Times New Roman" w:cs="Times New Roman"/>
          <w:b/>
          <w:bCs/>
          <w:sz w:val="24"/>
          <w:szCs w:val="24"/>
        </w:rPr>
        <w:tab/>
      </w:r>
      <w:r w:rsidR="00711B7D">
        <w:rPr>
          <w:rFonts w:ascii="Times New Roman" w:hAnsi="Times New Roman" w:cs="Times New Roman"/>
          <w:b/>
          <w:bCs/>
          <w:sz w:val="24"/>
          <w:szCs w:val="24"/>
        </w:rPr>
        <w:t>2,</w:t>
      </w:r>
      <w:r w:rsidR="005876F6">
        <w:rPr>
          <w:rFonts w:ascii="Times New Roman" w:hAnsi="Times New Roman" w:cs="Times New Roman"/>
          <w:b/>
          <w:bCs/>
          <w:sz w:val="24"/>
          <w:szCs w:val="24"/>
        </w:rPr>
        <w:t>5</w:t>
      </w:r>
      <w:r w:rsidR="00C14A8C">
        <w:rPr>
          <w:rFonts w:ascii="Times New Roman" w:hAnsi="Times New Roman" w:cs="Times New Roman"/>
          <w:b/>
          <w:bCs/>
          <w:sz w:val="24"/>
          <w:szCs w:val="24"/>
        </w:rPr>
        <w:t>20</w:t>
      </w:r>
      <w:r w:rsidR="005876F6">
        <w:rPr>
          <w:rFonts w:ascii="Times New Roman" w:hAnsi="Times New Roman" w:cs="Times New Roman"/>
          <w:b/>
          <w:bCs/>
          <w:sz w:val="24"/>
          <w:szCs w:val="24"/>
        </w:rPr>
        <w:t xml:space="preserve"> </w:t>
      </w:r>
      <w:r w:rsidR="00711B7D">
        <w:rPr>
          <w:rFonts w:ascii="Times New Roman" w:hAnsi="Times New Roman" w:cs="Times New Roman"/>
          <w:b/>
          <w:bCs/>
          <w:sz w:val="24"/>
          <w:szCs w:val="24"/>
        </w:rPr>
        <w:t>– 5</w:t>
      </w:r>
      <w:r w:rsidR="00EF00AE">
        <w:rPr>
          <w:rFonts w:ascii="Times New Roman" w:hAnsi="Times New Roman" w:cs="Times New Roman"/>
          <w:b/>
          <w:bCs/>
          <w:sz w:val="24"/>
          <w:szCs w:val="24"/>
        </w:rPr>
        <w:t>18</w:t>
      </w:r>
      <w:r w:rsidR="00711B7D">
        <w:rPr>
          <w:rFonts w:ascii="Times New Roman" w:hAnsi="Times New Roman" w:cs="Times New Roman"/>
          <w:b/>
          <w:bCs/>
          <w:sz w:val="24"/>
          <w:szCs w:val="24"/>
        </w:rPr>
        <w:t>/</w:t>
      </w:r>
      <w:r w:rsidR="00C14A8C">
        <w:rPr>
          <w:rFonts w:ascii="Times New Roman" w:hAnsi="Times New Roman" w:cs="Times New Roman"/>
          <w:b/>
          <w:bCs/>
          <w:sz w:val="24"/>
          <w:szCs w:val="24"/>
        </w:rPr>
        <w:t>2,002</w:t>
      </w:r>
    </w:p>
    <w:p w14:paraId="27F77A66" w14:textId="19BCFF48" w:rsidR="002A7F08" w:rsidRDefault="00625FBD" w:rsidP="00625FBD">
      <w:pPr>
        <w:spacing w:after="0" w:line="240" w:lineRule="auto"/>
        <w:rPr>
          <w:rFonts w:ascii="Times New Roman" w:hAnsi="Times New Roman" w:cs="Times New Roman"/>
          <w:b/>
          <w:bCs/>
          <w:sz w:val="24"/>
          <w:szCs w:val="24"/>
        </w:rPr>
      </w:pPr>
      <w:r w:rsidRPr="00A07D39">
        <w:rPr>
          <w:rFonts w:ascii="Times New Roman" w:hAnsi="Times New Roman" w:cs="Times New Roman"/>
          <w:b/>
          <w:bCs/>
          <w:sz w:val="24"/>
          <w:szCs w:val="24"/>
        </w:rPr>
        <w:t xml:space="preserve">Referencing style: </w:t>
      </w:r>
      <w:r w:rsidRPr="00A07D39">
        <w:rPr>
          <w:rFonts w:ascii="Times New Roman" w:hAnsi="Times New Roman" w:cs="Times New Roman"/>
          <w:b/>
          <w:bCs/>
          <w:sz w:val="24"/>
          <w:szCs w:val="24"/>
        </w:rPr>
        <w:tab/>
        <w:t>MHRA</w:t>
      </w:r>
    </w:p>
    <w:p w14:paraId="029A28BA" w14:textId="77777777" w:rsidR="002A7F08" w:rsidRDefault="002A7F08">
      <w:pPr>
        <w:spacing w:line="278"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23EB33CF" w14:textId="0E5A5437" w:rsidR="003A5713" w:rsidRDefault="003A5713" w:rsidP="00FD08A3">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 xml:space="preserve">Creative element </w:t>
      </w:r>
    </w:p>
    <w:p w14:paraId="54E2BEC2" w14:textId="112F49F1" w:rsidR="00625FBD" w:rsidRDefault="002A7F08" w:rsidP="00FD08A3">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Rodogune</w:t>
      </w:r>
    </w:p>
    <w:p w14:paraId="767A6AD6" w14:textId="77777777" w:rsidR="002A7F08" w:rsidRDefault="002A7F08" w:rsidP="00FD08A3">
      <w:pPr>
        <w:spacing w:after="0" w:line="480" w:lineRule="auto"/>
        <w:rPr>
          <w:rFonts w:ascii="Times New Roman" w:hAnsi="Times New Roman" w:cs="Times New Roman"/>
          <w:b/>
          <w:bCs/>
          <w:sz w:val="24"/>
          <w:szCs w:val="24"/>
        </w:rPr>
      </w:pPr>
    </w:p>
    <w:p w14:paraId="7D73E477" w14:textId="56C1D101" w:rsidR="00625FBD" w:rsidRDefault="002A7F08" w:rsidP="00FD08A3">
      <w:pPr>
        <w:spacing w:after="0" w:line="480" w:lineRule="auto"/>
        <w:rPr>
          <w:rFonts w:ascii="Times New Roman" w:hAnsi="Times New Roman" w:cs="Times New Roman"/>
          <w:sz w:val="24"/>
          <w:szCs w:val="24"/>
        </w:rPr>
      </w:pPr>
      <w:r>
        <w:rPr>
          <w:rFonts w:ascii="Times New Roman" w:hAnsi="Times New Roman" w:cs="Times New Roman"/>
          <w:sz w:val="24"/>
          <w:szCs w:val="24"/>
        </w:rPr>
        <w:t>Once upon a time</w:t>
      </w:r>
      <w:r w:rsidR="006D1334">
        <w:rPr>
          <w:rFonts w:ascii="Times New Roman" w:hAnsi="Times New Roman" w:cs="Times New Roman"/>
          <w:sz w:val="24"/>
          <w:szCs w:val="24"/>
        </w:rPr>
        <w:t>,</w:t>
      </w:r>
      <w:r>
        <w:rPr>
          <w:rFonts w:ascii="Times New Roman" w:hAnsi="Times New Roman" w:cs="Times New Roman"/>
          <w:sz w:val="24"/>
          <w:szCs w:val="24"/>
        </w:rPr>
        <w:t xml:space="preserve"> in </w:t>
      </w:r>
      <w:r w:rsidR="00252CC9">
        <w:rPr>
          <w:rFonts w:ascii="Times New Roman" w:hAnsi="Times New Roman" w:cs="Times New Roman"/>
          <w:sz w:val="24"/>
          <w:szCs w:val="24"/>
        </w:rPr>
        <w:t xml:space="preserve">a </w:t>
      </w:r>
      <w:r w:rsidR="005C7C57">
        <w:rPr>
          <w:rFonts w:ascii="Times New Roman" w:hAnsi="Times New Roman" w:cs="Times New Roman"/>
          <w:sz w:val="24"/>
          <w:szCs w:val="24"/>
        </w:rPr>
        <w:t>far-off</w:t>
      </w:r>
      <w:r w:rsidR="00252CC9">
        <w:rPr>
          <w:rFonts w:ascii="Times New Roman" w:hAnsi="Times New Roman" w:cs="Times New Roman"/>
          <w:sz w:val="24"/>
          <w:szCs w:val="24"/>
        </w:rPr>
        <w:t xml:space="preserve"> land called </w:t>
      </w:r>
      <w:r>
        <w:rPr>
          <w:rFonts w:ascii="Times New Roman" w:hAnsi="Times New Roman" w:cs="Times New Roman"/>
          <w:sz w:val="24"/>
          <w:szCs w:val="24"/>
        </w:rPr>
        <w:t>Parthia</w:t>
      </w:r>
      <w:r w:rsidR="006D1334">
        <w:rPr>
          <w:rFonts w:ascii="Times New Roman" w:hAnsi="Times New Roman" w:cs="Times New Roman"/>
          <w:sz w:val="24"/>
          <w:szCs w:val="24"/>
        </w:rPr>
        <w:t>,</w:t>
      </w:r>
      <w:r>
        <w:rPr>
          <w:rFonts w:ascii="Times New Roman" w:hAnsi="Times New Roman" w:cs="Times New Roman"/>
          <w:sz w:val="24"/>
          <w:szCs w:val="24"/>
        </w:rPr>
        <w:t xml:space="preserve"> there lived </w:t>
      </w:r>
      <w:r w:rsidR="005876F6">
        <w:rPr>
          <w:rFonts w:ascii="Times New Roman" w:hAnsi="Times New Roman" w:cs="Times New Roman"/>
          <w:sz w:val="24"/>
          <w:szCs w:val="24"/>
        </w:rPr>
        <w:t>a</w:t>
      </w:r>
      <w:r>
        <w:rPr>
          <w:rFonts w:ascii="Times New Roman" w:hAnsi="Times New Roman" w:cs="Times New Roman"/>
          <w:sz w:val="24"/>
          <w:szCs w:val="24"/>
        </w:rPr>
        <w:t xml:space="preserve"> </w:t>
      </w:r>
      <w:r w:rsidR="00252CC9">
        <w:rPr>
          <w:rFonts w:ascii="Times New Roman" w:hAnsi="Times New Roman" w:cs="Times New Roman"/>
          <w:sz w:val="24"/>
          <w:szCs w:val="24"/>
        </w:rPr>
        <w:t xml:space="preserve">beautiful </w:t>
      </w:r>
      <w:r>
        <w:rPr>
          <w:rFonts w:ascii="Times New Roman" w:hAnsi="Times New Roman" w:cs="Times New Roman"/>
          <w:sz w:val="24"/>
          <w:szCs w:val="24"/>
        </w:rPr>
        <w:t>princess Rodogune</w:t>
      </w:r>
      <w:r w:rsidR="005C7C57">
        <w:rPr>
          <w:rFonts w:ascii="Times New Roman" w:hAnsi="Times New Roman" w:cs="Times New Roman"/>
          <w:sz w:val="24"/>
          <w:szCs w:val="24"/>
        </w:rPr>
        <w:t>. Her</w:t>
      </w:r>
      <w:r>
        <w:rPr>
          <w:rFonts w:ascii="Times New Roman" w:hAnsi="Times New Roman" w:cs="Times New Roman"/>
          <w:sz w:val="24"/>
          <w:szCs w:val="24"/>
        </w:rPr>
        <w:t xml:space="preserve"> mother</w:t>
      </w:r>
      <w:r w:rsidR="005C7C57">
        <w:rPr>
          <w:rFonts w:ascii="Times New Roman" w:hAnsi="Times New Roman" w:cs="Times New Roman"/>
          <w:sz w:val="24"/>
          <w:szCs w:val="24"/>
        </w:rPr>
        <w:t xml:space="preserve"> </w:t>
      </w:r>
      <w:r>
        <w:rPr>
          <w:rFonts w:ascii="Times New Roman" w:hAnsi="Times New Roman" w:cs="Times New Roman"/>
          <w:sz w:val="24"/>
          <w:szCs w:val="24"/>
        </w:rPr>
        <w:t xml:space="preserve">had died in childbirth and </w:t>
      </w:r>
      <w:r w:rsidR="005C7C57">
        <w:rPr>
          <w:rFonts w:ascii="Times New Roman" w:hAnsi="Times New Roman" w:cs="Times New Roman"/>
          <w:sz w:val="24"/>
          <w:szCs w:val="24"/>
        </w:rPr>
        <w:t>her</w:t>
      </w:r>
      <w:r>
        <w:rPr>
          <w:rFonts w:ascii="Times New Roman" w:hAnsi="Times New Roman" w:cs="Times New Roman"/>
          <w:sz w:val="24"/>
          <w:szCs w:val="24"/>
        </w:rPr>
        <w:t xml:space="preserve"> father died shortly afterwards</w:t>
      </w:r>
      <w:r w:rsidR="0059394A">
        <w:rPr>
          <w:rFonts w:ascii="Times New Roman" w:hAnsi="Times New Roman" w:cs="Times New Roman"/>
          <w:sz w:val="24"/>
          <w:szCs w:val="24"/>
        </w:rPr>
        <w:t xml:space="preserve">. </w:t>
      </w:r>
      <w:r w:rsidR="005C7C57">
        <w:rPr>
          <w:rFonts w:ascii="Times New Roman" w:hAnsi="Times New Roman" w:cs="Times New Roman"/>
          <w:sz w:val="24"/>
          <w:szCs w:val="24"/>
        </w:rPr>
        <w:t>Rodogune</w:t>
      </w:r>
      <w:r>
        <w:rPr>
          <w:rFonts w:ascii="Times New Roman" w:hAnsi="Times New Roman" w:cs="Times New Roman"/>
          <w:sz w:val="24"/>
          <w:szCs w:val="24"/>
        </w:rPr>
        <w:t xml:space="preserve"> had been brought up by her brother the king.</w:t>
      </w:r>
      <w:r w:rsidR="009168BC">
        <w:rPr>
          <w:rFonts w:ascii="Times New Roman" w:hAnsi="Times New Roman" w:cs="Times New Roman"/>
          <w:sz w:val="24"/>
          <w:szCs w:val="24"/>
        </w:rPr>
        <w:t xml:space="preserve"> Parthia ha</w:t>
      </w:r>
      <w:r w:rsidR="006D1334">
        <w:rPr>
          <w:rFonts w:ascii="Times New Roman" w:hAnsi="Times New Roman" w:cs="Times New Roman"/>
          <w:sz w:val="24"/>
          <w:szCs w:val="24"/>
        </w:rPr>
        <w:t>d</w:t>
      </w:r>
      <w:r w:rsidR="009168BC">
        <w:rPr>
          <w:rFonts w:ascii="Times New Roman" w:hAnsi="Times New Roman" w:cs="Times New Roman"/>
          <w:sz w:val="24"/>
          <w:szCs w:val="24"/>
        </w:rPr>
        <w:t xml:space="preserve"> been at war with S</w:t>
      </w:r>
      <w:r w:rsidR="006D1334">
        <w:rPr>
          <w:rFonts w:ascii="Times New Roman" w:hAnsi="Times New Roman" w:cs="Times New Roman"/>
          <w:sz w:val="24"/>
          <w:szCs w:val="24"/>
        </w:rPr>
        <w:t>yr</w:t>
      </w:r>
      <w:r w:rsidR="009168BC">
        <w:rPr>
          <w:rFonts w:ascii="Times New Roman" w:hAnsi="Times New Roman" w:cs="Times New Roman"/>
          <w:sz w:val="24"/>
          <w:szCs w:val="24"/>
        </w:rPr>
        <w:t xml:space="preserve">ia for many years </w:t>
      </w:r>
      <w:r w:rsidR="006D1334">
        <w:rPr>
          <w:rFonts w:ascii="Times New Roman" w:hAnsi="Times New Roman" w:cs="Times New Roman"/>
          <w:sz w:val="24"/>
          <w:szCs w:val="24"/>
        </w:rPr>
        <w:t>leavin</w:t>
      </w:r>
      <w:r w:rsidR="009F1C29">
        <w:rPr>
          <w:rFonts w:ascii="Times New Roman" w:hAnsi="Times New Roman" w:cs="Times New Roman"/>
          <w:sz w:val="24"/>
          <w:szCs w:val="24"/>
        </w:rPr>
        <w:t>g</w:t>
      </w:r>
      <w:r w:rsidR="009168BC">
        <w:rPr>
          <w:rFonts w:ascii="Times New Roman" w:hAnsi="Times New Roman" w:cs="Times New Roman"/>
          <w:sz w:val="24"/>
          <w:szCs w:val="24"/>
        </w:rPr>
        <w:t xml:space="preserve"> the country </w:t>
      </w:r>
      <w:r w:rsidR="006D1334">
        <w:rPr>
          <w:rFonts w:ascii="Times New Roman" w:hAnsi="Times New Roman" w:cs="Times New Roman"/>
          <w:sz w:val="24"/>
          <w:szCs w:val="24"/>
        </w:rPr>
        <w:t>exhausted</w:t>
      </w:r>
      <w:r w:rsidR="009168BC">
        <w:rPr>
          <w:rFonts w:ascii="Times New Roman" w:hAnsi="Times New Roman" w:cs="Times New Roman"/>
          <w:sz w:val="24"/>
          <w:szCs w:val="24"/>
        </w:rPr>
        <w:t>. The king summon</w:t>
      </w:r>
      <w:r w:rsidR="005C7C57">
        <w:rPr>
          <w:rFonts w:ascii="Times New Roman" w:hAnsi="Times New Roman" w:cs="Times New Roman"/>
          <w:sz w:val="24"/>
          <w:szCs w:val="24"/>
        </w:rPr>
        <w:t>ed</w:t>
      </w:r>
      <w:r w:rsidR="009168BC">
        <w:rPr>
          <w:rFonts w:ascii="Times New Roman" w:hAnsi="Times New Roman" w:cs="Times New Roman"/>
          <w:sz w:val="24"/>
          <w:szCs w:val="24"/>
        </w:rPr>
        <w:t xml:space="preserve"> Rodogune </w:t>
      </w:r>
      <w:r w:rsidR="001D757E">
        <w:rPr>
          <w:rFonts w:ascii="Times New Roman" w:hAnsi="Times New Roman" w:cs="Times New Roman"/>
          <w:sz w:val="24"/>
          <w:szCs w:val="24"/>
        </w:rPr>
        <w:t xml:space="preserve">and </w:t>
      </w:r>
      <w:r w:rsidR="0059394A">
        <w:rPr>
          <w:rFonts w:ascii="Times New Roman" w:hAnsi="Times New Roman" w:cs="Times New Roman"/>
          <w:sz w:val="24"/>
          <w:szCs w:val="24"/>
        </w:rPr>
        <w:t>t</w:t>
      </w:r>
      <w:r w:rsidR="005C7C57">
        <w:rPr>
          <w:rFonts w:ascii="Times New Roman" w:hAnsi="Times New Roman" w:cs="Times New Roman"/>
          <w:sz w:val="24"/>
          <w:szCs w:val="24"/>
        </w:rPr>
        <w:t>old</w:t>
      </w:r>
      <w:r w:rsidR="0059394A">
        <w:rPr>
          <w:rFonts w:ascii="Times New Roman" w:hAnsi="Times New Roman" w:cs="Times New Roman"/>
          <w:sz w:val="24"/>
          <w:szCs w:val="24"/>
        </w:rPr>
        <w:t xml:space="preserve"> her</w:t>
      </w:r>
      <w:r w:rsidR="009168BC">
        <w:rPr>
          <w:rFonts w:ascii="Times New Roman" w:hAnsi="Times New Roman" w:cs="Times New Roman"/>
          <w:sz w:val="24"/>
          <w:szCs w:val="24"/>
        </w:rPr>
        <w:t xml:space="preserve"> that to end the war she </w:t>
      </w:r>
      <w:r w:rsidR="0059394A">
        <w:rPr>
          <w:rFonts w:ascii="Times New Roman" w:hAnsi="Times New Roman" w:cs="Times New Roman"/>
          <w:sz w:val="24"/>
          <w:szCs w:val="24"/>
        </w:rPr>
        <w:t>must</w:t>
      </w:r>
      <w:r w:rsidR="009168BC">
        <w:rPr>
          <w:rFonts w:ascii="Times New Roman" w:hAnsi="Times New Roman" w:cs="Times New Roman"/>
          <w:sz w:val="24"/>
          <w:szCs w:val="24"/>
        </w:rPr>
        <w:t xml:space="preserve"> marry Nicanor, king of S</w:t>
      </w:r>
      <w:r w:rsidR="006D1334">
        <w:rPr>
          <w:rFonts w:ascii="Times New Roman" w:hAnsi="Times New Roman" w:cs="Times New Roman"/>
          <w:sz w:val="24"/>
          <w:szCs w:val="24"/>
        </w:rPr>
        <w:t>yria</w:t>
      </w:r>
      <w:r w:rsidR="009168BC">
        <w:rPr>
          <w:rFonts w:ascii="Times New Roman" w:hAnsi="Times New Roman" w:cs="Times New Roman"/>
          <w:sz w:val="24"/>
          <w:szCs w:val="24"/>
        </w:rPr>
        <w:t>, a prisoner in Parthia</w:t>
      </w:r>
      <w:r w:rsidR="0059394A">
        <w:rPr>
          <w:rFonts w:ascii="Times New Roman" w:hAnsi="Times New Roman" w:cs="Times New Roman"/>
          <w:sz w:val="24"/>
          <w:szCs w:val="24"/>
        </w:rPr>
        <w:t>,</w:t>
      </w:r>
      <w:r w:rsidR="009168BC">
        <w:rPr>
          <w:rFonts w:ascii="Times New Roman" w:hAnsi="Times New Roman" w:cs="Times New Roman"/>
          <w:sz w:val="24"/>
          <w:szCs w:val="24"/>
        </w:rPr>
        <w:t xml:space="preserve"> and return with him to become queen</w:t>
      </w:r>
      <w:r w:rsidR="005876F6">
        <w:rPr>
          <w:rFonts w:ascii="Times New Roman" w:hAnsi="Times New Roman" w:cs="Times New Roman"/>
          <w:sz w:val="24"/>
          <w:szCs w:val="24"/>
        </w:rPr>
        <w:t xml:space="preserve"> there</w:t>
      </w:r>
      <w:r w:rsidR="009168BC">
        <w:rPr>
          <w:rFonts w:ascii="Times New Roman" w:hAnsi="Times New Roman" w:cs="Times New Roman"/>
          <w:sz w:val="24"/>
          <w:szCs w:val="24"/>
        </w:rPr>
        <w:t>. Rodogune</w:t>
      </w:r>
      <w:r w:rsidR="006D1334">
        <w:rPr>
          <w:rFonts w:ascii="Times New Roman" w:hAnsi="Times New Roman" w:cs="Times New Roman"/>
          <w:sz w:val="24"/>
          <w:szCs w:val="24"/>
        </w:rPr>
        <w:t>,</w:t>
      </w:r>
      <w:r w:rsidR="009168BC">
        <w:rPr>
          <w:rFonts w:ascii="Times New Roman" w:hAnsi="Times New Roman" w:cs="Times New Roman"/>
          <w:sz w:val="24"/>
          <w:szCs w:val="24"/>
        </w:rPr>
        <w:t xml:space="preserve"> who </w:t>
      </w:r>
      <w:r w:rsidR="005C7C57">
        <w:rPr>
          <w:rFonts w:ascii="Times New Roman" w:hAnsi="Times New Roman" w:cs="Times New Roman"/>
          <w:sz w:val="24"/>
          <w:szCs w:val="24"/>
        </w:rPr>
        <w:t>loved her brother and country</w:t>
      </w:r>
      <w:r w:rsidR="009168BC">
        <w:rPr>
          <w:rFonts w:ascii="Times New Roman" w:hAnsi="Times New Roman" w:cs="Times New Roman"/>
          <w:sz w:val="24"/>
          <w:szCs w:val="24"/>
        </w:rPr>
        <w:t xml:space="preserve"> agree</w:t>
      </w:r>
      <w:r w:rsidR="005C7C57">
        <w:rPr>
          <w:rFonts w:ascii="Times New Roman" w:hAnsi="Times New Roman" w:cs="Times New Roman"/>
          <w:sz w:val="24"/>
          <w:szCs w:val="24"/>
        </w:rPr>
        <w:t>d</w:t>
      </w:r>
      <w:r w:rsidR="009168BC">
        <w:rPr>
          <w:rFonts w:ascii="Times New Roman" w:hAnsi="Times New Roman" w:cs="Times New Roman"/>
          <w:sz w:val="24"/>
          <w:szCs w:val="24"/>
        </w:rPr>
        <w:t>.</w:t>
      </w:r>
    </w:p>
    <w:p w14:paraId="35367058" w14:textId="4AED52D4" w:rsidR="00C259C8" w:rsidRDefault="009168BC" w:rsidP="000D1CC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Rodogune and Nicanor set off for S</w:t>
      </w:r>
      <w:r w:rsidR="009F1C29">
        <w:rPr>
          <w:rFonts w:ascii="Times New Roman" w:hAnsi="Times New Roman" w:cs="Times New Roman"/>
          <w:sz w:val="24"/>
          <w:szCs w:val="24"/>
        </w:rPr>
        <w:t>yr</w:t>
      </w:r>
      <w:r>
        <w:rPr>
          <w:rFonts w:ascii="Times New Roman" w:hAnsi="Times New Roman" w:cs="Times New Roman"/>
          <w:sz w:val="24"/>
          <w:szCs w:val="24"/>
        </w:rPr>
        <w:t xml:space="preserve">ia </w:t>
      </w:r>
      <w:r w:rsidR="000D1CCF">
        <w:rPr>
          <w:rFonts w:ascii="Times New Roman" w:hAnsi="Times New Roman" w:cs="Times New Roman"/>
          <w:sz w:val="24"/>
          <w:szCs w:val="24"/>
        </w:rPr>
        <w:t>and</w:t>
      </w:r>
      <w:r>
        <w:rPr>
          <w:rFonts w:ascii="Times New Roman" w:hAnsi="Times New Roman" w:cs="Times New Roman"/>
          <w:sz w:val="24"/>
          <w:szCs w:val="24"/>
        </w:rPr>
        <w:t xml:space="preserve"> camp</w:t>
      </w:r>
      <w:r w:rsidR="005C7C57">
        <w:rPr>
          <w:rFonts w:ascii="Times New Roman" w:hAnsi="Times New Roman" w:cs="Times New Roman"/>
          <w:sz w:val="24"/>
          <w:szCs w:val="24"/>
        </w:rPr>
        <w:t>ed</w:t>
      </w:r>
      <w:r>
        <w:rPr>
          <w:rFonts w:ascii="Times New Roman" w:hAnsi="Times New Roman" w:cs="Times New Roman"/>
          <w:sz w:val="24"/>
          <w:szCs w:val="24"/>
        </w:rPr>
        <w:t xml:space="preserve"> </w:t>
      </w:r>
      <w:r w:rsidR="000D1CCF">
        <w:rPr>
          <w:rFonts w:ascii="Times New Roman" w:hAnsi="Times New Roman" w:cs="Times New Roman"/>
          <w:sz w:val="24"/>
          <w:szCs w:val="24"/>
        </w:rPr>
        <w:t>over</w:t>
      </w:r>
      <w:r>
        <w:rPr>
          <w:rFonts w:ascii="Times New Roman" w:hAnsi="Times New Roman" w:cs="Times New Roman"/>
          <w:sz w:val="24"/>
          <w:szCs w:val="24"/>
        </w:rPr>
        <w:t>night</w:t>
      </w:r>
      <w:r w:rsidR="005C7C57">
        <w:rPr>
          <w:rFonts w:ascii="Times New Roman" w:hAnsi="Times New Roman" w:cs="Times New Roman"/>
          <w:sz w:val="24"/>
          <w:szCs w:val="24"/>
        </w:rPr>
        <w:t xml:space="preserve"> on their journey</w:t>
      </w:r>
      <w:r>
        <w:rPr>
          <w:rFonts w:ascii="Times New Roman" w:hAnsi="Times New Roman" w:cs="Times New Roman"/>
          <w:sz w:val="24"/>
          <w:szCs w:val="24"/>
        </w:rPr>
        <w:t xml:space="preserve">. Rodogune </w:t>
      </w:r>
      <w:r w:rsidR="005C7C57">
        <w:rPr>
          <w:rFonts w:ascii="Times New Roman" w:hAnsi="Times New Roman" w:cs="Times New Roman"/>
          <w:sz w:val="24"/>
          <w:szCs w:val="24"/>
        </w:rPr>
        <w:t>was</w:t>
      </w:r>
      <w:r>
        <w:rPr>
          <w:rFonts w:ascii="Times New Roman" w:hAnsi="Times New Roman" w:cs="Times New Roman"/>
          <w:sz w:val="24"/>
          <w:szCs w:val="24"/>
        </w:rPr>
        <w:t xml:space="preserve"> awoken by a light. She follow</w:t>
      </w:r>
      <w:r w:rsidR="005C7C57">
        <w:rPr>
          <w:rFonts w:ascii="Times New Roman" w:hAnsi="Times New Roman" w:cs="Times New Roman"/>
          <w:sz w:val="24"/>
          <w:szCs w:val="24"/>
        </w:rPr>
        <w:t>ed</w:t>
      </w:r>
      <w:r>
        <w:rPr>
          <w:rFonts w:ascii="Times New Roman" w:hAnsi="Times New Roman" w:cs="Times New Roman"/>
          <w:sz w:val="24"/>
          <w:szCs w:val="24"/>
        </w:rPr>
        <w:t xml:space="preserve"> the light into a wood where </w:t>
      </w:r>
      <w:r w:rsidR="00A724A2">
        <w:rPr>
          <w:rFonts w:ascii="Times New Roman" w:hAnsi="Times New Roman" w:cs="Times New Roman"/>
          <w:sz w:val="24"/>
          <w:szCs w:val="24"/>
        </w:rPr>
        <w:t>she met a fairy</w:t>
      </w:r>
      <w:r w:rsidR="00C259C8">
        <w:rPr>
          <w:rFonts w:ascii="Times New Roman" w:hAnsi="Times New Roman" w:cs="Times New Roman"/>
          <w:sz w:val="24"/>
          <w:szCs w:val="24"/>
        </w:rPr>
        <w:t xml:space="preserve"> </w:t>
      </w:r>
      <w:r w:rsidR="00A724A2">
        <w:rPr>
          <w:rFonts w:ascii="Times New Roman" w:hAnsi="Times New Roman" w:cs="Times New Roman"/>
          <w:sz w:val="24"/>
          <w:szCs w:val="24"/>
        </w:rPr>
        <w:t>who</w:t>
      </w:r>
      <w:r w:rsidR="00C259C8">
        <w:rPr>
          <w:rFonts w:ascii="Times New Roman" w:hAnsi="Times New Roman" w:cs="Times New Roman"/>
          <w:sz w:val="24"/>
          <w:szCs w:val="24"/>
        </w:rPr>
        <w:t xml:space="preserve"> sa</w:t>
      </w:r>
      <w:r w:rsidR="005C7C57">
        <w:rPr>
          <w:rFonts w:ascii="Times New Roman" w:hAnsi="Times New Roman" w:cs="Times New Roman"/>
          <w:sz w:val="24"/>
          <w:szCs w:val="24"/>
        </w:rPr>
        <w:t>id</w:t>
      </w:r>
      <w:r w:rsidR="00C259C8">
        <w:rPr>
          <w:rFonts w:ascii="Times New Roman" w:hAnsi="Times New Roman" w:cs="Times New Roman"/>
          <w:sz w:val="24"/>
          <w:szCs w:val="24"/>
        </w:rPr>
        <w:t xml:space="preserve"> “</w:t>
      </w:r>
      <w:r w:rsidR="000D1CCF">
        <w:rPr>
          <w:rFonts w:ascii="Times New Roman" w:hAnsi="Times New Roman" w:cs="Times New Roman"/>
          <w:sz w:val="24"/>
          <w:szCs w:val="24"/>
        </w:rPr>
        <w:t>B</w:t>
      </w:r>
      <w:r w:rsidR="00C259C8">
        <w:rPr>
          <w:rFonts w:ascii="Times New Roman" w:hAnsi="Times New Roman" w:cs="Times New Roman"/>
          <w:sz w:val="24"/>
          <w:szCs w:val="24"/>
        </w:rPr>
        <w:t>eware of Cléop</w:t>
      </w:r>
      <w:r w:rsidR="000B2E6D">
        <w:rPr>
          <w:rFonts w:ascii="Times New Roman" w:hAnsi="Times New Roman" w:cs="Times New Roman"/>
          <w:sz w:val="24"/>
          <w:szCs w:val="24"/>
        </w:rPr>
        <w:t>â</w:t>
      </w:r>
      <w:r w:rsidR="00C259C8">
        <w:rPr>
          <w:rFonts w:ascii="Times New Roman" w:hAnsi="Times New Roman" w:cs="Times New Roman"/>
          <w:sz w:val="24"/>
          <w:szCs w:val="24"/>
        </w:rPr>
        <w:t xml:space="preserve">tre who </w:t>
      </w:r>
      <w:r w:rsidR="009F1C29">
        <w:rPr>
          <w:rFonts w:ascii="Times New Roman" w:hAnsi="Times New Roman" w:cs="Times New Roman"/>
          <w:sz w:val="24"/>
          <w:szCs w:val="24"/>
        </w:rPr>
        <w:t>cannot</w:t>
      </w:r>
      <w:r w:rsidR="005C7C57">
        <w:rPr>
          <w:rFonts w:ascii="Times New Roman" w:hAnsi="Times New Roman" w:cs="Times New Roman"/>
          <w:sz w:val="24"/>
          <w:szCs w:val="24"/>
        </w:rPr>
        <w:t xml:space="preserve"> be trusted</w:t>
      </w:r>
      <w:r w:rsidR="00C259C8">
        <w:rPr>
          <w:rFonts w:ascii="Times New Roman" w:hAnsi="Times New Roman" w:cs="Times New Roman"/>
          <w:sz w:val="24"/>
          <w:szCs w:val="24"/>
        </w:rPr>
        <w:t>.</w:t>
      </w:r>
      <w:r w:rsidR="00112F69">
        <w:rPr>
          <w:rFonts w:ascii="Times New Roman" w:hAnsi="Times New Roman" w:cs="Times New Roman"/>
          <w:sz w:val="24"/>
          <w:szCs w:val="24"/>
        </w:rPr>
        <w:t xml:space="preserve"> If she offers you a drink, do not take it.</w:t>
      </w:r>
      <w:r w:rsidR="00C259C8">
        <w:rPr>
          <w:rFonts w:ascii="Times New Roman" w:hAnsi="Times New Roman" w:cs="Times New Roman"/>
          <w:sz w:val="24"/>
          <w:szCs w:val="24"/>
        </w:rPr>
        <w:t>” Rodogune f</w:t>
      </w:r>
      <w:r w:rsidR="005C7C57">
        <w:rPr>
          <w:rFonts w:ascii="Times New Roman" w:hAnsi="Times New Roman" w:cs="Times New Roman"/>
          <w:sz w:val="24"/>
          <w:szCs w:val="24"/>
        </w:rPr>
        <w:t>ell</w:t>
      </w:r>
      <w:r w:rsidR="00C259C8">
        <w:rPr>
          <w:rFonts w:ascii="Times New Roman" w:hAnsi="Times New Roman" w:cs="Times New Roman"/>
          <w:sz w:val="24"/>
          <w:szCs w:val="24"/>
        </w:rPr>
        <w:t xml:space="preserve"> asleep in the </w:t>
      </w:r>
      <w:r w:rsidR="00A724A2">
        <w:rPr>
          <w:rFonts w:ascii="Times New Roman" w:hAnsi="Times New Roman" w:cs="Times New Roman"/>
          <w:sz w:val="24"/>
          <w:szCs w:val="24"/>
        </w:rPr>
        <w:t>woods</w:t>
      </w:r>
      <w:r w:rsidR="00C259C8">
        <w:rPr>
          <w:rFonts w:ascii="Times New Roman" w:hAnsi="Times New Roman" w:cs="Times New Roman"/>
          <w:sz w:val="24"/>
          <w:szCs w:val="24"/>
        </w:rPr>
        <w:t xml:space="preserve">. When she </w:t>
      </w:r>
      <w:r w:rsidR="00112F69">
        <w:rPr>
          <w:rFonts w:ascii="Times New Roman" w:hAnsi="Times New Roman" w:cs="Times New Roman"/>
          <w:sz w:val="24"/>
          <w:szCs w:val="24"/>
        </w:rPr>
        <w:t>aw</w:t>
      </w:r>
      <w:r w:rsidR="005C7C57">
        <w:rPr>
          <w:rFonts w:ascii="Times New Roman" w:hAnsi="Times New Roman" w:cs="Times New Roman"/>
          <w:sz w:val="24"/>
          <w:szCs w:val="24"/>
        </w:rPr>
        <w:t>oke</w:t>
      </w:r>
      <w:r w:rsidR="00C259C8">
        <w:rPr>
          <w:rFonts w:ascii="Times New Roman" w:hAnsi="Times New Roman" w:cs="Times New Roman"/>
          <w:sz w:val="24"/>
          <w:szCs w:val="24"/>
        </w:rPr>
        <w:t xml:space="preserve"> the </w:t>
      </w:r>
      <w:r w:rsidR="000B2E6D">
        <w:rPr>
          <w:rFonts w:ascii="Times New Roman" w:hAnsi="Times New Roman" w:cs="Times New Roman"/>
          <w:sz w:val="24"/>
          <w:szCs w:val="24"/>
        </w:rPr>
        <w:t>fairy</w:t>
      </w:r>
      <w:r w:rsidR="00C259C8">
        <w:rPr>
          <w:rFonts w:ascii="Times New Roman" w:hAnsi="Times New Roman" w:cs="Times New Roman"/>
          <w:sz w:val="24"/>
          <w:szCs w:val="24"/>
        </w:rPr>
        <w:t xml:space="preserve"> ha</w:t>
      </w:r>
      <w:r w:rsidR="000B2E6D">
        <w:rPr>
          <w:rFonts w:ascii="Times New Roman" w:hAnsi="Times New Roman" w:cs="Times New Roman"/>
          <w:sz w:val="24"/>
          <w:szCs w:val="24"/>
        </w:rPr>
        <w:t>d</w:t>
      </w:r>
      <w:r w:rsidR="00C259C8">
        <w:rPr>
          <w:rFonts w:ascii="Times New Roman" w:hAnsi="Times New Roman" w:cs="Times New Roman"/>
          <w:sz w:val="24"/>
          <w:szCs w:val="24"/>
        </w:rPr>
        <w:t xml:space="preserve"> disappeared. Rodogune return</w:t>
      </w:r>
      <w:r w:rsidR="000B2E6D">
        <w:rPr>
          <w:rFonts w:ascii="Times New Roman" w:hAnsi="Times New Roman" w:cs="Times New Roman"/>
          <w:sz w:val="24"/>
          <w:szCs w:val="24"/>
        </w:rPr>
        <w:t>ed</w:t>
      </w:r>
      <w:r w:rsidR="00C259C8">
        <w:rPr>
          <w:rFonts w:ascii="Times New Roman" w:hAnsi="Times New Roman" w:cs="Times New Roman"/>
          <w:sz w:val="24"/>
          <w:szCs w:val="24"/>
        </w:rPr>
        <w:t xml:space="preserve"> to </w:t>
      </w:r>
      <w:r w:rsidR="00A724A2">
        <w:rPr>
          <w:rFonts w:ascii="Times New Roman" w:hAnsi="Times New Roman" w:cs="Times New Roman"/>
          <w:sz w:val="24"/>
          <w:szCs w:val="24"/>
        </w:rPr>
        <w:t xml:space="preserve">find </w:t>
      </w:r>
      <w:r w:rsidR="00C259C8">
        <w:rPr>
          <w:rFonts w:ascii="Times New Roman" w:hAnsi="Times New Roman" w:cs="Times New Roman"/>
          <w:sz w:val="24"/>
          <w:szCs w:val="24"/>
        </w:rPr>
        <w:t xml:space="preserve">the camp </w:t>
      </w:r>
      <w:r w:rsidR="000D1CCF">
        <w:rPr>
          <w:rFonts w:ascii="Times New Roman" w:hAnsi="Times New Roman" w:cs="Times New Roman"/>
          <w:sz w:val="24"/>
          <w:szCs w:val="24"/>
        </w:rPr>
        <w:t>destroyed</w:t>
      </w:r>
      <w:r w:rsidR="00C259C8">
        <w:rPr>
          <w:rFonts w:ascii="Times New Roman" w:hAnsi="Times New Roman" w:cs="Times New Roman"/>
          <w:sz w:val="24"/>
          <w:szCs w:val="24"/>
        </w:rPr>
        <w:t xml:space="preserve"> and Nicanor </w:t>
      </w:r>
      <w:r w:rsidR="00007CC1">
        <w:rPr>
          <w:rFonts w:ascii="Times New Roman" w:hAnsi="Times New Roman" w:cs="Times New Roman"/>
          <w:sz w:val="24"/>
          <w:szCs w:val="24"/>
        </w:rPr>
        <w:t>dead</w:t>
      </w:r>
      <w:r w:rsidR="0059394A">
        <w:rPr>
          <w:rFonts w:ascii="Times New Roman" w:hAnsi="Times New Roman" w:cs="Times New Roman"/>
          <w:sz w:val="24"/>
          <w:szCs w:val="24"/>
        </w:rPr>
        <w:t>. S</w:t>
      </w:r>
      <w:r w:rsidR="00C259C8">
        <w:rPr>
          <w:rFonts w:ascii="Times New Roman" w:hAnsi="Times New Roman" w:cs="Times New Roman"/>
          <w:sz w:val="24"/>
          <w:szCs w:val="24"/>
        </w:rPr>
        <w:t xml:space="preserve">oldiers </w:t>
      </w:r>
      <w:r w:rsidR="008D4DB7">
        <w:rPr>
          <w:rFonts w:ascii="Times New Roman" w:hAnsi="Times New Roman" w:cs="Times New Roman"/>
          <w:sz w:val="24"/>
          <w:szCs w:val="24"/>
        </w:rPr>
        <w:t>arrive</w:t>
      </w:r>
      <w:r w:rsidR="000B2E6D">
        <w:rPr>
          <w:rFonts w:ascii="Times New Roman" w:hAnsi="Times New Roman" w:cs="Times New Roman"/>
          <w:sz w:val="24"/>
          <w:szCs w:val="24"/>
        </w:rPr>
        <w:t>d</w:t>
      </w:r>
      <w:r w:rsidR="0059394A">
        <w:rPr>
          <w:rFonts w:ascii="Times New Roman" w:hAnsi="Times New Roman" w:cs="Times New Roman"/>
          <w:sz w:val="24"/>
          <w:szCs w:val="24"/>
        </w:rPr>
        <w:t xml:space="preserve"> and</w:t>
      </w:r>
      <w:r w:rsidR="00C259C8">
        <w:rPr>
          <w:rFonts w:ascii="Times New Roman" w:hAnsi="Times New Roman" w:cs="Times New Roman"/>
          <w:sz w:val="24"/>
          <w:szCs w:val="24"/>
        </w:rPr>
        <w:t xml:space="preserve"> </w:t>
      </w:r>
      <w:r w:rsidR="000B2E6D">
        <w:rPr>
          <w:rFonts w:ascii="Times New Roman" w:hAnsi="Times New Roman" w:cs="Times New Roman"/>
          <w:sz w:val="24"/>
          <w:szCs w:val="24"/>
        </w:rPr>
        <w:t>took Rodogune</w:t>
      </w:r>
      <w:r w:rsidR="00C259C8">
        <w:rPr>
          <w:rFonts w:ascii="Times New Roman" w:hAnsi="Times New Roman" w:cs="Times New Roman"/>
          <w:sz w:val="24"/>
          <w:szCs w:val="24"/>
        </w:rPr>
        <w:t xml:space="preserve"> to Cléop</w:t>
      </w:r>
      <w:r w:rsidR="000B2E6D">
        <w:rPr>
          <w:rFonts w:ascii="Times New Roman" w:hAnsi="Times New Roman" w:cs="Times New Roman"/>
          <w:sz w:val="24"/>
          <w:szCs w:val="24"/>
        </w:rPr>
        <w:t>â</w:t>
      </w:r>
      <w:r w:rsidR="00C259C8">
        <w:rPr>
          <w:rFonts w:ascii="Times New Roman" w:hAnsi="Times New Roman" w:cs="Times New Roman"/>
          <w:sz w:val="24"/>
          <w:szCs w:val="24"/>
        </w:rPr>
        <w:t>tre</w:t>
      </w:r>
      <w:r w:rsidR="000B2E6D">
        <w:rPr>
          <w:rFonts w:ascii="Times New Roman" w:hAnsi="Times New Roman" w:cs="Times New Roman"/>
          <w:sz w:val="24"/>
          <w:szCs w:val="24"/>
        </w:rPr>
        <w:t>’s palace</w:t>
      </w:r>
      <w:r w:rsidR="00C259C8">
        <w:rPr>
          <w:rFonts w:ascii="Times New Roman" w:hAnsi="Times New Roman" w:cs="Times New Roman"/>
          <w:sz w:val="24"/>
          <w:szCs w:val="24"/>
        </w:rPr>
        <w:t>.</w:t>
      </w:r>
    </w:p>
    <w:p w14:paraId="5D5AE366" w14:textId="6825442F" w:rsidR="00AD6293" w:rsidRDefault="00C259C8" w:rsidP="000D1CC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Cléop</w:t>
      </w:r>
      <w:r w:rsidR="000B2E6D">
        <w:rPr>
          <w:rFonts w:ascii="Times New Roman" w:hAnsi="Times New Roman" w:cs="Times New Roman"/>
          <w:sz w:val="24"/>
          <w:szCs w:val="24"/>
        </w:rPr>
        <w:t>â</w:t>
      </w:r>
      <w:r>
        <w:rPr>
          <w:rFonts w:ascii="Times New Roman" w:hAnsi="Times New Roman" w:cs="Times New Roman"/>
          <w:sz w:val="24"/>
          <w:szCs w:val="24"/>
        </w:rPr>
        <w:t>tre greet</w:t>
      </w:r>
      <w:r w:rsidR="000B2E6D">
        <w:rPr>
          <w:rFonts w:ascii="Times New Roman" w:hAnsi="Times New Roman" w:cs="Times New Roman"/>
          <w:sz w:val="24"/>
          <w:szCs w:val="24"/>
        </w:rPr>
        <w:t>ed</w:t>
      </w:r>
      <w:r>
        <w:rPr>
          <w:rFonts w:ascii="Times New Roman" w:hAnsi="Times New Roman" w:cs="Times New Roman"/>
          <w:sz w:val="24"/>
          <w:szCs w:val="24"/>
        </w:rPr>
        <w:t xml:space="preserve"> Rodogune warmly. </w:t>
      </w:r>
      <w:r w:rsidR="006D1334">
        <w:rPr>
          <w:rFonts w:ascii="Times New Roman" w:hAnsi="Times New Roman" w:cs="Times New Roman"/>
          <w:sz w:val="24"/>
          <w:szCs w:val="24"/>
        </w:rPr>
        <w:t>She</w:t>
      </w:r>
      <w:r w:rsidR="00AD6293">
        <w:rPr>
          <w:rFonts w:ascii="Times New Roman" w:hAnsi="Times New Roman" w:cs="Times New Roman"/>
          <w:sz w:val="24"/>
          <w:szCs w:val="24"/>
        </w:rPr>
        <w:t xml:space="preserve"> had been acting as regent and it was time for her son to become king. </w:t>
      </w:r>
      <w:r>
        <w:rPr>
          <w:rFonts w:ascii="Times New Roman" w:hAnsi="Times New Roman" w:cs="Times New Roman"/>
          <w:sz w:val="24"/>
          <w:szCs w:val="24"/>
        </w:rPr>
        <w:t>She t</w:t>
      </w:r>
      <w:r w:rsidR="000B2E6D">
        <w:rPr>
          <w:rFonts w:ascii="Times New Roman" w:hAnsi="Times New Roman" w:cs="Times New Roman"/>
          <w:sz w:val="24"/>
          <w:szCs w:val="24"/>
        </w:rPr>
        <w:t>old</w:t>
      </w:r>
      <w:r>
        <w:rPr>
          <w:rFonts w:ascii="Times New Roman" w:hAnsi="Times New Roman" w:cs="Times New Roman"/>
          <w:sz w:val="24"/>
          <w:szCs w:val="24"/>
        </w:rPr>
        <w:t xml:space="preserve"> Rodogune the</w:t>
      </w:r>
      <w:r w:rsidR="009E26FA">
        <w:rPr>
          <w:rFonts w:ascii="Times New Roman" w:hAnsi="Times New Roman" w:cs="Times New Roman"/>
          <w:sz w:val="24"/>
          <w:szCs w:val="24"/>
        </w:rPr>
        <w:t>ir</w:t>
      </w:r>
      <w:r>
        <w:rPr>
          <w:rFonts w:ascii="Times New Roman" w:hAnsi="Times New Roman" w:cs="Times New Roman"/>
          <w:sz w:val="24"/>
          <w:szCs w:val="24"/>
        </w:rPr>
        <w:t xml:space="preserve"> countries need</w:t>
      </w:r>
      <w:r w:rsidR="000B2E6D">
        <w:rPr>
          <w:rFonts w:ascii="Times New Roman" w:hAnsi="Times New Roman" w:cs="Times New Roman"/>
          <w:sz w:val="24"/>
          <w:szCs w:val="24"/>
        </w:rPr>
        <w:t>ed</w:t>
      </w:r>
      <w:r>
        <w:rPr>
          <w:rFonts w:ascii="Times New Roman" w:hAnsi="Times New Roman" w:cs="Times New Roman"/>
          <w:sz w:val="24"/>
          <w:szCs w:val="24"/>
        </w:rPr>
        <w:t xml:space="preserve"> peace and offer</w:t>
      </w:r>
      <w:r w:rsidR="000B2E6D">
        <w:rPr>
          <w:rFonts w:ascii="Times New Roman" w:hAnsi="Times New Roman" w:cs="Times New Roman"/>
          <w:sz w:val="24"/>
          <w:szCs w:val="24"/>
        </w:rPr>
        <w:t>ed</w:t>
      </w:r>
      <w:r>
        <w:rPr>
          <w:rFonts w:ascii="Times New Roman" w:hAnsi="Times New Roman" w:cs="Times New Roman"/>
          <w:sz w:val="24"/>
          <w:szCs w:val="24"/>
        </w:rPr>
        <w:t xml:space="preserve"> </w:t>
      </w:r>
      <w:r w:rsidR="00AD6293">
        <w:rPr>
          <w:rFonts w:ascii="Times New Roman" w:hAnsi="Times New Roman" w:cs="Times New Roman"/>
          <w:sz w:val="24"/>
          <w:szCs w:val="24"/>
        </w:rPr>
        <w:t xml:space="preserve">her </w:t>
      </w:r>
      <w:r>
        <w:rPr>
          <w:rFonts w:ascii="Times New Roman" w:hAnsi="Times New Roman" w:cs="Times New Roman"/>
          <w:sz w:val="24"/>
          <w:szCs w:val="24"/>
        </w:rPr>
        <w:t xml:space="preserve">the hand in marriage of her eldest son to cement </w:t>
      </w:r>
      <w:r w:rsidR="0059394A">
        <w:rPr>
          <w:rFonts w:ascii="Times New Roman" w:hAnsi="Times New Roman" w:cs="Times New Roman"/>
          <w:sz w:val="24"/>
          <w:szCs w:val="24"/>
        </w:rPr>
        <w:t>a</w:t>
      </w:r>
      <w:r>
        <w:rPr>
          <w:rFonts w:ascii="Times New Roman" w:hAnsi="Times New Roman" w:cs="Times New Roman"/>
          <w:sz w:val="24"/>
          <w:szCs w:val="24"/>
        </w:rPr>
        <w:t xml:space="preserve"> truce. However, she ha</w:t>
      </w:r>
      <w:r w:rsidR="000B2E6D">
        <w:rPr>
          <w:rFonts w:ascii="Times New Roman" w:hAnsi="Times New Roman" w:cs="Times New Roman"/>
          <w:sz w:val="24"/>
          <w:szCs w:val="24"/>
        </w:rPr>
        <w:t>d</w:t>
      </w:r>
      <w:r>
        <w:rPr>
          <w:rFonts w:ascii="Times New Roman" w:hAnsi="Times New Roman" w:cs="Times New Roman"/>
          <w:sz w:val="24"/>
          <w:szCs w:val="24"/>
        </w:rPr>
        <w:t xml:space="preserve"> twin sons</w:t>
      </w:r>
      <w:r w:rsidR="00121041">
        <w:rPr>
          <w:rFonts w:ascii="Times New Roman" w:hAnsi="Times New Roman" w:cs="Times New Roman"/>
          <w:sz w:val="24"/>
          <w:szCs w:val="24"/>
        </w:rPr>
        <w:t>, Antiochus and Seleucus</w:t>
      </w:r>
      <w:r w:rsidR="009E26FA">
        <w:rPr>
          <w:rFonts w:ascii="Times New Roman" w:hAnsi="Times New Roman" w:cs="Times New Roman"/>
          <w:sz w:val="24"/>
          <w:szCs w:val="24"/>
        </w:rPr>
        <w:t>,</w:t>
      </w:r>
      <w:r>
        <w:rPr>
          <w:rFonts w:ascii="Times New Roman" w:hAnsi="Times New Roman" w:cs="Times New Roman"/>
          <w:sz w:val="24"/>
          <w:szCs w:val="24"/>
        </w:rPr>
        <w:t xml:space="preserve"> and only Cléop</w:t>
      </w:r>
      <w:r w:rsidR="000B2E6D">
        <w:rPr>
          <w:rFonts w:ascii="Times New Roman" w:hAnsi="Times New Roman" w:cs="Times New Roman"/>
          <w:sz w:val="24"/>
          <w:szCs w:val="24"/>
        </w:rPr>
        <w:t>â</w:t>
      </w:r>
      <w:r>
        <w:rPr>
          <w:rFonts w:ascii="Times New Roman" w:hAnsi="Times New Roman" w:cs="Times New Roman"/>
          <w:sz w:val="24"/>
          <w:szCs w:val="24"/>
        </w:rPr>
        <w:t>tre kn</w:t>
      </w:r>
      <w:r w:rsidR="000B2E6D">
        <w:rPr>
          <w:rFonts w:ascii="Times New Roman" w:hAnsi="Times New Roman" w:cs="Times New Roman"/>
          <w:sz w:val="24"/>
          <w:szCs w:val="24"/>
        </w:rPr>
        <w:t>ew</w:t>
      </w:r>
      <w:r>
        <w:rPr>
          <w:rFonts w:ascii="Times New Roman" w:hAnsi="Times New Roman" w:cs="Times New Roman"/>
          <w:sz w:val="24"/>
          <w:szCs w:val="24"/>
        </w:rPr>
        <w:t xml:space="preserve"> who </w:t>
      </w:r>
      <w:r w:rsidR="000B2E6D">
        <w:rPr>
          <w:rFonts w:ascii="Times New Roman" w:hAnsi="Times New Roman" w:cs="Times New Roman"/>
          <w:sz w:val="24"/>
          <w:szCs w:val="24"/>
        </w:rPr>
        <w:t>wa</w:t>
      </w:r>
      <w:r>
        <w:rPr>
          <w:rFonts w:ascii="Times New Roman" w:hAnsi="Times New Roman" w:cs="Times New Roman"/>
          <w:sz w:val="24"/>
          <w:szCs w:val="24"/>
        </w:rPr>
        <w:t xml:space="preserve">s the elder </w:t>
      </w:r>
      <w:r w:rsidR="006D1334">
        <w:rPr>
          <w:rFonts w:ascii="Times New Roman" w:hAnsi="Times New Roman" w:cs="Times New Roman"/>
          <w:sz w:val="24"/>
          <w:szCs w:val="24"/>
        </w:rPr>
        <w:t>and</w:t>
      </w:r>
      <w:r w:rsidR="009D78F4">
        <w:rPr>
          <w:rFonts w:ascii="Times New Roman" w:hAnsi="Times New Roman" w:cs="Times New Roman"/>
          <w:sz w:val="24"/>
          <w:szCs w:val="24"/>
        </w:rPr>
        <w:t xml:space="preserve"> </w:t>
      </w:r>
      <w:r>
        <w:rPr>
          <w:rFonts w:ascii="Times New Roman" w:hAnsi="Times New Roman" w:cs="Times New Roman"/>
          <w:sz w:val="24"/>
          <w:szCs w:val="24"/>
        </w:rPr>
        <w:t>w</w:t>
      </w:r>
      <w:r w:rsidR="000B2E6D">
        <w:rPr>
          <w:rFonts w:ascii="Times New Roman" w:hAnsi="Times New Roman" w:cs="Times New Roman"/>
          <w:sz w:val="24"/>
          <w:szCs w:val="24"/>
        </w:rPr>
        <w:t>ould</w:t>
      </w:r>
      <w:r w:rsidR="006D1334">
        <w:rPr>
          <w:rFonts w:ascii="Times New Roman" w:hAnsi="Times New Roman" w:cs="Times New Roman"/>
          <w:sz w:val="24"/>
          <w:szCs w:val="24"/>
        </w:rPr>
        <w:t>, therefore,</w:t>
      </w:r>
      <w:r>
        <w:rPr>
          <w:rFonts w:ascii="Times New Roman" w:hAnsi="Times New Roman" w:cs="Times New Roman"/>
          <w:sz w:val="24"/>
          <w:szCs w:val="24"/>
        </w:rPr>
        <w:t xml:space="preserve"> become king</w:t>
      </w:r>
      <w:r w:rsidR="00121041">
        <w:rPr>
          <w:rFonts w:ascii="Times New Roman" w:hAnsi="Times New Roman" w:cs="Times New Roman"/>
          <w:sz w:val="24"/>
          <w:szCs w:val="24"/>
        </w:rPr>
        <w:t xml:space="preserve">. </w:t>
      </w:r>
      <w:r w:rsidR="0059394A">
        <w:rPr>
          <w:rFonts w:ascii="Times New Roman" w:hAnsi="Times New Roman" w:cs="Times New Roman"/>
          <w:sz w:val="24"/>
          <w:szCs w:val="24"/>
        </w:rPr>
        <w:t>She refuse</w:t>
      </w:r>
      <w:r w:rsidR="000B2E6D">
        <w:rPr>
          <w:rFonts w:ascii="Times New Roman" w:hAnsi="Times New Roman" w:cs="Times New Roman"/>
          <w:sz w:val="24"/>
          <w:szCs w:val="24"/>
        </w:rPr>
        <w:t>d</w:t>
      </w:r>
      <w:r w:rsidR="0059394A">
        <w:rPr>
          <w:rFonts w:ascii="Times New Roman" w:hAnsi="Times New Roman" w:cs="Times New Roman"/>
          <w:sz w:val="24"/>
          <w:szCs w:val="24"/>
        </w:rPr>
        <w:t xml:space="preserve"> to</w:t>
      </w:r>
      <w:r w:rsidR="00121041">
        <w:rPr>
          <w:rFonts w:ascii="Times New Roman" w:hAnsi="Times New Roman" w:cs="Times New Roman"/>
          <w:sz w:val="24"/>
          <w:szCs w:val="24"/>
        </w:rPr>
        <w:t xml:space="preserve"> reveal </w:t>
      </w:r>
      <w:r w:rsidR="009E26FA">
        <w:rPr>
          <w:rFonts w:ascii="Times New Roman" w:hAnsi="Times New Roman" w:cs="Times New Roman"/>
          <w:sz w:val="24"/>
          <w:szCs w:val="24"/>
        </w:rPr>
        <w:t>his name</w:t>
      </w:r>
      <w:r w:rsidR="002E3850">
        <w:rPr>
          <w:rFonts w:ascii="Times New Roman" w:hAnsi="Times New Roman" w:cs="Times New Roman"/>
          <w:sz w:val="24"/>
          <w:szCs w:val="24"/>
        </w:rPr>
        <w:t xml:space="preserve"> immediately</w:t>
      </w:r>
      <w:r w:rsidR="00121041">
        <w:rPr>
          <w:rFonts w:ascii="Times New Roman" w:hAnsi="Times New Roman" w:cs="Times New Roman"/>
          <w:sz w:val="24"/>
          <w:szCs w:val="24"/>
        </w:rPr>
        <w:t>. Cléop</w:t>
      </w:r>
      <w:r w:rsidR="00BA169E">
        <w:rPr>
          <w:rFonts w:ascii="Times New Roman" w:hAnsi="Times New Roman" w:cs="Times New Roman"/>
          <w:sz w:val="24"/>
          <w:szCs w:val="24"/>
        </w:rPr>
        <w:t>â</w:t>
      </w:r>
      <w:r w:rsidR="00121041">
        <w:rPr>
          <w:rFonts w:ascii="Times New Roman" w:hAnsi="Times New Roman" w:cs="Times New Roman"/>
          <w:sz w:val="24"/>
          <w:szCs w:val="24"/>
        </w:rPr>
        <w:t>tre call</w:t>
      </w:r>
      <w:r w:rsidR="000B2E6D">
        <w:rPr>
          <w:rFonts w:ascii="Times New Roman" w:hAnsi="Times New Roman" w:cs="Times New Roman"/>
          <w:sz w:val="24"/>
          <w:szCs w:val="24"/>
        </w:rPr>
        <w:t>ed</w:t>
      </w:r>
      <w:r w:rsidR="00121041">
        <w:rPr>
          <w:rFonts w:ascii="Times New Roman" w:hAnsi="Times New Roman" w:cs="Times New Roman"/>
          <w:sz w:val="24"/>
          <w:szCs w:val="24"/>
        </w:rPr>
        <w:t xml:space="preserve"> for her sons. As they enter</w:t>
      </w:r>
      <w:r w:rsidR="000B2E6D">
        <w:rPr>
          <w:rFonts w:ascii="Times New Roman" w:hAnsi="Times New Roman" w:cs="Times New Roman"/>
          <w:sz w:val="24"/>
          <w:szCs w:val="24"/>
        </w:rPr>
        <w:t>ed</w:t>
      </w:r>
      <w:r w:rsidR="00121041">
        <w:rPr>
          <w:rFonts w:ascii="Times New Roman" w:hAnsi="Times New Roman" w:cs="Times New Roman"/>
          <w:sz w:val="24"/>
          <w:szCs w:val="24"/>
        </w:rPr>
        <w:t xml:space="preserve"> the room, both </w:t>
      </w:r>
      <w:r w:rsidR="000B2E6D">
        <w:rPr>
          <w:rFonts w:ascii="Times New Roman" w:hAnsi="Times New Roman" w:cs="Times New Roman"/>
          <w:sz w:val="24"/>
          <w:szCs w:val="24"/>
        </w:rPr>
        <w:t>we</w:t>
      </w:r>
      <w:r w:rsidR="00121041">
        <w:rPr>
          <w:rFonts w:ascii="Times New Roman" w:hAnsi="Times New Roman" w:cs="Times New Roman"/>
          <w:sz w:val="24"/>
          <w:szCs w:val="24"/>
        </w:rPr>
        <w:t>re struck by Rodogune’s beauty and f</w:t>
      </w:r>
      <w:r w:rsidR="000B2E6D">
        <w:rPr>
          <w:rFonts w:ascii="Times New Roman" w:hAnsi="Times New Roman" w:cs="Times New Roman"/>
          <w:sz w:val="24"/>
          <w:szCs w:val="24"/>
        </w:rPr>
        <w:t>ell</w:t>
      </w:r>
      <w:r w:rsidR="00121041">
        <w:rPr>
          <w:rFonts w:ascii="Times New Roman" w:hAnsi="Times New Roman" w:cs="Times New Roman"/>
          <w:sz w:val="24"/>
          <w:szCs w:val="24"/>
        </w:rPr>
        <w:t xml:space="preserve"> in love with her. Rodogune </w:t>
      </w:r>
      <w:r w:rsidR="0059394A">
        <w:rPr>
          <w:rFonts w:ascii="Times New Roman" w:hAnsi="Times New Roman" w:cs="Times New Roman"/>
          <w:sz w:val="24"/>
          <w:szCs w:val="24"/>
        </w:rPr>
        <w:t>f</w:t>
      </w:r>
      <w:r w:rsidR="000B2E6D">
        <w:rPr>
          <w:rFonts w:ascii="Times New Roman" w:hAnsi="Times New Roman" w:cs="Times New Roman"/>
          <w:sz w:val="24"/>
          <w:szCs w:val="24"/>
        </w:rPr>
        <w:t>ell</w:t>
      </w:r>
      <w:r w:rsidR="0059394A">
        <w:rPr>
          <w:rFonts w:ascii="Times New Roman" w:hAnsi="Times New Roman" w:cs="Times New Roman"/>
          <w:sz w:val="24"/>
          <w:szCs w:val="24"/>
        </w:rPr>
        <w:t xml:space="preserve"> in love with</w:t>
      </w:r>
      <w:r w:rsidR="00121041">
        <w:rPr>
          <w:rFonts w:ascii="Times New Roman" w:hAnsi="Times New Roman" w:cs="Times New Roman"/>
          <w:sz w:val="24"/>
          <w:szCs w:val="24"/>
        </w:rPr>
        <w:t xml:space="preserve"> Antiochus</w:t>
      </w:r>
      <w:r w:rsidR="004327B4">
        <w:rPr>
          <w:rFonts w:ascii="Times New Roman" w:hAnsi="Times New Roman" w:cs="Times New Roman"/>
          <w:sz w:val="24"/>
          <w:szCs w:val="24"/>
        </w:rPr>
        <w:t xml:space="preserve"> who </w:t>
      </w:r>
      <w:r w:rsidR="000B2E6D">
        <w:rPr>
          <w:rFonts w:ascii="Times New Roman" w:hAnsi="Times New Roman" w:cs="Times New Roman"/>
          <w:sz w:val="24"/>
          <w:szCs w:val="24"/>
        </w:rPr>
        <w:t>wa</w:t>
      </w:r>
      <w:r w:rsidR="00084B43">
        <w:rPr>
          <w:rFonts w:ascii="Times New Roman" w:hAnsi="Times New Roman" w:cs="Times New Roman"/>
          <w:sz w:val="24"/>
          <w:szCs w:val="24"/>
        </w:rPr>
        <w:t>s</w:t>
      </w:r>
      <w:r w:rsidR="004327B4">
        <w:rPr>
          <w:rFonts w:ascii="Times New Roman" w:hAnsi="Times New Roman" w:cs="Times New Roman"/>
          <w:sz w:val="24"/>
          <w:szCs w:val="24"/>
        </w:rPr>
        <w:t xml:space="preserve"> witty and brave</w:t>
      </w:r>
      <w:r w:rsidR="00121041">
        <w:rPr>
          <w:rFonts w:ascii="Times New Roman" w:hAnsi="Times New Roman" w:cs="Times New Roman"/>
          <w:sz w:val="24"/>
          <w:szCs w:val="24"/>
        </w:rPr>
        <w:t xml:space="preserve">. However, </w:t>
      </w:r>
      <w:r w:rsidR="004327B4">
        <w:rPr>
          <w:rFonts w:ascii="Times New Roman" w:hAnsi="Times New Roman" w:cs="Times New Roman"/>
          <w:sz w:val="24"/>
          <w:szCs w:val="24"/>
        </w:rPr>
        <w:t>s</w:t>
      </w:r>
      <w:r w:rsidR="00121041">
        <w:rPr>
          <w:rFonts w:ascii="Times New Roman" w:hAnsi="Times New Roman" w:cs="Times New Roman"/>
          <w:sz w:val="24"/>
          <w:szCs w:val="24"/>
        </w:rPr>
        <w:t xml:space="preserve">he </w:t>
      </w:r>
      <w:r w:rsidR="000B2E6D">
        <w:rPr>
          <w:rFonts w:ascii="Times New Roman" w:hAnsi="Times New Roman" w:cs="Times New Roman"/>
          <w:sz w:val="24"/>
          <w:szCs w:val="24"/>
        </w:rPr>
        <w:t>knew</w:t>
      </w:r>
      <w:r w:rsidR="006D1334">
        <w:rPr>
          <w:rFonts w:ascii="Times New Roman" w:hAnsi="Times New Roman" w:cs="Times New Roman"/>
          <w:sz w:val="24"/>
          <w:szCs w:val="24"/>
        </w:rPr>
        <w:t xml:space="preserve"> that</w:t>
      </w:r>
      <w:r w:rsidR="000B2E6D">
        <w:rPr>
          <w:rFonts w:ascii="Times New Roman" w:hAnsi="Times New Roman" w:cs="Times New Roman"/>
          <w:sz w:val="24"/>
          <w:szCs w:val="24"/>
        </w:rPr>
        <w:t xml:space="preserve"> to</w:t>
      </w:r>
      <w:r w:rsidR="009C7092">
        <w:rPr>
          <w:rFonts w:ascii="Times New Roman" w:hAnsi="Times New Roman" w:cs="Times New Roman"/>
          <w:sz w:val="24"/>
          <w:szCs w:val="24"/>
        </w:rPr>
        <w:t xml:space="preserve"> save Parthia from war </w:t>
      </w:r>
      <w:r w:rsidR="006D1334">
        <w:rPr>
          <w:rFonts w:ascii="Times New Roman" w:hAnsi="Times New Roman" w:cs="Times New Roman"/>
          <w:sz w:val="24"/>
          <w:szCs w:val="24"/>
        </w:rPr>
        <w:t>she</w:t>
      </w:r>
      <w:r w:rsidR="009C7092">
        <w:rPr>
          <w:rFonts w:ascii="Times New Roman" w:hAnsi="Times New Roman" w:cs="Times New Roman"/>
          <w:sz w:val="24"/>
          <w:szCs w:val="24"/>
        </w:rPr>
        <w:t xml:space="preserve"> </w:t>
      </w:r>
      <w:r w:rsidR="00121041">
        <w:rPr>
          <w:rFonts w:ascii="Times New Roman" w:hAnsi="Times New Roman" w:cs="Times New Roman"/>
          <w:sz w:val="24"/>
          <w:szCs w:val="24"/>
        </w:rPr>
        <w:t>c</w:t>
      </w:r>
      <w:r w:rsidR="000B2E6D">
        <w:rPr>
          <w:rFonts w:ascii="Times New Roman" w:hAnsi="Times New Roman" w:cs="Times New Roman"/>
          <w:sz w:val="24"/>
          <w:szCs w:val="24"/>
        </w:rPr>
        <w:t>ould</w:t>
      </w:r>
      <w:r w:rsidR="009C7092">
        <w:rPr>
          <w:rFonts w:ascii="Times New Roman" w:hAnsi="Times New Roman" w:cs="Times New Roman"/>
          <w:sz w:val="24"/>
          <w:szCs w:val="24"/>
        </w:rPr>
        <w:t xml:space="preserve"> </w:t>
      </w:r>
      <w:r w:rsidR="00121041">
        <w:rPr>
          <w:rFonts w:ascii="Times New Roman" w:hAnsi="Times New Roman" w:cs="Times New Roman"/>
          <w:sz w:val="24"/>
          <w:szCs w:val="24"/>
        </w:rPr>
        <w:t>only marry the older son, wh</w:t>
      </w:r>
      <w:r w:rsidR="006D1334">
        <w:rPr>
          <w:rFonts w:ascii="Times New Roman" w:hAnsi="Times New Roman" w:cs="Times New Roman"/>
          <w:sz w:val="24"/>
          <w:szCs w:val="24"/>
        </w:rPr>
        <w:t>o</w:t>
      </w:r>
      <w:r w:rsidR="00121041">
        <w:rPr>
          <w:rFonts w:ascii="Times New Roman" w:hAnsi="Times New Roman" w:cs="Times New Roman"/>
          <w:sz w:val="24"/>
          <w:szCs w:val="24"/>
        </w:rPr>
        <w:t xml:space="preserve"> might not be Antiochus. </w:t>
      </w:r>
    </w:p>
    <w:p w14:paraId="449379A3" w14:textId="4AFFBB13" w:rsidR="009168BC" w:rsidRDefault="006D1334" w:rsidP="00AD629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Concealing her true feelings u</w:t>
      </w:r>
      <w:r w:rsidR="00121041">
        <w:rPr>
          <w:rFonts w:ascii="Times New Roman" w:hAnsi="Times New Roman" w:cs="Times New Roman"/>
          <w:sz w:val="24"/>
          <w:szCs w:val="24"/>
        </w:rPr>
        <w:t>nder</w:t>
      </w:r>
      <w:r w:rsidR="00A97CCC">
        <w:rPr>
          <w:rFonts w:ascii="Times New Roman" w:hAnsi="Times New Roman" w:cs="Times New Roman"/>
          <w:sz w:val="24"/>
          <w:szCs w:val="24"/>
        </w:rPr>
        <w:t xml:space="preserve"> her </w:t>
      </w:r>
      <w:r>
        <w:rPr>
          <w:rFonts w:ascii="Times New Roman" w:hAnsi="Times New Roman" w:cs="Times New Roman"/>
          <w:sz w:val="24"/>
          <w:szCs w:val="24"/>
        </w:rPr>
        <w:t>welcoming</w:t>
      </w:r>
      <w:r w:rsidR="00A97CCC">
        <w:rPr>
          <w:rFonts w:ascii="Times New Roman" w:hAnsi="Times New Roman" w:cs="Times New Roman"/>
          <w:sz w:val="24"/>
          <w:szCs w:val="24"/>
        </w:rPr>
        <w:t xml:space="preserve"> exterior, </w:t>
      </w:r>
      <w:r>
        <w:rPr>
          <w:rFonts w:ascii="Times New Roman" w:hAnsi="Times New Roman" w:cs="Times New Roman"/>
          <w:sz w:val="24"/>
          <w:szCs w:val="24"/>
        </w:rPr>
        <w:t xml:space="preserve">Cléopâtre </w:t>
      </w:r>
      <w:r w:rsidR="0059394A">
        <w:rPr>
          <w:rFonts w:ascii="Times New Roman" w:hAnsi="Times New Roman" w:cs="Times New Roman"/>
          <w:sz w:val="24"/>
          <w:szCs w:val="24"/>
        </w:rPr>
        <w:t>hate</w:t>
      </w:r>
      <w:r w:rsidR="000B2E6D">
        <w:rPr>
          <w:rFonts w:ascii="Times New Roman" w:hAnsi="Times New Roman" w:cs="Times New Roman"/>
          <w:sz w:val="24"/>
          <w:szCs w:val="24"/>
        </w:rPr>
        <w:t>d</w:t>
      </w:r>
      <w:r w:rsidR="00A97CCC">
        <w:rPr>
          <w:rFonts w:ascii="Times New Roman" w:hAnsi="Times New Roman" w:cs="Times New Roman"/>
          <w:sz w:val="24"/>
          <w:szCs w:val="24"/>
        </w:rPr>
        <w:t xml:space="preserve"> Rodogune who</w:t>
      </w:r>
      <w:r w:rsidR="0059394A">
        <w:rPr>
          <w:rFonts w:ascii="Times New Roman" w:hAnsi="Times New Roman" w:cs="Times New Roman"/>
          <w:sz w:val="24"/>
          <w:szCs w:val="24"/>
        </w:rPr>
        <w:t>m</w:t>
      </w:r>
      <w:r w:rsidR="00A97CCC">
        <w:rPr>
          <w:rFonts w:ascii="Times New Roman" w:hAnsi="Times New Roman" w:cs="Times New Roman"/>
          <w:sz w:val="24"/>
          <w:szCs w:val="24"/>
        </w:rPr>
        <w:t xml:space="preserve"> she fear</w:t>
      </w:r>
      <w:r w:rsidR="00084B43">
        <w:rPr>
          <w:rFonts w:ascii="Times New Roman" w:hAnsi="Times New Roman" w:cs="Times New Roman"/>
          <w:sz w:val="24"/>
          <w:szCs w:val="24"/>
        </w:rPr>
        <w:t>ed</w:t>
      </w:r>
      <w:r w:rsidR="00A97CCC">
        <w:rPr>
          <w:rFonts w:ascii="Times New Roman" w:hAnsi="Times New Roman" w:cs="Times New Roman"/>
          <w:sz w:val="24"/>
          <w:szCs w:val="24"/>
        </w:rPr>
        <w:t xml:space="preserve"> </w:t>
      </w:r>
      <w:r w:rsidR="000B2E6D">
        <w:rPr>
          <w:rFonts w:ascii="Times New Roman" w:hAnsi="Times New Roman" w:cs="Times New Roman"/>
          <w:sz w:val="24"/>
          <w:szCs w:val="24"/>
        </w:rPr>
        <w:t>would</w:t>
      </w:r>
      <w:r w:rsidR="00A97CCC">
        <w:rPr>
          <w:rFonts w:ascii="Times New Roman" w:hAnsi="Times New Roman" w:cs="Times New Roman"/>
          <w:sz w:val="24"/>
          <w:szCs w:val="24"/>
        </w:rPr>
        <w:t xml:space="preserve"> take her power away. Rodogune learn</w:t>
      </w:r>
      <w:r w:rsidR="000675E5">
        <w:rPr>
          <w:rFonts w:ascii="Times New Roman" w:hAnsi="Times New Roman" w:cs="Times New Roman"/>
          <w:sz w:val="24"/>
          <w:szCs w:val="24"/>
        </w:rPr>
        <w:t>ed</w:t>
      </w:r>
      <w:r w:rsidR="00A97CCC">
        <w:rPr>
          <w:rFonts w:ascii="Times New Roman" w:hAnsi="Times New Roman" w:cs="Times New Roman"/>
          <w:sz w:val="24"/>
          <w:szCs w:val="24"/>
        </w:rPr>
        <w:t xml:space="preserve"> of Cléop</w:t>
      </w:r>
      <w:r w:rsidR="000B2E6D">
        <w:rPr>
          <w:rFonts w:ascii="Times New Roman" w:hAnsi="Times New Roman" w:cs="Times New Roman"/>
          <w:sz w:val="24"/>
          <w:szCs w:val="24"/>
        </w:rPr>
        <w:t>â</w:t>
      </w:r>
      <w:r w:rsidR="00A97CCC">
        <w:rPr>
          <w:rFonts w:ascii="Times New Roman" w:hAnsi="Times New Roman" w:cs="Times New Roman"/>
          <w:sz w:val="24"/>
          <w:szCs w:val="24"/>
        </w:rPr>
        <w:t xml:space="preserve">tre’s </w:t>
      </w:r>
      <w:r w:rsidR="000675E5">
        <w:rPr>
          <w:rFonts w:ascii="Times New Roman" w:hAnsi="Times New Roman" w:cs="Times New Roman"/>
          <w:sz w:val="24"/>
          <w:szCs w:val="24"/>
        </w:rPr>
        <w:t xml:space="preserve">true nature </w:t>
      </w:r>
      <w:r>
        <w:rPr>
          <w:rFonts w:ascii="Times New Roman" w:hAnsi="Times New Roman" w:cs="Times New Roman"/>
          <w:sz w:val="24"/>
          <w:szCs w:val="24"/>
        </w:rPr>
        <w:lastRenderedPageBreak/>
        <w:t xml:space="preserve">and </w:t>
      </w:r>
      <w:r w:rsidR="009F1C29">
        <w:rPr>
          <w:rFonts w:ascii="Times New Roman" w:hAnsi="Times New Roman" w:cs="Times New Roman"/>
          <w:sz w:val="24"/>
          <w:szCs w:val="24"/>
        </w:rPr>
        <w:t>that she had organised</w:t>
      </w:r>
      <w:r>
        <w:rPr>
          <w:rFonts w:ascii="Times New Roman" w:hAnsi="Times New Roman" w:cs="Times New Roman"/>
          <w:sz w:val="24"/>
          <w:szCs w:val="24"/>
        </w:rPr>
        <w:t xml:space="preserve"> Nicanor’s death </w:t>
      </w:r>
      <w:r w:rsidR="000675E5">
        <w:rPr>
          <w:rFonts w:ascii="Times New Roman" w:hAnsi="Times New Roman" w:cs="Times New Roman"/>
          <w:sz w:val="24"/>
          <w:szCs w:val="24"/>
        </w:rPr>
        <w:t xml:space="preserve">from one of </w:t>
      </w:r>
      <w:r>
        <w:rPr>
          <w:rFonts w:ascii="Times New Roman" w:hAnsi="Times New Roman" w:cs="Times New Roman"/>
          <w:sz w:val="24"/>
          <w:szCs w:val="24"/>
        </w:rPr>
        <w:t>the</w:t>
      </w:r>
      <w:r w:rsidR="000675E5">
        <w:rPr>
          <w:rFonts w:ascii="Times New Roman" w:hAnsi="Times New Roman" w:cs="Times New Roman"/>
          <w:sz w:val="24"/>
          <w:szCs w:val="24"/>
        </w:rPr>
        <w:t xml:space="preserve"> ladies-in</w:t>
      </w:r>
      <w:r>
        <w:rPr>
          <w:rFonts w:ascii="Times New Roman" w:hAnsi="Times New Roman" w:cs="Times New Roman"/>
          <w:sz w:val="24"/>
          <w:szCs w:val="24"/>
        </w:rPr>
        <w:t>-</w:t>
      </w:r>
      <w:r w:rsidR="000675E5">
        <w:rPr>
          <w:rFonts w:ascii="Times New Roman" w:hAnsi="Times New Roman" w:cs="Times New Roman"/>
          <w:sz w:val="24"/>
          <w:szCs w:val="24"/>
        </w:rPr>
        <w:t>waiting.</w:t>
      </w:r>
      <w:r w:rsidR="00A97CCC">
        <w:rPr>
          <w:rFonts w:ascii="Times New Roman" w:hAnsi="Times New Roman" w:cs="Times New Roman"/>
          <w:sz w:val="24"/>
          <w:szCs w:val="24"/>
        </w:rPr>
        <w:t xml:space="preserve"> </w:t>
      </w:r>
      <w:r>
        <w:rPr>
          <w:rFonts w:ascii="Times New Roman" w:hAnsi="Times New Roman" w:cs="Times New Roman"/>
          <w:sz w:val="24"/>
          <w:szCs w:val="24"/>
        </w:rPr>
        <w:t>She</w:t>
      </w:r>
      <w:r w:rsidR="00A97CCC">
        <w:rPr>
          <w:rFonts w:ascii="Times New Roman" w:hAnsi="Times New Roman" w:cs="Times New Roman"/>
          <w:sz w:val="24"/>
          <w:szCs w:val="24"/>
        </w:rPr>
        <w:t xml:space="preserve"> realise</w:t>
      </w:r>
      <w:r w:rsidR="000675E5">
        <w:rPr>
          <w:rFonts w:ascii="Times New Roman" w:hAnsi="Times New Roman" w:cs="Times New Roman"/>
          <w:sz w:val="24"/>
          <w:szCs w:val="24"/>
        </w:rPr>
        <w:t>d</w:t>
      </w:r>
      <w:r w:rsidR="00A97CCC">
        <w:rPr>
          <w:rFonts w:ascii="Times New Roman" w:hAnsi="Times New Roman" w:cs="Times New Roman"/>
          <w:sz w:val="24"/>
          <w:szCs w:val="24"/>
        </w:rPr>
        <w:t xml:space="preserve"> she w</w:t>
      </w:r>
      <w:r w:rsidR="000675E5">
        <w:rPr>
          <w:rFonts w:ascii="Times New Roman" w:hAnsi="Times New Roman" w:cs="Times New Roman"/>
          <w:sz w:val="24"/>
          <w:szCs w:val="24"/>
        </w:rPr>
        <w:t>ould</w:t>
      </w:r>
      <w:r w:rsidR="00A97CCC">
        <w:rPr>
          <w:rFonts w:ascii="Times New Roman" w:hAnsi="Times New Roman" w:cs="Times New Roman"/>
          <w:sz w:val="24"/>
          <w:szCs w:val="24"/>
        </w:rPr>
        <w:t xml:space="preserve"> </w:t>
      </w:r>
      <w:r>
        <w:rPr>
          <w:rFonts w:ascii="Times New Roman" w:hAnsi="Times New Roman" w:cs="Times New Roman"/>
          <w:sz w:val="24"/>
          <w:szCs w:val="24"/>
        </w:rPr>
        <w:t>be killed if she became queen</w:t>
      </w:r>
      <w:r w:rsidR="00A97CCC">
        <w:rPr>
          <w:rFonts w:ascii="Times New Roman" w:hAnsi="Times New Roman" w:cs="Times New Roman"/>
          <w:sz w:val="24"/>
          <w:szCs w:val="24"/>
        </w:rPr>
        <w:t xml:space="preserve">. </w:t>
      </w:r>
      <w:r w:rsidR="000675E5">
        <w:rPr>
          <w:rFonts w:ascii="Times New Roman" w:hAnsi="Times New Roman" w:cs="Times New Roman"/>
          <w:sz w:val="24"/>
          <w:szCs w:val="24"/>
        </w:rPr>
        <w:t xml:space="preserve">However, </w:t>
      </w:r>
      <w:r>
        <w:rPr>
          <w:rFonts w:ascii="Times New Roman" w:hAnsi="Times New Roman" w:cs="Times New Roman"/>
          <w:sz w:val="24"/>
          <w:szCs w:val="24"/>
        </w:rPr>
        <w:t>both</w:t>
      </w:r>
      <w:r w:rsidR="00A97CCC">
        <w:rPr>
          <w:rFonts w:ascii="Times New Roman" w:hAnsi="Times New Roman" w:cs="Times New Roman"/>
          <w:sz w:val="24"/>
          <w:szCs w:val="24"/>
        </w:rPr>
        <w:t xml:space="preserve"> princes </w:t>
      </w:r>
      <w:r w:rsidR="000675E5">
        <w:rPr>
          <w:rFonts w:ascii="Times New Roman" w:hAnsi="Times New Roman" w:cs="Times New Roman"/>
          <w:sz w:val="24"/>
          <w:szCs w:val="24"/>
        </w:rPr>
        <w:t>we</w:t>
      </w:r>
      <w:r w:rsidR="00A97CCC">
        <w:rPr>
          <w:rFonts w:ascii="Times New Roman" w:hAnsi="Times New Roman" w:cs="Times New Roman"/>
          <w:sz w:val="24"/>
          <w:szCs w:val="24"/>
        </w:rPr>
        <w:t xml:space="preserve">re ready to give up their throne for </w:t>
      </w:r>
      <w:r w:rsidR="000675E5">
        <w:rPr>
          <w:rFonts w:ascii="Times New Roman" w:hAnsi="Times New Roman" w:cs="Times New Roman"/>
          <w:sz w:val="24"/>
          <w:szCs w:val="24"/>
        </w:rPr>
        <w:t xml:space="preserve">their love of </w:t>
      </w:r>
      <w:r w:rsidR="00A97CCC">
        <w:rPr>
          <w:rFonts w:ascii="Times New Roman" w:hAnsi="Times New Roman" w:cs="Times New Roman"/>
          <w:sz w:val="24"/>
          <w:szCs w:val="24"/>
        </w:rPr>
        <w:t>Rodogune. When Cl</w:t>
      </w:r>
      <w:r w:rsidR="000F5522">
        <w:rPr>
          <w:rFonts w:ascii="Times New Roman" w:hAnsi="Times New Roman" w:cs="Times New Roman"/>
          <w:sz w:val="24"/>
          <w:szCs w:val="24"/>
        </w:rPr>
        <w:t>é</w:t>
      </w:r>
      <w:r w:rsidR="00A97CCC">
        <w:rPr>
          <w:rFonts w:ascii="Times New Roman" w:hAnsi="Times New Roman" w:cs="Times New Roman"/>
          <w:sz w:val="24"/>
          <w:szCs w:val="24"/>
        </w:rPr>
        <w:t>op</w:t>
      </w:r>
      <w:r w:rsidR="00E15888">
        <w:rPr>
          <w:rFonts w:ascii="Times New Roman" w:hAnsi="Times New Roman" w:cs="Times New Roman"/>
          <w:sz w:val="24"/>
          <w:szCs w:val="24"/>
        </w:rPr>
        <w:t>â</w:t>
      </w:r>
      <w:r w:rsidR="00A97CCC">
        <w:rPr>
          <w:rFonts w:ascii="Times New Roman" w:hAnsi="Times New Roman" w:cs="Times New Roman"/>
          <w:sz w:val="24"/>
          <w:szCs w:val="24"/>
        </w:rPr>
        <w:t xml:space="preserve">tre </w:t>
      </w:r>
      <w:r w:rsidR="005876F6">
        <w:rPr>
          <w:rFonts w:ascii="Times New Roman" w:hAnsi="Times New Roman" w:cs="Times New Roman"/>
          <w:sz w:val="24"/>
          <w:szCs w:val="24"/>
        </w:rPr>
        <w:t>discovered</w:t>
      </w:r>
      <w:r w:rsidR="00A97CCC">
        <w:rPr>
          <w:rFonts w:ascii="Times New Roman" w:hAnsi="Times New Roman" w:cs="Times New Roman"/>
          <w:sz w:val="24"/>
          <w:szCs w:val="24"/>
        </w:rPr>
        <w:t xml:space="preserve"> this, </w:t>
      </w:r>
      <w:r w:rsidR="00112F69">
        <w:rPr>
          <w:rFonts w:ascii="Times New Roman" w:hAnsi="Times New Roman" w:cs="Times New Roman"/>
          <w:sz w:val="24"/>
          <w:szCs w:val="24"/>
        </w:rPr>
        <w:t xml:space="preserve">she </w:t>
      </w:r>
      <w:r w:rsidR="00B1056F">
        <w:rPr>
          <w:rFonts w:ascii="Times New Roman" w:hAnsi="Times New Roman" w:cs="Times New Roman"/>
          <w:sz w:val="24"/>
          <w:szCs w:val="24"/>
        </w:rPr>
        <w:t>demanded</w:t>
      </w:r>
      <w:r w:rsidR="00112F69">
        <w:rPr>
          <w:rFonts w:ascii="Times New Roman" w:hAnsi="Times New Roman" w:cs="Times New Roman"/>
          <w:sz w:val="24"/>
          <w:szCs w:val="24"/>
        </w:rPr>
        <w:t xml:space="preserve"> her sons kill </w:t>
      </w:r>
      <w:r w:rsidR="00084B43">
        <w:rPr>
          <w:rFonts w:ascii="Times New Roman" w:hAnsi="Times New Roman" w:cs="Times New Roman"/>
          <w:sz w:val="24"/>
          <w:szCs w:val="24"/>
        </w:rPr>
        <w:t>Rodogune</w:t>
      </w:r>
      <w:r w:rsidR="00112F69">
        <w:rPr>
          <w:rFonts w:ascii="Times New Roman" w:hAnsi="Times New Roman" w:cs="Times New Roman"/>
          <w:sz w:val="24"/>
          <w:szCs w:val="24"/>
        </w:rPr>
        <w:t xml:space="preserve">. </w:t>
      </w:r>
      <w:r w:rsidR="000D1CCF">
        <w:rPr>
          <w:rFonts w:ascii="Times New Roman" w:hAnsi="Times New Roman" w:cs="Times New Roman"/>
          <w:sz w:val="24"/>
          <w:szCs w:val="24"/>
        </w:rPr>
        <w:t>T</w:t>
      </w:r>
      <w:r w:rsidR="00112F69">
        <w:rPr>
          <w:rFonts w:ascii="Times New Roman" w:hAnsi="Times New Roman" w:cs="Times New Roman"/>
          <w:sz w:val="24"/>
          <w:szCs w:val="24"/>
        </w:rPr>
        <w:t>hey love</w:t>
      </w:r>
      <w:r w:rsidR="000675E5">
        <w:rPr>
          <w:rFonts w:ascii="Times New Roman" w:hAnsi="Times New Roman" w:cs="Times New Roman"/>
          <w:sz w:val="24"/>
          <w:szCs w:val="24"/>
        </w:rPr>
        <w:t>d</w:t>
      </w:r>
      <w:r w:rsidR="00112F69">
        <w:rPr>
          <w:rFonts w:ascii="Times New Roman" w:hAnsi="Times New Roman" w:cs="Times New Roman"/>
          <w:sz w:val="24"/>
          <w:szCs w:val="24"/>
        </w:rPr>
        <w:t xml:space="preserve"> Rodogune and refuse</w:t>
      </w:r>
      <w:r w:rsidR="000675E5">
        <w:rPr>
          <w:rFonts w:ascii="Times New Roman" w:hAnsi="Times New Roman" w:cs="Times New Roman"/>
          <w:sz w:val="24"/>
          <w:szCs w:val="24"/>
        </w:rPr>
        <w:t>d</w:t>
      </w:r>
      <w:r w:rsidR="00112F69">
        <w:rPr>
          <w:rFonts w:ascii="Times New Roman" w:hAnsi="Times New Roman" w:cs="Times New Roman"/>
          <w:sz w:val="24"/>
          <w:szCs w:val="24"/>
        </w:rPr>
        <w:t xml:space="preserve"> to do so. </w:t>
      </w:r>
      <w:r w:rsidR="000D1CCF">
        <w:rPr>
          <w:rFonts w:ascii="Times New Roman" w:hAnsi="Times New Roman" w:cs="Times New Roman"/>
          <w:sz w:val="24"/>
          <w:szCs w:val="24"/>
        </w:rPr>
        <w:t xml:space="preserve">Antiochus </w:t>
      </w:r>
      <w:r w:rsidR="00A724A2">
        <w:rPr>
          <w:rFonts w:ascii="Times New Roman" w:hAnsi="Times New Roman" w:cs="Times New Roman"/>
          <w:sz w:val="24"/>
          <w:szCs w:val="24"/>
        </w:rPr>
        <w:t>thus</w:t>
      </w:r>
      <w:r w:rsidR="000D1CCF">
        <w:rPr>
          <w:rFonts w:ascii="Times New Roman" w:hAnsi="Times New Roman" w:cs="Times New Roman"/>
          <w:sz w:val="24"/>
          <w:szCs w:val="24"/>
        </w:rPr>
        <w:t xml:space="preserve"> proved his love for </w:t>
      </w:r>
      <w:r w:rsidR="00E15888">
        <w:rPr>
          <w:rFonts w:ascii="Times New Roman" w:hAnsi="Times New Roman" w:cs="Times New Roman"/>
          <w:sz w:val="24"/>
          <w:szCs w:val="24"/>
        </w:rPr>
        <w:t>Rodogune,</w:t>
      </w:r>
      <w:r w:rsidR="000D1CCF">
        <w:rPr>
          <w:rFonts w:ascii="Times New Roman" w:hAnsi="Times New Roman" w:cs="Times New Roman"/>
          <w:sz w:val="24"/>
          <w:szCs w:val="24"/>
        </w:rPr>
        <w:t xml:space="preserve"> and they agree</w:t>
      </w:r>
      <w:r>
        <w:rPr>
          <w:rFonts w:ascii="Times New Roman" w:hAnsi="Times New Roman" w:cs="Times New Roman"/>
          <w:sz w:val="24"/>
          <w:szCs w:val="24"/>
        </w:rPr>
        <w:t>d</w:t>
      </w:r>
      <w:r w:rsidR="000D1CCF">
        <w:rPr>
          <w:rFonts w:ascii="Times New Roman" w:hAnsi="Times New Roman" w:cs="Times New Roman"/>
          <w:sz w:val="24"/>
          <w:szCs w:val="24"/>
        </w:rPr>
        <w:t xml:space="preserve"> to marry.</w:t>
      </w:r>
    </w:p>
    <w:p w14:paraId="2E7CADE5" w14:textId="7A105CF5" w:rsidR="00112F69" w:rsidRDefault="006D1334" w:rsidP="00AD629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Furious</w:t>
      </w:r>
      <w:r w:rsidR="00112F69">
        <w:rPr>
          <w:rFonts w:ascii="Times New Roman" w:hAnsi="Times New Roman" w:cs="Times New Roman"/>
          <w:sz w:val="24"/>
          <w:szCs w:val="24"/>
        </w:rPr>
        <w:t xml:space="preserve"> at being thwarted by her children</w:t>
      </w:r>
      <w:r w:rsidR="005876F6">
        <w:rPr>
          <w:rFonts w:ascii="Times New Roman" w:hAnsi="Times New Roman" w:cs="Times New Roman"/>
          <w:sz w:val="24"/>
          <w:szCs w:val="24"/>
        </w:rPr>
        <w:t>’s love</w:t>
      </w:r>
      <w:r w:rsidR="00112F69">
        <w:rPr>
          <w:rFonts w:ascii="Times New Roman" w:hAnsi="Times New Roman" w:cs="Times New Roman"/>
          <w:sz w:val="24"/>
          <w:szCs w:val="24"/>
        </w:rPr>
        <w:t xml:space="preserve"> for Rodogune, Cléop</w:t>
      </w:r>
      <w:r w:rsidR="00E15888">
        <w:rPr>
          <w:rFonts w:ascii="Times New Roman" w:hAnsi="Times New Roman" w:cs="Times New Roman"/>
          <w:sz w:val="24"/>
          <w:szCs w:val="24"/>
        </w:rPr>
        <w:t>â</w:t>
      </w:r>
      <w:r w:rsidR="00112F69">
        <w:rPr>
          <w:rFonts w:ascii="Times New Roman" w:hAnsi="Times New Roman" w:cs="Times New Roman"/>
          <w:sz w:val="24"/>
          <w:szCs w:val="24"/>
        </w:rPr>
        <w:t xml:space="preserve">tre </w:t>
      </w:r>
      <w:r w:rsidR="000675E5">
        <w:rPr>
          <w:rFonts w:ascii="Times New Roman" w:hAnsi="Times New Roman" w:cs="Times New Roman"/>
          <w:sz w:val="24"/>
          <w:szCs w:val="24"/>
        </w:rPr>
        <w:t>decided to take</w:t>
      </w:r>
      <w:r w:rsidR="00112F69">
        <w:rPr>
          <w:rFonts w:ascii="Times New Roman" w:hAnsi="Times New Roman" w:cs="Times New Roman"/>
          <w:sz w:val="24"/>
          <w:szCs w:val="24"/>
        </w:rPr>
        <w:t xml:space="preserve"> her revenge. She kill</w:t>
      </w:r>
      <w:r w:rsidR="000675E5">
        <w:rPr>
          <w:rFonts w:ascii="Times New Roman" w:hAnsi="Times New Roman" w:cs="Times New Roman"/>
          <w:sz w:val="24"/>
          <w:szCs w:val="24"/>
        </w:rPr>
        <w:t>ed</w:t>
      </w:r>
      <w:r w:rsidR="00112F69">
        <w:rPr>
          <w:rFonts w:ascii="Times New Roman" w:hAnsi="Times New Roman" w:cs="Times New Roman"/>
          <w:sz w:val="24"/>
          <w:szCs w:val="24"/>
        </w:rPr>
        <w:t xml:space="preserve"> Seleucus and </w:t>
      </w:r>
      <w:r>
        <w:rPr>
          <w:rFonts w:ascii="Times New Roman" w:hAnsi="Times New Roman" w:cs="Times New Roman"/>
          <w:sz w:val="24"/>
          <w:szCs w:val="24"/>
        </w:rPr>
        <w:t>intend</w:t>
      </w:r>
      <w:r w:rsidR="000675E5">
        <w:rPr>
          <w:rFonts w:ascii="Times New Roman" w:hAnsi="Times New Roman" w:cs="Times New Roman"/>
          <w:sz w:val="24"/>
          <w:szCs w:val="24"/>
        </w:rPr>
        <w:t>ed</w:t>
      </w:r>
      <w:r w:rsidR="00112F69">
        <w:rPr>
          <w:rFonts w:ascii="Times New Roman" w:hAnsi="Times New Roman" w:cs="Times New Roman"/>
          <w:sz w:val="24"/>
          <w:szCs w:val="24"/>
        </w:rPr>
        <w:t xml:space="preserve"> to kill Antiochus on his wedding day with poisoned wine. </w:t>
      </w:r>
      <w:r w:rsidR="000D1CCF">
        <w:rPr>
          <w:rFonts w:ascii="Times New Roman" w:hAnsi="Times New Roman" w:cs="Times New Roman"/>
          <w:sz w:val="24"/>
          <w:szCs w:val="24"/>
        </w:rPr>
        <w:t>T</w:t>
      </w:r>
      <w:r w:rsidR="000675E5">
        <w:rPr>
          <w:rFonts w:ascii="Times New Roman" w:hAnsi="Times New Roman" w:cs="Times New Roman"/>
          <w:sz w:val="24"/>
          <w:szCs w:val="24"/>
        </w:rPr>
        <w:t>he night before</w:t>
      </w:r>
      <w:r w:rsidR="00A724A2">
        <w:rPr>
          <w:rFonts w:ascii="Times New Roman" w:hAnsi="Times New Roman" w:cs="Times New Roman"/>
          <w:sz w:val="24"/>
          <w:szCs w:val="24"/>
        </w:rPr>
        <w:t xml:space="preserve">, </w:t>
      </w:r>
      <w:r w:rsidR="000675E5">
        <w:rPr>
          <w:rFonts w:ascii="Times New Roman" w:hAnsi="Times New Roman" w:cs="Times New Roman"/>
          <w:sz w:val="24"/>
          <w:szCs w:val="24"/>
        </w:rPr>
        <w:t xml:space="preserve">the fairy </w:t>
      </w:r>
      <w:r w:rsidR="00B1056F">
        <w:rPr>
          <w:rFonts w:ascii="Times New Roman" w:hAnsi="Times New Roman" w:cs="Times New Roman"/>
          <w:sz w:val="24"/>
          <w:szCs w:val="24"/>
        </w:rPr>
        <w:t>re</w:t>
      </w:r>
      <w:r w:rsidR="000675E5">
        <w:rPr>
          <w:rFonts w:ascii="Times New Roman" w:hAnsi="Times New Roman" w:cs="Times New Roman"/>
          <w:sz w:val="24"/>
          <w:szCs w:val="24"/>
        </w:rPr>
        <w:t xml:space="preserve">appeared </w:t>
      </w:r>
      <w:r w:rsidR="000D1CCF">
        <w:rPr>
          <w:rFonts w:ascii="Times New Roman" w:hAnsi="Times New Roman" w:cs="Times New Roman"/>
          <w:sz w:val="24"/>
          <w:szCs w:val="24"/>
        </w:rPr>
        <w:t>to</w:t>
      </w:r>
      <w:r w:rsidR="000675E5">
        <w:rPr>
          <w:rFonts w:ascii="Times New Roman" w:hAnsi="Times New Roman" w:cs="Times New Roman"/>
          <w:sz w:val="24"/>
          <w:szCs w:val="24"/>
        </w:rPr>
        <w:t xml:space="preserve"> </w:t>
      </w:r>
      <w:r w:rsidR="00084B43">
        <w:rPr>
          <w:rFonts w:ascii="Times New Roman" w:hAnsi="Times New Roman" w:cs="Times New Roman"/>
          <w:sz w:val="24"/>
          <w:szCs w:val="24"/>
        </w:rPr>
        <w:t>Rodogune</w:t>
      </w:r>
      <w:r w:rsidR="000675E5">
        <w:rPr>
          <w:rFonts w:ascii="Times New Roman" w:hAnsi="Times New Roman" w:cs="Times New Roman"/>
          <w:sz w:val="24"/>
          <w:szCs w:val="24"/>
        </w:rPr>
        <w:t xml:space="preserve"> and reminded her not to accept a drink from Cléopât</w:t>
      </w:r>
      <w:r w:rsidR="00084B43">
        <w:rPr>
          <w:rFonts w:ascii="Times New Roman" w:hAnsi="Times New Roman" w:cs="Times New Roman"/>
          <w:sz w:val="24"/>
          <w:szCs w:val="24"/>
        </w:rPr>
        <w:t>re. On her wedding day, Rodogune</w:t>
      </w:r>
      <w:r w:rsidR="00112F69">
        <w:rPr>
          <w:rFonts w:ascii="Times New Roman" w:hAnsi="Times New Roman" w:cs="Times New Roman"/>
          <w:sz w:val="24"/>
          <w:szCs w:val="24"/>
        </w:rPr>
        <w:t xml:space="preserve"> stop</w:t>
      </w:r>
      <w:r w:rsidR="00084B43">
        <w:rPr>
          <w:rFonts w:ascii="Times New Roman" w:hAnsi="Times New Roman" w:cs="Times New Roman"/>
          <w:sz w:val="24"/>
          <w:szCs w:val="24"/>
        </w:rPr>
        <w:t xml:space="preserve">ped </w:t>
      </w:r>
      <w:r w:rsidR="00112F69">
        <w:rPr>
          <w:rFonts w:ascii="Times New Roman" w:hAnsi="Times New Roman" w:cs="Times New Roman"/>
          <w:sz w:val="24"/>
          <w:szCs w:val="24"/>
        </w:rPr>
        <w:t>Antiochus</w:t>
      </w:r>
      <w:r w:rsidR="009C7092">
        <w:rPr>
          <w:rFonts w:ascii="Times New Roman" w:hAnsi="Times New Roman" w:cs="Times New Roman"/>
          <w:sz w:val="24"/>
          <w:szCs w:val="24"/>
        </w:rPr>
        <w:t xml:space="preserve"> before he </w:t>
      </w:r>
      <w:r w:rsidR="00AD6293">
        <w:rPr>
          <w:rFonts w:ascii="Times New Roman" w:hAnsi="Times New Roman" w:cs="Times New Roman"/>
          <w:sz w:val="24"/>
          <w:szCs w:val="24"/>
        </w:rPr>
        <w:t>could</w:t>
      </w:r>
      <w:r w:rsidR="009C7092">
        <w:rPr>
          <w:rFonts w:ascii="Times New Roman" w:hAnsi="Times New Roman" w:cs="Times New Roman"/>
          <w:sz w:val="24"/>
          <w:szCs w:val="24"/>
        </w:rPr>
        <w:t xml:space="preserve"> drink </w:t>
      </w:r>
      <w:r w:rsidR="00084B43">
        <w:rPr>
          <w:rFonts w:ascii="Times New Roman" w:hAnsi="Times New Roman" w:cs="Times New Roman"/>
          <w:sz w:val="24"/>
          <w:szCs w:val="24"/>
        </w:rPr>
        <w:t>from a chalice given to him by Cl</w:t>
      </w:r>
      <w:r w:rsidR="00AD6293">
        <w:rPr>
          <w:rFonts w:ascii="Times New Roman" w:hAnsi="Times New Roman" w:cs="Times New Roman"/>
          <w:sz w:val="24"/>
          <w:szCs w:val="24"/>
        </w:rPr>
        <w:t>é</w:t>
      </w:r>
      <w:r w:rsidR="00084B43">
        <w:rPr>
          <w:rFonts w:ascii="Times New Roman" w:hAnsi="Times New Roman" w:cs="Times New Roman"/>
          <w:sz w:val="24"/>
          <w:szCs w:val="24"/>
        </w:rPr>
        <w:t>opâ</w:t>
      </w:r>
      <w:r w:rsidR="00AD6293">
        <w:rPr>
          <w:rFonts w:ascii="Times New Roman" w:hAnsi="Times New Roman" w:cs="Times New Roman"/>
          <w:sz w:val="24"/>
          <w:szCs w:val="24"/>
        </w:rPr>
        <w:t>t</w:t>
      </w:r>
      <w:r w:rsidR="00084B43">
        <w:rPr>
          <w:rFonts w:ascii="Times New Roman" w:hAnsi="Times New Roman" w:cs="Times New Roman"/>
          <w:sz w:val="24"/>
          <w:szCs w:val="24"/>
        </w:rPr>
        <w:t>re</w:t>
      </w:r>
      <w:r w:rsidR="00112F69">
        <w:rPr>
          <w:rFonts w:ascii="Times New Roman" w:hAnsi="Times New Roman" w:cs="Times New Roman"/>
          <w:sz w:val="24"/>
          <w:szCs w:val="24"/>
        </w:rPr>
        <w:t xml:space="preserve">. </w:t>
      </w:r>
      <w:r w:rsidR="00AD6293">
        <w:rPr>
          <w:rFonts w:ascii="Times New Roman" w:hAnsi="Times New Roman" w:cs="Times New Roman"/>
          <w:sz w:val="24"/>
          <w:szCs w:val="24"/>
        </w:rPr>
        <w:t>Antiochus</w:t>
      </w:r>
      <w:r w:rsidR="008B21E9">
        <w:rPr>
          <w:rFonts w:ascii="Times New Roman" w:hAnsi="Times New Roman" w:cs="Times New Roman"/>
          <w:sz w:val="24"/>
          <w:szCs w:val="24"/>
        </w:rPr>
        <w:t xml:space="preserve"> passe</w:t>
      </w:r>
      <w:r w:rsidR="00AD6293">
        <w:rPr>
          <w:rFonts w:ascii="Times New Roman" w:hAnsi="Times New Roman" w:cs="Times New Roman"/>
          <w:sz w:val="24"/>
          <w:szCs w:val="24"/>
        </w:rPr>
        <w:t>d</w:t>
      </w:r>
      <w:r w:rsidR="008B21E9">
        <w:rPr>
          <w:rFonts w:ascii="Times New Roman" w:hAnsi="Times New Roman" w:cs="Times New Roman"/>
          <w:sz w:val="24"/>
          <w:szCs w:val="24"/>
        </w:rPr>
        <w:t xml:space="preserve"> the chalice to Cléop</w:t>
      </w:r>
      <w:r w:rsidR="00B1056F">
        <w:rPr>
          <w:rFonts w:ascii="Times New Roman" w:hAnsi="Times New Roman" w:cs="Times New Roman"/>
          <w:sz w:val="24"/>
          <w:szCs w:val="24"/>
        </w:rPr>
        <w:t>â</w:t>
      </w:r>
      <w:r w:rsidR="008B21E9">
        <w:rPr>
          <w:rFonts w:ascii="Times New Roman" w:hAnsi="Times New Roman" w:cs="Times New Roman"/>
          <w:sz w:val="24"/>
          <w:szCs w:val="24"/>
        </w:rPr>
        <w:t>tre instead. Realising she ha</w:t>
      </w:r>
      <w:r w:rsidR="00084B43">
        <w:rPr>
          <w:rFonts w:ascii="Times New Roman" w:hAnsi="Times New Roman" w:cs="Times New Roman"/>
          <w:sz w:val="24"/>
          <w:szCs w:val="24"/>
        </w:rPr>
        <w:t>d</w:t>
      </w:r>
      <w:r w:rsidR="008B21E9">
        <w:rPr>
          <w:rFonts w:ascii="Times New Roman" w:hAnsi="Times New Roman" w:cs="Times New Roman"/>
          <w:sz w:val="24"/>
          <w:szCs w:val="24"/>
        </w:rPr>
        <w:t xml:space="preserve"> lost, Cléop</w:t>
      </w:r>
      <w:r w:rsidR="00084B43">
        <w:rPr>
          <w:rFonts w:ascii="Times New Roman" w:hAnsi="Times New Roman" w:cs="Times New Roman"/>
          <w:sz w:val="24"/>
          <w:szCs w:val="24"/>
        </w:rPr>
        <w:t>â</w:t>
      </w:r>
      <w:r w:rsidR="008B21E9">
        <w:rPr>
          <w:rFonts w:ascii="Times New Roman" w:hAnsi="Times New Roman" w:cs="Times New Roman"/>
          <w:sz w:val="24"/>
          <w:szCs w:val="24"/>
        </w:rPr>
        <w:t>tre dr</w:t>
      </w:r>
      <w:r w:rsidR="00084B43">
        <w:rPr>
          <w:rFonts w:ascii="Times New Roman" w:hAnsi="Times New Roman" w:cs="Times New Roman"/>
          <w:sz w:val="24"/>
          <w:szCs w:val="24"/>
        </w:rPr>
        <w:t>ank</w:t>
      </w:r>
      <w:r w:rsidR="008B21E9">
        <w:rPr>
          <w:rFonts w:ascii="Times New Roman" w:hAnsi="Times New Roman" w:cs="Times New Roman"/>
          <w:sz w:val="24"/>
          <w:szCs w:val="24"/>
        </w:rPr>
        <w:t xml:space="preserve"> the poisoned wine and die</w:t>
      </w:r>
      <w:r w:rsidR="00084B43">
        <w:rPr>
          <w:rFonts w:ascii="Times New Roman" w:hAnsi="Times New Roman" w:cs="Times New Roman"/>
          <w:sz w:val="24"/>
          <w:szCs w:val="24"/>
        </w:rPr>
        <w:t>d</w:t>
      </w:r>
      <w:r w:rsidR="008B21E9">
        <w:rPr>
          <w:rFonts w:ascii="Times New Roman" w:hAnsi="Times New Roman" w:cs="Times New Roman"/>
          <w:sz w:val="24"/>
          <w:szCs w:val="24"/>
        </w:rPr>
        <w:t>.</w:t>
      </w:r>
    </w:p>
    <w:p w14:paraId="34F76A02" w14:textId="10FD3A4F" w:rsidR="00FD08A3" w:rsidRDefault="008B21E9" w:rsidP="00AD629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Antiochus and Rodogune marr</w:t>
      </w:r>
      <w:r w:rsidR="00084B43">
        <w:rPr>
          <w:rFonts w:ascii="Times New Roman" w:hAnsi="Times New Roman" w:cs="Times New Roman"/>
          <w:sz w:val="24"/>
          <w:szCs w:val="24"/>
        </w:rPr>
        <w:t>ied</w:t>
      </w:r>
      <w:r w:rsidR="00A724A2">
        <w:rPr>
          <w:rFonts w:ascii="Times New Roman" w:hAnsi="Times New Roman" w:cs="Times New Roman"/>
          <w:sz w:val="24"/>
          <w:szCs w:val="24"/>
        </w:rPr>
        <w:t xml:space="preserve">, </w:t>
      </w:r>
      <w:r>
        <w:rPr>
          <w:rFonts w:ascii="Times New Roman" w:hAnsi="Times New Roman" w:cs="Times New Roman"/>
          <w:sz w:val="24"/>
          <w:szCs w:val="24"/>
        </w:rPr>
        <w:t>bec</w:t>
      </w:r>
      <w:r w:rsidR="00084B43">
        <w:rPr>
          <w:rFonts w:ascii="Times New Roman" w:hAnsi="Times New Roman" w:cs="Times New Roman"/>
          <w:sz w:val="24"/>
          <w:szCs w:val="24"/>
        </w:rPr>
        <w:t>a</w:t>
      </w:r>
      <w:r>
        <w:rPr>
          <w:rFonts w:ascii="Times New Roman" w:hAnsi="Times New Roman" w:cs="Times New Roman"/>
          <w:sz w:val="24"/>
          <w:szCs w:val="24"/>
        </w:rPr>
        <w:t>me king and queen of S</w:t>
      </w:r>
      <w:r w:rsidR="00B1056F">
        <w:rPr>
          <w:rFonts w:ascii="Times New Roman" w:hAnsi="Times New Roman" w:cs="Times New Roman"/>
          <w:sz w:val="24"/>
          <w:szCs w:val="24"/>
        </w:rPr>
        <w:t>yr</w:t>
      </w:r>
      <w:r>
        <w:rPr>
          <w:rFonts w:ascii="Times New Roman" w:hAnsi="Times New Roman" w:cs="Times New Roman"/>
          <w:sz w:val="24"/>
          <w:szCs w:val="24"/>
        </w:rPr>
        <w:t>ia</w:t>
      </w:r>
      <w:r w:rsidR="00A724A2">
        <w:rPr>
          <w:rFonts w:ascii="Times New Roman" w:hAnsi="Times New Roman" w:cs="Times New Roman"/>
          <w:sz w:val="24"/>
          <w:szCs w:val="24"/>
        </w:rPr>
        <w:t>, and</w:t>
      </w:r>
      <w:r w:rsidR="00084B43">
        <w:rPr>
          <w:rFonts w:ascii="Times New Roman" w:hAnsi="Times New Roman" w:cs="Times New Roman"/>
          <w:sz w:val="24"/>
          <w:szCs w:val="24"/>
        </w:rPr>
        <w:t xml:space="preserve"> lived happ</w:t>
      </w:r>
      <w:r w:rsidR="006D1334">
        <w:rPr>
          <w:rFonts w:ascii="Times New Roman" w:hAnsi="Times New Roman" w:cs="Times New Roman"/>
          <w:sz w:val="24"/>
          <w:szCs w:val="24"/>
        </w:rPr>
        <w:t>il</w:t>
      </w:r>
      <w:r w:rsidR="00084B43">
        <w:rPr>
          <w:rFonts w:ascii="Times New Roman" w:hAnsi="Times New Roman" w:cs="Times New Roman"/>
          <w:sz w:val="24"/>
          <w:szCs w:val="24"/>
        </w:rPr>
        <w:t>y ever after</w:t>
      </w:r>
      <w:r>
        <w:rPr>
          <w:rFonts w:ascii="Times New Roman" w:hAnsi="Times New Roman" w:cs="Times New Roman"/>
          <w:sz w:val="24"/>
          <w:szCs w:val="24"/>
        </w:rPr>
        <w:t xml:space="preserve">. </w:t>
      </w:r>
    </w:p>
    <w:p w14:paraId="4AC0D643" w14:textId="77777777" w:rsidR="003D1530" w:rsidRDefault="003D1530" w:rsidP="003D1530">
      <w:pPr>
        <w:spacing w:after="0" w:line="480" w:lineRule="auto"/>
        <w:rPr>
          <w:rFonts w:ascii="Times New Roman" w:hAnsi="Times New Roman" w:cs="Times New Roman"/>
          <w:sz w:val="24"/>
          <w:szCs w:val="24"/>
        </w:rPr>
      </w:pPr>
    </w:p>
    <w:p w14:paraId="106EFE39" w14:textId="5089EE36" w:rsidR="003D1530" w:rsidRPr="003D1530" w:rsidRDefault="003D1530" w:rsidP="003D1530">
      <w:pPr>
        <w:spacing w:after="0" w:line="480" w:lineRule="auto"/>
        <w:rPr>
          <w:rFonts w:ascii="Times New Roman" w:hAnsi="Times New Roman" w:cs="Times New Roman"/>
          <w:b/>
          <w:bCs/>
          <w:sz w:val="24"/>
          <w:szCs w:val="24"/>
          <w:u w:val="single"/>
        </w:rPr>
      </w:pPr>
      <w:r w:rsidRPr="003D1530">
        <w:rPr>
          <w:rFonts w:ascii="Times New Roman" w:hAnsi="Times New Roman" w:cs="Times New Roman"/>
          <w:b/>
          <w:bCs/>
          <w:sz w:val="24"/>
          <w:szCs w:val="24"/>
          <w:u w:val="single"/>
        </w:rPr>
        <w:t>Moral</w:t>
      </w:r>
    </w:p>
    <w:p w14:paraId="362566E8" w14:textId="206EEBE2" w:rsidR="003D1530" w:rsidRDefault="003D1530" w:rsidP="00FD08A3">
      <w:pPr>
        <w:spacing w:line="480" w:lineRule="auto"/>
        <w:rPr>
          <w:rFonts w:ascii="Times New Roman" w:hAnsi="Times New Roman" w:cs="Times New Roman"/>
          <w:sz w:val="24"/>
          <w:szCs w:val="24"/>
        </w:rPr>
      </w:pPr>
      <w:r>
        <w:rPr>
          <w:rFonts w:ascii="Times New Roman" w:hAnsi="Times New Roman" w:cs="Times New Roman"/>
          <w:sz w:val="24"/>
          <w:szCs w:val="24"/>
        </w:rPr>
        <w:t>Women must remain true to their sex</w:t>
      </w:r>
      <w:r w:rsidR="005D556B">
        <w:rPr>
          <w:rFonts w:ascii="Times New Roman" w:hAnsi="Times New Roman" w:cs="Times New Roman"/>
          <w:sz w:val="24"/>
          <w:szCs w:val="24"/>
        </w:rPr>
        <w:t>,</w:t>
      </w:r>
    </w:p>
    <w:p w14:paraId="27581AF0" w14:textId="445CF016" w:rsidR="00A724A2" w:rsidRDefault="003D1530" w:rsidP="00FD08A3">
      <w:pPr>
        <w:spacing w:line="480" w:lineRule="auto"/>
        <w:rPr>
          <w:rFonts w:ascii="Times New Roman" w:hAnsi="Times New Roman" w:cs="Times New Roman"/>
          <w:sz w:val="24"/>
          <w:szCs w:val="24"/>
        </w:rPr>
      </w:pPr>
      <w:r>
        <w:rPr>
          <w:rFonts w:ascii="Times New Roman" w:hAnsi="Times New Roman" w:cs="Times New Roman"/>
          <w:sz w:val="24"/>
          <w:szCs w:val="24"/>
        </w:rPr>
        <w:t xml:space="preserve">However </w:t>
      </w:r>
      <w:r w:rsidR="00767D31">
        <w:rPr>
          <w:rFonts w:ascii="Times New Roman" w:hAnsi="Times New Roman" w:cs="Times New Roman"/>
          <w:sz w:val="24"/>
          <w:szCs w:val="24"/>
        </w:rPr>
        <w:t>much it may them vex</w:t>
      </w:r>
      <w:r w:rsidR="005D556B">
        <w:rPr>
          <w:rFonts w:ascii="Times New Roman" w:hAnsi="Times New Roman" w:cs="Times New Roman"/>
          <w:sz w:val="24"/>
          <w:szCs w:val="24"/>
        </w:rPr>
        <w:t>,</w:t>
      </w:r>
    </w:p>
    <w:p w14:paraId="14FB1CF8" w14:textId="52E00CDD" w:rsidR="00767D31" w:rsidRDefault="00A724A2" w:rsidP="00FD08A3">
      <w:pPr>
        <w:spacing w:line="480" w:lineRule="auto"/>
        <w:rPr>
          <w:rFonts w:ascii="Times New Roman" w:hAnsi="Times New Roman" w:cs="Times New Roman"/>
          <w:sz w:val="24"/>
          <w:szCs w:val="24"/>
        </w:rPr>
      </w:pPr>
      <w:r>
        <w:rPr>
          <w:rFonts w:ascii="Times New Roman" w:hAnsi="Times New Roman" w:cs="Times New Roman"/>
          <w:sz w:val="24"/>
          <w:szCs w:val="24"/>
        </w:rPr>
        <w:t xml:space="preserve">Only if </w:t>
      </w:r>
      <w:r w:rsidR="003D1530">
        <w:rPr>
          <w:rFonts w:ascii="Times New Roman" w:hAnsi="Times New Roman" w:cs="Times New Roman"/>
          <w:sz w:val="24"/>
          <w:szCs w:val="24"/>
        </w:rPr>
        <w:t>they are beautiful and dutiful</w:t>
      </w:r>
      <w:r w:rsidR="00767D31">
        <w:rPr>
          <w:rFonts w:ascii="Times New Roman" w:hAnsi="Times New Roman" w:cs="Times New Roman"/>
          <w:sz w:val="24"/>
          <w:szCs w:val="24"/>
        </w:rPr>
        <w:t>,</w:t>
      </w:r>
    </w:p>
    <w:p w14:paraId="2351C41A" w14:textId="3C73596E" w:rsidR="003D1530" w:rsidRDefault="00767D31" w:rsidP="00FD08A3">
      <w:pPr>
        <w:spacing w:line="480" w:lineRule="auto"/>
        <w:rPr>
          <w:rFonts w:ascii="Times New Roman" w:hAnsi="Times New Roman" w:cs="Times New Roman"/>
          <w:sz w:val="24"/>
          <w:szCs w:val="24"/>
        </w:rPr>
      </w:pPr>
      <w:r>
        <w:rPr>
          <w:rFonts w:ascii="Times New Roman" w:hAnsi="Times New Roman" w:cs="Times New Roman"/>
          <w:sz w:val="24"/>
          <w:szCs w:val="24"/>
        </w:rPr>
        <w:t>W</w:t>
      </w:r>
      <w:r w:rsidR="00A724A2">
        <w:rPr>
          <w:rFonts w:ascii="Times New Roman" w:hAnsi="Times New Roman" w:cs="Times New Roman"/>
          <w:sz w:val="24"/>
          <w:szCs w:val="24"/>
        </w:rPr>
        <w:t>ill they live</w:t>
      </w:r>
      <w:r>
        <w:rPr>
          <w:rFonts w:ascii="Times New Roman" w:hAnsi="Times New Roman" w:cs="Times New Roman"/>
          <w:sz w:val="24"/>
          <w:szCs w:val="24"/>
        </w:rPr>
        <w:t xml:space="preserve"> a life that is fruitful.</w:t>
      </w:r>
    </w:p>
    <w:p w14:paraId="1A61073F" w14:textId="77777777" w:rsidR="003D1530" w:rsidRDefault="003D1530" w:rsidP="00FD08A3">
      <w:pPr>
        <w:spacing w:line="480" w:lineRule="auto"/>
        <w:rPr>
          <w:rFonts w:ascii="Times New Roman" w:hAnsi="Times New Roman" w:cs="Times New Roman"/>
          <w:sz w:val="24"/>
          <w:szCs w:val="24"/>
        </w:rPr>
      </w:pPr>
    </w:p>
    <w:p w14:paraId="071DEDF3" w14:textId="4E9CB6AB" w:rsidR="00FD08A3" w:rsidRDefault="00FD08A3" w:rsidP="00FD08A3">
      <w:pPr>
        <w:spacing w:line="480" w:lineRule="auto"/>
        <w:rPr>
          <w:rFonts w:ascii="Times New Roman" w:hAnsi="Times New Roman" w:cs="Times New Roman"/>
          <w:sz w:val="24"/>
          <w:szCs w:val="24"/>
        </w:rPr>
      </w:pPr>
      <w:r>
        <w:rPr>
          <w:rFonts w:ascii="Times New Roman" w:hAnsi="Times New Roman" w:cs="Times New Roman"/>
          <w:sz w:val="24"/>
          <w:szCs w:val="24"/>
        </w:rPr>
        <w:br w:type="page"/>
      </w:r>
    </w:p>
    <w:p w14:paraId="347091BC" w14:textId="00AE5EA5" w:rsidR="008B21E9" w:rsidRPr="00FD08A3" w:rsidRDefault="00FD08A3" w:rsidP="00FD08A3">
      <w:pPr>
        <w:spacing w:after="0" w:line="480" w:lineRule="auto"/>
        <w:rPr>
          <w:rFonts w:ascii="Times New Roman" w:hAnsi="Times New Roman" w:cs="Times New Roman"/>
          <w:b/>
          <w:bCs/>
          <w:sz w:val="24"/>
          <w:szCs w:val="24"/>
          <w:u w:val="single"/>
        </w:rPr>
      </w:pPr>
      <w:r w:rsidRPr="00FD08A3">
        <w:rPr>
          <w:rFonts w:ascii="Times New Roman" w:hAnsi="Times New Roman" w:cs="Times New Roman"/>
          <w:b/>
          <w:bCs/>
          <w:sz w:val="24"/>
          <w:szCs w:val="24"/>
          <w:u w:val="single"/>
        </w:rPr>
        <w:lastRenderedPageBreak/>
        <w:t>Rationale</w:t>
      </w:r>
    </w:p>
    <w:p w14:paraId="094F612F" w14:textId="6BD70B72" w:rsidR="00843D0D" w:rsidRDefault="00FD08A3" w:rsidP="00C121EC">
      <w:pPr>
        <w:spacing w:after="0" w:line="480" w:lineRule="auto"/>
        <w:ind w:firstLine="720"/>
        <w:rPr>
          <w:rFonts w:ascii="Times New Roman" w:eastAsia="Calibri" w:hAnsi="Times New Roman" w:cs="Times New Roman"/>
          <w:bCs/>
          <w:sz w:val="24"/>
          <w:szCs w:val="24"/>
        </w:rPr>
      </w:pPr>
      <w:r w:rsidRPr="003D1DEB">
        <w:rPr>
          <w:rFonts w:ascii="Times New Roman" w:eastAsia="Calibri" w:hAnsi="Times New Roman" w:cs="Times New Roman"/>
          <w:bCs/>
          <w:sz w:val="24"/>
          <w:szCs w:val="24"/>
        </w:rPr>
        <w:t xml:space="preserve">Although </w:t>
      </w:r>
      <w:r w:rsidR="005D556B">
        <w:rPr>
          <w:rFonts w:ascii="Times New Roman" w:eastAsia="Calibri" w:hAnsi="Times New Roman" w:cs="Times New Roman"/>
          <w:bCs/>
          <w:sz w:val="24"/>
          <w:szCs w:val="24"/>
        </w:rPr>
        <w:t>entitle</w:t>
      </w:r>
      <w:r w:rsidR="00FC6D8C">
        <w:rPr>
          <w:rFonts w:ascii="Times New Roman" w:eastAsia="Calibri" w:hAnsi="Times New Roman" w:cs="Times New Roman"/>
          <w:bCs/>
          <w:sz w:val="24"/>
          <w:szCs w:val="24"/>
        </w:rPr>
        <w:t>d</w:t>
      </w:r>
      <w:r w:rsidR="00E64B0B">
        <w:rPr>
          <w:rFonts w:ascii="Times New Roman" w:eastAsia="Calibri" w:hAnsi="Times New Roman" w:cs="Times New Roman"/>
          <w:bCs/>
          <w:sz w:val="24"/>
          <w:szCs w:val="24"/>
        </w:rPr>
        <w:t xml:space="preserve"> </w:t>
      </w:r>
      <w:r w:rsidRPr="003D1DEB">
        <w:rPr>
          <w:rFonts w:ascii="Times New Roman" w:eastAsia="Calibri" w:hAnsi="Times New Roman" w:cs="Times New Roman"/>
          <w:bCs/>
          <w:i/>
          <w:iCs/>
          <w:sz w:val="24"/>
          <w:szCs w:val="24"/>
        </w:rPr>
        <w:t>Rodogune</w:t>
      </w:r>
      <w:r w:rsidRPr="003D1DEB">
        <w:rPr>
          <w:rFonts w:ascii="Times New Roman" w:eastAsia="Calibri" w:hAnsi="Times New Roman" w:cs="Times New Roman"/>
          <w:bCs/>
          <w:sz w:val="24"/>
          <w:szCs w:val="24"/>
        </w:rPr>
        <w:t xml:space="preserve">, </w:t>
      </w:r>
      <w:r w:rsidR="00252CC9">
        <w:rPr>
          <w:rFonts w:ascii="Times New Roman" w:eastAsia="Calibri" w:hAnsi="Times New Roman" w:cs="Times New Roman"/>
          <w:bCs/>
          <w:sz w:val="24"/>
          <w:szCs w:val="24"/>
        </w:rPr>
        <w:t>Rodogune</w:t>
      </w:r>
      <w:r w:rsidRPr="003D1DEB">
        <w:rPr>
          <w:rFonts w:ascii="Times New Roman" w:eastAsia="Calibri" w:hAnsi="Times New Roman" w:cs="Times New Roman"/>
          <w:bCs/>
          <w:sz w:val="24"/>
          <w:szCs w:val="24"/>
        </w:rPr>
        <w:t xml:space="preserve"> is not the central character</w:t>
      </w:r>
      <w:r w:rsidR="00292872">
        <w:rPr>
          <w:rFonts w:ascii="Times New Roman" w:eastAsia="Calibri" w:hAnsi="Times New Roman" w:cs="Times New Roman"/>
          <w:bCs/>
          <w:sz w:val="24"/>
          <w:szCs w:val="24"/>
        </w:rPr>
        <w:t xml:space="preserve"> in Corneille’s play</w:t>
      </w:r>
      <w:r w:rsidRPr="003D1DEB">
        <w:rPr>
          <w:rFonts w:ascii="Times New Roman" w:eastAsia="Calibri" w:hAnsi="Times New Roman" w:cs="Times New Roman"/>
          <w:bCs/>
          <w:sz w:val="24"/>
          <w:szCs w:val="24"/>
        </w:rPr>
        <w:t>.</w:t>
      </w:r>
      <w:r w:rsidR="002E46DE">
        <w:rPr>
          <w:rStyle w:val="FootnoteReference"/>
          <w:rFonts w:ascii="Times New Roman" w:eastAsia="Calibri" w:hAnsi="Times New Roman" w:cs="Times New Roman"/>
          <w:bCs/>
          <w:sz w:val="24"/>
          <w:szCs w:val="24"/>
        </w:rPr>
        <w:footnoteReference w:id="1"/>
      </w:r>
      <w:r w:rsidRPr="003D1DEB">
        <w:rPr>
          <w:rFonts w:ascii="Times New Roman" w:eastAsia="Calibri" w:hAnsi="Times New Roman" w:cs="Times New Roman"/>
          <w:bCs/>
          <w:sz w:val="24"/>
          <w:szCs w:val="24"/>
        </w:rPr>
        <w:t xml:space="preserve"> Cléop</w:t>
      </w:r>
      <w:r w:rsidR="00084B43">
        <w:rPr>
          <w:rFonts w:ascii="Times New Roman" w:eastAsia="Calibri" w:hAnsi="Times New Roman" w:cs="Times New Roman"/>
          <w:bCs/>
          <w:sz w:val="24"/>
          <w:szCs w:val="24"/>
        </w:rPr>
        <w:t>â</w:t>
      </w:r>
      <w:r w:rsidRPr="003D1DEB">
        <w:rPr>
          <w:rFonts w:ascii="Times New Roman" w:eastAsia="Calibri" w:hAnsi="Times New Roman" w:cs="Times New Roman"/>
          <w:bCs/>
          <w:sz w:val="24"/>
          <w:szCs w:val="24"/>
        </w:rPr>
        <w:t xml:space="preserve">tre </w:t>
      </w:r>
      <w:r w:rsidR="003D1DEB" w:rsidRPr="003D1DEB">
        <w:rPr>
          <w:rFonts w:ascii="Times New Roman" w:eastAsia="Calibri" w:hAnsi="Times New Roman" w:cs="Times New Roman"/>
          <w:bCs/>
          <w:sz w:val="24"/>
          <w:szCs w:val="24"/>
        </w:rPr>
        <w:t xml:space="preserve">dominates the </w:t>
      </w:r>
      <w:r w:rsidR="00252CC9">
        <w:rPr>
          <w:rFonts w:ascii="Times New Roman" w:eastAsia="Calibri" w:hAnsi="Times New Roman" w:cs="Times New Roman"/>
          <w:bCs/>
          <w:sz w:val="24"/>
          <w:szCs w:val="24"/>
        </w:rPr>
        <w:t>story</w:t>
      </w:r>
      <w:r w:rsidR="003D1DEB" w:rsidRPr="003D1DEB">
        <w:rPr>
          <w:rFonts w:ascii="Times New Roman" w:eastAsia="Calibri" w:hAnsi="Times New Roman" w:cs="Times New Roman"/>
          <w:bCs/>
          <w:sz w:val="24"/>
          <w:szCs w:val="24"/>
        </w:rPr>
        <w:t xml:space="preserve"> </w:t>
      </w:r>
      <w:r w:rsidRPr="003D1DEB">
        <w:rPr>
          <w:rFonts w:ascii="Times New Roman" w:eastAsia="Calibri" w:hAnsi="Times New Roman" w:cs="Times New Roman"/>
          <w:bCs/>
          <w:sz w:val="24"/>
          <w:szCs w:val="24"/>
        </w:rPr>
        <w:t xml:space="preserve">and would be a </w:t>
      </w:r>
      <w:r w:rsidR="00252CC9">
        <w:rPr>
          <w:rFonts w:ascii="Times New Roman" w:eastAsia="Calibri" w:hAnsi="Times New Roman" w:cs="Times New Roman"/>
          <w:bCs/>
          <w:sz w:val="24"/>
          <w:szCs w:val="24"/>
        </w:rPr>
        <w:t>more appropriate</w:t>
      </w:r>
      <w:r w:rsidRPr="003D1DEB">
        <w:rPr>
          <w:rFonts w:ascii="Times New Roman" w:eastAsia="Calibri" w:hAnsi="Times New Roman" w:cs="Times New Roman"/>
          <w:bCs/>
          <w:sz w:val="24"/>
          <w:szCs w:val="24"/>
        </w:rPr>
        <w:t xml:space="preserve"> </w:t>
      </w:r>
      <w:r w:rsidR="00AD6293">
        <w:rPr>
          <w:rFonts w:ascii="Times New Roman" w:eastAsia="Calibri" w:hAnsi="Times New Roman" w:cs="Times New Roman"/>
          <w:bCs/>
          <w:sz w:val="24"/>
          <w:szCs w:val="24"/>
        </w:rPr>
        <w:t xml:space="preserve">eponymous </w:t>
      </w:r>
      <w:r w:rsidRPr="003D1DEB">
        <w:rPr>
          <w:rFonts w:ascii="Times New Roman" w:eastAsia="Calibri" w:hAnsi="Times New Roman" w:cs="Times New Roman"/>
          <w:bCs/>
          <w:sz w:val="24"/>
          <w:szCs w:val="24"/>
        </w:rPr>
        <w:t>title</w:t>
      </w:r>
      <w:r w:rsidR="00D52718">
        <w:rPr>
          <w:rFonts w:ascii="Times New Roman" w:eastAsia="Calibri" w:hAnsi="Times New Roman" w:cs="Times New Roman"/>
          <w:bCs/>
          <w:sz w:val="24"/>
          <w:szCs w:val="24"/>
        </w:rPr>
        <w:t xml:space="preserve"> for the play</w:t>
      </w:r>
      <w:r w:rsidR="00292872">
        <w:rPr>
          <w:rFonts w:ascii="Times New Roman" w:eastAsia="Calibri" w:hAnsi="Times New Roman" w:cs="Times New Roman"/>
          <w:bCs/>
          <w:sz w:val="24"/>
          <w:szCs w:val="24"/>
        </w:rPr>
        <w:t xml:space="preserve">, as </w:t>
      </w:r>
      <w:r w:rsidR="003D1DEB" w:rsidRPr="003D1DEB">
        <w:rPr>
          <w:rFonts w:ascii="Times New Roman" w:eastAsia="Calibri" w:hAnsi="Times New Roman" w:cs="Times New Roman"/>
          <w:bCs/>
          <w:sz w:val="24"/>
          <w:szCs w:val="24"/>
        </w:rPr>
        <w:t xml:space="preserve">Corneille </w:t>
      </w:r>
      <w:r w:rsidR="00584135">
        <w:rPr>
          <w:rFonts w:ascii="Times New Roman" w:eastAsia="Calibri" w:hAnsi="Times New Roman" w:cs="Times New Roman"/>
          <w:bCs/>
          <w:sz w:val="24"/>
          <w:szCs w:val="24"/>
        </w:rPr>
        <w:t xml:space="preserve">confirms </w:t>
      </w:r>
      <w:r w:rsidR="00DD5447">
        <w:rPr>
          <w:rFonts w:ascii="Times New Roman" w:eastAsia="Calibri" w:hAnsi="Times New Roman" w:cs="Times New Roman"/>
          <w:bCs/>
          <w:sz w:val="24"/>
          <w:szCs w:val="24"/>
        </w:rPr>
        <w:t>in the Preface</w:t>
      </w:r>
      <w:r w:rsidR="003D1DEB" w:rsidRPr="003D1DEB">
        <w:rPr>
          <w:rFonts w:ascii="Times New Roman" w:eastAsia="Calibri" w:hAnsi="Times New Roman" w:cs="Times New Roman"/>
          <w:bCs/>
          <w:sz w:val="24"/>
          <w:szCs w:val="24"/>
        </w:rPr>
        <w:t>.</w:t>
      </w:r>
      <w:r w:rsidRPr="003D1DEB">
        <w:rPr>
          <w:rFonts w:ascii="Times New Roman" w:eastAsia="Calibri" w:hAnsi="Times New Roman" w:cs="Times New Roman"/>
          <w:bCs/>
          <w:sz w:val="24"/>
          <w:szCs w:val="24"/>
        </w:rPr>
        <w:t xml:space="preserve"> </w:t>
      </w:r>
      <w:r w:rsidR="00D52718">
        <w:rPr>
          <w:rFonts w:ascii="Times New Roman" w:eastAsia="Calibri" w:hAnsi="Times New Roman" w:cs="Times New Roman"/>
          <w:bCs/>
          <w:sz w:val="24"/>
          <w:szCs w:val="24"/>
        </w:rPr>
        <w:t>I</w:t>
      </w:r>
      <w:r w:rsidR="003D1DEB" w:rsidRPr="003D1DEB">
        <w:rPr>
          <w:rFonts w:ascii="Times New Roman" w:eastAsia="Calibri" w:hAnsi="Times New Roman" w:cs="Times New Roman"/>
          <w:bCs/>
          <w:sz w:val="24"/>
          <w:szCs w:val="24"/>
        </w:rPr>
        <w:t xml:space="preserve"> </w:t>
      </w:r>
      <w:r w:rsidR="00252CC9">
        <w:rPr>
          <w:rFonts w:ascii="Times New Roman" w:eastAsia="Calibri" w:hAnsi="Times New Roman" w:cs="Times New Roman"/>
          <w:bCs/>
          <w:sz w:val="24"/>
          <w:szCs w:val="24"/>
        </w:rPr>
        <w:t>wanted</w:t>
      </w:r>
      <w:r w:rsidRPr="003D1DEB">
        <w:rPr>
          <w:rFonts w:ascii="Times New Roman" w:eastAsia="Calibri" w:hAnsi="Times New Roman" w:cs="Times New Roman"/>
          <w:bCs/>
          <w:sz w:val="24"/>
          <w:szCs w:val="24"/>
        </w:rPr>
        <w:t xml:space="preserve"> to </w:t>
      </w:r>
      <w:r w:rsidR="00292872" w:rsidRPr="003D1DEB">
        <w:rPr>
          <w:rFonts w:ascii="Times New Roman" w:eastAsia="Calibri" w:hAnsi="Times New Roman" w:cs="Times New Roman"/>
          <w:bCs/>
          <w:sz w:val="24"/>
          <w:szCs w:val="24"/>
        </w:rPr>
        <w:t xml:space="preserve">see </w:t>
      </w:r>
      <w:r w:rsidR="00FC6D8C">
        <w:rPr>
          <w:rFonts w:ascii="Times New Roman" w:eastAsia="Calibri" w:hAnsi="Times New Roman" w:cs="Times New Roman"/>
          <w:bCs/>
          <w:sz w:val="24"/>
          <w:szCs w:val="24"/>
        </w:rPr>
        <w:t>how</w:t>
      </w:r>
      <w:r w:rsidR="00292872" w:rsidRPr="003D1DEB">
        <w:rPr>
          <w:rFonts w:ascii="Times New Roman" w:eastAsia="Calibri" w:hAnsi="Times New Roman" w:cs="Times New Roman"/>
          <w:bCs/>
          <w:sz w:val="24"/>
          <w:szCs w:val="24"/>
        </w:rPr>
        <w:t xml:space="preserve"> the story </w:t>
      </w:r>
      <w:r w:rsidR="00292872">
        <w:rPr>
          <w:rFonts w:ascii="Times New Roman" w:eastAsia="Calibri" w:hAnsi="Times New Roman" w:cs="Times New Roman"/>
          <w:bCs/>
          <w:sz w:val="24"/>
          <w:szCs w:val="24"/>
        </w:rPr>
        <w:t>might</w:t>
      </w:r>
      <w:r w:rsidR="00292872" w:rsidRPr="003D1DEB">
        <w:rPr>
          <w:rFonts w:ascii="Times New Roman" w:eastAsia="Calibri" w:hAnsi="Times New Roman" w:cs="Times New Roman"/>
          <w:bCs/>
          <w:sz w:val="24"/>
          <w:szCs w:val="24"/>
        </w:rPr>
        <w:t xml:space="preserve"> </w:t>
      </w:r>
      <w:r w:rsidR="00FC6D8C">
        <w:rPr>
          <w:rFonts w:ascii="Times New Roman" w:eastAsia="Calibri" w:hAnsi="Times New Roman" w:cs="Times New Roman"/>
          <w:bCs/>
          <w:sz w:val="24"/>
          <w:szCs w:val="24"/>
        </w:rPr>
        <w:t>develop</w:t>
      </w:r>
      <w:r w:rsidR="00292872" w:rsidRPr="003D1DEB">
        <w:rPr>
          <w:rFonts w:ascii="Times New Roman" w:eastAsia="Calibri" w:hAnsi="Times New Roman" w:cs="Times New Roman"/>
          <w:bCs/>
          <w:sz w:val="24"/>
          <w:szCs w:val="24"/>
        </w:rPr>
        <w:t xml:space="preserve"> </w:t>
      </w:r>
      <w:r w:rsidR="00292872">
        <w:rPr>
          <w:rFonts w:ascii="Times New Roman" w:eastAsia="Calibri" w:hAnsi="Times New Roman" w:cs="Times New Roman"/>
          <w:bCs/>
          <w:sz w:val="24"/>
          <w:szCs w:val="24"/>
        </w:rPr>
        <w:t xml:space="preserve">if </w:t>
      </w:r>
      <w:r w:rsidR="00292872" w:rsidRPr="003D1DEB">
        <w:rPr>
          <w:rFonts w:ascii="Times New Roman" w:eastAsia="Calibri" w:hAnsi="Times New Roman" w:cs="Times New Roman"/>
          <w:bCs/>
          <w:sz w:val="24"/>
          <w:szCs w:val="24"/>
        </w:rPr>
        <w:t>Rodogune w</w:t>
      </w:r>
      <w:r w:rsidR="00292872">
        <w:rPr>
          <w:rFonts w:ascii="Times New Roman" w:eastAsia="Calibri" w:hAnsi="Times New Roman" w:cs="Times New Roman"/>
          <w:bCs/>
          <w:sz w:val="24"/>
          <w:szCs w:val="24"/>
        </w:rPr>
        <w:t>ere</w:t>
      </w:r>
      <w:r w:rsidR="00292872" w:rsidRPr="003D1DEB">
        <w:rPr>
          <w:rFonts w:ascii="Times New Roman" w:eastAsia="Calibri" w:hAnsi="Times New Roman" w:cs="Times New Roman"/>
          <w:bCs/>
          <w:sz w:val="24"/>
          <w:szCs w:val="24"/>
        </w:rPr>
        <w:t xml:space="preserve"> </w:t>
      </w:r>
      <w:r w:rsidR="00292872">
        <w:rPr>
          <w:rFonts w:ascii="Times New Roman" w:eastAsia="Calibri" w:hAnsi="Times New Roman" w:cs="Times New Roman"/>
          <w:bCs/>
          <w:sz w:val="24"/>
          <w:szCs w:val="24"/>
        </w:rPr>
        <w:t xml:space="preserve">the </w:t>
      </w:r>
      <w:r w:rsidR="005D556B">
        <w:rPr>
          <w:rFonts w:ascii="Times New Roman" w:eastAsia="Calibri" w:hAnsi="Times New Roman" w:cs="Times New Roman"/>
          <w:bCs/>
          <w:sz w:val="24"/>
          <w:szCs w:val="24"/>
        </w:rPr>
        <w:t>lead protagonist</w:t>
      </w:r>
      <w:r w:rsidR="00292872" w:rsidRPr="003D1DEB">
        <w:rPr>
          <w:rFonts w:ascii="Times New Roman" w:eastAsia="Calibri" w:hAnsi="Times New Roman" w:cs="Times New Roman"/>
          <w:bCs/>
          <w:sz w:val="24"/>
          <w:szCs w:val="24"/>
        </w:rPr>
        <w:t xml:space="preserve"> </w:t>
      </w:r>
      <w:r w:rsidR="00292872">
        <w:rPr>
          <w:rFonts w:ascii="Times New Roman" w:eastAsia="Calibri" w:hAnsi="Times New Roman" w:cs="Times New Roman"/>
          <w:bCs/>
          <w:sz w:val="24"/>
          <w:szCs w:val="24"/>
        </w:rPr>
        <w:t xml:space="preserve">and </w:t>
      </w:r>
      <w:r w:rsidR="0001730B">
        <w:rPr>
          <w:rFonts w:ascii="Times New Roman" w:eastAsia="Calibri" w:hAnsi="Times New Roman" w:cs="Times New Roman"/>
          <w:bCs/>
          <w:sz w:val="24"/>
          <w:szCs w:val="24"/>
        </w:rPr>
        <w:t>examine and compare the genres of classic</w:t>
      </w:r>
      <w:r w:rsidR="00FC6D8C">
        <w:rPr>
          <w:rFonts w:ascii="Times New Roman" w:eastAsia="Calibri" w:hAnsi="Times New Roman" w:cs="Times New Roman"/>
          <w:bCs/>
          <w:sz w:val="24"/>
          <w:szCs w:val="24"/>
        </w:rPr>
        <w:t>al</w:t>
      </w:r>
      <w:r w:rsidR="0001730B">
        <w:rPr>
          <w:rFonts w:ascii="Times New Roman" w:eastAsia="Calibri" w:hAnsi="Times New Roman" w:cs="Times New Roman"/>
          <w:bCs/>
          <w:sz w:val="24"/>
          <w:szCs w:val="24"/>
        </w:rPr>
        <w:t xml:space="preserve"> tragedy and </w:t>
      </w:r>
      <w:r w:rsidR="00210CC0">
        <w:rPr>
          <w:rFonts w:ascii="Times New Roman" w:eastAsia="Calibri" w:hAnsi="Times New Roman" w:cs="Times New Roman"/>
          <w:bCs/>
          <w:sz w:val="24"/>
          <w:szCs w:val="24"/>
        </w:rPr>
        <w:t xml:space="preserve">Charles Perrault’s </w:t>
      </w:r>
      <w:r w:rsidR="0001730B" w:rsidRPr="00210CC0">
        <w:rPr>
          <w:rFonts w:ascii="Times New Roman" w:eastAsia="Calibri" w:hAnsi="Times New Roman" w:cs="Times New Roman"/>
          <w:bCs/>
          <w:i/>
          <w:iCs/>
          <w:sz w:val="24"/>
          <w:szCs w:val="24"/>
        </w:rPr>
        <w:t xml:space="preserve">Contes </w:t>
      </w:r>
      <w:r w:rsidR="00584135">
        <w:rPr>
          <w:rFonts w:ascii="Times New Roman" w:eastAsia="Calibri" w:hAnsi="Times New Roman" w:cs="Times New Roman"/>
          <w:bCs/>
          <w:sz w:val="24"/>
          <w:szCs w:val="24"/>
        </w:rPr>
        <w:t xml:space="preserve">which </w:t>
      </w:r>
      <w:r w:rsidR="0001730B">
        <w:rPr>
          <w:rFonts w:ascii="Times New Roman" w:eastAsia="Calibri" w:hAnsi="Times New Roman" w:cs="Times New Roman"/>
          <w:bCs/>
          <w:sz w:val="24"/>
          <w:szCs w:val="24"/>
        </w:rPr>
        <w:t xml:space="preserve">were </w:t>
      </w:r>
      <w:r w:rsidR="00FC6D8C">
        <w:rPr>
          <w:rFonts w:ascii="Times New Roman" w:eastAsia="Calibri" w:hAnsi="Times New Roman" w:cs="Times New Roman"/>
          <w:bCs/>
          <w:sz w:val="24"/>
          <w:szCs w:val="24"/>
        </w:rPr>
        <w:t xml:space="preserve">both </w:t>
      </w:r>
      <w:r w:rsidR="00210CC0">
        <w:rPr>
          <w:rFonts w:ascii="Times New Roman" w:eastAsia="Calibri" w:hAnsi="Times New Roman" w:cs="Times New Roman"/>
          <w:bCs/>
          <w:sz w:val="24"/>
          <w:szCs w:val="24"/>
        </w:rPr>
        <w:t xml:space="preserve">published </w:t>
      </w:r>
      <w:r w:rsidR="0001730B">
        <w:rPr>
          <w:rFonts w:ascii="Times New Roman" w:eastAsia="Calibri" w:hAnsi="Times New Roman" w:cs="Times New Roman"/>
          <w:bCs/>
          <w:sz w:val="24"/>
          <w:szCs w:val="24"/>
        </w:rPr>
        <w:t>in the seventeenth century</w:t>
      </w:r>
      <w:r w:rsidR="00D52718">
        <w:rPr>
          <w:rFonts w:ascii="Times New Roman" w:eastAsia="Calibri" w:hAnsi="Times New Roman" w:cs="Times New Roman"/>
          <w:bCs/>
          <w:sz w:val="24"/>
          <w:szCs w:val="24"/>
        </w:rPr>
        <w:t>.</w:t>
      </w:r>
      <w:r w:rsidR="00210CC0">
        <w:rPr>
          <w:rStyle w:val="FootnoteReference"/>
          <w:rFonts w:ascii="Times New Roman" w:eastAsia="Calibri" w:hAnsi="Times New Roman" w:cs="Times New Roman"/>
          <w:bCs/>
          <w:sz w:val="24"/>
          <w:szCs w:val="24"/>
        </w:rPr>
        <w:footnoteReference w:id="2"/>
      </w:r>
      <w:r w:rsidR="00D52718">
        <w:rPr>
          <w:rFonts w:ascii="Times New Roman" w:eastAsia="Calibri" w:hAnsi="Times New Roman" w:cs="Times New Roman"/>
          <w:bCs/>
          <w:sz w:val="24"/>
          <w:szCs w:val="24"/>
        </w:rPr>
        <w:t xml:space="preserve"> </w:t>
      </w:r>
      <w:r w:rsidR="00F8698A">
        <w:rPr>
          <w:rFonts w:ascii="Times New Roman" w:eastAsia="Calibri" w:hAnsi="Times New Roman" w:cs="Times New Roman"/>
          <w:bCs/>
          <w:sz w:val="24"/>
          <w:szCs w:val="24"/>
        </w:rPr>
        <w:t>How would a tragic drama translate into the ‘happ</w:t>
      </w:r>
      <w:r w:rsidR="00DC57C7">
        <w:rPr>
          <w:rFonts w:ascii="Times New Roman" w:eastAsia="Calibri" w:hAnsi="Times New Roman" w:cs="Times New Roman"/>
          <w:bCs/>
          <w:sz w:val="24"/>
          <w:szCs w:val="24"/>
        </w:rPr>
        <w:t>il</w:t>
      </w:r>
      <w:r w:rsidR="00F8698A">
        <w:rPr>
          <w:rFonts w:ascii="Times New Roman" w:eastAsia="Calibri" w:hAnsi="Times New Roman" w:cs="Times New Roman"/>
          <w:bCs/>
          <w:sz w:val="24"/>
          <w:szCs w:val="24"/>
        </w:rPr>
        <w:t xml:space="preserve">y ever after’ world of the </w:t>
      </w:r>
      <w:r w:rsidR="00F8698A" w:rsidRPr="00F8698A">
        <w:rPr>
          <w:rFonts w:ascii="Times New Roman" w:eastAsia="Calibri" w:hAnsi="Times New Roman" w:cs="Times New Roman"/>
          <w:bCs/>
          <w:i/>
          <w:iCs/>
          <w:sz w:val="24"/>
          <w:szCs w:val="24"/>
        </w:rPr>
        <w:t>Contes</w:t>
      </w:r>
      <w:r w:rsidR="005876F6">
        <w:rPr>
          <w:rFonts w:ascii="Times New Roman" w:eastAsia="Calibri" w:hAnsi="Times New Roman" w:cs="Times New Roman"/>
          <w:bCs/>
          <w:i/>
          <w:iCs/>
          <w:sz w:val="24"/>
          <w:szCs w:val="24"/>
        </w:rPr>
        <w:t xml:space="preserve"> </w:t>
      </w:r>
      <w:r w:rsidR="0020567A">
        <w:rPr>
          <w:rFonts w:ascii="Times New Roman" w:eastAsia="Calibri" w:hAnsi="Times New Roman" w:cs="Times New Roman"/>
          <w:bCs/>
          <w:i/>
          <w:iCs/>
          <w:sz w:val="24"/>
          <w:szCs w:val="24"/>
        </w:rPr>
        <w:t>fées (‘Contes’)</w:t>
      </w:r>
      <w:r w:rsidR="00D52718">
        <w:rPr>
          <w:rFonts w:ascii="Times New Roman" w:eastAsia="Calibri" w:hAnsi="Times New Roman" w:cs="Times New Roman"/>
          <w:bCs/>
          <w:sz w:val="24"/>
          <w:szCs w:val="24"/>
        </w:rPr>
        <w:t xml:space="preserve">? </w:t>
      </w:r>
      <w:r w:rsidR="00084B43">
        <w:rPr>
          <w:rFonts w:ascii="Times New Roman" w:eastAsia="Calibri" w:hAnsi="Times New Roman" w:cs="Times New Roman"/>
          <w:bCs/>
          <w:sz w:val="24"/>
          <w:szCs w:val="24"/>
        </w:rPr>
        <w:t xml:space="preserve">What impact would this have on the plot as a tragedy? </w:t>
      </w:r>
      <w:r w:rsidR="00F8698A">
        <w:rPr>
          <w:rFonts w:ascii="Times New Roman" w:eastAsia="Calibri" w:hAnsi="Times New Roman" w:cs="Times New Roman"/>
          <w:bCs/>
          <w:sz w:val="24"/>
          <w:szCs w:val="24"/>
        </w:rPr>
        <w:t>Does t</w:t>
      </w:r>
      <w:r w:rsidR="00292872">
        <w:rPr>
          <w:rFonts w:ascii="Times New Roman" w:eastAsia="Calibri" w:hAnsi="Times New Roman" w:cs="Times New Roman"/>
          <w:bCs/>
          <w:sz w:val="24"/>
          <w:szCs w:val="24"/>
        </w:rPr>
        <w:t>he</w:t>
      </w:r>
      <w:r w:rsidR="00D52718">
        <w:rPr>
          <w:rFonts w:ascii="Times New Roman" w:eastAsia="Calibri" w:hAnsi="Times New Roman" w:cs="Times New Roman"/>
          <w:bCs/>
          <w:sz w:val="24"/>
          <w:szCs w:val="24"/>
        </w:rPr>
        <w:t xml:space="preserve"> genre of </w:t>
      </w:r>
      <w:r w:rsidR="00DC57C7" w:rsidRPr="00DC57C7">
        <w:rPr>
          <w:rFonts w:ascii="Times New Roman" w:eastAsia="Calibri" w:hAnsi="Times New Roman" w:cs="Times New Roman"/>
          <w:bCs/>
          <w:i/>
          <w:iCs/>
          <w:sz w:val="24"/>
          <w:szCs w:val="24"/>
        </w:rPr>
        <w:t>Contes</w:t>
      </w:r>
      <w:r w:rsidR="00584135">
        <w:rPr>
          <w:rFonts w:ascii="Times New Roman" w:eastAsia="Calibri" w:hAnsi="Times New Roman" w:cs="Times New Roman"/>
          <w:bCs/>
          <w:i/>
          <w:iCs/>
          <w:sz w:val="24"/>
          <w:szCs w:val="24"/>
        </w:rPr>
        <w:t>,</w:t>
      </w:r>
      <w:r w:rsidR="00D52718" w:rsidRPr="00711B7D">
        <w:rPr>
          <w:rFonts w:ascii="Times New Roman" w:eastAsia="Calibri" w:hAnsi="Times New Roman" w:cs="Times New Roman"/>
          <w:bCs/>
          <w:i/>
          <w:iCs/>
          <w:sz w:val="24"/>
          <w:szCs w:val="24"/>
        </w:rPr>
        <w:t xml:space="preserve"> </w:t>
      </w:r>
      <w:r w:rsidR="00D52718">
        <w:rPr>
          <w:rFonts w:ascii="Times New Roman" w:eastAsia="Calibri" w:hAnsi="Times New Roman" w:cs="Times New Roman"/>
          <w:bCs/>
          <w:sz w:val="24"/>
          <w:szCs w:val="24"/>
        </w:rPr>
        <w:t>in which stories are presented simply and succinctly</w:t>
      </w:r>
      <w:r w:rsidR="00584135">
        <w:rPr>
          <w:rFonts w:ascii="Times New Roman" w:eastAsia="Calibri" w:hAnsi="Times New Roman" w:cs="Times New Roman"/>
          <w:bCs/>
          <w:sz w:val="24"/>
          <w:szCs w:val="24"/>
        </w:rPr>
        <w:t>,</w:t>
      </w:r>
      <w:r w:rsidR="00D52718">
        <w:rPr>
          <w:rFonts w:ascii="Times New Roman" w:eastAsia="Calibri" w:hAnsi="Times New Roman" w:cs="Times New Roman"/>
          <w:bCs/>
          <w:sz w:val="24"/>
          <w:szCs w:val="24"/>
        </w:rPr>
        <w:t xml:space="preserve"> provide</w:t>
      </w:r>
      <w:r w:rsidR="00084B43">
        <w:rPr>
          <w:rFonts w:ascii="Times New Roman" w:eastAsia="Calibri" w:hAnsi="Times New Roman" w:cs="Times New Roman"/>
          <w:bCs/>
          <w:sz w:val="24"/>
          <w:szCs w:val="24"/>
        </w:rPr>
        <w:t>s</w:t>
      </w:r>
      <w:r w:rsidR="00D52718">
        <w:rPr>
          <w:rFonts w:ascii="Times New Roman" w:eastAsia="Calibri" w:hAnsi="Times New Roman" w:cs="Times New Roman"/>
          <w:bCs/>
          <w:sz w:val="24"/>
          <w:szCs w:val="24"/>
        </w:rPr>
        <w:t xml:space="preserve"> a suitabl</w:t>
      </w:r>
      <w:r w:rsidR="00B204C4">
        <w:rPr>
          <w:rFonts w:ascii="Times New Roman" w:eastAsia="Calibri" w:hAnsi="Times New Roman" w:cs="Times New Roman"/>
          <w:bCs/>
          <w:sz w:val="24"/>
          <w:szCs w:val="24"/>
        </w:rPr>
        <w:t>e</w:t>
      </w:r>
      <w:r w:rsidR="00D52718">
        <w:rPr>
          <w:rFonts w:ascii="Times New Roman" w:eastAsia="Calibri" w:hAnsi="Times New Roman" w:cs="Times New Roman"/>
          <w:bCs/>
          <w:sz w:val="24"/>
          <w:szCs w:val="24"/>
        </w:rPr>
        <w:t xml:space="preserve"> vehicle for recasting Corneille’s play with Rodogune </w:t>
      </w:r>
      <w:r w:rsidR="00584135">
        <w:rPr>
          <w:rFonts w:ascii="Times New Roman" w:eastAsia="Calibri" w:hAnsi="Times New Roman" w:cs="Times New Roman"/>
          <w:bCs/>
          <w:sz w:val="24"/>
          <w:szCs w:val="24"/>
        </w:rPr>
        <w:t>at the centre</w:t>
      </w:r>
      <w:r w:rsidR="00F8698A">
        <w:rPr>
          <w:rFonts w:ascii="Times New Roman" w:eastAsia="Calibri" w:hAnsi="Times New Roman" w:cs="Times New Roman"/>
          <w:bCs/>
          <w:sz w:val="24"/>
          <w:szCs w:val="24"/>
        </w:rPr>
        <w:t>?</w:t>
      </w:r>
      <w:r w:rsidR="00CC6A06" w:rsidRPr="00CC6A06">
        <w:rPr>
          <w:rFonts w:ascii="Times New Roman" w:eastAsia="Calibri" w:hAnsi="Times New Roman" w:cs="Times New Roman"/>
          <w:bCs/>
          <w:sz w:val="24"/>
          <w:szCs w:val="24"/>
        </w:rPr>
        <w:t xml:space="preserve"> </w:t>
      </w:r>
    </w:p>
    <w:p w14:paraId="6E4B5E8C" w14:textId="204C832B" w:rsidR="00CC6A06" w:rsidRDefault="007F7FD6" w:rsidP="00DC57C7">
      <w:pPr>
        <w:spacing w:after="0" w:line="480" w:lineRule="auto"/>
        <w:ind w:firstLine="720"/>
        <w:rPr>
          <w:rFonts w:ascii="Times New Roman" w:eastAsia="Calibri" w:hAnsi="Times New Roman" w:cs="Times New Roman"/>
          <w:bCs/>
          <w:sz w:val="24"/>
          <w:szCs w:val="24"/>
        </w:rPr>
      </w:pPr>
      <w:r>
        <w:rPr>
          <w:rFonts w:ascii="Times New Roman" w:eastAsia="Calibri" w:hAnsi="Times New Roman" w:cs="Times New Roman"/>
          <w:bCs/>
          <w:sz w:val="24"/>
          <w:szCs w:val="24"/>
        </w:rPr>
        <w:t>Corneille’s play is a tragedy which harks back to classic</w:t>
      </w:r>
      <w:r w:rsidR="00FC6D8C">
        <w:rPr>
          <w:rFonts w:ascii="Times New Roman" w:eastAsia="Calibri" w:hAnsi="Times New Roman" w:cs="Times New Roman"/>
          <w:bCs/>
          <w:sz w:val="24"/>
          <w:szCs w:val="24"/>
        </w:rPr>
        <w:t>al</w:t>
      </w:r>
      <w:r>
        <w:rPr>
          <w:rFonts w:ascii="Times New Roman" w:eastAsia="Calibri" w:hAnsi="Times New Roman" w:cs="Times New Roman"/>
          <w:bCs/>
          <w:sz w:val="24"/>
          <w:szCs w:val="24"/>
        </w:rPr>
        <w:t xml:space="preserve"> sources and is bound</w:t>
      </w:r>
      <w:r w:rsidR="00D6621D">
        <w:rPr>
          <w:rFonts w:ascii="Times New Roman" w:eastAsia="Calibri" w:hAnsi="Times New Roman" w:cs="Times New Roman"/>
          <w:bCs/>
          <w:sz w:val="24"/>
          <w:szCs w:val="24"/>
        </w:rPr>
        <w:t xml:space="preserve"> </w:t>
      </w:r>
      <w:r w:rsidR="00AD6293">
        <w:rPr>
          <w:rFonts w:ascii="Times New Roman" w:eastAsia="Calibri" w:hAnsi="Times New Roman" w:cs="Times New Roman"/>
          <w:bCs/>
          <w:sz w:val="24"/>
          <w:szCs w:val="24"/>
        </w:rPr>
        <w:t xml:space="preserve">by </w:t>
      </w:r>
      <w:r w:rsidR="00242B06">
        <w:rPr>
          <w:rFonts w:ascii="Times New Roman" w:eastAsia="Calibri" w:hAnsi="Times New Roman" w:cs="Times New Roman"/>
          <w:bCs/>
          <w:sz w:val="24"/>
          <w:szCs w:val="24"/>
        </w:rPr>
        <w:t>seventeenth century</w:t>
      </w:r>
      <w:r w:rsidR="00843D0D">
        <w:rPr>
          <w:rFonts w:ascii="Times New Roman" w:eastAsia="Calibri" w:hAnsi="Times New Roman" w:cs="Times New Roman"/>
          <w:bCs/>
          <w:sz w:val="24"/>
          <w:szCs w:val="24"/>
        </w:rPr>
        <w:t xml:space="preserve"> </w:t>
      </w:r>
      <w:r w:rsidR="00D6621D">
        <w:rPr>
          <w:rFonts w:ascii="Times New Roman" w:eastAsia="Calibri" w:hAnsi="Times New Roman" w:cs="Times New Roman"/>
          <w:bCs/>
          <w:sz w:val="24"/>
          <w:szCs w:val="24"/>
        </w:rPr>
        <w:t>convention</w:t>
      </w:r>
      <w:r w:rsidR="00242B06">
        <w:rPr>
          <w:rFonts w:ascii="Times New Roman" w:eastAsia="Calibri" w:hAnsi="Times New Roman" w:cs="Times New Roman"/>
          <w:bCs/>
          <w:sz w:val="24"/>
          <w:szCs w:val="24"/>
        </w:rPr>
        <w:t>s</w:t>
      </w:r>
      <w:r w:rsidR="00D6621D">
        <w:rPr>
          <w:rFonts w:ascii="Times New Roman" w:eastAsia="Calibri" w:hAnsi="Times New Roman" w:cs="Times New Roman"/>
          <w:bCs/>
          <w:sz w:val="24"/>
          <w:szCs w:val="24"/>
        </w:rPr>
        <w:t xml:space="preserve"> to follow a specific format</w:t>
      </w:r>
      <w:r>
        <w:rPr>
          <w:rFonts w:ascii="Times New Roman" w:eastAsia="Calibri" w:hAnsi="Times New Roman" w:cs="Times New Roman"/>
          <w:bCs/>
          <w:sz w:val="24"/>
          <w:szCs w:val="24"/>
        </w:rPr>
        <w:t xml:space="preserve">, for example, </w:t>
      </w:r>
      <w:r w:rsidR="00242B06">
        <w:rPr>
          <w:rFonts w:ascii="Times New Roman" w:eastAsia="Calibri" w:hAnsi="Times New Roman" w:cs="Times New Roman"/>
          <w:bCs/>
          <w:sz w:val="24"/>
          <w:szCs w:val="24"/>
        </w:rPr>
        <w:t>adopting</w:t>
      </w:r>
      <w:r>
        <w:rPr>
          <w:rFonts w:ascii="Times New Roman" w:eastAsia="Calibri" w:hAnsi="Times New Roman" w:cs="Times New Roman"/>
          <w:bCs/>
          <w:sz w:val="24"/>
          <w:szCs w:val="24"/>
        </w:rPr>
        <w:t xml:space="preserve"> rules of unity of time, place, and action.</w:t>
      </w:r>
      <w:r w:rsidR="0046006E">
        <w:rPr>
          <w:rStyle w:val="FootnoteReference"/>
          <w:rFonts w:ascii="Times New Roman" w:eastAsia="Calibri" w:hAnsi="Times New Roman" w:cs="Times New Roman"/>
          <w:bCs/>
          <w:sz w:val="24"/>
          <w:szCs w:val="24"/>
        </w:rPr>
        <w:footnoteReference w:id="3"/>
      </w:r>
      <w:r>
        <w:rPr>
          <w:rFonts w:ascii="Times New Roman" w:eastAsia="Calibri" w:hAnsi="Times New Roman" w:cs="Times New Roman"/>
          <w:bCs/>
          <w:sz w:val="24"/>
          <w:szCs w:val="24"/>
        </w:rPr>
        <w:t xml:space="preserve"> </w:t>
      </w:r>
      <w:r w:rsidR="00AD6293">
        <w:rPr>
          <w:rFonts w:ascii="Times New Roman" w:eastAsia="Calibri" w:hAnsi="Times New Roman" w:cs="Times New Roman"/>
          <w:bCs/>
          <w:sz w:val="24"/>
          <w:szCs w:val="24"/>
        </w:rPr>
        <w:t>This</w:t>
      </w:r>
      <w:r w:rsidR="00CC6A06">
        <w:rPr>
          <w:rFonts w:ascii="Times New Roman" w:eastAsia="Calibri" w:hAnsi="Times New Roman" w:cs="Times New Roman"/>
          <w:bCs/>
          <w:sz w:val="24"/>
          <w:szCs w:val="24"/>
        </w:rPr>
        <w:t xml:space="preserve"> </w:t>
      </w:r>
      <w:r w:rsidR="00242B06">
        <w:rPr>
          <w:rFonts w:ascii="Times New Roman" w:eastAsia="Calibri" w:hAnsi="Times New Roman" w:cs="Times New Roman"/>
          <w:bCs/>
          <w:sz w:val="24"/>
          <w:szCs w:val="24"/>
        </w:rPr>
        <w:t>might suggest</w:t>
      </w:r>
      <w:r w:rsidR="00CC6A06">
        <w:rPr>
          <w:rFonts w:ascii="Times New Roman" w:eastAsia="Calibri" w:hAnsi="Times New Roman" w:cs="Times New Roman"/>
          <w:bCs/>
          <w:sz w:val="24"/>
          <w:szCs w:val="24"/>
        </w:rPr>
        <w:t xml:space="preserve"> </w:t>
      </w:r>
      <w:r w:rsidR="00CC6A06" w:rsidRPr="007F7FD6">
        <w:rPr>
          <w:rFonts w:ascii="Times New Roman" w:eastAsia="Calibri" w:hAnsi="Times New Roman" w:cs="Times New Roman"/>
          <w:bCs/>
          <w:i/>
          <w:iCs/>
          <w:sz w:val="24"/>
          <w:szCs w:val="24"/>
        </w:rPr>
        <w:t>Rodogune</w:t>
      </w:r>
      <w:r w:rsidR="00CC6A06">
        <w:rPr>
          <w:rFonts w:ascii="Times New Roman" w:eastAsia="Calibri" w:hAnsi="Times New Roman" w:cs="Times New Roman"/>
          <w:bCs/>
          <w:sz w:val="24"/>
          <w:szCs w:val="24"/>
        </w:rPr>
        <w:t xml:space="preserve"> is </w:t>
      </w:r>
      <w:r w:rsidR="00AD6293">
        <w:rPr>
          <w:rFonts w:ascii="Times New Roman" w:eastAsia="Calibri" w:hAnsi="Times New Roman" w:cs="Times New Roman"/>
          <w:bCs/>
          <w:sz w:val="24"/>
          <w:szCs w:val="24"/>
        </w:rPr>
        <w:t xml:space="preserve">so </w:t>
      </w:r>
      <w:r w:rsidR="00CC6A06">
        <w:rPr>
          <w:rFonts w:ascii="Times New Roman" w:eastAsia="Calibri" w:hAnsi="Times New Roman" w:cs="Times New Roman"/>
          <w:bCs/>
          <w:sz w:val="24"/>
          <w:szCs w:val="24"/>
        </w:rPr>
        <w:t xml:space="preserve">far apart from the </w:t>
      </w:r>
      <w:r w:rsidR="00CC6A06" w:rsidRPr="007F7FD6">
        <w:rPr>
          <w:rFonts w:ascii="Times New Roman" w:eastAsia="Calibri" w:hAnsi="Times New Roman" w:cs="Times New Roman"/>
          <w:bCs/>
          <w:i/>
          <w:iCs/>
          <w:sz w:val="24"/>
          <w:szCs w:val="24"/>
        </w:rPr>
        <w:t>Contes</w:t>
      </w:r>
      <w:r w:rsidR="00242B06">
        <w:rPr>
          <w:rFonts w:ascii="Times New Roman" w:eastAsia="Calibri" w:hAnsi="Times New Roman" w:cs="Times New Roman"/>
          <w:bCs/>
          <w:i/>
          <w:iCs/>
          <w:sz w:val="24"/>
          <w:szCs w:val="24"/>
        </w:rPr>
        <w:t>,</w:t>
      </w:r>
      <w:r w:rsidR="00CC6A06">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rooted in peasant folklore tradition</w:t>
      </w:r>
      <w:r w:rsidR="00FC6D8C">
        <w:rPr>
          <w:rFonts w:ascii="Times New Roman" w:eastAsia="Calibri" w:hAnsi="Times New Roman" w:cs="Times New Roman"/>
          <w:bCs/>
          <w:sz w:val="24"/>
          <w:szCs w:val="24"/>
        </w:rPr>
        <w:t>,</w:t>
      </w:r>
      <w:r>
        <w:rPr>
          <w:rFonts w:ascii="Times New Roman" w:eastAsia="Calibri" w:hAnsi="Times New Roman" w:cs="Times New Roman"/>
          <w:bCs/>
          <w:sz w:val="24"/>
          <w:szCs w:val="24"/>
        </w:rPr>
        <w:t xml:space="preserve"> that</w:t>
      </w:r>
      <w:r w:rsidR="00CC6A06">
        <w:rPr>
          <w:rFonts w:ascii="Times New Roman" w:eastAsia="Calibri" w:hAnsi="Times New Roman" w:cs="Times New Roman"/>
          <w:bCs/>
          <w:sz w:val="24"/>
          <w:szCs w:val="24"/>
        </w:rPr>
        <w:t xml:space="preserve"> it is difficult to </w:t>
      </w:r>
      <w:r w:rsidR="00584135">
        <w:rPr>
          <w:rFonts w:ascii="Times New Roman" w:eastAsia="Calibri" w:hAnsi="Times New Roman" w:cs="Times New Roman"/>
          <w:bCs/>
          <w:sz w:val="24"/>
          <w:szCs w:val="24"/>
        </w:rPr>
        <w:t xml:space="preserve">link </w:t>
      </w:r>
      <w:r w:rsidR="00CC6A06">
        <w:rPr>
          <w:rFonts w:ascii="Times New Roman" w:eastAsia="Calibri" w:hAnsi="Times New Roman" w:cs="Times New Roman"/>
          <w:bCs/>
          <w:sz w:val="24"/>
          <w:szCs w:val="24"/>
        </w:rPr>
        <w:t xml:space="preserve">the two genres. However, </w:t>
      </w:r>
      <w:r w:rsidR="00142277">
        <w:rPr>
          <w:rFonts w:ascii="Times New Roman" w:eastAsia="Calibri" w:hAnsi="Times New Roman" w:cs="Times New Roman"/>
          <w:bCs/>
          <w:sz w:val="24"/>
          <w:szCs w:val="24"/>
        </w:rPr>
        <w:t xml:space="preserve">the </w:t>
      </w:r>
      <w:r w:rsidR="00DC57C7" w:rsidRPr="00DC57C7">
        <w:rPr>
          <w:rFonts w:ascii="Times New Roman" w:eastAsia="Calibri" w:hAnsi="Times New Roman" w:cs="Times New Roman"/>
          <w:bCs/>
          <w:i/>
          <w:iCs/>
          <w:sz w:val="24"/>
          <w:szCs w:val="24"/>
        </w:rPr>
        <w:t>Conte</w:t>
      </w:r>
      <w:r w:rsidR="005876F6">
        <w:rPr>
          <w:rFonts w:ascii="Times New Roman" w:eastAsia="Calibri" w:hAnsi="Times New Roman" w:cs="Times New Roman"/>
          <w:bCs/>
          <w:i/>
          <w:iCs/>
          <w:sz w:val="24"/>
          <w:szCs w:val="24"/>
        </w:rPr>
        <w:t>s</w:t>
      </w:r>
      <w:r w:rsidR="00DC57C7" w:rsidRPr="00DC57C7">
        <w:rPr>
          <w:rFonts w:ascii="Times New Roman" w:eastAsia="Calibri" w:hAnsi="Times New Roman" w:cs="Times New Roman"/>
          <w:bCs/>
          <w:i/>
          <w:iCs/>
          <w:sz w:val="24"/>
          <w:szCs w:val="24"/>
        </w:rPr>
        <w:t xml:space="preserve"> </w:t>
      </w:r>
      <w:r w:rsidR="00142277">
        <w:rPr>
          <w:rFonts w:ascii="Times New Roman" w:eastAsia="Calibri" w:hAnsi="Times New Roman" w:cs="Times New Roman"/>
          <w:bCs/>
          <w:sz w:val="24"/>
          <w:szCs w:val="24"/>
        </w:rPr>
        <w:t xml:space="preserve">genre also had its own conventions. Common features of </w:t>
      </w:r>
      <w:r w:rsidR="00A211F7">
        <w:rPr>
          <w:rFonts w:ascii="Times New Roman" w:eastAsia="Calibri" w:hAnsi="Times New Roman" w:cs="Times New Roman"/>
          <w:bCs/>
          <w:sz w:val="24"/>
          <w:szCs w:val="24"/>
        </w:rPr>
        <w:t xml:space="preserve">Perrault’s </w:t>
      </w:r>
      <w:r w:rsidR="00A211F7" w:rsidRPr="00A211F7">
        <w:rPr>
          <w:rFonts w:ascii="Times New Roman" w:eastAsia="Calibri" w:hAnsi="Times New Roman" w:cs="Times New Roman"/>
          <w:bCs/>
          <w:i/>
          <w:iCs/>
          <w:sz w:val="24"/>
          <w:szCs w:val="24"/>
        </w:rPr>
        <w:t>Contes</w:t>
      </w:r>
      <w:r w:rsidR="00142277">
        <w:rPr>
          <w:rFonts w:ascii="Times New Roman" w:eastAsia="Calibri" w:hAnsi="Times New Roman" w:cs="Times New Roman"/>
          <w:bCs/>
          <w:sz w:val="24"/>
          <w:szCs w:val="24"/>
        </w:rPr>
        <w:t xml:space="preserve"> </w:t>
      </w:r>
      <w:r w:rsidR="00FC6D8C">
        <w:rPr>
          <w:rFonts w:ascii="Times New Roman" w:eastAsia="Calibri" w:hAnsi="Times New Roman" w:cs="Times New Roman"/>
          <w:bCs/>
          <w:sz w:val="24"/>
          <w:szCs w:val="24"/>
        </w:rPr>
        <w:t>include</w:t>
      </w:r>
      <w:r w:rsidR="00142277">
        <w:rPr>
          <w:rFonts w:ascii="Times New Roman" w:eastAsia="Calibri" w:hAnsi="Times New Roman" w:cs="Times New Roman"/>
          <w:bCs/>
          <w:sz w:val="24"/>
          <w:szCs w:val="24"/>
        </w:rPr>
        <w:t xml:space="preserve"> a family, an orphaned girl who is a princess, a wicked stepmother (or evil mother-in-law), royalty</w:t>
      </w:r>
      <w:r w:rsidR="00242B06">
        <w:rPr>
          <w:rFonts w:ascii="Times New Roman" w:eastAsia="Calibri" w:hAnsi="Times New Roman" w:cs="Times New Roman"/>
          <w:bCs/>
          <w:sz w:val="24"/>
          <w:szCs w:val="24"/>
        </w:rPr>
        <w:t>,</w:t>
      </w:r>
      <w:r w:rsidR="00142277">
        <w:rPr>
          <w:rFonts w:ascii="Times New Roman" w:eastAsia="Calibri" w:hAnsi="Times New Roman" w:cs="Times New Roman"/>
          <w:bCs/>
          <w:sz w:val="24"/>
          <w:szCs w:val="24"/>
        </w:rPr>
        <w:t xml:space="preserve"> true love</w:t>
      </w:r>
      <w:r w:rsidR="00242B06">
        <w:rPr>
          <w:rFonts w:ascii="Times New Roman" w:eastAsia="Calibri" w:hAnsi="Times New Roman" w:cs="Times New Roman"/>
          <w:bCs/>
          <w:sz w:val="24"/>
          <w:szCs w:val="24"/>
        </w:rPr>
        <w:t>,</w:t>
      </w:r>
      <w:r w:rsidR="00142277">
        <w:rPr>
          <w:rFonts w:ascii="Times New Roman" w:eastAsia="Calibri" w:hAnsi="Times New Roman" w:cs="Times New Roman"/>
          <w:bCs/>
          <w:sz w:val="24"/>
          <w:szCs w:val="24"/>
        </w:rPr>
        <w:t xml:space="preserve"> and marriage. </w:t>
      </w:r>
      <w:r w:rsidR="00CC6A06" w:rsidRPr="00E64B0B">
        <w:rPr>
          <w:rFonts w:ascii="Times New Roman" w:eastAsia="Calibri" w:hAnsi="Times New Roman" w:cs="Times New Roman"/>
          <w:bCs/>
          <w:i/>
          <w:iCs/>
          <w:sz w:val="24"/>
          <w:szCs w:val="24"/>
        </w:rPr>
        <w:t>Rodogune</w:t>
      </w:r>
      <w:r w:rsidR="00CC6A06">
        <w:rPr>
          <w:rFonts w:ascii="Times New Roman" w:eastAsia="Calibri" w:hAnsi="Times New Roman" w:cs="Times New Roman"/>
          <w:bCs/>
          <w:sz w:val="24"/>
          <w:szCs w:val="24"/>
        </w:rPr>
        <w:t xml:space="preserve"> contains many of </w:t>
      </w:r>
      <w:r w:rsidR="00142277">
        <w:rPr>
          <w:rFonts w:ascii="Times New Roman" w:eastAsia="Calibri" w:hAnsi="Times New Roman" w:cs="Times New Roman"/>
          <w:bCs/>
          <w:sz w:val="24"/>
          <w:szCs w:val="24"/>
        </w:rPr>
        <w:t>these</w:t>
      </w:r>
      <w:r w:rsidR="00CC6A06">
        <w:rPr>
          <w:rFonts w:ascii="Times New Roman" w:eastAsia="Calibri" w:hAnsi="Times New Roman" w:cs="Times New Roman"/>
          <w:bCs/>
          <w:sz w:val="24"/>
          <w:szCs w:val="24"/>
        </w:rPr>
        <w:t xml:space="preserve"> </w:t>
      </w:r>
      <w:r w:rsidR="00DC57C7">
        <w:rPr>
          <w:rFonts w:ascii="Times New Roman" w:eastAsia="Calibri" w:hAnsi="Times New Roman" w:cs="Times New Roman"/>
          <w:bCs/>
          <w:sz w:val="24"/>
          <w:szCs w:val="24"/>
        </w:rPr>
        <w:t>elements</w:t>
      </w:r>
      <w:r w:rsidR="00CC6A06">
        <w:rPr>
          <w:rFonts w:ascii="Times New Roman" w:eastAsia="Calibri" w:hAnsi="Times New Roman" w:cs="Times New Roman"/>
          <w:bCs/>
          <w:sz w:val="24"/>
          <w:szCs w:val="24"/>
        </w:rPr>
        <w:t xml:space="preserve">. </w:t>
      </w:r>
      <w:r w:rsidR="00142277">
        <w:rPr>
          <w:rFonts w:ascii="Times New Roman" w:eastAsia="Calibri" w:hAnsi="Times New Roman" w:cs="Times New Roman"/>
          <w:bCs/>
          <w:sz w:val="24"/>
          <w:szCs w:val="24"/>
        </w:rPr>
        <w:t xml:space="preserve">It is centred around a family in crisis as </w:t>
      </w:r>
      <w:r w:rsidR="00FC6D8C">
        <w:rPr>
          <w:rFonts w:ascii="Times New Roman" w:eastAsia="Calibri" w:hAnsi="Times New Roman" w:cs="Times New Roman"/>
          <w:bCs/>
          <w:sz w:val="24"/>
          <w:szCs w:val="24"/>
        </w:rPr>
        <w:t>an</w:t>
      </w:r>
      <w:r w:rsidR="00142277">
        <w:rPr>
          <w:rFonts w:ascii="Times New Roman" w:eastAsia="Calibri" w:hAnsi="Times New Roman" w:cs="Times New Roman"/>
          <w:bCs/>
          <w:sz w:val="24"/>
          <w:szCs w:val="24"/>
        </w:rPr>
        <w:t xml:space="preserve"> </w:t>
      </w:r>
      <w:r w:rsidR="00242B06">
        <w:rPr>
          <w:rFonts w:ascii="Times New Roman" w:eastAsia="Calibri" w:hAnsi="Times New Roman" w:cs="Times New Roman"/>
          <w:bCs/>
          <w:sz w:val="24"/>
          <w:szCs w:val="24"/>
        </w:rPr>
        <w:t xml:space="preserve">evil </w:t>
      </w:r>
      <w:r w:rsidR="00142277">
        <w:rPr>
          <w:rFonts w:ascii="Times New Roman" w:eastAsia="Calibri" w:hAnsi="Times New Roman" w:cs="Times New Roman"/>
          <w:bCs/>
          <w:sz w:val="24"/>
          <w:szCs w:val="24"/>
        </w:rPr>
        <w:t xml:space="preserve">queen struggles to retain control of </w:t>
      </w:r>
      <w:r w:rsidR="00DC57C7">
        <w:rPr>
          <w:rFonts w:ascii="Times New Roman" w:eastAsia="Calibri" w:hAnsi="Times New Roman" w:cs="Times New Roman"/>
          <w:bCs/>
          <w:sz w:val="24"/>
          <w:szCs w:val="24"/>
        </w:rPr>
        <w:t xml:space="preserve">a </w:t>
      </w:r>
      <w:r w:rsidR="00142277">
        <w:rPr>
          <w:rFonts w:ascii="Times New Roman" w:eastAsia="Calibri" w:hAnsi="Times New Roman" w:cs="Times New Roman"/>
          <w:bCs/>
          <w:sz w:val="24"/>
          <w:szCs w:val="24"/>
        </w:rPr>
        <w:t xml:space="preserve">kingdom in the face of a beautiful royal outsider. The </w:t>
      </w:r>
      <w:r w:rsidR="00DC57C7" w:rsidRPr="00DC57C7">
        <w:rPr>
          <w:rFonts w:ascii="Times New Roman" w:eastAsia="Calibri" w:hAnsi="Times New Roman" w:cs="Times New Roman"/>
          <w:bCs/>
          <w:i/>
          <w:iCs/>
          <w:sz w:val="24"/>
          <w:szCs w:val="24"/>
        </w:rPr>
        <w:t>Conte</w:t>
      </w:r>
      <w:r w:rsidR="005876F6">
        <w:rPr>
          <w:rFonts w:ascii="Times New Roman" w:eastAsia="Calibri" w:hAnsi="Times New Roman" w:cs="Times New Roman"/>
          <w:bCs/>
          <w:i/>
          <w:iCs/>
          <w:sz w:val="24"/>
          <w:szCs w:val="24"/>
        </w:rPr>
        <w:t>s</w:t>
      </w:r>
      <w:r w:rsidR="00DC57C7" w:rsidRPr="00DC57C7">
        <w:rPr>
          <w:rFonts w:ascii="Times New Roman" w:eastAsia="Calibri" w:hAnsi="Times New Roman" w:cs="Times New Roman"/>
          <w:bCs/>
          <w:i/>
          <w:iCs/>
          <w:sz w:val="24"/>
          <w:szCs w:val="24"/>
        </w:rPr>
        <w:t xml:space="preserve"> </w:t>
      </w:r>
      <w:r w:rsidR="00142277">
        <w:rPr>
          <w:rFonts w:ascii="Times New Roman" w:eastAsia="Calibri" w:hAnsi="Times New Roman" w:cs="Times New Roman"/>
          <w:bCs/>
          <w:sz w:val="24"/>
          <w:szCs w:val="24"/>
        </w:rPr>
        <w:t xml:space="preserve">genre fits with </w:t>
      </w:r>
      <w:r w:rsidR="00E15888">
        <w:rPr>
          <w:rFonts w:ascii="Times New Roman" w:eastAsia="Calibri" w:hAnsi="Times New Roman" w:cs="Times New Roman"/>
          <w:bCs/>
          <w:sz w:val="24"/>
          <w:szCs w:val="24"/>
        </w:rPr>
        <w:t xml:space="preserve">the </w:t>
      </w:r>
      <w:r w:rsidR="00861E2B">
        <w:rPr>
          <w:rFonts w:ascii="Times New Roman" w:eastAsia="Calibri" w:hAnsi="Times New Roman" w:cs="Times New Roman"/>
          <w:bCs/>
          <w:sz w:val="24"/>
          <w:szCs w:val="24"/>
        </w:rPr>
        <w:t>plot</w:t>
      </w:r>
      <w:r w:rsidR="00E15888">
        <w:rPr>
          <w:rFonts w:ascii="Times New Roman" w:eastAsia="Calibri" w:hAnsi="Times New Roman" w:cs="Times New Roman"/>
          <w:bCs/>
          <w:sz w:val="24"/>
          <w:szCs w:val="24"/>
        </w:rPr>
        <w:t xml:space="preserve"> of</w:t>
      </w:r>
      <w:r w:rsidR="00142277">
        <w:rPr>
          <w:rFonts w:ascii="Times New Roman" w:eastAsia="Calibri" w:hAnsi="Times New Roman" w:cs="Times New Roman"/>
          <w:bCs/>
          <w:sz w:val="24"/>
          <w:szCs w:val="24"/>
        </w:rPr>
        <w:t xml:space="preserve"> </w:t>
      </w:r>
      <w:r w:rsidR="00142277" w:rsidRPr="00142277">
        <w:rPr>
          <w:rFonts w:ascii="Times New Roman" w:eastAsia="Calibri" w:hAnsi="Times New Roman" w:cs="Times New Roman"/>
          <w:bCs/>
          <w:i/>
          <w:iCs/>
          <w:sz w:val="24"/>
          <w:szCs w:val="24"/>
        </w:rPr>
        <w:t>Rodogune</w:t>
      </w:r>
      <w:r w:rsidR="00142277">
        <w:rPr>
          <w:rFonts w:ascii="Times New Roman" w:eastAsia="Calibri" w:hAnsi="Times New Roman" w:cs="Times New Roman"/>
          <w:bCs/>
          <w:sz w:val="24"/>
          <w:szCs w:val="24"/>
        </w:rPr>
        <w:t>.</w:t>
      </w:r>
    </w:p>
    <w:p w14:paraId="599BBB4D" w14:textId="0FB1C93A" w:rsidR="00CC6A06" w:rsidRDefault="00CC6A06" w:rsidP="00FD08A3">
      <w:pPr>
        <w:spacing w:after="0" w:line="480" w:lineRule="auto"/>
        <w:rPr>
          <w:rFonts w:ascii="Times New Roman" w:eastAsia="Calibri" w:hAnsi="Times New Roman" w:cs="Times New Roman"/>
          <w:bCs/>
          <w:sz w:val="24"/>
          <w:szCs w:val="24"/>
        </w:rPr>
      </w:pPr>
      <w:r>
        <w:rPr>
          <w:rFonts w:ascii="Times New Roman" w:eastAsia="Calibri" w:hAnsi="Times New Roman" w:cs="Times New Roman"/>
          <w:bCs/>
          <w:sz w:val="24"/>
          <w:szCs w:val="24"/>
        </w:rPr>
        <w:tab/>
      </w:r>
      <w:r w:rsidR="000B53D2">
        <w:rPr>
          <w:rFonts w:ascii="Times New Roman" w:eastAsia="Calibri" w:hAnsi="Times New Roman" w:cs="Times New Roman"/>
          <w:bCs/>
          <w:sz w:val="24"/>
          <w:szCs w:val="24"/>
        </w:rPr>
        <w:t>Re</w:t>
      </w:r>
      <w:r w:rsidR="00FC6D8C">
        <w:rPr>
          <w:rFonts w:ascii="Times New Roman" w:eastAsia="Calibri" w:hAnsi="Times New Roman" w:cs="Times New Roman"/>
          <w:bCs/>
          <w:sz w:val="24"/>
          <w:szCs w:val="24"/>
        </w:rPr>
        <w:t>wri</w:t>
      </w:r>
      <w:r w:rsidR="000B53D2">
        <w:rPr>
          <w:rFonts w:ascii="Times New Roman" w:eastAsia="Calibri" w:hAnsi="Times New Roman" w:cs="Times New Roman"/>
          <w:bCs/>
          <w:sz w:val="24"/>
          <w:szCs w:val="24"/>
        </w:rPr>
        <w:t xml:space="preserve">ting the plot as a </w:t>
      </w:r>
      <w:r w:rsidR="000B53D2" w:rsidRPr="000B53D2">
        <w:rPr>
          <w:rFonts w:ascii="Times New Roman" w:eastAsia="Calibri" w:hAnsi="Times New Roman" w:cs="Times New Roman"/>
          <w:bCs/>
          <w:i/>
          <w:iCs/>
          <w:sz w:val="24"/>
          <w:szCs w:val="24"/>
        </w:rPr>
        <w:t>Conte</w:t>
      </w:r>
      <w:r w:rsidR="000B53D2">
        <w:rPr>
          <w:rFonts w:ascii="Times New Roman" w:eastAsia="Calibri" w:hAnsi="Times New Roman" w:cs="Times New Roman"/>
          <w:bCs/>
          <w:sz w:val="24"/>
          <w:szCs w:val="24"/>
        </w:rPr>
        <w:t xml:space="preserve"> is not </w:t>
      </w:r>
      <w:r w:rsidR="00FC6D8C">
        <w:rPr>
          <w:rFonts w:ascii="Times New Roman" w:eastAsia="Calibri" w:hAnsi="Times New Roman" w:cs="Times New Roman"/>
          <w:bCs/>
          <w:sz w:val="24"/>
          <w:szCs w:val="24"/>
        </w:rPr>
        <w:t>trivialising</w:t>
      </w:r>
      <w:r w:rsidR="000B53D2">
        <w:rPr>
          <w:rFonts w:ascii="Times New Roman" w:eastAsia="Calibri" w:hAnsi="Times New Roman" w:cs="Times New Roman"/>
          <w:bCs/>
          <w:sz w:val="24"/>
          <w:szCs w:val="24"/>
        </w:rPr>
        <w:t xml:space="preserve"> the story but recasting </w:t>
      </w:r>
      <w:r w:rsidR="00FC6D8C">
        <w:rPr>
          <w:rFonts w:ascii="Times New Roman" w:eastAsia="Calibri" w:hAnsi="Times New Roman" w:cs="Times New Roman"/>
          <w:bCs/>
          <w:sz w:val="24"/>
          <w:szCs w:val="24"/>
        </w:rPr>
        <w:t xml:space="preserve">it </w:t>
      </w:r>
      <w:r w:rsidR="000B53D2">
        <w:rPr>
          <w:rFonts w:ascii="Times New Roman" w:eastAsia="Calibri" w:hAnsi="Times New Roman" w:cs="Times New Roman"/>
          <w:bCs/>
          <w:sz w:val="24"/>
          <w:szCs w:val="24"/>
        </w:rPr>
        <w:t>with</w:t>
      </w:r>
      <w:r w:rsidR="00E7434E">
        <w:rPr>
          <w:rFonts w:ascii="Times New Roman" w:eastAsia="Calibri" w:hAnsi="Times New Roman" w:cs="Times New Roman"/>
          <w:bCs/>
          <w:sz w:val="24"/>
          <w:szCs w:val="24"/>
        </w:rPr>
        <w:t>in</w:t>
      </w:r>
      <w:r w:rsidR="000B53D2">
        <w:rPr>
          <w:rFonts w:ascii="Times New Roman" w:eastAsia="Calibri" w:hAnsi="Times New Roman" w:cs="Times New Roman"/>
          <w:bCs/>
          <w:sz w:val="24"/>
          <w:szCs w:val="24"/>
        </w:rPr>
        <w:t xml:space="preserve"> the rules of a different genre. </w:t>
      </w:r>
      <w:r w:rsidR="00242B06">
        <w:rPr>
          <w:rFonts w:ascii="Times New Roman" w:eastAsia="Calibri" w:hAnsi="Times New Roman" w:cs="Times New Roman"/>
          <w:bCs/>
          <w:sz w:val="24"/>
          <w:szCs w:val="24"/>
        </w:rPr>
        <w:t>S</w:t>
      </w:r>
      <w:r w:rsidR="00D6621D">
        <w:rPr>
          <w:rFonts w:ascii="Times New Roman" w:eastAsia="Calibri" w:hAnsi="Times New Roman" w:cs="Times New Roman"/>
          <w:bCs/>
          <w:sz w:val="24"/>
          <w:szCs w:val="24"/>
        </w:rPr>
        <w:t xml:space="preserve">eventeenth century </w:t>
      </w:r>
      <w:r w:rsidR="00F2445F">
        <w:rPr>
          <w:rFonts w:ascii="Times New Roman" w:eastAsia="Calibri" w:hAnsi="Times New Roman" w:cs="Times New Roman"/>
          <w:bCs/>
          <w:sz w:val="24"/>
          <w:szCs w:val="24"/>
        </w:rPr>
        <w:t xml:space="preserve">French tragedy had a reputation for being </w:t>
      </w:r>
      <w:r w:rsidR="00F2445F">
        <w:rPr>
          <w:rFonts w:ascii="Times New Roman" w:eastAsia="Calibri" w:hAnsi="Times New Roman" w:cs="Times New Roman"/>
          <w:bCs/>
          <w:sz w:val="24"/>
          <w:szCs w:val="24"/>
        </w:rPr>
        <w:lastRenderedPageBreak/>
        <w:t>elitist and cerebral with an emphasis on conversation</w:t>
      </w:r>
      <w:r w:rsidR="00FC6D8C">
        <w:rPr>
          <w:rFonts w:ascii="Times New Roman" w:eastAsia="Calibri" w:hAnsi="Times New Roman" w:cs="Times New Roman"/>
          <w:bCs/>
          <w:sz w:val="24"/>
          <w:szCs w:val="24"/>
        </w:rPr>
        <w:t>,</w:t>
      </w:r>
      <w:r w:rsidR="00F2445F">
        <w:rPr>
          <w:rFonts w:ascii="Times New Roman" w:eastAsia="Calibri" w:hAnsi="Times New Roman" w:cs="Times New Roman"/>
          <w:bCs/>
          <w:sz w:val="24"/>
          <w:szCs w:val="24"/>
        </w:rPr>
        <w:t xml:space="preserve"> and emotional and moral dilemmas</w:t>
      </w:r>
      <w:r w:rsidR="00242B06">
        <w:rPr>
          <w:rFonts w:ascii="Times New Roman" w:eastAsia="Calibri" w:hAnsi="Times New Roman" w:cs="Times New Roman"/>
          <w:bCs/>
          <w:sz w:val="24"/>
          <w:szCs w:val="24"/>
        </w:rPr>
        <w:t>, as John D Lyons notes</w:t>
      </w:r>
      <w:r w:rsidR="00F2445F">
        <w:rPr>
          <w:rFonts w:ascii="Times New Roman" w:eastAsia="Calibri" w:hAnsi="Times New Roman" w:cs="Times New Roman"/>
          <w:bCs/>
          <w:sz w:val="24"/>
          <w:szCs w:val="24"/>
        </w:rPr>
        <w:t>.</w:t>
      </w:r>
      <w:r w:rsidR="00F2445F">
        <w:rPr>
          <w:rStyle w:val="FootnoteReference"/>
          <w:rFonts w:ascii="Times New Roman" w:eastAsia="Calibri" w:hAnsi="Times New Roman" w:cs="Times New Roman"/>
          <w:bCs/>
          <w:sz w:val="24"/>
          <w:szCs w:val="24"/>
        </w:rPr>
        <w:footnoteReference w:id="4"/>
      </w:r>
      <w:r w:rsidR="00F2445F">
        <w:rPr>
          <w:rFonts w:ascii="Times New Roman" w:eastAsia="Calibri" w:hAnsi="Times New Roman" w:cs="Times New Roman"/>
          <w:bCs/>
          <w:sz w:val="24"/>
          <w:szCs w:val="24"/>
        </w:rPr>
        <w:t xml:space="preserve"> </w:t>
      </w:r>
      <w:r w:rsidR="00D6621D">
        <w:rPr>
          <w:rFonts w:ascii="Times New Roman" w:eastAsia="Calibri" w:hAnsi="Times New Roman" w:cs="Times New Roman"/>
          <w:bCs/>
          <w:sz w:val="24"/>
          <w:szCs w:val="24"/>
        </w:rPr>
        <w:t xml:space="preserve">In comparison, </w:t>
      </w:r>
      <w:r w:rsidR="005B722F">
        <w:rPr>
          <w:rFonts w:ascii="Times New Roman" w:eastAsia="Calibri" w:hAnsi="Times New Roman" w:cs="Times New Roman"/>
          <w:bCs/>
          <w:sz w:val="24"/>
          <w:szCs w:val="24"/>
        </w:rPr>
        <w:t>Jack Zipes comments</w:t>
      </w:r>
      <w:r w:rsidR="00FC6D8C">
        <w:rPr>
          <w:rFonts w:ascii="Times New Roman" w:eastAsia="Calibri" w:hAnsi="Times New Roman" w:cs="Times New Roman"/>
          <w:bCs/>
          <w:sz w:val="24"/>
          <w:szCs w:val="24"/>
        </w:rPr>
        <w:t>,</w:t>
      </w:r>
      <w:r w:rsidR="005B722F">
        <w:rPr>
          <w:rFonts w:ascii="Times New Roman" w:eastAsia="Calibri" w:hAnsi="Times New Roman" w:cs="Times New Roman"/>
          <w:bCs/>
          <w:sz w:val="24"/>
          <w:szCs w:val="24"/>
        </w:rPr>
        <w:t xml:space="preserve"> </w:t>
      </w:r>
      <w:r w:rsidR="00D6621D">
        <w:rPr>
          <w:rFonts w:ascii="Times New Roman" w:eastAsia="Calibri" w:hAnsi="Times New Roman" w:cs="Times New Roman"/>
          <w:bCs/>
          <w:sz w:val="24"/>
          <w:szCs w:val="24"/>
        </w:rPr>
        <w:t xml:space="preserve">the fairy tale </w:t>
      </w:r>
      <w:r w:rsidR="00FC6D8C">
        <w:rPr>
          <w:rFonts w:ascii="Times New Roman" w:eastAsia="Calibri" w:hAnsi="Times New Roman" w:cs="Times New Roman"/>
          <w:bCs/>
          <w:sz w:val="24"/>
          <w:szCs w:val="24"/>
        </w:rPr>
        <w:t>i</w:t>
      </w:r>
      <w:r w:rsidR="00D6621D">
        <w:rPr>
          <w:rFonts w:ascii="Times New Roman" w:eastAsia="Calibri" w:hAnsi="Times New Roman" w:cs="Times New Roman"/>
          <w:bCs/>
          <w:sz w:val="24"/>
          <w:szCs w:val="24"/>
        </w:rPr>
        <w:t>s direct, clear</w:t>
      </w:r>
      <w:r w:rsidR="00AD6293">
        <w:rPr>
          <w:rFonts w:ascii="Times New Roman" w:eastAsia="Calibri" w:hAnsi="Times New Roman" w:cs="Times New Roman"/>
          <w:bCs/>
          <w:sz w:val="24"/>
          <w:szCs w:val="24"/>
        </w:rPr>
        <w:t>,</w:t>
      </w:r>
      <w:r w:rsidR="00D6621D">
        <w:rPr>
          <w:rFonts w:ascii="Times New Roman" w:eastAsia="Calibri" w:hAnsi="Times New Roman" w:cs="Times New Roman"/>
          <w:bCs/>
          <w:sz w:val="24"/>
          <w:szCs w:val="24"/>
        </w:rPr>
        <w:t xml:space="preserve"> and one-dimensional in its narrative perspective.</w:t>
      </w:r>
      <w:r w:rsidR="00D6621D">
        <w:rPr>
          <w:rStyle w:val="FootnoteReference"/>
          <w:rFonts w:ascii="Times New Roman" w:eastAsia="Calibri" w:hAnsi="Times New Roman" w:cs="Times New Roman"/>
          <w:bCs/>
          <w:sz w:val="24"/>
          <w:szCs w:val="24"/>
        </w:rPr>
        <w:footnoteReference w:id="5"/>
      </w:r>
      <w:r w:rsidR="009A5487">
        <w:rPr>
          <w:rFonts w:ascii="Times New Roman" w:eastAsia="Calibri" w:hAnsi="Times New Roman" w:cs="Times New Roman"/>
          <w:bCs/>
          <w:sz w:val="24"/>
          <w:szCs w:val="24"/>
        </w:rPr>
        <w:t xml:space="preserve"> </w:t>
      </w:r>
      <w:r w:rsidR="00242B06">
        <w:rPr>
          <w:rFonts w:ascii="Times New Roman" w:eastAsia="Calibri" w:hAnsi="Times New Roman" w:cs="Times New Roman"/>
          <w:bCs/>
          <w:sz w:val="24"/>
          <w:szCs w:val="24"/>
        </w:rPr>
        <w:t xml:space="preserve">However, Perrault’s </w:t>
      </w:r>
      <w:r w:rsidR="00242B06" w:rsidRPr="00242B06">
        <w:rPr>
          <w:rFonts w:ascii="Times New Roman" w:eastAsia="Calibri" w:hAnsi="Times New Roman" w:cs="Times New Roman"/>
          <w:bCs/>
          <w:i/>
          <w:iCs/>
          <w:sz w:val="24"/>
          <w:szCs w:val="24"/>
        </w:rPr>
        <w:t>Contes</w:t>
      </w:r>
      <w:r w:rsidR="00242B06">
        <w:rPr>
          <w:rFonts w:ascii="Times New Roman" w:eastAsia="Calibri" w:hAnsi="Times New Roman" w:cs="Times New Roman"/>
          <w:bCs/>
          <w:i/>
          <w:iCs/>
          <w:sz w:val="24"/>
          <w:szCs w:val="24"/>
        </w:rPr>
        <w:t xml:space="preserve"> </w:t>
      </w:r>
      <w:r w:rsidR="00242B06">
        <w:rPr>
          <w:rFonts w:ascii="Times New Roman" w:eastAsia="Calibri" w:hAnsi="Times New Roman" w:cs="Times New Roman"/>
          <w:bCs/>
          <w:sz w:val="24"/>
          <w:szCs w:val="24"/>
        </w:rPr>
        <w:t>were intended as more than just lightweight entertainment and he</w:t>
      </w:r>
      <w:r w:rsidR="00DB738F">
        <w:rPr>
          <w:rFonts w:ascii="Times New Roman" w:eastAsia="Calibri" w:hAnsi="Times New Roman" w:cs="Times New Roman"/>
          <w:bCs/>
          <w:sz w:val="24"/>
          <w:szCs w:val="24"/>
        </w:rPr>
        <w:t xml:space="preserve"> </w:t>
      </w:r>
      <w:r w:rsidR="007F7FD6">
        <w:rPr>
          <w:rFonts w:ascii="Times New Roman" w:eastAsia="Calibri" w:hAnsi="Times New Roman" w:cs="Times New Roman"/>
          <w:bCs/>
          <w:sz w:val="24"/>
          <w:szCs w:val="24"/>
        </w:rPr>
        <w:t>did not see his work as less worthy than classic</w:t>
      </w:r>
      <w:r w:rsidR="00FC6D8C">
        <w:rPr>
          <w:rFonts w:ascii="Times New Roman" w:eastAsia="Calibri" w:hAnsi="Times New Roman" w:cs="Times New Roman"/>
          <w:bCs/>
          <w:sz w:val="24"/>
          <w:szCs w:val="24"/>
        </w:rPr>
        <w:t>al</w:t>
      </w:r>
      <w:r w:rsidR="007F7FD6">
        <w:rPr>
          <w:rFonts w:ascii="Times New Roman" w:eastAsia="Calibri" w:hAnsi="Times New Roman" w:cs="Times New Roman"/>
          <w:bCs/>
          <w:sz w:val="24"/>
          <w:szCs w:val="24"/>
        </w:rPr>
        <w:t xml:space="preserve"> tragedy</w:t>
      </w:r>
      <w:r w:rsidR="00DB738F">
        <w:rPr>
          <w:rFonts w:ascii="Times New Roman" w:eastAsia="Calibri" w:hAnsi="Times New Roman" w:cs="Times New Roman"/>
          <w:bCs/>
          <w:sz w:val="24"/>
          <w:szCs w:val="24"/>
        </w:rPr>
        <w:t xml:space="preserve">. In </w:t>
      </w:r>
      <w:r w:rsidR="00FC6D8C">
        <w:rPr>
          <w:rFonts w:ascii="Times New Roman" w:eastAsia="Calibri" w:hAnsi="Times New Roman" w:cs="Times New Roman"/>
          <w:bCs/>
          <w:sz w:val="24"/>
          <w:szCs w:val="24"/>
        </w:rPr>
        <w:t>the</w:t>
      </w:r>
      <w:r w:rsidR="00DB738F">
        <w:rPr>
          <w:rFonts w:ascii="Times New Roman" w:eastAsia="Calibri" w:hAnsi="Times New Roman" w:cs="Times New Roman"/>
          <w:bCs/>
          <w:sz w:val="24"/>
          <w:szCs w:val="24"/>
        </w:rPr>
        <w:t xml:space="preserve"> Preface to </w:t>
      </w:r>
      <w:r w:rsidR="00711B7D">
        <w:rPr>
          <w:rFonts w:ascii="Times New Roman" w:eastAsia="Calibri" w:hAnsi="Times New Roman" w:cs="Times New Roman"/>
          <w:bCs/>
          <w:sz w:val="24"/>
          <w:szCs w:val="24"/>
        </w:rPr>
        <w:t xml:space="preserve">his </w:t>
      </w:r>
      <w:r w:rsidR="00DB738F" w:rsidRPr="00711B7D">
        <w:rPr>
          <w:rFonts w:ascii="Times New Roman" w:eastAsia="Calibri" w:hAnsi="Times New Roman" w:cs="Times New Roman"/>
          <w:bCs/>
          <w:i/>
          <w:iCs/>
          <w:sz w:val="24"/>
          <w:szCs w:val="24"/>
        </w:rPr>
        <w:t>Contes Vers</w:t>
      </w:r>
      <w:r w:rsidR="00242B06">
        <w:rPr>
          <w:rFonts w:ascii="Times New Roman" w:eastAsia="Calibri" w:hAnsi="Times New Roman" w:cs="Times New Roman"/>
          <w:bCs/>
          <w:i/>
          <w:iCs/>
          <w:sz w:val="24"/>
          <w:szCs w:val="24"/>
        </w:rPr>
        <w:t>,</w:t>
      </w:r>
      <w:r w:rsidR="00DB738F">
        <w:rPr>
          <w:rFonts w:ascii="Times New Roman" w:eastAsia="Calibri" w:hAnsi="Times New Roman" w:cs="Times New Roman"/>
          <w:bCs/>
          <w:sz w:val="24"/>
          <w:szCs w:val="24"/>
        </w:rPr>
        <w:t xml:space="preserve"> Perrault argues that his stories are not </w:t>
      </w:r>
      <w:r w:rsidR="00FC6D8C">
        <w:rPr>
          <w:rFonts w:ascii="Times New Roman" w:eastAsia="Calibri" w:hAnsi="Times New Roman" w:cs="Times New Roman"/>
          <w:bCs/>
          <w:sz w:val="24"/>
          <w:szCs w:val="24"/>
        </w:rPr>
        <w:t xml:space="preserve">‘de pures </w:t>
      </w:r>
      <w:r w:rsidR="00DB738F">
        <w:rPr>
          <w:rFonts w:ascii="Times New Roman" w:eastAsia="Calibri" w:hAnsi="Times New Roman" w:cs="Times New Roman"/>
          <w:bCs/>
          <w:sz w:val="24"/>
          <w:szCs w:val="24"/>
        </w:rPr>
        <w:t>bagatelles</w:t>
      </w:r>
      <w:r w:rsidR="00FC6D8C">
        <w:rPr>
          <w:rFonts w:ascii="Times New Roman" w:eastAsia="Calibri" w:hAnsi="Times New Roman" w:cs="Times New Roman"/>
          <w:bCs/>
          <w:sz w:val="24"/>
          <w:szCs w:val="24"/>
        </w:rPr>
        <w:t xml:space="preserve">’ </w:t>
      </w:r>
      <w:r w:rsidR="00DB738F">
        <w:rPr>
          <w:rFonts w:ascii="Times New Roman" w:eastAsia="Calibri" w:hAnsi="Times New Roman" w:cs="Times New Roman"/>
          <w:bCs/>
          <w:sz w:val="24"/>
          <w:szCs w:val="24"/>
        </w:rPr>
        <w:t xml:space="preserve">but contain a useful message; they have ‘une morale utile.’ </w:t>
      </w:r>
      <w:r w:rsidR="00210CC0">
        <w:rPr>
          <w:rFonts w:ascii="Times New Roman" w:eastAsia="Calibri" w:hAnsi="Times New Roman" w:cs="Times New Roman"/>
          <w:bCs/>
          <w:sz w:val="24"/>
          <w:szCs w:val="24"/>
        </w:rPr>
        <w:t>(</w:t>
      </w:r>
      <w:r w:rsidR="00210CC0" w:rsidRPr="00210CC0">
        <w:rPr>
          <w:rFonts w:ascii="Times New Roman" w:eastAsia="Calibri" w:hAnsi="Times New Roman" w:cs="Times New Roman"/>
          <w:bCs/>
          <w:i/>
          <w:iCs/>
          <w:sz w:val="24"/>
          <w:szCs w:val="24"/>
        </w:rPr>
        <w:t>Contes</w:t>
      </w:r>
      <w:r w:rsidR="00210CC0">
        <w:rPr>
          <w:rFonts w:ascii="Times New Roman" w:eastAsia="Calibri" w:hAnsi="Times New Roman" w:cs="Times New Roman"/>
          <w:bCs/>
          <w:sz w:val="24"/>
          <w:szCs w:val="24"/>
        </w:rPr>
        <w:t>, p3)</w:t>
      </w:r>
      <w:r w:rsidR="00A476FD">
        <w:rPr>
          <w:rFonts w:ascii="Times New Roman" w:eastAsia="Calibri" w:hAnsi="Times New Roman" w:cs="Times New Roman"/>
          <w:bCs/>
          <w:sz w:val="24"/>
          <w:szCs w:val="24"/>
        </w:rPr>
        <w:t xml:space="preserve"> </w:t>
      </w:r>
      <w:r w:rsidR="000B53D2">
        <w:rPr>
          <w:rFonts w:ascii="Times New Roman" w:eastAsia="Calibri" w:hAnsi="Times New Roman" w:cs="Times New Roman"/>
          <w:bCs/>
          <w:sz w:val="24"/>
          <w:szCs w:val="24"/>
        </w:rPr>
        <w:t>He maintain</w:t>
      </w:r>
      <w:r w:rsidR="00FC6D8C">
        <w:rPr>
          <w:rFonts w:ascii="Times New Roman" w:eastAsia="Calibri" w:hAnsi="Times New Roman" w:cs="Times New Roman"/>
          <w:bCs/>
          <w:sz w:val="24"/>
          <w:szCs w:val="24"/>
        </w:rPr>
        <w:t>s</w:t>
      </w:r>
      <w:r w:rsidR="000B53D2">
        <w:rPr>
          <w:rFonts w:ascii="Times New Roman" w:eastAsia="Calibri" w:hAnsi="Times New Roman" w:cs="Times New Roman"/>
          <w:bCs/>
          <w:sz w:val="24"/>
          <w:szCs w:val="24"/>
        </w:rPr>
        <w:t xml:space="preserve"> that his stories </w:t>
      </w:r>
      <w:r w:rsidR="00FC6D8C">
        <w:rPr>
          <w:rFonts w:ascii="Times New Roman" w:eastAsia="Calibri" w:hAnsi="Times New Roman" w:cs="Times New Roman"/>
          <w:bCs/>
          <w:sz w:val="24"/>
          <w:szCs w:val="24"/>
        </w:rPr>
        <w:t>a</w:t>
      </w:r>
      <w:r w:rsidR="000B53D2">
        <w:rPr>
          <w:rFonts w:ascii="Times New Roman" w:eastAsia="Calibri" w:hAnsi="Times New Roman" w:cs="Times New Roman"/>
          <w:bCs/>
          <w:sz w:val="24"/>
          <w:szCs w:val="24"/>
        </w:rPr>
        <w:t xml:space="preserve">re as worthy of consideration as </w:t>
      </w:r>
      <w:r w:rsidR="00FC6D8C">
        <w:rPr>
          <w:rFonts w:ascii="Times New Roman" w:eastAsia="Calibri" w:hAnsi="Times New Roman" w:cs="Times New Roman"/>
          <w:bCs/>
          <w:sz w:val="24"/>
          <w:szCs w:val="24"/>
        </w:rPr>
        <w:t xml:space="preserve">classical </w:t>
      </w:r>
      <w:r w:rsidR="000B53D2">
        <w:rPr>
          <w:rFonts w:ascii="Times New Roman" w:eastAsia="Calibri" w:hAnsi="Times New Roman" w:cs="Times New Roman"/>
          <w:bCs/>
          <w:sz w:val="24"/>
          <w:szCs w:val="24"/>
        </w:rPr>
        <w:t xml:space="preserve">texts. </w:t>
      </w:r>
      <w:r w:rsidR="00DB738F">
        <w:rPr>
          <w:rFonts w:ascii="Times New Roman" w:eastAsia="Calibri" w:hAnsi="Times New Roman" w:cs="Times New Roman"/>
          <w:bCs/>
          <w:sz w:val="24"/>
          <w:szCs w:val="24"/>
        </w:rPr>
        <w:t xml:space="preserve">Zipes comments that Perrault </w:t>
      </w:r>
      <w:r w:rsidR="00D81AE8">
        <w:rPr>
          <w:rFonts w:ascii="Times New Roman" w:eastAsia="Calibri" w:hAnsi="Times New Roman" w:cs="Times New Roman"/>
          <w:bCs/>
          <w:sz w:val="24"/>
          <w:szCs w:val="24"/>
        </w:rPr>
        <w:t xml:space="preserve">aimed his tales at adults, but they were </w:t>
      </w:r>
      <w:r w:rsidR="00DB738F">
        <w:rPr>
          <w:rFonts w:ascii="Times New Roman" w:eastAsia="Calibri" w:hAnsi="Times New Roman" w:cs="Times New Roman"/>
          <w:bCs/>
          <w:sz w:val="24"/>
          <w:szCs w:val="24"/>
        </w:rPr>
        <w:t xml:space="preserve">created to provide models of behaviour for the children of the upper classes. </w:t>
      </w:r>
      <w:r w:rsidR="0009127C">
        <w:rPr>
          <w:rFonts w:ascii="Times New Roman" w:eastAsia="Calibri" w:hAnsi="Times New Roman" w:cs="Times New Roman"/>
          <w:bCs/>
          <w:sz w:val="24"/>
          <w:szCs w:val="24"/>
        </w:rPr>
        <w:t xml:space="preserve">His stories were refined from the coarser oral peasant tradition to be told in courtly circles and in the salons and ended with a moral message for his audience. </w:t>
      </w:r>
      <w:r w:rsidR="005B722F">
        <w:rPr>
          <w:rFonts w:ascii="Times New Roman" w:eastAsia="Calibri" w:hAnsi="Times New Roman" w:cs="Times New Roman"/>
          <w:bCs/>
          <w:sz w:val="24"/>
          <w:szCs w:val="24"/>
        </w:rPr>
        <w:t xml:space="preserve">(Zipes, p29) </w:t>
      </w:r>
      <w:r w:rsidR="00E7541D">
        <w:rPr>
          <w:rFonts w:ascii="Times New Roman" w:eastAsia="Calibri" w:hAnsi="Times New Roman" w:cs="Times New Roman"/>
          <w:bCs/>
          <w:sz w:val="24"/>
          <w:szCs w:val="24"/>
        </w:rPr>
        <w:t>Although different in style, both genre</w:t>
      </w:r>
      <w:r w:rsidR="00062848">
        <w:rPr>
          <w:rFonts w:ascii="Times New Roman" w:eastAsia="Calibri" w:hAnsi="Times New Roman" w:cs="Times New Roman"/>
          <w:bCs/>
          <w:sz w:val="24"/>
          <w:szCs w:val="24"/>
        </w:rPr>
        <w:t>s</w:t>
      </w:r>
      <w:r w:rsidR="00E7541D">
        <w:rPr>
          <w:rFonts w:ascii="Times New Roman" w:eastAsia="Calibri" w:hAnsi="Times New Roman" w:cs="Times New Roman"/>
          <w:bCs/>
          <w:sz w:val="24"/>
          <w:szCs w:val="24"/>
        </w:rPr>
        <w:t xml:space="preserve"> had the same aim, to entertain and educate </w:t>
      </w:r>
      <w:r w:rsidR="00DB738F">
        <w:rPr>
          <w:rFonts w:ascii="Times New Roman" w:eastAsia="Calibri" w:hAnsi="Times New Roman" w:cs="Times New Roman"/>
          <w:bCs/>
          <w:sz w:val="24"/>
          <w:szCs w:val="24"/>
        </w:rPr>
        <w:t>the aristocracy and bourgeoisie</w:t>
      </w:r>
      <w:r w:rsidR="00062848">
        <w:rPr>
          <w:rFonts w:ascii="Times New Roman" w:eastAsia="Calibri" w:hAnsi="Times New Roman" w:cs="Times New Roman"/>
          <w:bCs/>
          <w:sz w:val="24"/>
          <w:szCs w:val="24"/>
        </w:rPr>
        <w:t xml:space="preserve"> and both could be seen as equally worthy</w:t>
      </w:r>
      <w:r w:rsidR="00B204C4">
        <w:rPr>
          <w:rFonts w:ascii="Times New Roman" w:eastAsia="Calibri" w:hAnsi="Times New Roman" w:cs="Times New Roman"/>
          <w:bCs/>
          <w:sz w:val="24"/>
          <w:szCs w:val="24"/>
        </w:rPr>
        <w:t xml:space="preserve"> for the story of Rodogune</w:t>
      </w:r>
      <w:r w:rsidR="00DB738F">
        <w:rPr>
          <w:rFonts w:ascii="Times New Roman" w:eastAsia="Calibri" w:hAnsi="Times New Roman" w:cs="Times New Roman"/>
          <w:bCs/>
          <w:sz w:val="24"/>
          <w:szCs w:val="24"/>
        </w:rPr>
        <w:t xml:space="preserve">. </w:t>
      </w:r>
    </w:p>
    <w:p w14:paraId="04CB65B5" w14:textId="65610322" w:rsidR="00F336AA" w:rsidRDefault="00F336AA" w:rsidP="00FD08A3">
      <w:pPr>
        <w:spacing w:after="0" w:line="480" w:lineRule="auto"/>
        <w:rPr>
          <w:rFonts w:ascii="Times New Roman" w:eastAsia="Calibri" w:hAnsi="Times New Roman" w:cs="Times New Roman"/>
          <w:bCs/>
          <w:sz w:val="24"/>
          <w:szCs w:val="24"/>
        </w:rPr>
      </w:pPr>
      <w:r>
        <w:rPr>
          <w:rFonts w:ascii="Times New Roman" w:eastAsia="Calibri" w:hAnsi="Times New Roman" w:cs="Times New Roman"/>
          <w:bCs/>
          <w:sz w:val="24"/>
          <w:szCs w:val="24"/>
        </w:rPr>
        <w:tab/>
        <w:t>Perrault</w:t>
      </w:r>
      <w:r w:rsidR="00C14A8C">
        <w:rPr>
          <w:rFonts w:ascii="Times New Roman" w:eastAsia="Calibri" w:hAnsi="Times New Roman" w:cs="Times New Roman"/>
          <w:bCs/>
          <w:sz w:val="24"/>
          <w:szCs w:val="24"/>
        </w:rPr>
        <w:t>,</w:t>
      </w:r>
      <w:r>
        <w:rPr>
          <w:rFonts w:ascii="Times New Roman" w:eastAsia="Calibri" w:hAnsi="Times New Roman" w:cs="Times New Roman"/>
          <w:bCs/>
          <w:sz w:val="24"/>
          <w:szCs w:val="24"/>
        </w:rPr>
        <w:t xml:space="preserve"> </w:t>
      </w:r>
      <w:r w:rsidR="00263465">
        <w:rPr>
          <w:rFonts w:ascii="Times New Roman" w:eastAsia="Calibri" w:hAnsi="Times New Roman" w:cs="Times New Roman"/>
          <w:bCs/>
          <w:sz w:val="24"/>
          <w:szCs w:val="24"/>
        </w:rPr>
        <w:t xml:space="preserve">as </w:t>
      </w:r>
      <w:r>
        <w:rPr>
          <w:rFonts w:ascii="Times New Roman" w:eastAsia="Calibri" w:hAnsi="Times New Roman" w:cs="Times New Roman"/>
          <w:bCs/>
          <w:sz w:val="24"/>
          <w:szCs w:val="24"/>
        </w:rPr>
        <w:t>a modernist</w:t>
      </w:r>
      <w:r w:rsidR="00C14A8C">
        <w:rPr>
          <w:rFonts w:ascii="Times New Roman" w:eastAsia="Calibri" w:hAnsi="Times New Roman" w:cs="Times New Roman"/>
          <w:bCs/>
          <w:sz w:val="24"/>
          <w:szCs w:val="24"/>
        </w:rPr>
        <w:t>,</w:t>
      </w:r>
      <w:r>
        <w:rPr>
          <w:rFonts w:ascii="Times New Roman" w:eastAsia="Calibri" w:hAnsi="Times New Roman" w:cs="Times New Roman"/>
          <w:bCs/>
          <w:sz w:val="24"/>
          <w:szCs w:val="24"/>
        </w:rPr>
        <w:t xml:space="preserve"> promoted the ideal of progress</w:t>
      </w:r>
      <w:r w:rsidR="002E79C6">
        <w:rPr>
          <w:rFonts w:ascii="Times New Roman" w:eastAsia="Calibri" w:hAnsi="Times New Roman" w:cs="Times New Roman"/>
          <w:bCs/>
          <w:sz w:val="24"/>
          <w:szCs w:val="24"/>
        </w:rPr>
        <w:t xml:space="preserve"> rather than looking back to cultural artifacts</w:t>
      </w:r>
      <w:r w:rsidR="00BE23AF">
        <w:rPr>
          <w:rFonts w:ascii="Times New Roman" w:eastAsia="Calibri" w:hAnsi="Times New Roman" w:cs="Times New Roman"/>
          <w:bCs/>
          <w:sz w:val="24"/>
          <w:szCs w:val="24"/>
        </w:rPr>
        <w:t>.</w:t>
      </w:r>
      <w:r w:rsidR="00BE23AF" w:rsidRPr="00BE23AF">
        <w:rPr>
          <w:rFonts w:ascii="Times New Roman" w:eastAsia="Calibri" w:hAnsi="Times New Roman" w:cs="Times New Roman"/>
          <w:bCs/>
          <w:sz w:val="24"/>
          <w:szCs w:val="24"/>
        </w:rPr>
        <w:t xml:space="preserve"> </w:t>
      </w:r>
      <w:r w:rsidR="00BE23AF">
        <w:rPr>
          <w:rFonts w:ascii="Times New Roman" w:eastAsia="Calibri" w:hAnsi="Times New Roman" w:cs="Times New Roman"/>
          <w:bCs/>
          <w:sz w:val="24"/>
          <w:szCs w:val="24"/>
        </w:rPr>
        <w:t xml:space="preserve">Lewis </w:t>
      </w:r>
      <w:r w:rsidR="005B722F">
        <w:rPr>
          <w:rFonts w:ascii="Times New Roman" w:eastAsia="Calibri" w:hAnsi="Times New Roman" w:cs="Times New Roman"/>
          <w:bCs/>
          <w:sz w:val="24"/>
          <w:szCs w:val="24"/>
        </w:rPr>
        <w:t xml:space="preserve">C. </w:t>
      </w:r>
      <w:r w:rsidR="00BE23AF">
        <w:rPr>
          <w:rFonts w:ascii="Times New Roman" w:eastAsia="Calibri" w:hAnsi="Times New Roman" w:cs="Times New Roman"/>
          <w:bCs/>
          <w:sz w:val="24"/>
          <w:szCs w:val="24"/>
        </w:rPr>
        <w:t xml:space="preserve">Seifert cites the </w:t>
      </w:r>
      <w:r w:rsidR="00263465" w:rsidRPr="00DC57C7">
        <w:rPr>
          <w:rFonts w:ascii="Times New Roman" w:eastAsia="Calibri" w:hAnsi="Times New Roman" w:cs="Times New Roman"/>
          <w:bCs/>
          <w:i/>
          <w:iCs/>
          <w:sz w:val="24"/>
          <w:szCs w:val="24"/>
        </w:rPr>
        <w:t xml:space="preserve">Contes </w:t>
      </w:r>
      <w:r w:rsidR="00BE23AF">
        <w:rPr>
          <w:rFonts w:ascii="Times New Roman" w:eastAsia="Calibri" w:hAnsi="Times New Roman" w:cs="Times New Roman"/>
          <w:bCs/>
          <w:sz w:val="24"/>
          <w:szCs w:val="24"/>
        </w:rPr>
        <w:t>as a radical example of the modernist philosophy.</w:t>
      </w:r>
      <w:r w:rsidR="00BE23AF">
        <w:rPr>
          <w:rStyle w:val="FootnoteReference"/>
          <w:rFonts w:ascii="Times New Roman" w:eastAsia="Calibri" w:hAnsi="Times New Roman" w:cs="Times New Roman"/>
          <w:bCs/>
          <w:sz w:val="24"/>
          <w:szCs w:val="24"/>
        </w:rPr>
        <w:footnoteReference w:id="6"/>
      </w:r>
      <w:r w:rsidR="00BE23AF">
        <w:rPr>
          <w:rFonts w:ascii="Times New Roman" w:eastAsia="Calibri" w:hAnsi="Times New Roman" w:cs="Times New Roman"/>
          <w:bCs/>
          <w:sz w:val="24"/>
          <w:szCs w:val="24"/>
        </w:rPr>
        <w:t xml:space="preserve"> In contrast, the play harks back to the distant past</w:t>
      </w:r>
      <w:r w:rsidR="00263465">
        <w:rPr>
          <w:rFonts w:ascii="Times New Roman" w:eastAsia="Calibri" w:hAnsi="Times New Roman" w:cs="Times New Roman"/>
          <w:bCs/>
          <w:sz w:val="24"/>
          <w:szCs w:val="24"/>
        </w:rPr>
        <w:t>,</w:t>
      </w:r>
      <w:r w:rsidR="00BE23AF">
        <w:rPr>
          <w:rFonts w:ascii="Times New Roman" w:eastAsia="Calibri" w:hAnsi="Times New Roman" w:cs="Times New Roman"/>
          <w:bCs/>
          <w:sz w:val="24"/>
          <w:szCs w:val="24"/>
        </w:rPr>
        <w:t xml:space="preserve"> drawing on </w:t>
      </w:r>
      <w:r w:rsidR="00DC5BFE">
        <w:rPr>
          <w:rFonts w:ascii="Times New Roman" w:eastAsia="Calibri" w:hAnsi="Times New Roman" w:cs="Times New Roman"/>
          <w:bCs/>
          <w:sz w:val="24"/>
          <w:szCs w:val="24"/>
        </w:rPr>
        <w:t>classic</w:t>
      </w:r>
      <w:r w:rsidR="00263465">
        <w:rPr>
          <w:rFonts w:ascii="Times New Roman" w:eastAsia="Calibri" w:hAnsi="Times New Roman" w:cs="Times New Roman"/>
          <w:bCs/>
          <w:sz w:val="24"/>
          <w:szCs w:val="24"/>
        </w:rPr>
        <w:t>al</w:t>
      </w:r>
      <w:r w:rsidR="00DC5BFE">
        <w:rPr>
          <w:rFonts w:ascii="Times New Roman" w:eastAsia="Calibri" w:hAnsi="Times New Roman" w:cs="Times New Roman"/>
          <w:bCs/>
          <w:sz w:val="24"/>
          <w:szCs w:val="24"/>
        </w:rPr>
        <w:t xml:space="preserve"> texts</w:t>
      </w:r>
      <w:r w:rsidR="00BE23AF">
        <w:rPr>
          <w:rFonts w:ascii="Times New Roman" w:eastAsia="Calibri" w:hAnsi="Times New Roman" w:cs="Times New Roman"/>
          <w:bCs/>
          <w:sz w:val="24"/>
          <w:szCs w:val="24"/>
        </w:rPr>
        <w:t>.</w:t>
      </w:r>
      <w:r w:rsidR="002E79C6">
        <w:rPr>
          <w:rFonts w:ascii="Times New Roman" w:eastAsia="Calibri" w:hAnsi="Times New Roman" w:cs="Times New Roman"/>
          <w:bCs/>
          <w:sz w:val="24"/>
          <w:szCs w:val="24"/>
        </w:rPr>
        <w:t xml:space="preserve"> </w:t>
      </w:r>
      <w:r w:rsidR="00263465">
        <w:rPr>
          <w:rFonts w:ascii="Times New Roman" w:eastAsia="Calibri" w:hAnsi="Times New Roman" w:cs="Times New Roman"/>
          <w:bCs/>
          <w:sz w:val="24"/>
          <w:szCs w:val="24"/>
        </w:rPr>
        <w:t>However, n</w:t>
      </w:r>
      <w:r w:rsidR="009A5487">
        <w:rPr>
          <w:rFonts w:ascii="Times New Roman" w:eastAsia="Calibri" w:hAnsi="Times New Roman" w:cs="Times New Roman"/>
          <w:bCs/>
          <w:sz w:val="24"/>
          <w:szCs w:val="24"/>
        </w:rPr>
        <w:t>either is pure in its approach</w:t>
      </w:r>
      <w:r w:rsidR="002E79C6">
        <w:rPr>
          <w:rFonts w:ascii="Times New Roman" w:eastAsia="Calibri" w:hAnsi="Times New Roman" w:cs="Times New Roman"/>
          <w:bCs/>
          <w:sz w:val="24"/>
          <w:szCs w:val="24"/>
        </w:rPr>
        <w:t xml:space="preserve">. </w:t>
      </w:r>
      <w:r w:rsidR="00AC2F0B">
        <w:rPr>
          <w:rFonts w:ascii="Times New Roman" w:eastAsia="Calibri" w:hAnsi="Times New Roman" w:cs="Times New Roman"/>
          <w:bCs/>
          <w:sz w:val="24"/>
          <w:szCs w:val="24"/>
        </w:rPr>
        <w:t xml:space="preserve">An examination of the texts reveals similarities in approach. </w:t>
      </w:r>
      <w:r w:rsidR="002E79C6">
        <w:rPr>
          <w:rFonts w:ascii="Times New Roman" w:eastAsia="Calibri" w:hAnsi="Times New Roman" w:cs="Times New Roman"/>
          <w:bCs/>
          <w:sz w:val="24"/>
          <w:szCs w:val="24"/>
        </w:rPr>
        <w:t>Although Corneille ground</w:t>
      </w:r>
      <w:r w:rsidR="00711B7D">
        <w:rPr>
          <w:rFonts w:ascii="Times New Roman" w:eastAsia="Calibri" w:hAnsi="Times New Roman" w:cs="Times New Roman"/>
          <w:bCs/>
          <w:sz w:val="24"/>
          <w:szCs w:val="24"/>
        </w:rPr>
        <w:t>s</w:t>
      </w:r>
      <w:r w:rsidR="002E79C6">
        <w:rPr>
          <w:rFonts w:ascii="Times New Roman" w:eastAsia="Calibri" w:hAnsi="Times New Roman" w:cs="Times New Roman"/>
          <w:bCs/>
          <w:sz w:val="24"/>
          <w:szCs w:val="24"/>
        </w:rPr>
        <w:t xml:space="preserve"> his play in the past linking it to conflict in </w:t>
      </w:r>
      <w:r w:rsidR="00263465">
        <w:rPr>
          <w:rFonts w:ascii="Times New Roman" w:eastAsia="Calibri" w:hAnsi="Times New Roman" w:cs="Times New Roman"/>
          <w:bCs/>
          <w:sz w:val="24"/>
          <w:szCs w:val="24"/>
        </w:rPr>
        <w:t xml:space="preserve">ancient </w:t>
      </w:r>
      <w:r w:rsidR="002E79C6">
        <w:rPr>
          <w:rFonts w:ascii="Times New Roman" w:eastAsia="Calibri" w:hAnsi="Times New Roman" w:cs="Times New Roman"/>
          <w:bCs/>
          <w:sz w:val="24"/>
          <w:szCs w:val="24"/>
        </w:rPr>
        <w:t xml:space="preserve">Syria, in his preface he </w:t>
      </w:r>
      <w:r w:rsidR="00263465">
        <w:rPr>
          <w:rFonts w:ascii="Times New Roman" w:eastAsia="Calibri" w:hAnsi="Times New Roman" w:cs="Times New Roman"/>
          <w:bCs/>
          <w:sz w:val="24"/>
          <w:szCs w:val="24"/>
        </w:rPr>
        <w:t>state</w:t>
      </w:r>
      <w:r w:rsidR="002E79C6">
        <w:rPr>
          <w:rFonts w:ascii="Times New Roman" w:eastAsia="Calibri" w:hAnsi="Times New Roman" w:cs="Times New Roman"/>
          <w:bCs/>
          <w:sz w:val="24"/>
          <w:szCs w:val="24"/>
        </w:rPr>
        <w:t>s that after Act I, the rest of the play is a fiction that he has made up for dramatic purpose</w:t>
      </w:r>
      <w:r w:rsidR="00263465">
        <w:rPr>
          <w:rFonts w:ascii="Times New Roman" w:eastAsia="Calibri" w:hAnsi="Times New Roman" w:cs="Times New Roman"/>
          <w:bCs/>
          <w:sz w:val="24"/>
          <w:szCs w:val="24"/>
        </w:rPr>
        <w:t>s</w:t>
      </w:r>
      <w:r w:rsidR="002E79C6">
        <w:rPr>
          <w:rFonts w:ascii="Times New Roman" w:eastAsia="Calibri" w:hAnsi="Times New Roman" w:cs="Times New Roman"/>
          <w:bCs/>
          <w:sz w:val="24"/>
          <w:szCs w:val="24"/>
        </w:rPr>
        <w:t xml:space="preserve">. </w:t>
      </w:r>
      <w:r w:rsidR="00D81AE8">
        <w:rPr>
          <w:rFonts w:ascii="Times New Roman" w:eastAsia="Calibri" w:hAnsi="Times New Roman" w:cs="Times New Roman"/>
          <w:bCs/>
          <w:sz w:val="24"/>
          <w:szCs w:val="24"/>
        </w:rPr>
        <w:t>A</w:t>
      </w:r>
      <w:r w:rsidR="002E3850">
        <w:rPr>
          <w:rFonts w:ascii="Times New Roman" w:eastAsia="Calibri" w:hAnsi="Times New Roman" w:cs="Times New Roman"/>
          <w:bCs/>
          <w:sz w:val="24"/>
          <w:szCs w:val="24"/>
        </w:rPr>
        <w:t xml:space="preserve"> key dramatic device is that Cléopâtre’s sons are twins and only she can determine the order of birth</w:t>
      </w:r>
      <w:r w:rsidR="00263465">
        <w:rPr>
          <w:rFonts w:ascii="Times New Roman" w:eastAsia="Calibri" w:hAnsi="Times New Roman" w:cs="Times New Roman"/>
          <w:bCs/>
          <w:sz w:val="24"/>
          <w:szCs w:val="24"/>
        </w:rPr>
        <w:t xml:space="preserve">; </w:t>
      </w:r>
      <w:r w:rsidR="00D81AE8">
        <w:rPr>
          <w:rFonts w:ascii="Times New Roman" w:eastAsia="Calibri" w:hAnsi="Times New Roman" w:cs="Times New Roman"/>
          <w:bCs/>
          <w:sz w:val="24"/>
          <w:szCs w:val="24"/>
        </w:rPr>
        <w:t>this is not a known historical</w:t>
      </w:r>
      <w:r w:rsidR="002E3850">
        <w:rPr>
          <w:rFonts w:ascii="Times New Roman" w:eastAsia="Calibri" w:hAnsi="Times New Roman" w:cs="Times New Roman"/>
          <w:bCs/>
          <w:sz w:val="24"/>
          <w:szCs w:val="24"/>
        </w:rPr>
        <w:t xml:space="preserve"> fact </w:t>
      </w:r>
      <w:r w:rsidR="00D81AE8">
        <w:rPr>
          <w:rFonts w:ascii="Times New Roman" w:eastAsia="Calibri" w:hAnsi="Times New Roman" w:cs="Times New Roman"/>
          <w:bCs/>
          <w:sz w:val="24"/>
          <w:szCs w:val="24"/>
        </w:rPr>
        <w:t>but a plot device</w:t>
      </w:r>
      <w:r w:rsidR="002E3850">
        <w:rPr>
          <w:rFonts w:ascii="Times New Roman" w:eastAsia="Calibri" w:hAnsi="Times New Roman" w:cs="Times New Roman"/>
          <w:bCs/>
          <w:sz w:val="24"/>
          <w:szCs w:val="24"/>
        </w:rPr>
        <w:t>.</w:t>
      </w:r>
      <w:r w:rsidR="002E3850">
        <w:rPr>
          <w:rStyle w:val="FootnoteReference"/>
          <w:rFonts w:ascii="Times New Roman" w:eastAsia="Calibri" w:hAnsi="Times New Roman" w:cs="Times New Roman"/>
          <w:bCs/>
          <w:sz w:val="24"/>
          <w:szCs w:val="24"/>
        </w:rPr>
        <w:footnoteReference w:id="7"/>
      </w:r>
      <w:r w:rsidR="00B204C4">
        <w:rPr>
          <w:rFonts w:ascii="Times New Roman" w:eastAsia="Calibri" w:hAnsi="Times New Roman" w:cs="Times New Roman"/>
          <w:bCs/>
          <w:sz w:val="24"/>
          <w:szCs w:val="24"/>
        </w:rPr>
        <w:t xml:space="preserve"> </w:t>
      </w:r>
      <w:r w:rsidR="002E79C6">
        <w:rPr>
          <w:rFonts w:ascii="Times New Roman" w:eastAsia="Calibri" w:hAnsi="Times New Roman" w:cs="Times New Roman"/>
          <w:bCs/>
          <w:sz w:val="24"/>
          <w:szCs w:val="24"/>
        </w:rPr>
        <w:t xml:space="preserve">Compare that with Perrault’s </w:t>
      </w:r>
      <w:r w:rsidR="00263465" w:rsidRPr="00263465">
        <w:rPr>
          <w:rFonts w:ascii="Times New Roman" w:eastAsia="Calibri" w:hAnsi="Times New Roman" w:cs="Times New Roman"/>
          <w:bCs/>
          <w:i/>
          <w:iCs/>
          <w:sz w:val="24"/>
          <w:szCs w:val="24"/>
        </w:rPr>
        <w:t>Contes</w:t>
      </w:r>
      <w:r w:rsidR="002E79C6">
        <w:rPr>
          <w:rFonts w:ascii="Times New Roman" w:eastAsia="Calibri" w:hAnsi="Times New Roman" w:cs="Times New Roman"/>
          <w:bCs/>
          <w:sz w:val="24"/>
          <w:szCs w:val="24"/>
        </w:rPr>
        <w:t xml:space="preserve"> which are </w:t>
      </w:r>
      <w:r w:rsidR="00B65CE7">
        <w:rPr>
          <w:rFonts w:ascii="Times New Roman" w:eastAsia="Calibri" w:hAnsi="Times New Roman" w:cs="Times New Roman"/>
          <w:bCs/>
          <w:sz w:val="24"/>
          <w:szCs w:val="24"/>
        </w:rPr>
        <w:t>often</w:t>
      </w:r>
      <w:r w:rsidR="002E79C6">
        <w:rPr>
          <w:rFonts w:ascii="Times New Roman" w:eastAsia="Calibri" w:hAnsi="Times New Roman" w:cs="Times New Roman"/>
          <w:bCs/>
          <w:sz w:val="24"/>
          <w:szCs w:val="24"/>
        </w:rPr>
        <w:t xml:space="preserve"> drawn from </w:t>
      </w:r>
      <w:r w:rsidR="00B65CE7">
        <w:rPr>
          <w:rFonts w:ascii="Times New Roman" w:eastAsia="Calibri" w:hAnsi="Times New Roman" w:cs="Times New Roman"/>
          <w:bCs/>
          <w:sz w:val="24"/>
          <w:szCs w:val="24"/>
        </w:rPr>
        <w:t>traditional</w:t>
      </w:r>
      <w:r w:rsidR="002E79C6">
        <w:rPr>
          <w:rFonts w:ascii="Times New Roman" w:eastAsia="Calibri" w:hAnsi="Times New Roman" w:cs="Times New Roman"/>
          <w:bCs/>
          <w:sz w:val="24"/>
          <w:szCs w:val="24"/>
        </w:rPr>
        <w:t xml:space="preserve"> </w:t>
      </w:r>
      <w:r w:rsidR="00B204C4">
        <w:rPr>
          <w:rFonts w:ascii="Times New Roman" w:eastAsia="Calibri" w:hAnsi="Times New Roman" w:cs="Times New Roman"/>
          <w:bCs/>
          <w:sz w:val="24"/>
          <w:szCs w:val="24"/>
        </w:rPr>
        <w:t xml:space="preserve">historical </w:t>
      </w:r>
      <w:r w:rsidR="00B204C4">
        <w:rPr>
          <w:rFonts w:ascii="Times New Roman" w:eastAsia="Calibri" w:hAnsi="Times New Roman" w:cs="Times New Roman"/>
          <w:bCs/>
          <w:sz w:val="24"/>
          <w:szCs w:val="24"/>
        </w:rPr>
        <w:lastRenderedPageBreak/>
        <w:t>sources</w:t>
      </w:r>
      <w:r w:rsidR="002E79C6">
        <w:rPr>
          <w:rFonts w:ascii="Times New Roman" w:eastAsia="Calibri" w:hAnsi="Times New Roman" w:cs="Times New Roman"/>
          <w:bCs/>
          <w:sz w:val="24"/>
          <w:szCs w:val="24"/>
        </w:rPr>
        <w:t xml:space="preserve">. </w:t>
      </w:r>
      <w:r w:rsidR="009A5487">
        <w:rPr>
          <w:rFonts w:ascii="Times New Roman" w:eastAsia="Calibri" w:hAnsi="Times New Roman" w:cs="Times New Roman"/>
          <w:bCs/>
          <w:sz w:val="24"/>
          <w:szCs w:val="24"/>
        </w:rPr>
        <w:t>Both Corneille and Perrault took what they needed and adapted their source material</w:t>
      </w:r>
      <w:r w:rsidR="00471FCA">
        <w:rPr>
          <w:rFonts w:ascii="Times New Roman" w:eastAsia="Calibri" w:hAnsi="Times New Roman" w:cs="Times New Roman"/>
          <w:bCs/>
          <w:sz w:val="24"/>
          <w:szCs w:val="24"/>
        </w:rPr>
        <w:t xml:space="preserve"> to serve their purposes. For Corneille this was to increase tension and drama</w:t>
      </w:r>
      <w:r w:rsidR="00F42A16">
        <w:rPr>
          <w:rFonts w:ascii="Times New Roman" w:eastAsia="Calibri" w:hAnsi="Times New Roman" w:cs="Times New Roman"/>
          <w:bCs/>
          <w:sz w:val="24"/>
          <w:szCs w:val="24"/>
        </w:rPr>
        <w:t>,</w:t>
      </w:r>
      <w:r w:rsidR="00471FCA">
        <w:rPr>
          <w:rFonts w:ascii="Times New Roman" w:eastAsia="Calibri" w:hAnsi="Times New Roman" w:cs="Times New Roman"/>
          <w:bCs/>
          <w:sz w:val="24"/>
          <w:szCs w:val="24"/>
        </w:rPr>
        <w:t xml:space="preserve"> and for Perrault to provide an instructive lesson </w:t>
      </w:r>
      <w:r w:rsidR="00B204C4">
        <w:rPr>
          <w:rFonts w:ascii="Times New Roman" w:eastAsia="Calibri" w:hAnsi="Times New Roman" w:cs="Times New Roman"/>
          <w:bCs/>
          <w:sz w:val="24"/>
          <w:szCs w:val="24"/>
        </w:rPr>
        <w:t>for</w:t>
      </w:r>
      <w:r w:rsidR="00471FCA">
        <w:rPr>
          <w:rFonts w:ascii="Times New Roman" w:eastAsia="Calibri" w:hAnsi="Times New Roman" w:cs="Times New Roman"/>
          <w:bCs/>
          <w:sz w:val="24"/>
          <w:szCs w:val="24"/>
        </w:rPr>
        <w:t xml:space="preserve"> adults and their children. </w:t>
      </w:r>
      <w:r w:rsidR="00D81AE8">
        <w:rPr>
          <w:rFonts w:ascii="Times New Roman" w:eastAsia="Calibri" w:hAnsi="Times New Roman" w:cs="Times New Roman"/>
          <w:bCs/>
          <w:sz w:val="24"/>
          <w:szCs w:val="24"/>
        </w:rPr>
        <w:t xml:space="preserve">The different approaches </w:t>
      </w:r>
      <w:r w:rsidR="00564514">
        <w:rPr>
          <w:rFonts w:ascii="Times New Roman" w:eastAsia="Calibri" w:hAnsi="Times New Roman" w:cs="Times New Roman"/>
          <w:bCs/>
          <w:sz w:val="24"/>
          <w:szCs w:val="24"/>
        </w:rPr>
        <w:t>have parallels</w:t>
      </w:r>
      <w:r w:rsidR="00D81AE8">
        <w:rPr>
          <w:rFonts w:ascii="Times New Roman" w:eastAsia="Calibri" w:hAnsi="Times New Roman" w:cs="Times New Roman"/>
          <w:bCs/>
          <w:sz w:val="24"/>
          <w:szCs w:val="24"/>
        </w:rPr>
        <w:t xml:space="preserve"> and </w:t>
      </w:r>
      <w:r w:rsidR="00263465">
        <w:rPr>
          <w:rFonts w:ascii="Times New Roman" w:eastAsia="Calibri" w:hAnsi="Times New Roman" w:cs="Times New Roman"/>
          <w:bCs/>
          <w:sz w:val="24"/>
          <w:szCs w:val="24"/>
        </w:rPr>
        <w:t>transporting the story</w:t>
      </w:r>
      <w:r w:rsidR="00D81AE8">
        <w:rPr>
          <w:rFonts w:ascii="Times New Roman" w:eastAsia="Calibri" w:hAnsi="Times New Roman" w:cs="Times New Roman"/>
          <w:bCs/>
          <w:sz w:val="24"/>
          <w:szCs w:val="24"/>
        </w:rPr>
        <w:t xml:space="preserve"> from one genre to the other can provide </w:t>
      </w:r>
      <w:r w:rsidR="00B204C4">
        <w:rPr>
          <w:rFonts w:ascii="Times New Roman" w:eastAsia="Calibri" w:hAnsi="Times New Roman" w:cs="Times New Roman"/>
          <w:bCs/>
          <w:sz w:val="24"/>
          <w:szCs w:val="24"/>
        </w:rPr>
        <w:t>its own</w:t>
      </w:r>
      <w:r w:rsidR="00D81AE8">
        <w:rPr>
          <w:rFonts w:ascii="Times New Roman" w:eastAsia="Calibri" w:hAnsi="Times New Roman" w:cs="Times New Roman"/>
          <w:bCs/>
          <w:sz w:val="24"/>
          <w:szCs w:val="24"/>
        </w:rPr>
        <w:t xml:space="preserve"> di</w:t>
      </w:r>
      <w:r w:rsidR="00DC57C7">
        <w:rPr>
          <w:rFonts w:ascii="Times New Roman" w:eastAsia="Calibri" w:hAnsi="Times New Roman" w:cs="Times New Roman"/>
          <w:bCs/>
          <w:sz w:val="24"/>
          <w:szCs w:val="24"/>
        </w:rPr>
        <w:t>stinct</w:t>
      </w:r>
      <w:r w:rsidR="00D81AE8">
        <w:rPr>
          <w:rFonts w:ascii="Times New Roman" w:eastAsia="Calibri" w:hAnsi="Times New Roman" w:cs="Times New Roman"/>
          <w:bCs/>
          <w:sz w:val="24"/>
          <w:szCs w:val="24"/>
        </w:rPr>
        <w:t xml:space="preserve"> interpretation of the plot.</w:t>
      </w:r>
    </w:p>
    <w:p w14:paraId="039F205D" w14:textId="0C09A072" w:rsidR="00E64B0B" w:rsidRDefault="002E79C6" w:rsidP="00FD08A3">
      <w:pPr>
        <w:spacing w:after="0" w:line="480" w:lineRule="auto"/>
        <w:rPr>
          <w:rFonts w:ascii="Times New Roman" w:eastAsia="Calibri" w:hAnsi="Times New Roman" w:cs="Times New Roman"/>
          <w:bCs/>
          <w:sz w:val="24"/>
          <w:szCs w:val="24"/>
        </w:rPr>
      </w:pPr>
      <w:r>
        <w:rPr>
          <w:rFonts w:ascii="Times New Roman" w:eastAsia="Calibri" w:hAnsi="Times New Roman" w:cs="Times New Roman"/>
          <w:bCs/>
          <w:sz w:val="24"/>
          <w:szCs w:val="24"/>
        </w:rPr>
        <w:tab/>
      </w:r>
      <w:r w:rsidR="00964033">
        <w:rPr>
          <w:rFonts w:ascii="Times New Roman" w:eastAsia="Calibri" w:hAnsi="Times New Roman" w:cs="Times New Roman"/>
          <w:bCs/>
          <w:sz w:val="24"/>
          <w:szCs w:val="24"/>
        </w:rPr>
        <w:t xml:space="preserve">I wanted my story to fit, as far as possible, within the </w:t>
      </w:r>
      <w:r w:rsidR="00471FCA">
        <w:rPr>
          <w:rFonts w:ascii="Times New Roman" w:eastAsia="Calibri" w:hAnsi="Times New Roman" w:cs="Times New Roman"/>
          <w:bCs/>
          <w:sz w:val="24"/>
          <w:szCs w:val="24"/>
        </w:rPr>
        <w:t>genre of</w:t>
      </w:r>
      <w:r w:rsidR="001122C6">
        <w:rPr>
          <w:rFonts w:ascii="Times New Roman" w:eastAsia="Calibri" w:hAnsi="Times New Roman" w:cs="Times New Roman"/>
          <w:bCs/>
          <w:sz w:val="24"/>
          <w:szCs w:val="24"/>
        </w:rPr>
        <w:t xml:space="preserve"> </w:t>
      </w:r>
      <w:r w:rsidR="00711B7D">
        <w:rPr>
          <w:rFonts w:ascii="Times New Roman" w:eastAsia="Calibri" w:hAnsi="Times New Roman" w:cs="Times New Roman"/>
          <w:bCs/>
          <w:sz w:val="24"/>
          <w:szCs w:val="24"/>
        </w:rPr>
        <w:t>Perrault’s</w:t>
      </w:r>
      <w:r w:rsidR="00964033">
        <w:rPr>
          <w:rFonts w:ascii="Times New Roman" w:eastAsia="Calibri" w:hAnsi="Times New Roman" w:cs="Times New Roman"/>
          <w:bCs/>
          <w:sz w:val="24"/>
          <w:szCs w:val="24"/>
        </w:rPr>
        <w:t xml:space="preserve"> </w:t>
      </w:r>
      <w:r w:rsidR="00964033" w:rsidRPr="00711B7D">
        <w:rPr>
          <w:rFonts w:ascii="Times New Roman" w:eastAsia="Calibri" w:hAnsi="Times New Roman" w:cs="Times New Roman"/>
          <w:bCs/>
          <w:i/>
          <w:iCs/>
          <w:sz w:val="24"/>
          <w:szCs w:val="24"/>
        </w:rPr>
        <w:t>Contes</w:t>
      </w:r>
      <w:r w:rsidR="00964033">
        <w:rPr>
          <w:rFonts w:ascii="Times New Roman" w:eastAsia="Calibri" w:hAnsi="Times New Roman" w:cs="Times New Roman"/>
          <w:bCs/>
          <w:sz w:val="24"/>
          <w:szCs w:val="24"/>
        </w:rPr>
        <w:t xml:space="preserve">. </w:t>
      </w:r>
      <w:r w:rsidR="00263465">
        <w:rPr>
          <w:rFonts w:ascii="Times New Roman" w:eastAsia="Calibri" w:hAnsi="Times New Roman" w:cs="Times New Roman"/>
          <w:bCs/>
          <w:sz w:val="24"/>
          <w:szCs w:val="24"/>
        </w:rPr>
        <w:t>In doing so I needed to establish</w:t>
      </w:r>
      <w:r w:rsidR="00D17E62">
        <w:rPr>
          <w:rFonts w:ascii="Times New Roman" w:eastAsia="Calibri" w:hAnsi="Times New Roman" w:cs="Times New Roman"/>
          <w:bCs/>
          <w:sz w:val="24"/>
          <w:szCs w:val="24"/>
        </w:rPr>
        <w:t xml:space="preserve"> </w:t>
      </w:r>
      <w:r w:rsidR="00263465">
        <w:rPr>
          <w:rFonts w:ascii="Times New Roman" w:eastAsia="Calibri" w:hAnsi="Times New Roman" w:cs="Times New Roman"/>
          <w:bCs/>
          <w:sz w:val="24"/>
          <w:szCs w:val="24"/>
        </w:rPr>
        <w:t xml:space="preserve">not only </w:t>
      </w:r>
      <w:r w:rsidR="00D17E62">
        <w:rPr>
          <w:rFonts w:ascii="Times New Roman" w:eastAsia="Calibri" w:hAnsi="Times New Roman" w:cs="Times New Roman"/>
          <w:bCs/>
          <w:sz w:val="24"/>
          <w:szCs w:val="24"/>
        </w:rPr>
        <w:t xml:space="preserve">what ideas can translate from </w:t>
      </w:r>
      <w:r w:rsidR="00263465" w:rsidRPr="00263465">
        <w:rPr>
          <w:rFonts w:ascii="Times New Roman" w:eastAsia="Calibri" w:hAnsi="Times New Roman" w:cs="Times New Roman"/>
          <w:bCs/>
          <w:i/>
          <w:iCs/>
          <w:sz w:val="24"/>
          <w:szCs w:val="24"/>
        </w:rPr>
        <w:t>Rodogune</w:t>
      </w:r>
      <w:r w:rsidR="00D17E62">
        <w:rPr>
          <w:rFonts w:ascii="Times New Roman" w:eastAsia="Calibri" w:hAnsi="Times New Roman" w:cs="Times New Roman"/>
          <w:bCs/>
          <w:sz w:val="24"/>
          <w:szCs w:val="24"/>
        </w:rPr>
        <w:t xml:space="preserve"> to </w:t>
      </w:r>
      <w:r w:rsidR="00263465">
        <w:rPr>
          <w:rFonts w:ascii="Times New Roman" w:eastAsia="Calibri" w:hAnsi="Times New Roman" w:cs="Times New Roman"/>
          <w:bCs/>
          <w:sz w:val="24"/>
          <w:szCs w:val="24"/>
        </w:rPr>
        <w:t xml:space="preserve">a </w:t>
      </w:r>
      <w:r w:rsidR="00D17E62" w:rsidRPr="00B65CE7">
        <w:rPr>
          <w:rFonts w:ascii="Times New Roman" w:eastAsia="Calibri" w:hAnsi="Times New Roman" w:cs="Times New Roman"/>
          <w:bCs/>
          <w:i/>
          <w:iCs/>
          <w:sz w:val="24"/>
          <w:szCs w:val="24"/>
        </w:rPr>
        <w:t>Conte</w:t>
      </w:r>
      <w:r w:rsidR="00D17E62">
        <w:rPr>
          <w:rFonts w:ascii="Times New Roman" w:eastAsia="Calibri" w:hAnsi="Times New Roman" w:cs="Times New Roman"/>
          <w:bCs/>
          <w:sz w:val="24"/>
          <w:szCs w:val="24"/>
        </w:rPr>
        <w:t xml:space="preserve"> </w:t>
      </w:r>
      <w:r w:rsidR="00263465">
        <w:rPr>
          <w:rFonts w:ascii="Times New Roman" w:eastAsia="Calibri" w:hAnsi="Times New Roman" w:cs="Times New Roman"/>
          <w:bCs/>
          <w:sz w:val="24"/>
          <w:szCs w:val="24"/>
        </w:rPr>
        <w:t>but also w</w:t>
      </w:r>
      <w:r w:rsidR="00D17E62">
        <w:rPr>
          <w:rFonts w:ascii="Times New Roman" w:eastAsia="Calibri" w:hAnsi="Times New Roman" w:cs="Times New Roman"/>
          <w:bCs/>
          <w:sz w:val="24"/>
          <w:szCs w:val="24"/>
        </w:rPr>
        <w:t xml:space="preserve">hat is absent </w:t>
      </w:r>
      <w:r w:rsidR="00D17E62" w:rsidRPr="00263465">
        <w:rPr>
          <w:rFonts w:ascii="Times New Roman" w:eastAsia="Calibri" w:hAnsi="Times New Roman" w:cs="Times New Roman"/>
          <w:bCs/>
          <w:sz w:val="24"/>
          <w:szCs w:val="24"/>
        </w:rPr>
        <w:t xml:space="preserve">from </w:t>
      </w:r>
      <w:r w:rsidR="00263465" w:rsidRPr="00263465">
        <w:rPr>
          <w:rFonts w:ascii="Times New Roman" w:eastAsia="Calibri" w:hAnsi="Times New Roman" w:cs="Times New Roman"/>
          <w:bCs/>
          <w:sz w:val="24"/>
          <w:szCs w:val="24"/>
        </w:rPr>
        <w:t>the source text</w:t>
      </w:r>
      <w:r w:rsidR="00263465">
        <w:rPr>
          <w:rFonts w:ascii="Times New Roman" w:eastAsia="Calibri" w:hAnsi="Times New Roman" w:cs="Times New Roman"/>
          <w:bCs/>
          <w:i/>
          <w:iCs/>
          <w:sz w:val="24"/>
          <w:szCs w:val="24"/>
        </w:rPr>
        <w:t xml:space="preserve"> </w:t>
      </w:r>
      <w:r w:rsidR="00D17E62">
        <w:rPr>
          <w:rFonts w:ascii="Times New Roman" w:eastAsia="Calibri" w:hAnsi="Times New Roman" w:cs="Times New Roman"/>
          <w:bCs/>
          <w:sz w:val="24"/>
          <w:szCs w:val="24"/>
        </w:rPr>
        <w:t xml:space="preserve">that might be expected in a </w:t>
      </w:r>
      <w:r w:rsidR="00E15888" w:rsidRPr="00DC57C7">
        <w:rPr>
          <w:rFonts w:ascii="Times New Roman" w:eastAsia="Calibri" w:hAnsi="Times New Roman" w:cs="Times New Roman"/>
          <w:bCs/>
          <w:i/>
          <w:iCs/>
          <w:sz w:val="24"/>
          <w:szCs w:val="24"/>
        </w:rPr>
        <w:t>Conte,</w:t>
      </w:r>
      <w:r w:rsidR="00DC57C7" w:rsidRPr="00DC57C7">
        <w:rPr>
          <w:rFonts w:ascii="Times New Roman" w:eastAsia="Calibri" w:hAnsi="Times New Roman" w:cs="Times New Roman"/>
          <w:bCs/>
          <w:i/>
          <w:iCs/>
          <w:sz w:val="24"/>
          <w:szCs w:val="24"/>
        </w:rPr>
        <w:t xml:space="preserve"> </w:t>
      </w:r>
      <w:r w:rsidR="00D17E62">
        <w:rPr>
          <w:rFonts w:ascii="Times New Roman" w:eastAsia="Calibri" w:hAnsi="Times New Roman" w:cs="Times New Roman"/>
          <w:bCs/>
          <w:sz w:val="24"/>
          <w:szCs w:val="24"/>
        </w:rPr>
        <w:t xml:space="preserve">and which needs to </w:t>
      </w:r>
      <w:r w:rsidR="00843D0D">
        <w:rPr>
          <w:rFonts w:ascii="Times New Roman" w:eastAsia="Calibri" w:hAnsi="Times New Roman" w:cs="Times New Roman"/>
          <w:bCs/>
          <w:sz w:val="24"/>
          <w:szCs w:val="24"/>
        </w:rPr>
        <w:t xml:space="preserve">be </w:t>
      </w:r>
      <w:r w:rsidR="00D17E62">
        <w:rPr>
          <w:rFonts w:ascii="Times New Roman" w:eastAsia="Calibri" w:hAnsi="Times New Roman" w:cs="Times New Roman"/>
          <w:bCs/>
          <w:sz w:val="24"/>
          <w:szCs w:val="24"/>
        </w:rPr>
        <w:t>created</w:t>
      </w:r>
      <w:r w:rsidR="00263465">
        <w:rPr>
          <w:rFonts w:ascii="Times New Roman" w:eastAsia="Calibri" w:hAnsi="Times New Roman" w:cs="Times New Roman"/>
          <w:bCs/>
          <w:sz w:val="24"/>
          <w:szCs w:val="24"/>
        </w:rPr>
        <w:t xml:space="preserve">. </w:t>
      </w:r>
      <w:r w:rsidR="00471FCA">
        <w:rPr>
          <w:rFonts w:ascii="Times New Roman" w:eastAsia="Calibri" w:hAnsi="Times New Roman" w:cs="Times New Roman"/>
          <w:bCs/>
          <w:sz w:val="24"/>
          <w:szCs w:val="24"/>
        </w:rPr>
        <w:t>As noted above, there are customary tropes used within the genre, but the rules are not rigid</w:t>
      </w:r>
      <w:r w:rsidR="00E64B0B">
        <w:rPr>
          <w:rFonts w:ascii="Times New Roman" w:eastAsia="Calibri" w:hAnsi="Times New Roman" w:cs="Times New Roman"/>
          <w:bCs/>
          <w:sz w:val="24"/>
          <w:szCs w:val="24"/>
        </w:rPr>
        <w:t xml:space="preserve">. </w:t>
      </w:r>
      <w:r w:rsidR="00BB7320">
        <w:rPr>
          <w:rFonts w:ascii="Times New Roman" w:eastAsia="Calibri" w:hAnsi="Times New Roman" w:cs="Times New Roman"/>
          <w:bCs/>
          <w:sz w:val="24"/>
          <w:szCs w:val="24"/>
        </w:rPr>
        <w:t>T</w:t>
      </w:r>
      <w:r w:rsidR="00E64B0B">
        <w:rPr>
          <w:rFonts w:ascii="Times New Roman" w:eastAsia="Calibri" w:hAnsi="Times New Roman" w:cs="Times New Roman"/>
          <w:bCs/>
          <w:sz w:val="24"/>
          <w:szCs w:val="24"/>
        </w:rPr>
        <w:t>his gave me flexibility about the approach to take</w:t>
      </w:r>
      <w:r w:rsidR="001122C6">
        <w:rPr>
          <w:rFonts w:ascii="Times New Roman" w:eastAsia="Calibri" w:hAnsi="Times New Roman" w:cs="Times New Roman"/>
          <w:bCs/>
          <w:sz w:val="24"/>
          <w:szCs w:val="24"/>
        </w:rPr>
        <w:t xml:space="preserve"> in creating my own </w:t>
      </w:r>
      <w:r w:rsidR="00471FCA">
        <w:rPr>
          <w:rFonts w:ascii="Times New Roman" w:eastAsia="Calibri" w:hAnsi="Times New Roman" w:cs="Times New Roman"/>
          <w:bCs/>
          <w:sz w:val="24"/>
          <w:szCs w:val="24"/>
        </w:rPr>
        <w:t>story</w:t>
      </w:r>
      <w:r w:rsidR="00E64B0B">
        <w:rPr>
          <w:rFonts w:ascii="Times New Roman" w:eastAsia="Calibri" w:hAnsi="Times New Roman" w:cs="Times New Roman"/>
          <w:bCs/>
          <w:sz w:val="24"/>
          <w:szCs w:val="24"/>
        </w:rPr>
        <w:t>.</w:t>
      </w:r>
      <w:r w:rsidR="006A6C1A">
        <w:rPr>
          <w:rFonts w:ascii="Times New Roman" w:eastAsia="Calibri" w:hAnsi="Times New Roman" w:cs="Times New Roman"/>
          <w:bCs/>
          <w:sz w:val="24"/>
          <w:szCs w:val="24"/>
        </w:rPr>
        <w:t xml:space="preserve"> </w:t>
      </w:r>
      <w:r w:rsidR="00D81AE8">
        <w:rPr>
          <w:rFonts w:ascii="Times New Roman" w:eastAsia="Calibri" w:hAnsi="Times New Roman" w:cs="Times New Roman"/>
          <w:bCs/>
          <w:sz w:val="24"/>
          <w:szCs w:val="24"/>
        </w:rPr>
        <w:t>The most</w:t>
      </w:r>
      <w:r w:rsidR="006A6C1A">
        <w:rPr>
          <w:rFonts w:ascii="Times New Roman" w:eastAsia="Calibri" w:hAnsi="Times New Roman" w:cs="Times New Roman"/>
          <w:bCs/>
          <w:sz w:val="24"/>
          <w:szCs w:val="24"/>
        </w:rPr>
        <w:t xml:space="preserve"> significant facets represented in fairy</w:t>
      </w:r>
      <w:r w:rsidR="00584135">
        <w:rPr>
          <w:rFonts w:ascii="Times New Roman" w:eastAsia="Calibri" w:hAnsi="Times New Roman" w:cs="Times New Roman"/>
          <w:bCs/>
          <w:sz w:val="24"/>
          <w:szCs w:val="24"/>
        </w:rPr>
        <w:t xml:space="preserve"> </w:t>
      </w:r>
      <w:r w:rsidR="006A6C1A">
        <w:rPr>
          <w:rFonts w:ascii="Times New Roman" w:eastAsia="Calibri" w:hAnsi="Times New Roman" w:cs="Times New Roman"/>
          <w:bCs/>
          <w:sz w:val="24"/>
          <w:szCs w:val="24"/>
        </w:rPr>
        <w:t>tales that I have incorporated into my tale</w:t>
      </w:r>
      <w:r w:rsidR="00D81AE8">
        <w:rPr>
          <w:rFonts w:ascii="Times New Roman" w:eastAsia="Calibri" w:hAnsi="Times New Roman" w:cs="Times New Roman"/>
          <w:bCs/>
          <w:sz w:val="24"/>
          <w:szCs w:val="24"/>
        </w:rPr>
        <w:t xml:space="preserve"> are</w:t>
      </w:r>
      <w:r w:rsidR="006A6C1A">
        <w:rPr>
          <w:rFonts w:ascii="Times New Roman" w:eastAsia="Calibri" w:hAnsi="Times New Roman" w:cs="Times New Roman"/>
          <w:bCs/>
          <w:sz w:val="24"/>
          <w:szCs w:val="24"/>
        </w:rPr>
        <w:t xml:space="preserve"> representation</w:t>
      </w:r>
      <w:r w:rsidR="005454E1">
        <w:rPr>
          <w:rFonts w:ascii="Times New Roman" w:eastAsia="Calibri" w:hAnsi="Times New Roman" w:cs="Times New Roman"/>
          <w:bCs/>
          <w:sz w:val="24"/>
          <w:szCs w:val="24"/>
        </w:rPr>
        <w:t>s</w:t>
      </w:r>
      <w:r w:rsidR="006A6C1A">
        <w:rPr>
          <w:rFonts w:ascii="Times New Roman" w:eastAsia="Calibri" w:hAnsi="Times New Roman" w:cs="Times New Roman"/>
          <w:bCs/>
          <w:sz w:val="24"/>
          <w:szCs w:val="24"/>
        </w:rPr>
        <w:t xml:space="preserve"> of the heroine, the evil queen, the merveilleux, and the framing of the tale.</w:t>
      </w:r>
    </w:p>
    <w:p w14:paraId="49C1ADD4" w14:textId="4266797C" w:rsidR="006A6C1A" w:rsidRDefault="006A6C1A" w:rsidP="00FD08A3">
      <w:pPr>
        <w:spacing w:after="0" w:line="480" w:lineRule="auto"/>
        <w:rPr>
          <w:rFonts w:ascii="Times New Roman" w:eastAsia="Calibri" w:hAnsi="Times New Roman" w:cs="Times New Roman"/>
          <w:bCs/>
          <w:sz w:val="24"/>
          <w:szCs w:val="24"/>
        </w:rPr>
      </w:pPr>
      <w:r>
        <w:rPr>
          <w:rFonts w:ascii="Times New Roman" w:eastAsia="Calibri" w:hAnsi="Times New Roman" w:cs="Times New Roman"/>
          <w:bCs/>
          <w:sz w:val="24"/>
          <w:szCs w:val="24"/>
        </w:rPr>
        <w:tab/>
        <w:t>I have</w:t>
      </w:r>
      <w:r w:rsidR="00FC6D15">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 xml:space="preserve">represented </w:t>
      </w:r>
      <w:r w:rsidR="00584135">
        <w:rPr>
          <w:rFonts w:ascii="Times New Roman" w:eastAsia="Calibri" w:hAnsi="Times New Roman" w:cs="Times New Roman"/>
          <w:bCs/>
          <w:sz w:val="24"/>
          <w:szCs w:val="24"/>
        </w:rPr>
        <w:t>Rod</w:t>
      </w:r>
      <w:r w:rsidR="00B204C4">
        <w:rPr>
          <w:rFonts w:ascii="Times New Roman" w:eastAsia="Calibri" w:hAnsi="Times New Roman" w:cs="Times New Roman"/>
          <w:bCs/>
          <w:sz w:val="24"/>
          <w:szCs w:val="24"/>
        </w:rPr>
        <w:t>o</w:t>
      </w:r>
      <w:r w:rsidR="00584135">
        <w:rPr>
          <w:rFonts w:ascii="Times New Roman" w:eastAsia="Calibri" w:hAnsi="Times New Roman" w:cs="Times New Roman"/>
          <w:bCs/>
          <w:sz w:val="24"/>
          <w:szCs w:val="24"/>
        </w:rPr>
        <w:t>gune</w:t>
      </w:r>
      <w:r>
        <w:rPr>
          <w:rFonts w:ascii="Times New Roman" w:eastAsia="Calibri" w:hAnsi="Times New Roman" w:cs="Times New Roman"/>
          <w:bCs/>
          <w:sz w:val="24"/>
          <w:szCs w:val="24"/>
        </w:rPr>
        <w:t xml:space="preserve"> as a typical heroine of </w:t>
      </w:r>
      <w:r w:rsidR="00584135">
        <w:rPr>
          <w:rFonts w:ascii="Times New Roman" w:eastAsia="Calibri" w:hAnsi="Times New Roman" w:cs="Times New Roman"/>
          <w:bCs/>
          <w:sz w:val="24"/>
          <w:szCs w:val="24"/>
        </w:rPr>
        <w:t xml:space="preserve">a </w:t>
      </w:r>
      <w:r w:rsidR="00584135" w:rsidRPr="00584135">
        <w:rPr>
          <w:rFonts w:ascii="Times New Roman" w:eastAsia="Calibri" w:hAnsi="Times New Roman" w:cs="Times New Roman"/>
          <w:bCs/>
          <w:i/>
          <w:iCs/>
          <w:sz w:val="24"/>
          <w:szCs w:val="24"/>
        </w:rPr>
        <w:t>Conte</w:t>
      </w:r>
      <w:r>
        <w:rPr>
          <w:rFonts w:ascii="Times New Roman" w:eastAsia="Calibri" w:hAnsi="Times New Roman" w:cs="Times New Roman"/>
          <w:bCs/>
          <w:sz w:val="24"/>
          <w:szCs w:val="24"/>
        </w:rPr>
        <w:t xml:space="preserve">. </w:t>
      </w:r>
      <w:r w:rsidR="00B204C4">
        <w:rPr>
          <w:rFonts w:ascii="Times New Roman" w:eastAsia="Calibri" w:hAnsi="Times New Roman" w:cs="Times New Roman"/>
          <w:bCs/>
          <w:sz w:val="24"/>
          <w:szCs w:val="24"/>
        </w:rPr>
        <w:t>S</w:t>
      </w:r>
      <w:r w:rsidR="00FC6D15">
        <w:rPr>
          <w:rFonts w:ascii="Times New Roman" w:eastAsia="Calibri" w:hAnsi="Times New Roman" w:cs="Times New Roman"/>
          <w:bCs/>
          <w:sz w:val="24"/>
          <w:szCs w:val="24"/>
        </w:rPr>
        <w:t xml:space="preserve">he should be beautiful, passive, obedient, and live for her </w:t>
      </w:r>
      <w:r w:rsidR="00263465">
        <w:rPr>
          <w:rFonts w:ascii="Times New Roman" w:eastAsia="Calibri" w:hAnsi="Times New Roman" w:cs="Times New Roman"/>
          <w:bCs/>
          <w:sz w:val="24"/>
          <w:szCs w:val="24"/>
        </w:rPr>
        <w:t>prince</w:t>
      </w:r>
      <w:r w:rsidR="00FC6D15">
        <w:rPr>
          <w:rFonts w:ascii="Times New Roman" w:eastAsia="Calibri" w:hAnsi="Times New Roman" w:cs="Times New Roman"/>
          <w:bCs/>
          <w:sz w:val="24"/>
          <w:szCs w:val="24"/>
        </w:rPr>
        <w:t xml:space="preserve"> and marriage. These align with expectations of the ideal woman </w:t>
      </w:r>
      <w:r w:rsidR="00B204C4">
        <w:rPr>
          <w:rFonts w:ascii="Times New Roman" w:eastAsia="Calibri" w:hAnsi="Times New Roman" w:cs="Times New Roman"/>
          <w:bCs/>
          <w:sz w:val="24"/>
          <w:szCs w:val="24"/>
        </w:rPr>
        <w:t>of</w:t>
      </w:r>
      <w:r w:rsidR="00FC6D15">
        <w:rPr>
          <w:rFonts w:ascii="Times New Roman" w:eastAsia="Calibri" w:hAnsi="Times New Roman" w:cs="Times New Roman"/>
          <w:bCs/>
          <w:sz w:val="24"/>
          <w:szCs w:val="24"/>
        </w:rPr>
        <w:t xml:space="preserve"> the time</w:t>
      </w:r>
      <w:r w:rsidR="00AC3F41">
        <w:rPr>
          <w:rFonts w:ascii="Times New Roman" w:eastAsia="Calibri" w:hAnsi="Times New Roman" w:cs="Times New Roman"/>
          <w:bCs/>
          <w:sz w:val="24"/>
          <w:szCs w:val="24"/>
        </w:rPr>
        <w:t>.</w:t>
      </w:r>
      <w:r w:rsidR="00FC6D15">
        <w:rPr>
          <w:rFonts w:ascii="Times New Roman" w:eastAsia="Calibri" w:hAnsi="Times New Roman" w:cs="Times New Roman"/>
          <w:bCs/>
          <w:sz w:val="24"/>
          <w:szCs w:val="24"/>
        </w:rPr>
        <w:t xml:space="preserve"> </w:t>
      </w:r>
      <w:r w:rsidR="004E2FE3">
        <w:rPr>
          <w:rFonts w:ascii="Times New Roman" w:eastAsia="Calibri" w:hAnsi="Times New Roman" w:cs="Times New Roman"/>
          <w:bCs/>
          <w:sz w:val="24"/>
          <w:szCs w:val="24"/>
        </w:rPr>
        <w:t xml:space="preserve">Zipes argues that Perrault had a very </w:t>
      </w:r>
      <w:r w:rsidR="00263465">
        <w:rPr>
          <w:rFonts w:ascii="Times New Roman" w:eastAsia="Calibri" w:hAnsi="Times New Roman" w:cs="Times New Roman"/>
          <w:bCs/>
          <w:sz w:val="24"/>
          <w:szCs w:val="24"/>
        </w:rPr>
        <w:t>constricted view</w:t>
      </w:r>
      <w:r w:rsidR="004E2FE3">
        <w:rPr>
          <w:rFonts w:ascii="Times New Roman" w:eastAsia="Calibri" w:hAnsi="Times New Roman" w:cs="Times New Roman"/>
          <w:bCs/>
          <w:sz w:val="24"/>
          <w:szCs w:val="24"/>
        </w:rPr>
        <w:t xml:space="preserve"> </w:t>
      </w:r>
      <w:r w:rsidR="00263465">
        <w:rPr>
          <w:rFonts w:ascii="Times New Roman" w:eastAsia="Calibri" w:hAnsi="Times New Roman" w:cs="Times New Roman"/>
          <w:bCs/>
          <w:sz w:val="24"/>
          <w:szCs w:val="24"/>
        </w:rPr>
        <w:t>of</w:t>
      </w:r>
      <w:r w:rsidR="004E2FE3">
        <w:rPr>
          <w:rFonts w:ascii="Times New Roman" w:eastAsia="Calibri" w:hAnsi="Times New Roman" w:cs="Times New Roman"/>
          <w:bCs/>
          <w:sz w:val="24"/>
          <w:szCs w:val="24"/>
        </w:rPr>
        <w:t xml:space="preserve"> the qualities of the perfect heroine which were typically those expected of an aristocratic lady. </w:t>
      </w:r>
      <w:r w:rsidR="005165DD">
        <w:rPr>
          <w:rFonts w:ascii="Times New Roman" w:eastAsia="Calibri" w:hAnsi="Times New Roman" w:cs="Times New Roman"/>
          <w:bCs/>
          <w:sz w:val="24"/>
          <w:szCs w:val="24"/>
        </w:rPr>
        <w:t xml:space="preserve">(Zipes, p40) </w:t>
      </w:r>
      <w:r w:rsidR="004E2FE3">
        <w:rPr>
          <w:rFonts w:ascii="Times New Roman" w:eastAsia="Calibri" w:hAnsi="Times New Roman" w:cs="Times New Roman"/>
          <w:bCs/>
          <w:sz w:val="24"/>
          <w:szCs w:val="24"/>
        </w:rPr>
        <w:t>Rodogune</w:t>
      </w:r>
      <w:r w:rsidR="003A7E02">
        <w:rPr>
          <w:rFonts w:ascii="Times New Roman" w:eastAsia="Calibri" w:hAnsi="Times New Roman" w:cs="Times New Roman"/>
          <w:bCs/>
          <w:sz w:val="24"/>
          <w:szCs w:val="24"/>
        </w:rPr>
        <w:t xml:space="preserve"> satisfies </w:t>
      </w:r>
      <w:r w:rsidR="00AC3F41">
        <w:rPr>
          <w:rFonts w:ascii="Times New Roman" w:eastAsia="Calibri" w:hAnsi="Times New Roman" w:cs="Times New Roman"/>
          <w:bCs/>
          <w:sz w:val="24"/>
          <w:szCs w:val="24"/>
        </w:rPr>
        <w:t>many</w:t>
      </w:r>
      <w:r w:rsidR="003A7E02">
        <w:rPr>
          <w:rFonts w:ascii="Times New Roman" w:eastAsia="Calibri" w:hAnsi="Times New Roman" w:cs="Times New Roman"/>
          <w:bCs/>
          <w:sz w:val="24"/>
          <w:szCs w:val="24"/>
        </w:rPr>
        <w:t xml:space="preserve"> of these qualities</w:t>
      </w:r>
      <w:r w:rsidR="005D683D">
        <w:rPr>
          <w:rFonts w:ascii="Times New Roman" w:eastAsia="Calibri" w:hAnsi="Times New Roman" w:cs="Times New Roman"/>
          <w:bCs/>
          <w:sz w:val="24"/>
          <w:szCs w:val="24"/>
        </w:rPr>
        <w:t>.</w:t>
      </w:r>
      <w:r w:rsidR="003A7E02">
        <w:rPr>
          <w:rFonts w:ascii="Times New Roman" w:eastAsia="Calibri" w:hAnsi="Times New Roman" w:cs="Times New Roman"/>
          <w:bCs/>
          <w:sz w:val="24"/>
          <w:szCs w:val="24"/>
        </w:rPr>
        <w:t xml:space="preserve"> </w:t>
      </w:r>
      <w:r w:rsidR="005D683D">
        <w:rPr>
          <w:rFonts w:ascii="Times New Roman" w:eastAsia="Calibri" w:hAnsi="Times New Roman" w:cs="Times New Roman"/>
          <w:bCs/>
          <w:sz w:val="24"/>
          <w:szCs w:val="24"/>
        </w:rPr>
        <w:t>F</w:t>
      </w:r>
      <w:r w:rsidR="003A7E02">
        <w:rPr>
          <w:rFonts w:ascii="Times New Roman" w:eastAsia="Calibri" w:hAnsi="Times New Roman" w:cs="Times New Roman"/>
          <w:bCs/>
          <w:sz w:val="24"/>
          <w:szCs w:val="24"/>
        </w:rPr>
        <w:t xml:space="preserve">or example, in </w:t>
      </w:r>
      <w:r w:rsidR="00B65CE7">
        <w:rPr>
          <w:rFonts w:ascii="Times New Roman" w:eastAsia="Calibri" w:hAnsi="Times New Roman" w:cs="Times New Roman"/>
          <w:bCs/>
          <w:sz w:val="24"/>
          <w:szCs w:val="24"/>
        </w:rPr>
        <w:t xml:space="preserve">accepting </w:t>
      </w:r>
      <w:r w:rsidR="003A7E02">
        <w:rPr>
          <w:rFonts w:ascii="Times New Roman" w:eastAsia="Calibri" w:hAnsi="Times New Roman" w:cs="Times New Roman"/>
          <w:bCs/>
          <w:sz w:val="24"/>
          <w:szCs w:val="24"/>
        </w:rPr>
        <w:t xml:space="preserve">her </w:t>
      </w:r>
      <w:r w:rsidR="00B65CE7">
        <w:rPr>
          <w:rFonts w:ascii="Times New Roman" w:eastAsia="Calibri" w:hAnsi="Times New Roman" w:cs="Times New Roman"/>
          <w:bCs/>
          <w:sz w:val="24"/>
          <w:szCs w:val="24"/>
        </w:rPr>
        <w:t>duty</w:t>
      </w:r>
      <w:r w:rsidR="003A7E02">
        <w:rPr>
          <w:rFonts w:ascii="Times New Roman" w:eastAsia="Calibri" w:hAnsi="Times New Roman" w:cs="Times New Roman"/>
          <w:bCs/>
          <w:sz w:val="24"/>
          <w:szCs w:val="24"/>
        </w:rPr>
        <w:t xml:space="preserve"> </w:t>
      </w:r>
      <w:r w:rsidR="005454E1">
        <w:rPr>
          <w:rFonts w:ascii="Times New Roman" w:eastAsia="Calibri" w:hAnsi="Times New Roman" w:cs="Times New Roman"/>
          <w:bCs/>
          <w:sz w:val="24"/>
          <w:szCs w:val="24"/>
        </w:rPr>
        <w:t>t</w:t>
      </w:r>
      <w:r w:rsidR="003A7E02">
        <w:rPr>
          <w:rFonts w:ascii="Times New Roman" w:eastAsia="Calibri" w:hAnsi="Times New Roman" w:cs="Times New Roman"/>
          <w:bCs/>
          <w:sz w:val="24"/>
          <w:szCs w:val="24"/>
        </w:rPr>
        <w:t>o marry</w:t>
      </w:r>
      <w:r w:rsidR="005D683D">
        <w:rPr>
          <w:rFonts w:ascii="Times New Roman" w:eastAsia="Calibri" w:hAnsi="Times New Roman" w:cs="Times New Roman"/>
          <w:bCs/>
          <w:sz w:val="24"/>
          <w:szCs w:val="24"/>
        </w:rPr>
        <w:t xml:space="preserve"> a king</w:t>
      </w:r>
      <w:r w:rsidR="003A7E02">
        <w:rPr>
          <w:rFonts w:ascii="Times New Roman" w:eastAsia="Calibri" w:hAnsi="Times New Roman" w:cs="Times New Roman"/>
          <w:bCs/>
          <w:sz w:val="24"/>
          <w:szCs w:val="24"/>
        </w:rPr>
        <w:t xml:space="preserve"> </w:t>
      </w:r>
      <w:r w:rsidR="00B204C4">
        <w:rPr>
          <w:rFonts w:ascii="Times New Roman" w:eastAsia="Calibri" w:hAnsi="Times New Roman" w:cs="Times New Roman"/>
          <w:bCs/>
          <w:sz w:val="24"/>
          <w:szCs w:val="24"/>
        </w:rPr>
        <w:t>which</w:t>
      </w:r>
      <w:r w:rsidR="00471FCA">
        <w:rPr>
          <w:rFonts w:ascii="Times New Roman" w:eastAsia="Calibri" w:hAnsi="Times New Roman" w:cs="Times New Roman"/>
          <w:bCs/>
          <w:sz w:val="24"/>
          <w:szCs w:val="24"/>
        </w:rPr>
        <w:t xml:space="preserve"> is so strong it overrides her love for Antiochus. </w:t>
      </w:r>
      <w:r w:rsidR="00B204C4">
        <w:rPr>
          <w:rFonts w:ascii="Times New Roman" w:eastAsia="Calibri" w:hAnsi="Times New Roman" w:cs="Times New Roman"/>
          <w:bCs/>
          <w:sz w:val="24"/>
          <w:szCs w:val="24"/>
        </w:rPr>
        <w:t xml:space="preserve">(l930) </w:t>
      </w:r>
      <w:r w:rsidR="003A7E02">
        <w:rPr>
          <w:rFonts w:ascii="Times New Roman" w:eastAsia="Calibri" w:hAnsi="Times New Roman" w:cs="Times New Roman"/>
          <w:bCs/>
          <w:sz w:val="24"/>
          <w:szCs w:val="24"/>
        </w:rPr>
        <w:t xml:space="preserve">However, </w:t>
      </w:r>
      <w:r w:rsidR="008702B3">
        <w:rPr>
          <w:rFonts w:ascii="Times New Roman" w:eastAsia="Calibri" w:hAnsi="Times New Roman" w:cs="Times New Roman"/>
          <w:bCs/>
          <w:sz w:val="24"/>
          <w:szCs w:val="24"/>
        </w:rPr>
        <w:t xml:space="preserve">in the play, </w:t>
      </w:r>
      <w:r w:rsidR="008A5741">
        <w:rPr>
          <w:rFonts w:ascii="Times New Roman" w:eastAsia="Calibri" w:hAnsi="Times New Roman" w:cs="Times New Roman"/>
          <w:bCs/>
          <w:sz w:val="24"/>
          <w:szCs w:val="24"/>
        </w:rPr>
        <w:t>Rodogune</w:t>
      </w:r>
      <w:r w:rsidR="003A7E02">
        <w:rPr>
          <w:rFonts w:ascii="Times New Roman" w:eastAsia="Calibri" w:hAnsi="Times New Roman" w:cs="Times New Roman"/>
          <w:bCs/>
          <w:sz w:val="24"/>
          <w:szCs w:val="24"/>
        </w:rPr>
        <w:t xml:space="preserve"> is not </w:t>
      </w:r>
      <w:r w:rsidR="005D683D">
        <w:rPr>
          <w:rFonts w:ascii="Times New Roman" w:eastAsia="Calibri" w:hAnsi="Times New Roman" w:cs="Times New Roman"/>
          <w:bCs/>
          <w:sz w:val="24"/>
          <w:szCs w:val="24"/>
        </w:rPr>
        <w:t xml:space="preserve">a </w:t>
      </w:r>
      <w:r w:rsidR="003A7E02">
        <w:rPr>
          <w:rFonts w:ascii="Times New Roman" w:eastAsia="Calibri" w:hAnsi="Times New Roman" w:cs="Times New Roman"/>
          <w:bCs/>
          <w:sz w:val="24"/>
          <w:szCs w:val="24"/>
        </w:rPr>
        <w:t xml:space="preserve">passive </w:t>
      </w:r>
      <w:r w:rsidR="005D683D">
        <w:rPr>
          <w:rFonts w:ascii="Times New Roman" w:eastAsia="Calibri" w:hAnsi="Times New Roman" w:cs="Times New Roman"/>
          <w:bCs/>
          <w:sz w:val="24"/>
          <w:szCs w:val="24"/>
        </w:rPr>
        <w:t xml:space="preserve">character: </w:t>
      </w:r>
      <w:r w:rsidR="003A7E02">
        <w:rPr>
          <w:rFonts w:ascii="Times New Roman" w:eastAsia="Calibri" w:hAnsi="Times New Roman" w:cs="Times New Roman"/>
          <w:bCs/>
          <w:sz w:val="24"/>
          <w:szCs w:val="24"/>
        </w:rPr>
        <w:t xml:space="preserve">when she discovers </w:t>
      </w:r>
      <w:r w:rsidR="00471FCA">
        <w:rPr>
          <w:rFonts w:ascii="Times New Roman" w:eastAsia="Calibri" w:hAnsi="Times New Roman" w:cs="Times New Roman"/>
          <w:bCs/>
          <w:sz w:val="24"/>
          <w:szCs w:val="24"/>
        </w:rPr>
        <w:t>what</w:t>
      </w:r>
      <w:r w:rsidR="003A7E02">
        <w:rPr>
          <w:rFonts w:ascii="Times New Roman" w:eastAsia="Calibri" w:hAnsi="Times New Roman" w:cs="Times New Roman"/>
          <w:bCs/>
          <w:sz w:val="24"/>
          <w:szCs w:val="24"/>
        </w:rPr>
        <w:t xml:space="preserve"> Cl</w:t>
      </w:r>
      <w:r w:rsidR="00471FCA">
        <w:rPr>
          <w:rFonts w:ascii="Times New Roman" w:eastAsia="Calibri" w:hAnsi="Times New Roman" w:cs="Times New Roman"/>
          <w:bCs/>
          <w:sz w:val="24"/>
          <w:szCs w:val="24"/>
        </w:rPr>
        <w:t>é</w:t>
      </w:r>
      <w:r w:rsidR="003A7E02">
        <w:rPr>
          <w:rFonts w:ascii="Times New Roman" w:eastAsia="Calibri" w:hAnsi="Times New Roman" w:cs="Times New Roman"/>
          <w:bCs/>
          <w:sz w:val="24"/>
          <w:szCs w:val="24"/>
        </w:rPr>
        <w:t>op</w:t>
      </w:r>
      <w:r w:rsidR="00471FCA">
        <w:rPr>
          <w:rFonts w:ascii="Times New Roman" w:eastAsia="Calibri" w:hAnsi="Times New Roman" w:cs="Times New Roman"/>
          <w:bCs/>
          <w:sz w:val="24"/>
          <w:szCs w:val="24"/>
        </w:rPr>
        <w:t>â</w:t>
      </w:r>
      <w:r w:rsidR="003A7E02">
        <w:rPr>
          <w:rFonts w:ascii="Times New Roman" w:eastAsia="Calibri" w:hAnsi="Times New Roman" w:cs="Times New Roman"/>
          <w:bCs/>
          <w:sz w:val="24"/>
          <w:szCs w:val="24"/>
        </w:rPr>
        <w:t>tre has in mind for her</w:t>
      </w:r>
      <w:r w:rsidR="0020567A">
        <w:rPr>
          <w:rFonts w:ascii="Times New Roman" w:eastAsia="Calibri" w:hAnsi="Times New Roman" w:cs="Times New Roman"/>
          <w:bCs/>
          <w:sz w:val="24"/>
          <w:szCs w:val="24"/>
        </w:rPr>
        <w:t>,</w:t>
      </w:r>
      <w:r w:rsidR="003A7E02">
        <w:rPr>
          <w:rFonts w:ascii="Times New Roman" w:eastAsia="Calibri" w:hAnsi="Times New Roman" w:cs="Times New Roman"/>
          <w:bCs/>
          <w:sz w:val="24"/>
          <w:szCs w:val="24"/>
        </w:rPr>
        <w:t xml:space="preserve"> </w:t>
      </w:r>
      <w:r w:rsidR="008A5741">
        <w:rPr>
          <w:rFonts w:ascii="Times New Roman" w:eastAsia="Calibri" w:hAnsi="Times New Roman" w:cs="Times New Roman"/>
          <w:bCs/>
          <w:sz w:val="24"/>
          <w:szCs w:val="24"/>
        </w:rPr>
        <w:t>she</w:t>
      </w:r>
      <w:r w:rsidR="003A7E02">
        <w:rPr>
          <w:rFonts w:ascii="Times New Roman" w:eastAsia="Calibri" w:hAnsi="Times New Roman" w:cs="Times New Roman"/>
          <w:bCs/>
          <w:sz w:val="24"/>
          <w:szCs w:val="24"/>
        </w:rPr>
        <w:t xml:space="preserve"> demands the princes support her in </w:t>
      </w:r>
      <w:r w:rsidR="006E2E25">
        <w:rPr>
          <w:rFonts w:ascii="Times New Roman" w:eastAsia="Calibri" w:hAnsi="Times New Roman" w:cs="Times New Roman"/>
          <w:bCs/>
          <w:sz w:val="24"/>
          <w:szCs w:val="24"/>
        </w:rPr>
        <w:t>avenging</w:t>
      </w:r>
      <w:r w:rsidR="003A7E02">
        <w:rPr>
          <w:rFonts w:ascii="Times New Roman" w:eastAsia="Calibri" w:hAnsi="Times New Roman" w:cs="Times New Roman"/>
          <w:bCs/>
          <w:sz w:val="24"/>
          <w:szCs w:val="24"/>
        </w:rPr>
        <w:t xml:space="preserve"> Nicanor</w:t>
      </w:r>
      <w:r w:rsidR="00BF2DB9">
        <w:rPr>
          <w:rFonts w:ascii="Times New Roman" w:eastAsia="Calibri" w:hAnsi="Times New Roman" w:cs="Times New Roman"/>
          <w:bCs/>
          <w:sz w:val="24"/>
          <w:szCs w:val="24"/>
        </w:rPr>
        <w:t xml:space="preserve"> telling them ‘</w:t>
      </w:r>
      <w:r w:rsidR="00BF2DB9" w:rsidRPr="00BF2DB9">
        <w:rPr>
          <w:rFonts w:ascii="Times New Roman" w:eastAsia="Calibri" w:hAnsi="Times New Roman" w:cs="Times New Roman"/>
          <w:bCs/>
          <w:sz w:val="24"/>
          <w:szCs w:val="24"/>
        </w:rPr>
        <w:t>Il faut prendre parti</w:t>
      </w:r>
      <w:r w:rsidR="00BF2DB9">
        <w:rPr>
          <w:rFonts w:ascii="Times New Roman" w:eastAsia="Calibri" w:hAnsi="Times New Roman" w:cs="Times New Roman"/>
          <w:bCs/>
          <w:sz w:val="24"/>
          <w:szCs w:val="24"/>
        </w:rPr>
        <w:t>’</w:t>
      </w:r>
      <w:r w:rsidR="003A7E02">
        <w:rPr>
          <w:rFonts w:ascii="Times New Roman" w:eastAsia="Calibri" w:hAnsi="Times New Roman" w:cs="Times New Roman"/>
          <w:bCs/>
          <w:sz w:val="24"/>
          <w:szCs w:val="24"/>
        </w:rPr>
        <w:t>.</w:t>
      </w:r>
      <w:r w:rsidR="005454E1">
        <w:rPr>
          <w:rFonts w:ascii="Times New Roman" w:eastAsia="Calibri" w:hAnsi="Times New Roman" w:cs="Times New Roman"/>
          <w:bCs/>
          <w:sz w:val="24"/>
          <w:szCs w:val="24"/>
        </w:rPr>
        <w:t xml:space="preserve"> (</w:t>
      </w:r>
      <w:r w:rsidR="00BF2DB9">
        <w:rPr>
          <w:rFonts w:ascii="Times New Roman" w:eastAsia="Calibri" w:hAnsi="Times New Roman" w:cs="Times New Roman"/>
          <w:bCs/>
          <w:sz w:val="24"/>
          <w:szCs w:val="24"/>
        </w:rPr>
        <w:t>l1027</w:t>
      </w:r>
      <w:r w:rsidR="005454E1">
        <w:rPr>
          <w:rFonts w:ascii="Times New Roman" w:eastAsia="Calibri" w:hAnsi="Times New Roman" w:cs="Times New Roman"/>
          <w:bCs/>
          <w:sz w:val="24"/>
          <w:szCs w:val="24"/>
        </w:rPr>
        <w:t>)</w:t>
      </w:r>
      <w:r w:rsidR="003A7E02">
        <w:rPr>
          <w:rFonts w:ascii="Times New Roman" w:eastAsia="Calibri" w:hAnsi="Times New Roman" w:cs="Times New Roman"/>
          <w:bCs/>
          <w:sz w:val="24"/>
          <w:szCs w:val="24"/>
        </w:rPr>
        <w:t xml:space="preserve"> </w:t>
      </w:r>
      <w:r w:rsidR="00CA267C">
        <w:rPr>
          <w:rFonts w:ascii="Times New Roman" w:eastAsia="Calibri" w:hAnsi="Times New Roman" w:cs="Times New Roman"/>
          <w:bCs/>
          <w:sz w:val="24"/>
          <w:szCs w:val="24"/>
        </w:rPr>
        <w:t>Zipes comments that there is a direct line from Perrault</w:t>
      </w:r>
      <w:r w:rsidR="008702B3">
        <w:rPr>
          <w:rFonts w:ascii="Times New Roman" w:eastAsia="Calibri" w:hAnsi="Times New Roman" w:cs="Times New Roman"/>
          <w:bCs/>
          <w:sz w:val="24"/>
          <w:szCs w:val="24"/>
        </w:rPr>
        <w:t>’s</w:t>
      </w:r>
      <w:r w:rsidR="00CA267C">
        <w:rPr>
          <w:rFonts w:ascii="Times New Roman" w:eastAsia="Calibri" w:hAnsi="Times New Roman" w:cs="Times New Roman"/>
          <w:bCs/>
          <w:sz w:val="24"/>
          <w:szCs w:val="24"/>
        </w:rPr>
        <w:t xml:space="preserve"> </w:t>
      </w:r>
      <w:r w:rsidR="008702B3" w:rsidRPr="008702B3">
        <w:rPr>
          <w:rFonts w:ascii="Times New Roman" w:eastAsia="Calibri" w:hAnsi="Times New Roman" w:cs="Times New Roman"/>
          <w:bCs/>
          <w:i/>
          <w:iCs/>
          <w:sz w:val="24"/>
          <w:szCs w:val="24"/>
        </w:rPr>
        <w:t>Contes</w:t>
      </w:r>
      <w:r w:rsidR="00CA267C">
        <w:rPr>
          <w:rFonts w:ascii="Times New Roman" w:eastAsia="Calibri" w:hAnsi="Times New Roman" w:cs="Times New Roman"/>
          <w:bCs/>
          <w:sz w:val="24"/>
          <w:szCs w:val="24"/>
        </w:rPr>
        <w:t xml:space="preserve"> to Walt Disney films.</w:t>
      </w:r>
      <w:r w:rsidR="005165DD">
        <w:rPr>
          <w:rFonts w:ascii="Times New Roman" w:eastAsia="Calibri" w:hAnsi="Times New Roman" w:cs="Times New Roman"/>
          <w:bCs/>
          <w:sz w:val="24"/>
          <w:szCs w:val="24"/>
        </w:rPr>
        <w:t xml:space="preserve"> (Zipes, p33)</w:t>
      </w:r>
      <w:r w:rsidR="00CA267C">
        <w:rPr>
          <w:rFonts w:ascii="Times New Roman" w:eastAsia="Calibri" w:hAnsi="Times New Roman" w:cs="Times New Roman"/>
          <w:bCs/>
          <w:sz w:val="24"/>
          <w:szCs w:val="24"/>
        </w:rPr>
        <w:t xml:space="preserve"> </w:t>
      </w:r>
      <w:r w:rsidR="003E4EA4">
        <w:rPr>
          <w:rFonts w:ascii="Times New Roman" w:eastAsia="Calibri" w:hAnsi="Times New Roman" w:cs="Times New Roman"/>
          <w:bCs/>
          <w:sz w:val="24"/>
          <w:szCs w:val="24"/>
        </w:rPr>
        <w:t xml:space="preserve">By </w:t>
      </w:r>
      <w:r w:rsidR="003A7E02">
        <w:rPr>
          <w:rFonts w:ascii="Times New Roman" w:eastAsia="Calibri" w:hAnsi="Times New Roman" w:cs="Times New Roman"/>
          <w:bCs/>
          <w:sz w:val="24"/>
          <w:szCs w:val="24"/>
        </w:rPr>
        <w:t>forc</w:t>
      </w:r>
      <w:r w:rsidR="005454E1">
        <w:rPr>
          <w:rFonts w:ascii="Times New Roman" w:eastAsia="Calibri" w:hAnsi="Times New Roman" w:cs="Times New Roman"/>
          <w:bCs/>
          <w:sz w:val="24"/>
          <w:szCs w:val="24"/>
        </w:rPr>
        <w:t>ing</w:t>
      </w:r>
      <w:r w:rsidR="003A7E02">
        <w:rPr>
          <w:rFonts w:ascii="Times New Roman" w:eastAsia="Calibri" w:hAnsi="Times New Roman" w:cs="Times New Roman"/>
          <w:bCs/>
          <w:sz w:val="24"/>
          <w:szCs w:val="24"/>
        </w:rPr>
        <w:t xml:space="preserve"> the princes to </w:t>
      </w:r>
      <w:r w:rsidR="008A5741">
        <w:rPr>
          <w:rFonts w:ascii="Times New Roman" w:eastAsia="Calibri" w:hAnsi="Times New Roman" w:cs="Times New Roman"/>
          <w:bCs/>
          <w:sz w:val="24"/>
          <w:szCs w:val="24"/>
        </w:rPr>
        <w:t>act</w:t>
      </w:r>
      <w:r w:rsidR="003A7E02">
        <w:rPr>
          <w:rFonts w:ascii="Times New Roman" w:eastAsia="Calibri" w:hAnsi="Times New Roman" w:cs="Times New Roman"/>
          <w:bCs/>
          <w:sz w:val="24"/>
          <w:szCs w:val="24"/>
        </w:rPr>
        <w:t xml:space="preserve">, </w:t>
      </w:r>
      <w:r w:rsidR="002057D5">
        <w:rPr>
          <w:rFonts w:ascii="Times New Roman" w:eastAsia="Calibri" w:hAnsi="Times New Roman" w:cs="Times New Roman"/>
          <w:bCs/>
          <w:sz w:val="24"/>
          <w:szCs w:val="24"/>
        </w:rPr>
        <w:t>Rodogune</w:t>
      </w:r>
      <w:r w:rsidR="003A7E02">
        <w:rPr>
          <w:rFonts w:ascii="Times New Roman" w:eastAsia="Calibri" w:hAnsi="Times New Roman" w:cs="Times New Roman"/>
          <w:bCs/>
          <w:sz w:val="24"/>
          <w:szCs w:val="24"/>
        </w:rPr>
        <w:t xml:space="preserve"> </w:t>
      </w:r>
      <w:r w:rsidR="00662F80">
        <w:rPr>
          <w:rFonts w:ascii="Times New Roman" w:eastAsia="Calibri" w:hAnsi="Times New Roman" w:cs="Times New Roman"/>
          <w:bCs/>
          <w:sz w:val="24"/>
          <w:szCs w:val="24"/>
        </w:rPr>
        <w:t>is</w:t>
      </w:r>
      <w:r w:rsidR="003A7E02">
        <w:rPr>
          <w:rFonts w:ascii="Times New Roman" w:eastAsia="Calibri" w:hAnsi="Times New Roman" w:cs="Times New Roman"/>
          <w:bCs/>
          <w:sz w:val="24"/>
          <w:szCs w:val="24"/>
        </w:rPr>
        <w:t xml:space="preserve"> </w:t>
      </w:r>
      <w:r w:rsidR="00471FCA">
        <w:rPr>
          <w:rFonts w:ascii="Times New Roman" w:eastAsia="Calibri" w:hAnsi="Times New Roman" w:cs="Times New Roman"/>
          <w:bCs/>
          <w:sz w:val="24"/>
          <w:szCs w:val="24"/>
        </w:rPr>
        <w:t xml:space="preserve">less a </w:t>
      </w:r>
      <w:r w:rsidR="002057D5">
        <w:rPr>
          <w:rFonts w:ascii="Times New Roman" w:eastAsia="Calibri" w:hAnsi="Times New Roman" w:cs="Times New Roman"/>
          <w:bCs/>
          <w:sz w:val="24"/>
          <w:szCs w:val="24"/>
        </w:rPr>
        <w:t xml:space="preserve">passive </w:t>
      </w:r>
      <w:r w:rsidR="00471FCA">
        <w:rPr>
          <w:rFonts w:ascii="Times New Roman" w:eastAsia="Calibri" w:hAnsi="Times New Roman" w:cs="Times New Roman"/>
          <w:bCs/>
          <w:sz w:val="24"/>
          <w:szCs w:val="24"/>
        </w:rPr>
        <w:t xml:space="preserve">Perrault heroine and </w:t>
      </w:r>
      <w:r w:rsidR="003A7E02">
        <w:rPr>
          <w:rFonts w:ascii="Times New Roman" w:eastAsia="Calibri" w:hAnsi="Times New Roman" w:cs="Times New Roman"/>
          <w:bCs/>
          <w:sz w:val="24"/>
          <w:szCs w:val="24"/>
        </w:rPr>
        <w:t xml:space="preserve">more a </w:t>
      </w:r>
      <w:r w:rsidR="002057D5">
        <w:rPr>
          <w:rFonts w:ascii="Times New Roman" w:eastAsia="Calibri" w:hAnsi="Times New Roman" w:cs="Times New Roman"/>
          <w:bCs/>
          <w:sz w:val="24"/>
          <w:szCs w:val="24"/>
        </w:rPr>
        <w:t xml:space="preserve">representation of fairy tale heroines </w:t>
      </w:r>
      <w:r w:rsidR="00CA267C">
        <w:rPr>
          <w:rFonts w:ascii="Times New Roman" w:eastAsia="Calibri" w:hAnsi="Times New Roman" w:cs="Times New Roman"/>
          <w:bCs/>
          <w:sz w:val="24"/>
          <w:szCs w:val="24"/>
        </w:rPr>
        <w:t>i</w:t>
      </w:r>
      <w:r w:rsidR="002057D5">
        <w:rPr>
          <w:rFonts w:ascii="Times New Roman" w:eastAsia="Calibri" w:hAnsi="Times New Roman" w:cs="Times New Roman"/>
          <w:bCs/>
          <w:sz w:val="24"/>
          <w:szCs w:val="24"/>
        </w:rPr>
        <w:t xml:space="preserve">n </w:t>
      </w:r>
      <w:r w:rsidR="00E7541D">
        <w:rPr>
          <w:rFonts w:ascii="Times New Roman" w:eastAsia="Calibri" w:hAnsi="Times New Roman" w:cs="Times New Roman"/>
          <w:bCs/>
          <w:sz w:val="24"/>
          <w:szCs w:val="24"/>
        </w:rPr>
        <w:t xml:space="preserve">modern </w:t>
      </w:r>
      <w:r w:rsidR="002057D5">
        <w:rPr>
          <w:rFonts w:ascii="Times New Roman" w:eastAsia="Calibri" w:hAnsi="Times New Roman" w:cs="Times New Roman"/>
          <w:bCs/>
          <w:sz w:val="24"/>
          <w:szCs w:val="24"/>
        </w:rPr>
        <w:t>film</w:t>
      </w:r>
      <w:r w:rsidR="003E4EA4">
        <w:rPr>
          <w:rFonts w:ascii="Times New Roman" w:eastAsia="Calibri" w:hAnsi="Times New Roman" w:cs="Times New Roman"/>
          <w:bCs/>
          <w:sz w:val="24"/>
          <w:szCs w:val="24"/>
        </w:rPr>
        <w:t>s</w:t>
      </w:r>
      <w:r w:rsidR="00B65CE7">
        <w:rPr>
          <w:rFonts w:ascii="Times New Roman" w:eastAsia="Calibri" w:hAnsi="Times New Roman" w:cs="Times New Roman"/>
          <w:bCs/>
          <w:sz w:val="24"/>
          <w:szCs w:val="24"/>
        </w:rPr>
        <w:t xml:space="preserve">, such as </w:t>
      </w:r>
      <w:r w:rsidR="00B65CE7" w:rsidRPr="00B65CE7">
        <w:rPr>
          <w:rFonts w:ascii="Times New Roman" w:eastAsia="Calibri" w:hAnsi="Times New Roman" w:cs="Times New Roman"/>
          <w:bCs/>
          <w:i/>
          <w:iCs/>
          <w:sz w:val="24"/>
          <w:szCs w:val="24"/>
        </w:rPr>
        <w:t>Frozen</w:t>
      </w:r>
      <w:r w:rsidR="00B65CE7">
        <w:rPr>
          <w:rFonts w:ascii="Times New Roman" w:eastAsia="Calibri" w:hAnsi="Times New Roman" w:cs="Times New Roman"/>
          <w:bCs/>
          <w:sz w:val="24"/>
          <w:szCs w:val="24"/>
        </w:rPr>
        <w:t xml:space="preserve">, who are feisty and </w:t>
      </w:r>
      <w:r w:rsidR="008702B3">
        <w:rPr>
          <w:rFonts w:ascii="Times New Roman" w:eastAsia="Calibri" w:hAnsi="Times New Roman" w:cs="Times New Roman"/>
          <w:bCs/>
          <w:sz w:val="24"/>
          <w:szCs w:val="24"/>
        </w:rPr>
        <w:t>independent</w:t>
      </w:r>
      <w:r w:rsidR="002057D5">
        <w:rPr>
          <w:rFonts w:ascii="Times New Roman" w:eastAsia="Calibri" w:hAnsi="Times New Roman" w:cs="Times New Roman"/>
          <w:bCs/>
          <w:sz w:val="24"/>
          <w:szCs w:val="24"/>
        </w:rPr>
        <w:t>.</w:t>
      </w:r>
      <w:r w:rsidR="005454E1">
        <w:rPr>
          <w:rStyle w:val="FootnoteReference"/>
          <w:rFonts w:ascii="Times New Roman" w:eastAsia="Calibri" w:hAnsi="Times New Roman" w:cs="Times New Roman"/>
          <w:bCs/>
          <w:sz w:val="24"/>
          <w:szCs w:val="24"/>
        </w:rPr>
        <w:footnoteReference w:id="8"/>
      </w:r>
      <w:r w:rsidR="003A7E02">
        <w:rPr>
          <w:rFonts w:ascii="Times New Roman" w:eastAsia="Calibri" w:hAnsi="Times New Roman" w:cs="Times New Roman"/>
          <w:bCs/>
          <w:sz w:val="24"/>
          <w:szCs w:val="24"/>
        </w:rPr>
        <w:t xml:space="preserve"> In my tale, I have </w:t>
      </w:r>
      <w:r w:rsidR="001937A6">
        <w:rPr>
          <w:rFonts w:ascii="Times New Roman" w:eastAsia="Calibri" w:hAnsi="Times New Roman" w:cs="Times New Roman"/>
          <w:bCs/>
          <w:sz w:val="24"/>
          <w:szCs w:val="24"/>
        </w:rPr>
        <w:t xml:space="preserve">balanced </w:t>
      </w:r>
      <w:r w:rsidR="00CA267C">
        <w:rPr>
          <w:rFonts w:ascii="Times New Roman" w:eastAsia="Calibri" w:hAnsi="Times New Roman" w:cs="Times New Roman"/>
          <w:bCs/>
          <w:sz w:val="24"/>
          <w:szCs w:val="24"/>
        </w:rPr>
        <w:t>old and modern</w:t>
      </w:r>
      <w:r w:rsidR="001937A6">
        <w:rPr>
          <w:rFonts w:ascii="Times New Roman" w:eastAsia="Calibri" w:hAnsi="Times New Roman" w:cs="Times New Roman"/>
          <w:bCs/>
          <w:sz w:val="24"/>
          <w:szCs w:val="24"/>
        </w:rPr>
        <w:t xml:space="preserve"> </w:t>
      </w:r>
      <w:r w:rsidR="00CA267C">
        <w:rPr>
          <w:rFonts w:ascii="Times New Roman" w:eastAsia="Calibri" w:hAnsi="Times New Roman" w:cs="Times New Roman"/>
          <w:bCs/>
          <w:sz w:val="24"/>
          <w:szCs w:val="24"/>
        </w:rPr>
        <w:t>representations</w:t>
      </w:r>
      <w:r w:rsidR="001937A6">
        <w:rPr>
          <w:rFonts w:ascii="Times New Roman" w:eastAsia="Calibri" w:hAnsi="Times New Roman" w:cs="Times New Roman"/>
          <w:bCs/>
          <w:sz w:val="24"/>
          <w:szCs w:val="24"/>
        </w:rPr>
        <w:t xml:space="preserve"> </w:t>
      </w:r>
      <w:r w:rsidR="003A7E02">
        <w:rPr>
          <w:rFonts w:ascii="Times New Roman" w:eastAsia="Calibri" w:hAnsi="Times New Roman" w:cs="Times New Roman"/>
          <w:bCs/>
          <w:sz w:val="24"/>
          <w:szCs w:val="24"/>
        </w:rPr>
        <w:t xml:space="preserve">by </w:t>
      </w:r>
      <w:r w:rsidR="003A7E02">
        <w:rPr>
          <w:rFonts w:ascii="Times New Roman" w:eastAsia="Calibri" w:hAnsi="Times New Roman" w:cs="Times New Roman"/>
          <w:bCs/>
          <w:sz w:val="24"/>
          <w:szCs w:val="24"/>
        </w:rPr>
        <w:lastRenderedPageBreak/>
        <w:t xml:space="preserve">limiting Rodogune’s </w:t>
      </w:r>
      <w:r w:rsidR="00BF2DB9">
        <w:rPr>
          <w:rFonts w:ascii="Times New Roman" w:eastAsia="Calibri" w:hAnsi="Times New Roman" w:cs="Times New Roman"/>
          <w:bCs/>
          <w:sz w:val="24"/>
          <w:szCs w:val="24"/>
        </w:rPr>
        <w:t>actions</w:t>
      </w:r>
      <w:r w:rsidR="003A7E02">
        <w:rPr>
          <w:rFonts w:ascii="Times New Roman" w:eastAsia="Calibri" w:hAnsi="Times New Roman" w:cs="Times New Roman"/>
          <w:bCs/>
          <w:sz w:val="24"/>
          <w:szCs w:val="24"/>
        </w:rPr>
        <w:t xml:space="preserve"> to warning Antiochus of the poison</w:t>
      </w:r>
      <w:r w:rsidR="003E4EA4">
        <w:rPr>
          <w:rFonts w:ascii="Times New Roman" w:eastAsia="Calibri" w:hAnsi="Times New Roman" w:cs="Times New Roman"/>
          <w:bCs/>
          <w:sz w:val="24"/>
          <w:szCs w:val="24"/>
        </w:rPr>
        <w:t>ed</w:t>
      </w:r>
      <w:r w:rsidR="003A7E02">
        <w:rPr>
          <w:rFonts w:ascii="Times New Roman" w:eastAsia="Calibri" w:hAnsi="Times New Roman" w:cs="Times New Roman"/>
          <w:bCs/>
          <w:sz w:val="24"/>
          <w:szCs w:val="24"/>
        </w:rPr>
        <w:t xml:space="preserve"> chalice. </w:t>
      </w:r>
      <w:r w:rsidR="001937A6">
        <w:rPr>
          <w:rFonts w:ascii="Times New Roman" w:eastAsia="Calibri" w:hAnsi="Times New Roman" w:cs="Times New Roman"/>
          <w:bCs/>
          <w:sz w:val="24"/>
          <w:szCs w:val="24"/>
        </w:rPr>
        <w:t xml:space="preserve">Although </w:t>
      </w:r>
      <w:r w:rsidR="008702B3">
        <w:rPr>
          <w:rFonts w:ascii="Times New Roman" w:eastAsia="Calibri" w:hAnsi="Times New Roman" w:cs="Times New Roman"/>
          <w:bCs/>
          <w:sz w:val="24"/>
          <w:szCs w:val="24"/>
        </w:rPr>
        <w:t>she</w:t>
      </w:r>
      <w:r w:rsidR="001937A6">
        <w:rPr>
          <w:rFonts w:ascii="Times New Roman" w:eastAsia="Calibri" w:hAnsi="Times New Roman" w:cs="Times New Roman"/>
          <w:bCs/>
          <w:sz w:val="24"/>
          <w:szCs w:val="24"/>
        </w:rPr>
        <w:t xml:space="preserve"> plays a key role in defeating </w:t>
      </w:r>
      <w:r w:rsidR="005D683D">
        <w:rPr>
          <w:rFonts w:ascii="Times New Roman" w:eastAsia="Calibri" w:hAnsi="Times New Roman" w:cs="Times New Roman"/>
          <w:bCs/>
          <w:sz w:val="24"/>
          <w:szCs w:val="24"/>
        </w:rPr>
        <w:t>Cléopâtre</w:t>
      </w:r>
      <w:r w:rsidR="001937A6">
        <w:rPr>
          <w:rFonts w:ascii="Times New Roman" w:eastAsia="Calibri" w:hAnsi="Times New Roman" w:cs="Times New Roman"/>
          <w:bCs/>
          <w:sz w:val="24"/>
          <w:szCs w:val="24"/>
        </w:rPr>
        <w:t xml:space="preserve">, the male </w:t>
      </w:r>
      <w:r w:rsidR="008702B3">
        <w:rPr>
          <w:rFonts w:ascii="Times New Roman" w:eastAsia="Calibri" w:hAnsi="Times New Roman" w:cs="Times New Roman"/>
          <w:bCs/>
          <w:sz w:val="24"/>
          <w:szCs w:val="24"/>
        </w:rPr>
        <w:t>acts</w:t>
      </w:r>
      <w:r w:rsidR="001937A6">
        <w:rPr>
          <w:rFonts w:ascii="Times New Roman" w:eastAsia="Calibri" w:hAnsi="Times New Roman" w:cs="Times New Roman"/>
          <w:bCs/>
          <w:sz w:val="24"/>
          <w:szCs w:val="24"/>
        </w:rPr>
        <w:t>. Rodogune</w:t>
      </w:r>
      <w:r w:rsidR="003A7E02">
        <w:rPr>
          <w:rFonts w:ascii="Times New Roman" w:eastAsia="Calibri" w:hAnsi="Times New Roman" w:cs="Times New Roman"/>
          <w:bCs/>
          <w:sz w:val="24"/>
          <w:szCs w:val="24"/>
        </w:rPr>
        <w:t xml:space="preserve"> </w:t>
      </w:r>
      <w:r w:rsidR="00AC3F41">
        <w:rPr>
          <w:rFonts w:ascii="Times New Roman" w:eastAsia="Calibri" w:hAnsi="Times New Roman" w:cs="Times New Roman"/>
          <w:bCs/>
          <w:sz w:val="24"/>
          <w:szCs w:val="24"/>
        </w:rPr>
        <w:t>remains</w:t>
      </w:r>
      <w:r w:rsidR="003A7E02">
        <w:rPr>
          <w:rFonts w:ascii="Times New Roman" w:eastAsia="Calibri" w:hAnsi="Times New Roman" w:cs="Times New Roman"/>
          <w:bCs/>
          <w:sz w:val="24"/>
          <w:szCs w:val="24"/>
        </w:rPr>
        <w:t xml:space="preserve"> </w:t>
      </w:r>
      <w:r w:rsidR="008702B3">
        <w:rPr>
          <w:rFonts w:ascii="Times New Roman" w:eastAsia="Calibri" w:hAnsi="Times New Roman" w:cs="Times New Roman"/>
          <w:bCs/>
          <w:sz w:val="24"/>
          <w:szCs w:val="24"/>
        </w:rPr>
        <w:t>passive</w:t>
      </w:r>
      <w:r w:rsidR="003A7E02">
        <w:rPr>
          <w:rFonts w:ascii="Times New Roman" w:eastAsia="Calibri" w:hAnsi="Times New Roman" w:cs="Times New Roman"/>
          <w:bCs/>
          <w:sz w:val="24"/>
          <w:szCs w:val="24"/>
        </w:rPr>
        <w:t xml:space="preserve"> in obeying her </w:t>
      </w:r>
      <w:r w:rsidR="00B204C4">
        <w:rPr>
          <w:rFonts w:ascii="Times New Roman" w:eastAsia="Calibri" w:hAnsi="Times New Roman" w:cs="Times New Roman"/>
          <w:bCs/>
          <w:sz w:val="24"/>
          <w:szCs w:val="24"/>
        </w:rPr>
        <w:t>duty</w:t>
      </w:r>
      <w:r w:rsidR="003A7E02">
        <w:rPr>
          <w:rFonts w:ascii="Times New Roman" w:eastAsia="Calibri" w:hAnsi="Times New Roman" w:cs="Times New Roman"/>
          <w:bCs/>
          <w:sz w:val="24"/>
          <w:szCs w:val="24"/>
        </w:rPr>
        <w:t xml:space="preserve"> to marry </w:t>
      </w:r>
      <w:r w:rsidR="001937A6">
        <w:rPr>
          <w:rFonts w:ascii="Times New Roman" w:eastAsia="Calibri" w:hAnsi="Times New Roman" w:cs="Times New Roman"/>
          <w:bCs/>
          <w:sz w:val="24"/>
          <w:szCs w:val="24"/>
        </w:rPr>
        <w:t xml:space="preserve">the </w:t>
      </w:r>
      <w:r w:rsidR="003A7E02">
        <w:rPr>
          <w:rFonts w:ascii="Times New Roman" w:eastAsia="Calibri" w:hAnsi="Times New Roman" w:cs="Times New Roman"/>
          <w:bCs/>
          <w:sz w:val="24"/>
          <w:szCs w:val="24"/>
        </w:rPr>
        <w:t>king</w:t>
      </w:r>
      <w:r w:rsidR="008702B3">
        <w:rPr>
          <w:rFonts w:ascii="Times New Roman" w:eastAsia="Calibri" w:hAnsi="Times New Roman" w:cs="Times New Roman"/>
          <w:bCs/>
          <w:sz w:val="24"/>
          <w:szCs w:val="24"/>
        </w:rPr>
        <w:t>, in keeping with Perrault’s views o</w:t>
      </w:r>
      <w:r w:rsidR="00B204C4">
        <w:rPr>
          <w:rFonts w:ascii="Times New Roman" w:eastAsia="Calibri" w:hAnsi="Times New Roman" w:cs="Times New Roman"/>
          <w:bCs/>
          <w:sz w:val="24"/>
          <w:szCs w:val="24"/>
        </w:rPr>
        <w:t>f</w:t>
      </w:r>
      <w:r w:rsidR="008702B3">
        <w:rPr>
          <w:rFonts w:ascii="Times New Roman" w:eastAsia="Calibri" w:hAnsi="Times New Roman" w:cs="Times New Roman"/>
          <w:bCs/>
          <w:sz w:val="24"/>
          <w:szCs w:val="24"/>
        </w:rPr>
        <w:t xml:space="preserve"> the ideal woman</w:t>
      </w:r>
      <w:r w:rsidR="003A7E02">
        <w:rPr>
          <w:rFonts w:ascii="Times New Roman" w:eastAsia="Calibri" w:hAnsi="Times New Roman" w:cs="Times New Roman"/>
          <w:bCs/>
          <w:sz w:val="24"/>
          <w:szCs w:val="24"/>
        </w:rPr>
        <w:t>.</w:t>
      </w:r>
    </w:p>
    <w:p w14:paraId="2B7C9775" w14:textId="29287289" w:rsidR="003A7E02" w:rsidRDefault="003A7E02" w:rsidP="00FD08A3">
      <w:pPr>
        <w:spacing w:after="0" w:line="480" w:lineRule="auto"/>
        <w:rPr>
          <w:rFonts w:ascii="Times New Roman" w:eastAsia="Calibri" w:hAnsi="Times New Roman" w:cs="Times New Roman"/>
          <w:bCs/>
          <w:sz w:val="24"/>
          <w:szCs w:val="24"/>
        </w:rPr>
      </w:pPr>
      <w:r>
        <w:rPr>
          <w:rFonts w:ascii="Times New Roman" w:eastAsia="Calibri" w:hAnsi="Times New Roman" w:cs="Times New Roman"/>
          <w:bCs/>
          <w:sz w:val="24"/>
          <w:szCs w:val="24"/>
        </w:rPr>
        <w:tab/>
        <w:t xml:space="preserve">A key protagonist </w:t>
      </w:r>
      <w:r w:rsidR="005C3960">
        <w:rPr>
          <w:rFonts w:ascii="Times New Roman" w:eastAsia="Calibri" w:hAnsi="Times New Roman" w:cs="Times New Roman"/>
          <w:bCs/>
          <w:sz w:val="24"/>
          <w:szCs w:val="24"/>
        </w:rPr>
        <w:t>of</w:t>
      </w:r>
      <w:r>
        <w:rPr>
          <w:rFonts w:ascii="Times New Roman" w:eastAsia="Calibri" w:hAnsi="Times New Roman" w:cs="Times New Roman"/>
          <w:bCs/>
          <w:sz w:val="24"/>
          <w:szCs w:val="24"/>
        </w:rPr>
        <w:t xml:space="preserve"> </w:t>
      </w:r>
      <w:r w:rsidR="005C3960" w:rsidRPr="005C3960">
        <w:rPr>
          <w:rFonts w:ascii="Times New Roman" w:eastAsia="Calibri" w:hAnsi="Times New Roman" w:cs="Times New Roman"/>
          <w:bCs/>
          <w:i/>
          <w:iCs/>
          <w:sz w:val="24"/>
          <w:szCs w:val="24"/>
        </w:rPr>
        <w:t>Contes</w:t>
      </w:r>
      <w:r>
        <w:rPr>
          <w:rFonts w:ascii="Times New Roman" w:eastAsia="Calibri" w:hAnsi="Times New Roman" w:cs="Times New Roman"/>
          <w:bCs/>
          <w:sz w:val="24"/>
          <w:szCs w:val="24"/>
        </w:rPr>
        <w:t xml:space="preserve"> is the evil queen who </w:t>
      </w:r>
      <w:r w:rsidR="001937A6">
        <w:rPr>
          <w:rFonts w:ascii="Times New Roman" w:eastAsia="Calibri" w:hAnsi="Times New Roman" w:cs="Times New Roman"/>
          <w:bCs/>
          <w:sz w:val="24"/>
          <w:szCs w:val="24"/>
        </w:rPr>
        <w:t xml:space="preserve">places </w:t>
      </w:r>
      <w:r w:rsidR="00CA267C">
        <w:rPr>
          <w:rFonts w:ascii="Times New Roman" w:eastAsia="Calibri" w:hAnsi="Times New Roman" w:cs="Times New Roman"/>
          <w:bCs/>
          <w:sz w:val="24"/>
          <w:szCs w:val="24"/>
        </w:rPr>
        <w:t>the heroine</w:t>
      </w:r>
      <w:r w:rsidR="001937A6">
        <w:rPr>
          <w:rFonts w:ascii="Times New Roman" w:eastAsia="Calibri" w:hAnsi="Times New Roman" w:cs="Times New Roman"/>
          <w:bCs/>
          <w:sz w:val="24"/>
          <w:szCs w:val="24"/>
        </w:rPr>
        <w:t xml:space="preserve"> in jeopardy</w:t>
      </w:r>
      <w:r>
        <w:rPr>
          <w:rFonts w:ascii="Times New Roman" w:eastAsia="Calibri" w:hAnsi="Times New Roman" w:cs="Times New Roman"/>
          <w:bCs/>
          <w:sz w:val="24"/>
          <w:szCs w:val="24"/>
        </w:rPr>
        <w:t xml:space="preserve">. </w:t>
      </w:r>
      <w:r w:rsidR="00B204C4">
        <w:rPr>
          <w:rFonts w:ascii="Times New Roman" w:eastAsia="Calibri" w:hAnsi="Times New Roman" w:cs="Times New Roman"/>
          <w:bCs/>
          <w:sz w:val="24"/>
          <w:szCs w:val="24"/>
        </w:rPr>
        <w:t>Sometimes they are</w:t>
      </w:r>
      <w:r w:rsidR="00AC3F41">
        <w:rPr>
          <w:rFonts w:ascii="Times New Roman" w:eastAsia="Calibri" w:hAnsi="Times New Roman" w:cs="Times New Roman"/>
          <w:bCs/>
          <w:sz w:val="24"/>
          <w:szCs w:val="24"/>
        </w:rPr>
        <w:t xml:space="preserve"> portrayed as wicked </w:t>
      </w:r>
      <w:r w:rsidR="00B204C4">
        <w:rPr>
          <w:rFonts w:ascii="Times New Roman" w:eastAsia="Calibri" w:hAnsi="Times New Roman" w:cs="Times New Roman"/>
          <w:bCs/>
          <w:sz w:val="24"/>
          <w:szCs w:val="24"/>
        </w:rPr>
        <w:t>mothers-in-law</w:t>
      </w:r>
      <w:r w:rsidR="0021572A">
        <w:rPr>
          <w:rFonts w:ascii="Times New Roman" w:eastAsia="Calibri" w:hAnsi="Times New Roman" w:cs="Times New Roman"/>
          <w:bCs/>
          <w:sz w:val="24"/>
          <w:szCs w:val="24"/>
        </w:rPr>
        <w:t>,</w:t>
      </w:r>
      <w:r w:rsidR="0028144C">
        <w:rPr>
          <w:rFonts w:ascii="Times New Roman" w:eastAsia="Calibri" w:hAnsi="Times New Roman" w:cs="Times New Roman"/>
          <w:bCs/>
          <w:sz w:val="24"/>
          <w:szCs w:val="24"/>
        </w:rPr>
        <w:t xml:space="preserve"> </w:t>
      </w:r>
      <w:r w:rsidR="005454E1">
        <w:rPr>
          <w:rFonts w:ascii="Times New Roman" w:eastAsia="Calibri" w:hAnsi="Times New Roman" w:cs="Times New Roman"/>
          <w:bCs/>
          <w:sz w:val="24"/>
          <w:szCs w:val="24"/>
        </w:rPr>
        <w:t>for example</w:t>
      </w:r>
      <w:r w:rsidR="0028144C">
        <w:rPr>
          <w:rFonts w:ascii="Times New Roman" w:eastAsia="Calibri" w:hAnsi="Times New Roman" w:cs="Times New Roman"/>
          <w:bCs/>
          <w:sz w:val="24"/>
          <w:szCs w:val="24"/>
        </w:rPr>
        <w:t xml:space="preserve"> Sleeping Beauty’s cannibalistic ogre mother-in-law.</w:t>
      </w:r>
      <w:r w:rsidR="00A476FD">
        <w:rPr>
          <w:rStyle w:val="FootnoteReference"/>
          <w:rFonts w:ascii="Times New Roman" w:eastAsia="Calibri" w:hAnsi="Times New Roman" w:cs="Times New Roman"/>
          <w:bCs/>
          <w:sz w:val="24"/>
          <w:szCs w:val="24"/>
        </w:rPr>
        <w:t xml:space="preserve"> </w:t>
      </w:r>
      <w:r w:rsidR="00A476FD">
        <w:rPr>
          <w:rFonts w:ascii="Times New Roman" w:eastAsia="Calibri" w:hAnsi="Times New Roman" w:cs="Times New Roman"/>
          <w:bCs/>
          <w:sz w:val="24"/>
          <w:szCs w:val="24"/>
        </w:rPr>
        <w:t>(</w:t>
      </w:r>
      <w:r w:rsidR="00A476FD" w:rsidRPr="00EF00AE">
        <w:rPr>
          <w:rFonts w:ascii="Times New Roman" w:eastAsia="Calibri" w:hAnsi="Times New Roman" w:cs="Times New Roman"/>
          <w:bCs/>
          <w:i/>
          <w:iCs/>
          <w:sz w:val="24"/>
          <w:szCs w:val="24"/>
        </w:rPr>
        <w:t>Contes</w:t>
      </w:r>
      <w:r w:rsidR="00A476FD">
        <w:rPr>
          <w:rFonts w:ascii="Times New Roman" w:eastAsia="Calibri" w:hAnsi="Times New Roman" w:cs="Times New Roman"/>
          <w:bCs/>
          <w:sz w:val="24"/>
          <w:szCs w:val="24"/>
        </w:rPr>
        <w:t xml:space="preserve">, p104) </w:t>
      </w:r>
      <w:r w:rsidR="0028144C">
        <w:rPr>
          <w:rFonts w:ascii="Times New Roman" w:eastAsia="Calibri" w:hAnsi="Times New Roman" w:cs="Times New Roman"/>
          <w:bCs/>
          <w:sz w:val="24"/>
          <w:szCs w:val="24"/>
        </w:rPr>
        <w:t>Cl</w:t>
      </w:r>
      <w:r w:rsidR="001937A6">
        <w:rPr>
          <w:rFonts w:ascii="Times New Roman" w:eastAsia="Calibri" w:hAnsi="Times New Roman" w:cs="Times New Roman"/>
          <w:bCs/>
          <w:sz w:val="24"/>
          <w:szCs w:val="24"/>
        </w:rPr>
        <w:t>é</w:t>
      </w:r>
      <w:r w:rsidR="0028144C">
        <w:rPr>
          <w:rFonts w:ascii="Times New Roman" w:eastAsia="Calibri" w:hAnsi="Times New Roman" w:cs="Times New Roman"/>
          <w:bCs/>
          <w:sz w:val="24"/>
          <w:szCs w:val="24"/>
        </w:rPr>
        <w:t>op</w:t>
      </w:r>
      <w:r w:rsidR="001937A6">
        <w:rPr>
          <w:rFonts w:ascii="Times New Roman" w:eastAsia="Calibri" w:hAnsi="Times New Roman" w:cs="Times New Roman"/>
          <w:bCs/>
          <w:sz w:val="24"/>
          <w:szCs w:val="24"/>
        </w:rPr>
        <w:t>â</w:t>
      </w:r>
      <w:r w:rsidR="0028144C">
        <w:rPr>
          <w:rFonts w:ascii="Times New Roman" w:eastAsia="Calibri" w:hAnsi="Times New Roman" w:cs="Times New Roman"/>
          <w:bCs/>
          <w:sz w:val="24"/>
          <w:szCs w:val="24"/>
        </w:rPr>
        <w:t xml:space="preserve">tre is </w:t>
      </w:r>
      <w:r w:rsidR="008702B3">
        <w:rPr>
          <w:rFonts w:ascii="Times New Roman" w:eastAsia="Calibri" w:hAnsi="Times New Roman" w:cs="Times New Roman"/>
          <w:bCs/>
          <w:sz w:val="24"/>
          <w:szCs w:val="24"/>
        </w:rPr>
        <w:t xml:space="preserve">presented as </w:t>
      </w:r>
      <w:r w:rsidR="00EF00AE">
        <w:rPr>
          <w:rFonts w:ascii="Times New Roman" w:eastAsia="Calibri" w:hAnsi="Times New Roman" w:cs="Times New Roman"/>
          <w:bCs/>
          <w:sz w:val="24"/>
          <w:szCs w:val="24"/>
        </w:rPr>
        <w:t xml:space="preserve">such </w:t>
      </w:r>
      <w:r w:rsidR="0028144C">
        <w:rPr>
          <w:rFonts w:ascii="Times New Roman" w:eastAsia="Calibri" w:hAnsi="Times New Roman" w:cs="Times New Roman"/>
          <w:bCs/>
          <w:sz w:val="24"/>
          <w:szCs w:val="24"/>
        </w:rPr>
        <w:t>a monstrous mother-in-law who</w:t>
      </w:r>
      <w:r w:rsidR="00BF2DB9">
        <w:rPr>
          <w:rFonts w:ascii="Times New Roman" w:eastAsia="Calibri" w:hAnsi="Times New Roman" w:cs="Times New Roman"/>
          <w:bCs/>
          <w:sz w:val="24"/>
          <w:szCs w:val="24"/>
        </w:rPr>
        <w:t xml:space="preserve"> intends </w:t>
      </w:r>
      <w:r w:rsidR="0028144C">
        <w:rPr>
          <w:rFonts w:ascii="Times New Roman" w:eastAsia="Calibri" w:hAnsi="Times New Roman" w:cs="Times New Roman"/>
          <w:bCs/>
          <w:sz w:val="24"/>
          <w:szCs w:val="24"/>
        </w:rPr>
        <w:t xml:space="preserve">to kill Rodogune. She </w:t>
      </w:r>
      <w:r w:rsidR="00BF2DB9">
        <w:rPr>
          <w:rFonts w:ascii="Times New Roman" w:eastAsia="Calibri" w:hAnsi="Times New Roman" w:cs="Times New Roman"/>
          <w:bCs/>
          <w:sz w:val="24"/>
          <w:szCs w:val="24"/>
        </w:rPr>
        <w:t>was a</w:t>
      </w:r>
      <w:r w:rsidR="0028144C">
        <w:rPr>
          <w:rFonts w:ascii="Times New Roman" w:eastAsia="Calibri" w:hAnsi="Times New Roman" w:cs="Times New Roman"/>
          <w:bCs/>
          <w:sz w:val="24"/>
          <w:szCs w:val="24"/>
        </w:rPr>
        <w:t xml:space="preserve"> powerful personification of evil </w:t>
      </w:r>
      <w:r w:rsidR="005454E1">
        <w:rPr>
          <w:rFonts w:ascii="Times New Roman" w:eastAsia="Calibri" w:hAnsi="Times New Roman" w:cs="Times New Roman"/>
          <w:bCs/>
          <w:sz w:val="24"/>
          <w:szCs w:val="24"/>
        </w:rPr>
        <w:t>for a seventeenth century audience in her role</w:t>
      </w:r>
      <w:r w:rsidR="0028144C">
        <w:rPr>
          <w:rFonts w:ascii="Times New Roman" w:eastAsia="Calibri" w:hAnsi="Times New Roman" w:cs="Times New Roman"/>
          <w:bCs/>
          <w:sz w:val="24"/>
          <w:szCs w:val="24"/>
        </w:rPr>
        <w:t xml:space="preserve"> as a wicked regent to her sons. Dorothy R. Thelander notes </w:t>
      </w:r>
      <w:r w:rsidR="008702B3">
        <w:rPr>
          <w:rFonts w:ascii="Times New Roman" w:eastAsia="Calibri" w:hAnsi="Times New Roman" w:cs="Times New Roman"/>
          <w:bCs/>
          <w:sz w:val="24"/>
          <w:szCs w:val="24"/>
        </w:rPr>
        <w:t xml:space="preserve">that </w:t>
      </w:r>
      <w:r w:rsidR="0028144C">
        <w:rPr>
          <w:rFonts w:ascii="Times New Roman" w:eastAsia="Calibri" w:hAnsi="Times New Roman" w:cs="Times New Roman"/>
          <w:bCs/>
          <w:sz w:val="24"/>
          <w:szCs w:val="24"/>
        </w:rPr>
        <w:t>her evil nature would have reminded playgoer</w:t>
      </w:r>
      <w:r w:rsidR="00BF2DB9">
        <w:rPr>
          <w:rFonts w:ascii="Times New Roman" w:eastAsia="Calibri" w:hAnsi="Times New Roman" w:cs="Times New Roman"/>
          <w:bCs/>
          <w:sz w:val="24"/>
          <w:szCs w:val="24"/>
        </w:rPr>
        <w:t>s</w:t>
      </w:r>
      <w:r w:rsidR="0028144C">
        <w:rPr>
          <w:rFonts w:ascii="Times New Roman" w:eastAsia="Calibri" w:hAnsi="Times New Roman" w:cs="Times New Roman"/>
          <w:bCs/>
          <w:sz w:val="24"/>
          <w:szCs w:val="24"/>
        </w:rPr>
        <w:t xml:space="preserve"> of the unpopular queens who had ruled France</w:t>
      </w:r>
      <w:r w:rsidR="000936AE">
        <w:rPr>
          <w:rFonts w:ascii="Times New Roman" w:eastAsia="Calibri" w:hAnsi="Times New Roman" w:cs="Times New Roman"/>
          <w:bCs/>
          <w:sz w:val="24"/>
          <w:szCs w:val="24"/>
        </w:rPr>
        <w:t xml:space="preserve"> during the minorities of their sons. This included Anne of Austria</w:t>
      </w:r>
      <w:r w:rsidR="00BF2DB9">
        <w:rPr>
          <w:rFonts w:ascii="Times New Roman" w:eastAsia="Calibri" w:hAnsi="Times New Roman" w:cs="Times New Roman"/>
          <w:bCs/>
          <w:sz w:val="24"/>
          <w:szCs w:val="24"/>
        </w:rPr>
        <w:t>,</w:t>
      </w:r>
      <w:r w:rsidR="005D683D">
        <w:rPr>
          <w:rFonts w:ascii="Times New Roman" w:eastAsia="Calibri" w:hAnsi="Times New Roman" w:cs="Times New Roman"/>
          <w:bCs/>
          <w:sz w:val="24"/>
          <w:szCs w:val="24"/>
        </w:rPr>
        <w:t xml:space="preserve"> the</w:t>
      </w:r>
      <w:r w:rsidR="000936AE">
        <w:rPr>
          <w:rFonts w:ascii="Times New Roman" w:eastAsia="Calibri" w:hAnsi="Times New Roman" w:cs="Times New Roman"/>
          <w:bCs/>
          <w:sz w:val="24"/>
          <w:szCs w:val="24"/>
        </w:rPr>
        <w:t xml:space="preserve"> former regent to Louis XIV</w:t>
      </w:r>
      <w:r w:rsidR="00BF2DB9">
        <w:rPr>
          <w:rFonts w:ascii="Times New Roman" w:eastAsia="Calibri" w:hAnsi="Times New Roman" w:cs="Times New Roman"/>
          <w:bCs/>
          <w:sz w:val="24"/>
          <w:szCs w:val="24"/>
        </w:rPr>
        <w:t>,</w:t>
      </w:r>
      <w:r w:rsidR="005D683D">
        <w:rPr>
          <w:rFonts w:ascii="Times New Roman" w:eastAsia="Calibri" w:hAnsi="Times New Roman" w:cs="Times New Roman"/>
          <w:bCs/>
          <w:sz w:val="24"/>
          <w:szCs w:val="24"/>
        </w:rPr>
        <w:t xml:space="preserve"> who was</w:t>
      </w:r>
      <w:r w:rsidR="000936AE">
        <w:rPr>
          <w:rFonts w:ascii="Times New Roman" w:eastAsia="Calibri" w:hAnsi="Times New Roman" w:cs="Times New Roman"/>
          <w:bCs/>
          <w:sz w:val="24"/>
          <w:szCs w:val="24"/>
        </w:rPr>
        <w:t xml:space="preserve"> king </w:t>
      </w:r>
      <w:r w:rsidR="008702B3">
        <w:rPr>
          <w:rFonts w:ascii="Times New Roman" w:eastAsia="Calibri" w:hAnsi="Times New Roman" w:cs="Times New Roman"/>
          <w:bCs/>
          <w:sz w:val="24"/>
          <w:szCs w:val="24"/>
        </w:rPr>
        <w:t>when</w:t>
      </w:r>
      <w:r w:rsidR="000936AE">
        <w:rPr>
          <w:rFonts w:ascii="Times New Roman" w:eastAsia="Calibri" w:hAnsi="Times New Roman" w:cs="Times New Roman"/>
          <w:bCs/>
          <w:sz w:val="24"/>
          <w:szCs w:val="24"/>
        </w:rPr>
        <w:t xml:space="preserve"> </w:t>
      </w:r>
      <w:r w:rsidR="005D683D">
        <w:rPr>
          <w:rFonts w:ascii="Times New Roman" w:eastAsia="Calibri" w:hAnsi="Times New Roman" w:cs="Times New Roman"/>
          <w:bCs/>
          <w:sz w:val="24"/>
          <w:szCs w:val="24"/>
        </w:rPr>
        <w:t>Perrault’s</w:t>
      </w:r>
      <w:r w:rsidR="000936AE">
        <w:rPr>
          <w:rFonts w:ascii="Times New Roman" w:eastAsia="Calibri" w:hAnsi="Times New Roman" w:cs="Times New Roman"/>
          <w:bCs/>
          <w:sz w:val="24"/>
          <w:szCs w:val="24"/>
        </w:rPr>
        <w:t xml:space="preserve"> </w:t>
      </w:r>
      <w:r w:rsidR="000936AE" w:rsidRPr="005D683D">
        <w:rPr>
          <w:rFonts w:ascii="Times New Roman" w:eastAsia="Calibri" w:hAnsi="Times New Roman" w:cs="Times New Roman"/>
          <w:bCs/>
          <w:i/>
          <w:iCs/>
          <w:sz w:val="24"/>
          <w:szCs w:val="24"/>
        </w:rPr>
        <w:t>Contes</w:t>
      </w:r>
      <w:r w:rsidR="000936AE">
        <w:rPr>
          <w:rFonts w:ascii="Times New Roman" w:eastAsia="Calibri" w:hAnsi="Times New Roman" w:cs="Times New Roman"/>
          <w:bCs/>
          <w:sz w:val="24"/>
          <w:szCs w:val="24"/>
        </w:rPr>
        <w:t xml:space="preserve"> were published.</w:t>
      </w:r>
      <w:r w:rsidR="005454E1">
        <w:rPr>
          <w:rStyle w:val="FootnoteReference"/>
          <w:rFonts w:ascii="Times New Roman" w:eastAsia="Calibri" w:hAnsi="Times New Roman" w:cs="Times New Roman"/>
          <w:bCs/>
          <w:sz w:val="24"/>
          <w:szCs w:val="24"/>
        </w:rPr>
        <w:footnoteReference w:id="9"/>
      </w:r>
      <w:r w:rsidR="000936AE">
        <w:rPr>
          <w:rFonts w:ascii="Times New Roman" w:eastAsia="Calibri" w:hAnsi="Times New Roman" w:cs="Times New Roman"/>
          <w:bCs/>
          <w:sz w:val="24"/>
          <w:szCs w:val="24"/>
        </w:rPr>
        <w:t xml:space="preserve"> </w:t>
      </w:r>
      <w:r w:rsidR="00EF00AE">
        <w:rPr>
          <w:rFonts w:ascii="Times New Roman" w:eastAsia="Calibri" w:hAnsi="Times New Roman" w:cs="Times New Roman"/>
          <w:bCs/>
          <w:sz w:val="24"/>
          <w:szCs w:val="24"/>
        </w:rPr>
        <w:t xml:space="preserve">As a bad queen her fate in a </w:t>
      </w:r>
      <w:r w:rsidR="00EF00AE" w:rsidRPr="00BF2DB9">
        <w:rPr>
          <w:rFonts w:ascii="Times New Roman" w:eastAsia="Calibri" w:hAnsi="Times New Roman" w:cs="Times New Roman"/>
          <w:bCs/>
          <w:i/>
          <w:iCs/>
          <w:sz w:val="24"/>
          <w:szCs w:val="24"/>
        </w:rPr>
        <w:t xml:space="preserve">Conte </w:t>
      </w:r>
      <w:r w:rsidR="00EF00AE">
        <w:rPr>
          <w:rFonts w:ascii="Times New Roman" w:eastAsia="Calibri" w:hAnsi="Times New Roman" w:cs="Times New Roman"/>
          <w:bCs/>
          <w:sz w:val="24"/>
          <w:szCs w:val="24"/>
        </w:rPr>
        <w:t xml:space="preserve">is to die. </w:t>
      </w:r>
      <w:r w:rsidR="00CA267C">
        <w:rPr>
          <w:rFonts w:ascii="Times New Roman" w:eastAsia="Calibri" w:hAnsi="Times New Roman" w:cs="Times New Roman"/>
          <w:bCs/>
          <w:sz w:val="24"/>
          <w:szCs w:val="24"/>
        </w:rPr>
        <w:t xml:space="preserve">I have made her </w:t>
      </w:r>
      <w:r w:rsidR="000936AE">
        <w:rPr>
          <w:rFonts w:ascii="Times New Roman" w:eastAsia="Calibri" w:hAnsi="Times New Roman" w:cs="Times New Roman"/>
          <w:bCs/>
          <w:sz w:val="24"/>
          <w:szCs w:val="24"/>
        </w:rPr>
        <w:t xml:space="preserve">evil nature clear </w:t>
      </w:r>
      <w:r w:rsidR="00CA267C">
        <w:rPr>
          <w:rFonts w:ascii="Times New Roman" w:eastAsia="Calibri" w:hAnsi="Times New Roman" w:cs="Times New Roman"/>
          <w:bCs/>
          <w:sz w:val="24"/>
          <w:szCs w:val="24"/>
        </w:rPr>
        <w:t>in</w:t>
      </w:r>
      <w:r w:rsidR="000936AE">
        <w:rPr>
          <w:rFonts w:ascii="Times New Roman" w:eastAsia="Calibri" w:hAnsi="Times New Roman" w:cs="Times New Roman"/>
          <w:bCs/>
          <w:sz w:val="24"/>
          <w:szCs w:val="24"/>
        </w:rPr>
        <w:t xml:space="preserve"> the </w:t>
      </w:r>
      <w:r w:rsidR="00BF2DB9">
        <w:rPr>
          <w:rFonts w:ascii="Times New Roman" w:eastAsia="Calibri" w:hAnsi="Times New Roman" w:cs="Times New Roman"/>
          <w:bCs/>
          <w:sz w:val="24"/>
          <w:szCs w:val="24"/>
        </w:rPr>
        <w:t xml:space="preserve">fairy’s </w:t>
      </w:r>
      <w:r w:rsidR="000936AE">
        <w:rPr>
          <w:rFonts w:ascii="Times New Roman" w:eastAsia="Calibri" w:hAnsi="Times New Roman" w:cs="Times New Roman"/>
          <w:bCs/>
          <w:sz w:val="24"/>
          <w:szCs w:val="24"/>
        </w:rPr>
        <w:t>warning to Rodogune</w:t>
      </w:r>
      <w:r w:rsidR="00EF00AE">
        <w:rPr>
          <w:rFonts w:ascii="Times New Roman" w:eastAsia="Calibri" w:hAnsi="Times New Roman" w:cs="Times New Roman"/>
          <w:bCs/>
          <w:sz w:val="24"/>
          <w:szCs w:val="24"/>
        </w:rPr>
        <w:t xml:space="preserve"> which</w:t>
      </w:r>
      <w:r w:rsidR="000936AE">
        <w:rPr>
          <w:rFonts w:ascii="Times New Roman" w:eastAsia="Calibri" w:hAnsi="Times New Roman" w:cs="Times New Roman"/>
          <w:bCs/>
          <w:sz w:val="24"/>
          <w:szCs w:val="24"/>
        </w:rPr>
        <w:t xml:space="preserve"> singles Cl</w:t>
      </w:r>
      <w:r w:rsidR="001937A6">
        <w:rPr>
          <w:rFonts w:ascii="Times New Roman" w:eastAsia="Calibri" w:hAnsi="Times New Roman" w:cs="Times New Roman"/>
          <w:bCs/>
          <w:sz w:val="24"/>
          <w:szCs w:val="24"/>
        </w:rPr>
        <w:t>é</w:t>
      </w:r>
      <w:r w:rsidR="000936AE">
        <w:rPr>
          <w:rFonts w:ascii="Times New Roman" w:eastAsia="Calibri" w:hAnsi="Times New Roman" w:cs="Times New Roman"/>
          <w:bCs/>
          <w:sz w:val="24"/>
          <w:szCs w:val="24"/>
        </w:rPr>
        <w:t>op</w:t>
      </w:r>
      <w:r w:rsidR="001937A6">
        <w:rPr>
          <w:rFonts w:ascii="Times New Roman" w:eastAsia="Calibri" w:hAnsi="Times New Roman" w:cs="Times New Roman"/>
          <w:bCs/>
          <w:sz w:val="24"/>
          <w:szCs w:val="24"/>
        </w:rPr>
        <w:t>â</w:t>
      </w:r>
      <w:r w:rsidR="000936AE">
        <w:rPr>
          <w:rFonts w:ascii="Times New Roman" w:eastAsia="Calibri" w:hAnsi="Times New Roman" w:cs="Times New Roman"/>
          <w:bCs/>
          <w:sz w:val="24"/>
          <w:szCs w:val="24"/>
        </w:rPr>
        <w:t xml:space="preserve">tre out as a bad </w:t>
      </w:r>
      <w:r w:rsidR="008702B3">
        <w:rPr>
          <w:rFonts w:ascii="Times New Roman" w:eastAsia="Calibri" w:hAnsi="Times New Roman" w:cs="Times New Roman"/>
          <w:bCs/>
          <w:sz w:val="24"/>
          <w:szCs w:val="24"/>
        </w:rPr>
        <w:t>character</w:t>
      </w:r>
      <w:r w:rsidR="00BF2DB9">
        <w:rPr>
          <w:rFonts w:ascii="Times New Roman" w:eastAsia="Calibri" w:hAnsi="Times New Roman" w:cs="Times New Roman"/>
          <w:bCs/>
          <w:sz w:val="24"/>
          <w:szCs w:val="24"/>
        </w:rPr>
        <w:t xml:space="preserve">. </w:t>
      </w:r>
    </w:p>
    <w:p w14:paraId="0284530F" w14:textId="4FBB405C" w:rsidR="005D683D" w:rsidRDefault="000936AE" w:rsidP="005D683D">
      <w:pPr>
        <w:spacing w:after="0" w:line="480" w:lineRule="auto"/>
        <w:rPr>
          <w:rFonts w:ascii="Times New Roman" w:eastAsia="Calibri" w:hAnsi="Times New Roman" w:cs="Times New Roman"/>
          <w:bCs/>
          <w:sz w:val="24"/>
          <w:szCs w:val="24"/>
        </w:rPr>
      </w:pPr>
      <w:r>
        <w:rPr>
          <w:rFonts w:ascii="Times New Roman" w:eastAsia="Calibri" w:hAnsi="Times New Roman" w:cs="Times New Roman"/>
          <w:bCs/>
          <w:sz w:val="24"/>
          <w:szCs w:val="24"/>
        </w:rPr>
        <w:tab/>
        <w:t xml:space="preserve">One element </w:t>
      </w:r>
      <w:r w:rsidR="00CA267C">
        <w:rPr>
          <w:rFonts w:ascii="Times New Roman" w:eastAsia="Calibri" w:hAnsi="Times New Roman" w:cs="Times New Roman"/>
          <w:bCs/>
          <w:sz w:val="24"/>
          <w:szCs w:val="24"/>
        </w:rPr>
        <w:t xml:space="preserve">that </w:t>
      </w:r>
      <w:r>
        <w:rPr>
          <w:rFonts w:ascii="Times New Roman" w:eastAsia="Calibri" w:hAnsi="Times New Roman" w:cs="Times New Roman"/>
          <w:bCs/>
          <w:sz w:val="24"/>
          <w:szCs w:val="24"/>
        </w:rPr>
        <w:t xml:space="preserve">I have had to </w:t>
      </w:r>
      <w:r w:rsidR="008702B3">
        <w:rPr>
          <w:rFonts w:ascii="Times New Roman" w:eastAsia="Calibri" w:hAnsi="Times New Roman" w:cs="Times New Roman"/>
          <w:bCs/>
          <w:sz w:val="24"/>
          <w:szCs w:val="24"/>
        </w:rPr>
        <w:t xml:space="preserve">create </w:t>
      </w:r>
      <w:r w:rsidR="005454E1">
        <w:rPr>
          <w:rFonts w:ascii="Times New Roman" w:eastAsia="Calibri" w:hAnsi="Times New Roman" w:cs="Times New Roman"/>
          <w:bCs/>
          <w:sz w:val="24"/>
          <w:szCs w:val="24"/>
        </w:rPr>
        <w:t>for</w:t>
      </w:r>
      <w:r>
        <w:rPr>
          <w:rFonts w:ascii="Times New Roman" w:eastAsia="Calibri" w:hAnsi="Times New Roman" w:cs="Times New Roman"/>
          <w:bCs/>
          <w:sz w:val="24"/>
          <w:szCs w:val="24"/>
        </w:rPr>
        <w:t xml:space="preserve"> my tale is that of the merveilleux, or </w:t>
      </w:r>
      <w:r w:rsidR="00CB52B8">
        <w:rPr>
          <w:rFonts w:ascii="Times New Roman" w:eastAsia="Calibri" w:hAnsi="Times New Roman" w:cs="Times New Roman"/>
          <w:bCs/>
          <w:sz w:val="24"/>
          <w:szCs w:val="24"/>
        </w:rPr>
        <w:t>supernatural characters</w:t>
      </w:r>
      <w:r w:rsidR="008702B3">
        <w:rPr>
          <w:rFonts w:ascii="Times New Roman" w:eastAsia="Calibri" w:hAnsi="Times New Roman" w:cs="Times New Roman"/>
          <w:bCs/>
          <w:sz w:val="24"/>
          <w:szCs w:val="24"/>
        </w:rPr>
        <w:t xml:space="preserve">, which </w:t>
      </w:r>
      <w:r w:rsidR="00EF00AE">
        <w:rPr>
          <w:rFonts w:ascii="Times New Roman" w:eastAsia="Calibri" w:hAnsi="Times New Roman" w:cs="Times New Roman"/>
          <w:bCs/>
          <w:sz w:val="24"/>
          <w:szCs w:val="24"/>
        </w:rPr>
        <w:t>was</w:t>
      </w:r>
      <w:r w:rsidR="00CB52B8">
        <w:rPr>
          <w:rFonts w:ascii="Times New Roman" w:eastAsia="Calibri" w:hAnsi="Times New Roman" w:cs="Times New Roman"/>
          <w:bCs/>
          <w:sz w:val="24"/>
          <w:szCs w:val="24"/>
        </w:rPr>
        <w:t xml:space="preserve"> </w:t>
      </w:r>
      <w:r w:rsidR="00AC3F41">
        <w:rPr>
          <w:rFonts w:ascii="Times New Roman" w:eastAsia="Calibri" w:hAnsi="Times New Roman" w:cs="Times New Roman"/>
          <w:bCs/>
          <w:sz w:val="24"/>
          <w:szCs w:val="24"/>
        </w:rPr>
        <w:t>common</w:t>
      </w:r>
      <w:r w:rsidR="00CB52B8">
        <w:rPr>
          <w:rFonts w:ascii="Times New Roman" w:eastAsia="Calibri" w:hAnsi="Times New Roman" w:cs="Times New Roman"/>
          <w:bCs/>
          <w:sz w:val="24"/>
          <w:szCs w:val="24"/>
        </w:rPr>
        <w:t xml:space="preserve"> </w:t>
      </w:r>
      <w:r w:rsidR="00CA267C">
        <w:rPr>
          <w:rFonts w:ascii="Times New Roman" w:eastAsia="Calibri" w:hAnsi="Times New Roman" w:cs="Times New Roman"/>
          <w:bCs/>
          <w:sz w:val="24"/>
          <w:szCs w:val="24"/>
        </w:rPr>
        <w:t>in</w:t>
      </w:r>
      <w:r w:rsidR="00CB52B8">
        <w:rPr>
          <w:rFonts w:ascii="Times New Roman" w:eastAsia="Calibri" w:hAnsi="Times New Roman" w:cs="Times New Roman"/>
          <w:bCs/>
          <w:sz w:val="24"/>
          <w:szCs w:val="24"/>
        </w:rPr>
        <w:t xml:space="preserve"> </w:t>
      </w:r>
      <w:r w:rsidR="00E15888">
        <w:rPr>
          <w:rFonts w:ascii="Times New Roman" w:eastAsia="Calibri" w:hAnsi="Times New Roman" w:cs="Times New Roman"/>
          <w:bCs/>
          <w:sz w:val="24"/>
          <w:szCs w:val="24"/>
        </w:rPr>
        <w:t>seventeenth century</w:t>
      </w:r>
      <w:r w:rsidR="00CB52B8">
        <w:rPr>
          <w:rFonts w:ascii="Times New Roman" w:eastAsia="Calibri" w:hAnsi="Times New Roman" w:cs="Times New Roman"/>
          <w:bCs/>
          <w:sz w:val="24"/>
          <w:szCs w:val="24"/>
        </w:rPr>
        <w:t xml:space="preserve"> </w:t>
      </w:r>
      <w:r w:rsidR="00EF00AE" w:rsidRPr="00EF00AE">
        <w:rPr>
          <w:rFonts w:ascii="Times New Roman" w:eastAsia="Calibri" w:hAnsi="Times New Roman" w:cs="Times New Roman"/>
          <w:bCs/>
          <w:i/>
          <w:iCs/>
          <w:sz w:val="24"/>
          <w:szCs w:val="24"/>
        </w:rPr>
        <w:t>Contes</w:t>
      </w:r>
      <w:r w:rsidR="008702B3">
        <w:rPr>
          <w:rFonts w:ascii="Times New Roman" w:eastAsia="Calibri" w:hAnsi="Times New Roman" w:cs="Times New Roman"/>
          <w:bCs/>
          <w:sz w:val="24"/>
          <w:szCs w:val="24"/>
        </w:rPr>
        <w:t>.</w:t>
      </w:r>
      <w:r w:rsidR="00CB52B8">
        <w:rPr>
          <w:rFonts w:ascii="Times New Roman" w:eastAsia="Calibri" w:hAnsi="Times New Roman" w:cs="Times New Roman"/>
          <w:bCs/>
          <w:sz w:val="24"/>
          <w:szCs w:val="24"/>
        </w:rPr>
        <w:t xml:space="preserve"> </w:t>
      </w:r>
      <w:r w:rsidR="008702B3" w:rsidRPr="008702B3">
        <w:rPr>
          <w:rFonts w:ascii="Times New Roman" w:eastAsia="Calibri" w:hAnsi="Times New Roman" w:cs="Times New Roman"/>
          <w:bCs/>
          <w:sz w:val="24"/>
          <w:szCs w:val="24"/>
        </w:rPr>
        <w:t xml:space="preserve">(Seifert, p21) </w:t>
      </w:r>
      <w:r w:rsidR="008702B3">
        <w:rPr>
          <w:rFonts w:ascii="Times New Roman" w:eastAsia="Calibri" w:hAnsi="Times New Roman" w:cs="Times New Roman"/>
          <w:bCs/>
          <w:sz w:val="24"/>
          <w:szCs w:val="24"/>
        </w:rPr>
        <w:t>U</w:t>
      </w:r>
      <w:r w:rsidR="00CB52B8">
        <w:rPr>
          <w:rFonts w:ascii="Times New Roman" w:eastAsia="Calibri" w:hAnsi="Times New Roman" w:cs="Times New Roman"/>
          <w:bCs/>
          <w:sz w:val="24"/>
          <w:szCs w:val="24"/>
        </w:rPr>
        <w:t xml:space="preserve">nsurprisingly, </w:t>
      </w:r>
      <w:r w:rsidR="008702B3">
        <w:rPr>
          <w:rFonts w:ascii="Times New Roman" w:eastAsia="Calibri" w:hAnsi="Times New Roman" w:cs="Times New Roman"/>
          <w:bCs/>
          <w:sz w:val="24"/>
          <w:szCs w:val="24"/>
        </w:rPr>
        <w:t xml:space="preserve">the merveilleux is </w:t>
      </w:r>
      <w:r w:rsidR="00CB52B8">
        <w:rPr>
          <w:rFonts w:ascii="Times New Roman" w:eastAsia="Calibri" w:hAnsi="Times New Roman" w:cs="Times New Roman"/>
          <w:bCs/>
          <w:sz w:val="24"/>
          <w:szCs w:val="24"/>
        </w:rPr>
        <w:t>absent from Corneille’s play</w:t>
      </w:r>
      <w:r w:rsidR="00CA267C">
        <w:rPr>
          <w:rFonts w:ascii="Times New Roman" w:eastAsia="Calibri" w:hAnsi="Times New Roman" w:cs="Times New Roman"/>
          <w:bCs/>
          <w:sz w:val="24"/>
          <w:szCs w:val="24"/>
        </w:rPr>
        <w:t xml:space="preserve"> since o</w:t>
      </w:r>
      <w:r w:rsidR="00CB52B8">
        <w:rPr>
          <w:rFonts w:ascii="Times New Roman" w:eastAsia="Calibri" w:hAnsi="Times New Roman" w:cs="Times New Roman"/>
          <w:bCs/>
          <w:sz w:val="24"/>
          <w:szCs w:val="24"/>
        </w:rPr>
        <w:t xml:space="preserve">ne of the most important rules of </w:t>
      </w:r>
      <w:r w:rsidR="001937A6">
        <w:rPr>
          <w:rFonts w:ascii="Times New Roman" w:eastAsia="Calibri" w:hAnsi="Times New Roman" w:cs="Times New Roman"/>
          <w:bCs/>
          <w:sz w:val="24"/>
          <w:szCs w:val="24"/>
        </w:rPr>
        <w:t>classic</w:t>
      </w:r>
      <w:r w:rsidR="008702B3">
        <w:rPr>
          <w:rFonts w:ascii="Times New Roman" w:eastAsia="Calibri" w:hAnsi="Times New Roman" w:cs="Times New Roman"/>
          <w:bCs/>
          <w:sz w:val="24"/>
          <w:szCs w:val="24"/>
        </w:rPr>
        <w:t>al</w:t>
      </w:r>
      <w:r w:rsidR="001937A6">
        <w:rPr>
          <w:rFonts w:ascii="Times New Roman" w:eastAsia="Calibri" w:hAnsi="Times New Roman" w:cs="Times New Roman"/>
          <w:bCs/>
          <w:sz w:val="24"/>
          <w:szCs w:val="24"/>
        </w:rPr>
        <w:t xml:space="preserve"> </w:t>
      </w:r>
      <w:r w:rsidR="00CA267C">
        <w:rPr>
          <w:rFonts w:ascii="Times New Roman" w:eastAsia="Calibri" w:hAnsi="Times New Roman" w:cs="Times New Roman"/>
          <w:bCs/>
          <w:sz w:val="24"/>
          <w:szCs w:val="24"/>
        </w:rPr>
        <w:t>tragedy</w:t>
      </w:r>
      <w:r w:rsidR="00CB52B8">
        <w:rPr>
          <w:rFonts w:ascii="Times New Roman" w:eastAsia="Calibri" w:hAnsi="Times New Roman" w:cs="Times New Roman"/>
          <w:bCs/>
          <w:sz w:val="24"/>
          <w:szCs w:val="24"/>
        </w:rPr>
        <w:t xml:space="preserve"> was that plays should have vraisemblance</w:t>
      </w:r>
      <w:r w:rsidR="00BF2DB9">
        <w:rPr>
          <w:rFonts w:ascii="Times New Roman" w:eastAsia="Calibri" w:hAnsi="Times New Roman" w:cs="Times New Roman"/>
          <w:bCs/>
          <w:sz w:val="24"/>
          <w:szCs w:val="24"/>
        </w:rPr>
        <w:t>:</w:t>
      </w:r>
      <w:r w:rsidR="00AC3F41">
        <w:rPr>
          <w:rFonts w:ascii="Times New Roman" w:eastAsia="Calibri" w:hAnsi="Times New Roman" w:cs="Times New Roman"/>
          <w:bCs/>
          <w:sz w:val="24"/>
          <w:szCs w:val="24"/>
        </w:rPr>
        <w:t xml:space="preserve"> </w:t>
      </w:r>
      <w:r w:rsidR="00CA267C">
        <w:rPr>
          <w:rFonts w:ascii="Times New Roman" w:eastAsia="Calibri" w:hAnsi="Times New Roman" w:cs="Times New Roman"/>
          <w:bCs/>
          <w:sz w:val="24"/>
          <w:szCs w:val="24"/>
        </w:rPr>
        <w:t>p</w:t>
      </w:r>
      <w:r w:rsidR="00AC3F41">
        <w:rPr>
          <w:rFonts w:ascii="Times New Roman" w:eastAsia="Calibri" w:hAnsi="Times New Roman" w:cs="Times New Roman"/>
          <w:bCs/>
          <w:sz w:val="24"/>
          <w:szCs w:val="24"/>
        </w:rPr>
        <w:t>lays</w:t>
      </w:r>
      <w:r w:rsidR="00E00B74">
        <w:rPr>
          <w:rFonts w:ascii="Times New Roman" w:eastAsia="Calibri" w:hAnsi="Times New Roman" w:cs="Times New Roman"/>
          <w:bCs/>
          <w:sz w:val="24"/>
          <w:szCs w:val="24"/>
        </w:rPr>
        <w:t xml:space="preserve"> should be plausible</w:t>
      </w:r>
      <w:r w:rsidR="00BF2DB9">
        <w:rPr>
          <w:rFonts w:ascii="Times New Roman" w:eastAsia="Calibri" w:hAnsi="Times New Roman" w:cs="Times New Roman"/>
          <w:bCs/>
          <w:sz w:val="24"/>
          <w:szCs w:val="24"/>
        </w:rPr>
        <w:t>.</w:t>
      </w:r>
      <w:r w:rsidR="00E00B74">
        <w:rPr>
          <w:rFonts w:ascii="Times New Roman" w:eastAsia="Calibri" w:hAnsi="Times New Roman" w:cs="Times New Roman"/>
          <w:bCs/>
          <w:sz w:val="24"/>
          <w:szCs w:val="24"/>
        </w:rPr>
        <w:t xml:space="preserve"> </w:t>
      </w:r>
      <w:r w:rsidR="00BF2DB9">
        <w:rPr>
          <w:rFonts w:ascii="Times New Roman" w:eastAsia="Calibri" w:hAnsi="Times New Roman" w:cs="Times New Roman"/>
          <w:bCs/>
          <w:sz w:val="24"/>
          <w:szCs w:val="24"/>
        </w:rPr>
        <w:t>C</w:t>
      </w:r>
      <w:r w:rsidR="00E00B74">
        <w:rPr>
          <w:rFonts w:ascii="Times New Roman" w:eastAsia="Calibri" w:hAnsi="Times New Roman" w:cs="Times New Roman"/>
          <w:bCs/>
          <w:sz w:val="24"/>
          <w:szCs w:val="24"/>
        </w:rPr>
        <w:t>lassic</w:t>
      </w:r>
      <w:r w:rsidR="008702B3">
        <w:rPr>
          <w:rFonts w:ascii="Times New Roman" w:eastAsia="Calibri" w:hAnsi="Times New Roman" w:cs="Times New Roman"/>
          <w:bCs/>
          <w:sz w:val="24"/>
          <w:szCs w:val="24"/>
        </w:rPr>
        <w:t>al</w:t>
      </w:r>
      <w:r w:rsidR="00E00B74">
        <w:rPr>
          <w:rFonts w:ascii="Times New Roman" w:eastAsia="Calibri" w:hAnsi="Times New Roman" w:cs="Times New Roman"/>
          <w:bCs/>
          <w:sz w:val="24"/>
          <w:szCs w:val="24"/>
        </w:rPr>
        <w:t xml:space="preserve"> tragedy </w:t>
      </w:r>
      <w:r w:rsidR="008702B3">
        <w:rPr>
          <w:rFonts w:ascii="Times New Roman" w:eastAsia="Calibri" w:hAnsi="Times New Roman" w:cs="Times New Roman"/>
          <w:bCs/>
          <w:sz w:val="24"/>
          <w:szCs w:val="24"/>
        </w:rPr>
        <w:t>sh</w:t>
      </w:r>
      <w:r w:rsidR="00E00B74">
        <w:rPr>
          <w:rFonts w:ascii="Times New Roman" w:eastAsia="Calibri" w:hAnsi="Times New Roman" w:cs="Times New Roman"/>
          <w:bCs/>
          <w:sz w:val="24"/>
          <w:szCs w:val="24"/>
        </w:rPr>
        <w:t xml:space="preserve">ould only present characters and events that made sense. </w:t>
      </w:r>
      <w:r w:rsidR="000C08B6">
        <w:rPr>
          <w:rFonts w:ascii="Times New Roman" w:eastAsia="Calibri" w:hAnsi="Times New Roman" w:cs="Times New Roman"/>
          <w:bCs/>
          <w:sz w:val="24"/>
          <w:szCs w:val="24"/>
        </w:rPr>
        <w:t xml:space="preserve">(Goodkin, p376) </w:t>
      </w:r>
      <w:r w:rsidR="00E00B74">
        <w:rPr>
          <w:rFonts w:ascii="Times New Roman" w:eastAsia="Calibri" w:hAnsi="Times New Roman" w:cs="Times New Roman"/>
          <w:bCs/>
          <w:sz w:val="24"/>
          <w:szCs w:val="24"/>
        </w:rPr>
        <w:t>Seifert defines the m</w:t>
      </w:r>
      <w:r w:rsidR="008702B3">
        <w:rPr>
          <w:rFonts w:ascii="Times New Roman" w:eastAsia="Calibri" w:hAnsi="Times New Roman" w:cs="Times New Roman"/>
          <w:bCs/>
          <w:sz w:val="24"/>
          <w:szCs w:val="24"/>
        </w:rPr>
        <w:t>erveilleux</w:t>
      </w:r>
      <w:r w:rsidR="00E00B74">
        <w:rPr>
          <w:rFonts w:ascii="Times New Roman" w:eastAsia="Calibri" w:hAnsi="Times New Roman" w:cs="Times New Roman"/>
          <w:bCs/>
          <w:sz w:val="24"/>
          <w:szCs w:val="24"/>
        </w:rPr>
        <w:t xml:space="preserve"> as a context that suspends the rules and constraints of reality.</w:t>
      </w:r>
      <w:r w:rsidR="000C08B6">
        <w:rPr>
          <w:rFonts w:ascii="Times New Roman" w:eastAsia="Calibri" w:hAnsi="Times New Roman" w:cs="Times New Roman"/>
          <w:bCs/>
          <w:sz w:val="24"/>
          <w:szCs w:val="24"/>
        </w:rPr>
        <w:t xml:space="preserve"> (p22) </w:t>
      </w:r>
      <w:r w:rsidR="00E7541D">
        <w:rPr>
          <w:rFonts w:ascii="Times New Roman" w:eastAsia="Calibri" w:hAnsi="Times New Roman" w:cs="Times New Roman"/>
          <w:bCs/>
          <w:sz w:val="24"/>
          <w:szCs w:val="24"/>
        </w:rPr>
        <w:t>The merveilleux</w:t>
      </w:r>
      <w:r w:rsidR="00E00B74">
        <w:rPr>
          <w:rFonts w:ascii="Times New Roman" w:eastAsia="Calibri" w:hAnsi="Times New Roman" w:cs="Times New Roman"/>
          <w:bCs/>
          <w:sz w:val="24"/>
          <w:szCs w:val="24"/>
        </w:rPr>
        <w:t xml:space="preserve"> acts in opposition to vraisemblance</w:t>
      </w:r>
      <w:r w:rsidR="005454E1">
        <w:rPr>
          <w:rFonts w:ascii="Times New Roman" w:eastAsia="Calibri" w:hAnsi="Times New Roman" w:cs="Times New Roman"/>
          <w:bCs/>
          <w:sz w:val="24"/>
          <w:szCs w:val="24"/>
        </w:rPr>
        <w:t>.</w:t>
      </w:r>
      <w:r w:rsidR="00E00B74">
        <w:rPr>
          <w:rFonts w:ascii="Times New Roman" w:eastAsia="Calibri" w:hAnsi="Times New Roman" w:cs="Times New Roman"/>
          <w:bCs/>
          <w:sz w:val="24"/>
          <w:szCs w:val="24"/>
        </w:rPr>
        <w:t xml:space="preserve"> </w:t>
      </w:r>
      <w:r w:rsidR="00CA267C">
        <w:rPr>
          <w:rFonts w:ascii="Times New Roman" w:eastAsia="Calibri" w:hAnsi="Times New Roman" w:cs="Times New Roman"/>
          <w:bCs/>
          <w:sz w:val="24"/>
          <w:szCs w:val="24"/>
        </w:rPr>
        <w:t>T</w:t>
      </w:r>
      <w:r w:rsidR="00E00B74">
        <w:rPr>
          <w:rFonts w:ascii="Times New Roman" w:eastAsia="Calibri" w:hAnsi="Times New Roman" w:cs="Times New Roman"/>
          <w:bCs/>
          <w:sz w:val="24"/>
          <w:szCs w:val="24"/>
        </w:rPr>
        <w:t xml:space="preserve">o render my tale true to the genre </w:t>
      </w:r>
      <w:r w:rsidR="005E4047">
        <w:rPr>
          <w:rFonts w:ascii="Times New Roman" w:eastAsia="Calibri" w:hAnsi="Times New Roman" w:cs="Times New Roman"/>
          <w:bCs/>
          <w:sz w:val="24"/>
          <w:szCs w:val="24"/>
        </w:rPr>
        <w:t>I</w:t>
      </w:r>
      <w:r w:rsidR="00E00B74">
        <w:rPr>
          <w:rFonts w:ascii="Times New Roman" w:eastAsia="Calibri" w:hAnsi="Times New Roman" w:cs="Times New Roman"/>
          <w:bCs/>
          <w:sz w:val="24"/>
          <w:szCs w:val="24"/>
        </w:rPr>
        <w:t xml:space="preserve"> </w:t>
      </w:r>
      <w:r w:rsidR="005D683D">
        <w:rPr>
          <w:rFonts w:ascii="Times New Roman" w:eastAsia="Calibri" w:hAnsi="Times New Roman" w:cs="Times New Roman"/>
          <w:bCs/>
          <w:sz w:val="24"/>
          <w:szCs w:val="24"/>
        </w:rPr>
        <w:t>introduce</w:t>
      </w:r>
      <w:r w:rsidR="005E4047">
        <w:rPr>
          <w:rFonts w:ascii="Times New Roman" w:eastAsia="Calibri" w:hAnsi="Times New Roman" w:cs="Times New Roman"/>
          <w:bCs/>
          <w:sz w:val="24"/>
          <w:szCs w:val="24"/>
        </w:rPr>
        <w:t>d</w:t>
      </w:r>
      <w:r w:rsidR="00E00B74">
        <w:rPr>
          <w:rFonts w:ascii="Times New Roman" w:eastAsia="Calibri" w:hAnsi="Times New Roman" w:cs="Times New Roman"/>
          <w:bCs/>
          <w:sz w:val="24"/>
          <w:szCs w:val="24"/>
        </w:rPr>
        <w:t xml:space="preserve"> a fairy to provide an element of the merveilleux. </w:t>
      </w:r>
      <w:r w:rsidR="00AC3F41">
        <w:rPr>
          <w:rFonts w:ascii="Times New Roman" w:eastAsia="Calibri" w:hAnsi="Times New Roman" w:cs="Times New Roman"/>
          <w:bCs/>
          <w:sz w:val="24"/>
          <w:szCs w:val="24"/>
        </w:rPr>
        <w:t>She</w:t>
      </w:r>
      <w:r w:rsidR="00E00B74">
        <w:rPr>
          <w:rFonts w:ascii="Times New Roman" w:eastAsia="Calibri" w:hAnsi="Times New Roman" w:cs="Times New Roman"/>
          <w:bCs/>
          <w:sz w:val="24"/>
          <w:szCs w:val="24"/>
        </w:rPr>
        <w:t xml:space="preserve"> appears to protect Rodogune from danger. First to save her </w:t>
      </w:r>
      <w:r w:rsidR="008702B3">
        <w:rPr>
          <w:rFonts w:ascii="Times New Roman" w:eastAsia="Calibri" w:hAnsi="Times New Roman" w:cs="Times New Roman"/>
          <w:bCs/>
          <w:sz w:val="24"/>
          <w:szCs w:val="24"/>
        </w:rPr>
        <w:t>when</w:t>
      </w:r>
      <w:r w:rsidR="00E00B74">
        <w:rPr>
          <w:rFonts w:ascii="Times New Roman" w:eastAsia="Calibri" w:hAnsi="Times New Roman" w:cs="Times New Roman"/>
          <w:bCs/>
          <w:sz w:val="24"/>
          <w:szCs w:val="24"/>
        </w:rPr>
        <w:t xml:space="preserve"> Nicanor is murdered and then to protect her from the poisoned chalice.</w:t>
      </w:r>
      <w:r w:rsidR="005D683D" w:rsidRPr="005D683D">
        <w:rPr>
          <w:rFonts w:ascii="Times New Roman" w:eastAsia="Calibri" w:hAnsi="Times New Roman" w:cs="Times New Roman"/>
          <w:bCs/>
          <w:sz w:val="24"/>
          <w:szCs w:val="24"/>
        </w:rPr>
        <w:t xml:space="preserve"> </w:t>
      </w:r>
    </w:p>
    <w:p w14:paraId="401A3D34" w14:textId="2F155870" w:rsidR="00E00B74" w:rsidRDefault="00AC3F41" w:rsidP="004C5CFC">
      <w:pPr>
        <w:spacing w:after="0" w:line="480" w:lineRule="auto"/>
        <w:ind w:firstLine="720"/>
        <w:rPr>
          <w:rFonts w:ascii="Times New Roman" w:eastAsia="Calibri" w:hAnsi="Times New Roman" w:cs="Times New Roman"/>
          <w:bCs/>
          <w:sz w:val="24"/>
          <w:szCs w:val="24"/>
        </w:rPr>
      </w:pPr>
      <w:r>
        <w:rPr>
          <w:rFonts w:ascii="Times New Roman" w:eastAsia="Calibri" w:hAnsi="Times New Roman" w:cs="Times New Roman"/>
          <w:bCs/>
          <w:sz w:val="24"/>
          <w:szCs w:val="24"/>
        </w:rPr>
        <w:lastRenderedPageBreak/>
        <w:t>Fr</w:t>
      </w:r>
      <w:r w:rsidR="00E00B74">
        <w:rPr>
          <w:rFonts w:ascii="Times New Roman" w:eastAsia="Calibri" w:hAnsi="Times New Roman" w:cs="Times New Roman"/>
          <w:bCs/>
          <w:sz w:val="24"/>
          <w:szCs w:val="24"/>
        </w:rPr>
        <w:t>aming the narrative</w:t>
      </w:r>
      <w:r>
        <w:rPr>
          <w:rFonts w:ascii="Times New Roman" w:eastAsia="Calibri" w:hAnsi="Times New Roman" w:cs="Times New Roman"/>
          <w:bCs/>
          <w:sz w:val="24"/>
          <w:szCs w:val="24"/>
        </w:rPr>
        <w:t xml:space="preserve"> is also important</w:t>
      </w:r>
      <w:r w:rsidR="008702B3">
        <w:rPr>
          <w:rFonts w:ascii="Times New Roman" w:eastAsia="Calibri" w:hAnsi="Times New Roman" w:cs="Times New Roman"/>
          <w:bCs/>
          <w:sz w:val="24"/>
          <w:szCs w:val="24"/>
        </w:rPr>
        <w:t xml:space="preserve"> in </w:t>
      </w:r>
      <w:r w:rsidR="008702B3" w:rsidRPr="008702B3">
        <w:rPr>
          <w:rFonts w:ascii="Times New Roman" w:eastAsia="Calibri" w:hAnsi="Times New Roman" w:cs="Times New Roman"/>
          <w:bCs/>
          <w:i/>
          <w:iCs/>
          <w:sz w:val="24"/>
          <w:szCs w:val="24"/>
        </w:rPr>
        <w:t>Contes</w:t>
      </w:r>
      <w:r w:rsidR="00E15888">
        <w:rPr>
          <w:rFonts w:ascii="Times New Roman" w:eastAsia="Calibri" w:hAnsi="Times New Roman" w:cs="Times New Roman"/>
          <w:bCs/>
          <w:sz w:val="24"/>
          <w:szCs w:val="24"/>
        </w:rPr>
        <w:t xml:space="preserve">. </w:t>
      </w:r>
      <w:r w:rsidR="00E00B74">
        <w:rPr>
          <w:rFonts w:ascii="Times New Roman" w:eastAsia="Calibri" w:hAnsi="Times New Roman" w:cs="Times New Roman"/>
          <w:bCs/>
          <w:sz w:val="24"/>
          <w:szCs w:val="24"/>
        </w:rPr>
        <w:t xml:space="preserve">The tale begins </w:t>
      </w:r>
      <w:r w:rsidR="00C43E56">
        <w:rPr>
          <w:rFonts w:ascii="Times New Roman" w:eastAsia="Calibri" w:hAnsi="Times New Roman" w:cs="Times New Roman"/>
          <w:bCs/>
          <w:sz w:val="24"/>
          <w:szCs w:val="24"/>
        </w:rPr>
        <w:t>with the words ‘Once upon a time’</w:t>
      </w:r>
      <w:r>
        <w:rPr>
          <w:rFonts w:ascii="Times New Roman" w:eastAsia="Calibri" w:hAnsi="Times New Roman" w:cs="Times New Roman"/>
          <w:bCs/>
          <w:sz w:val="24"/>
          <w:szCs w:val="24"/>
        </w:rPr>
        <w:t xml:space="preserve"> </w:t>
      </w:r>
      <w:r w:rsidR="009F4BC4">
        <w:rPr>
          <w:rFonts w:ascii="Times New Roman" w:eastAsia="Calibri" w:hAnsi="Times New Roman" w:cs="Times New Roman"/>
          <w:bCs/>
          <w:sz w:val="24"/>
          <w:szCs w:val="24"/>
        </w:rPr>
        <w:t>which is typical of the genre</w:t>
      </w:r>
      <w:r w:rsidR="00C43E56">
        <w:rPr>
          <w:rFonts w:ascii="Times New Roman" w:eastAsia="Calibri" w:hAnsi="Times New Roman" w:cs="Times New Roman"/>
          <w:bCs/>
          <w:sz w:val="24"/>
          <w:szCs w:val="24"/>
        </w:rPr>
        <w:t xml:space="preserve">. </w:t>
      </w:r>
      <w:r w:rsidR="000B1EC4">
        <w:rPr>
          <w:rFonts w:ascii="Times New Roman" w:eastAsia="Calibri" w:hAnsi="Times New Roman" w:cs="Times New Roman"/>
          <w:bCs/>
          <w:sz w:val="24"/>
          <w:szCs w:val="24"/>
        </w:rPr>
        <w:t>According to Bruno Bettleheim this introduction</w:t>
      </w:r>
      <w:r w:rsidR="00C43E56">
        <w:rPr>
          <w:rFonts w:ascii="Times New Roman" w:eastAsia="Calibri" w:hAnsi="Times New Roman" w:cs="Times New Roman"/>
          <w:bCs/>
          <w:sz w:val="24"/>
          <w:szCs w:val="24"/>
        </w:rPr>
        <w:t xml:space="preserve"> </w:t>
      </w:r>
      <w:r w:rsidR="005D683D">
        <w:rPr>
          <w:rFonts w:ascii="Times New Roman" w:eastAsia="Calibri" w:hAnsi="Times New Roman" w:cs="Times New Roman"/>
          <w:bCs/>
          <w:sz w:val="24"/>
          <w:szCs w:val="24"/>
        </w:rPr>
        <w:t>tells</w:t>
      </w:r>
      <w:r w:rsidR="00C43E56">
        <w:rPr>
          <w:rFonts w:ascii="Times New Roman" w:eastAsia="Calibri" w:hAnsi="Times New Roman" w:cs="Times New Roman"/>
          <w:bCs/>
          <w:sz w:val="24"/>
          <w:szCs w:val="24"/>
        </w:rPr>
        <w:t xml:space="preserve"> the reader that they are being taken out of the current here and now into a world where reality is suspended. </w:t>
      </w:r>
      <w:r w:rsidR="00C43E56">
        <w:rPr>
          <w:rStyle w:val="FootnoteReference"/>
          <w:rFonts w:ascii="Times New Roman" w:eastAsia="Calibri" w:hAnsi="Times New Roman" w:cs="Times New Roman"/>
          <w:bCs/>
          <w:sz w:val="24"/>
          <w:szCs w:val="24"/>
        </w:rPr>
        <w:footnoteReference w:id="10"/>
      </w:r>
      <w:r w:rsidR="00C43E56">
        <w:rPr>
          <w:rFonts w:ascii="Times New Roman" w:eastAsia="Calibri" w:hAnsi="Times New Roman" w:cs="Times New Roman"/>
          <w:bCs/>
          <w:sz w:val="24"/>
          <w:szCs w:val="24"/>
        </w:rPr>
        <w:t xml:space="preserve"> </w:t>
      </w:r>
      <w:r w:rsidR="0053452C">
        <w:rPr>
          <w:rFonts w:ascii="Times New Roman" w:eastAsia="Calibri" w:hAnsi="Times New Roman" w:cs="Times New Roman"/>
          <w:bCs/>
          <w:sz w:val="24"/>
          <w:szCs w:val="24"/>
        </w:rPr>
        <w:t xml:space="preserve">As </w:t>
      </w:r>
      <w:r w:rsidR="00C43E56">
        <w:rPr>
          <w:rFonts w:ascii="Times New Roman" w:eastAsia="Calibri" w:hAnsi="Times New Roman" w:cs="Times New Roman"/>
          <w:bCs/>
          <w:sz w:val="24"/>
          <w:szCs w:val="24"/>
        </w:rPr>
        <w:t xml:space="preserve">Corneille </w:t>
      </w:r>
      <w:r w:rsidR="0053452C">
        <w:rPr>
          <w:rFonts w:ascii="Times New Roman" w:eastAsia="Calibri" w:hAnsi="Times New Roman" w:cs="Times New Roman"/>
          <w:bCs/>
          <w:sz w:val="24"/>
          <w:szCs w:val="24"/>
        </w:rPr>
        <w:t xml:space="preserve">makes clear in his Preface, he </w:t>
      </w:r>
      <w:r w:rsidR="00C43E56">
        <w:rPr>
          <w:rFonts w:ascii="Times New Roman" w:eastAsia="Calibri" w:hAnsi="Times New Roman" w:cs="Times New Roman"/>
          <w:bCs/>
          <w:sz w:val="24"/>
          <w:szCs w:val="24"/>
        </w:rPr>
        <w:t xml:space="preserve">also takes the playgoer into an imagined world. However, the fact that the text is based on sources </w:t>
      </w:r>
      <w:r w:rsidR="002E2B9A">
        <w:rPr>
          <w:rFonts w:ascii="Times New Roman" w:eastAsia="Calibri" w:hAnsi="Times New Roman" w:cs="Times New Roman"/>
          <w:bCs/>
          <w:sz w:val="24"/>
          <w:szCs w:val="24"/>
        </w:rPr>
        <w:t>relating</w:t>
      </w:r>
      <w:r w:rsidR="00EF00AE">
        <w:rPr>
          <w:rFonts w:ascii="Times New Roman" w:eastAsia="Calibri" w:hAnsi="Times New Roman" w:cs="Times New Roman"/>
          <w:bCs/>
          <w:sz w:val="24"/>
          <w:szCs w:val="24"/>
        </w:rPr>
        <w:t xml:space="preserve"> known</w:t>
      </w:r>
      <w:r w:rsidR="0053452C">
        <w:rPr>
          <w:rFonts w:ascii="Times New Roman" w:eastAsia="Calibri" w:hAnsi="Times New Roman" w:cs="Times New Roman"/>
          <w:bCs/>
          <w:sz w:val="24"/>
          <w:szCs w:val="24"/>
        </w:rPr>
        <w:t xml:space="preserve"> historical events </w:t>
      </w:r>
      <w:r w:rsidR="00C43E56">
        <w:rPr>
          <w:rFonts w:ascii="Times New Roman" w:eastAsia="Calibri" w:hAnsi="Times New Roman" w:cs="Times New Roman"/>
          <w:bCs/>
          <w:sz w:val="24"/>
          <w:szCs w:val="24"/>
        </w:rPr>
        <w:t xml:space="preserve">gives the play </w:t>
      </w:r>
      <w:r>
        <w:rPr>
          <w:rFonts w:ascii="Times New Roman" w:eastAsia="Calibri" w:hAnsi="Times New Roman" w:cs="Times New Roman"/>
          <w:bCs/>
          <w:sz w:val="24"/>
          <w:szCs w:val="24"/>
        </w:rPr>
        <w:t>an</w:t>
      </w:r>
      <w:r w:rsidR="00C43E56">
        <w:rPr>
          <w:rFonts w:ascii="Times New Roman" w:eastAsia="Calibri" w:hAnsi="Times New Roman" w:cs="Times New Roman"/>
          <w:bCs/>
          <w:sz w:val="24"/>
          <w:szCs w:val="24"/>
        </w:rPr>
        <w:t xml:space="preserve"> air of historic reality. </w:t>
      </w:r>
      <w:r w:rsidR="00EF00AE">
        <w:rPr>
          <w:rFonts w:ascii="Times New Roman" w:eastAsia="Calibri" w:hAnsi="Times New Roman" w:cs="Times New Roman"/>
          <w:bCs/>
          <w:sz w:val="24"/>
          <w:szCs w:val="24"/>
        </w:rPr>
        <w:t xml:space="preserve">A </w:t>
      </w:r>
      <w:r w:rsidR="00EF00AE" w:rsidRPr="00EF00AE">
        <w:rPr>
          <w:rFonts w:ascii="Times New Roman" w:eastAsia="Calibri" w:hAnsi="Times New Roman" w:cs="Times New Roman"/>
          <w:bCs/>
          <w:i/>
          <w:iCs/>
          <w:sz w:val="24"/>
          <w:szCs w:val="24"/>
        </w:rPr>
        <w:t>Conte</w:t>
      </w:r>
      <w:r w:rsidR="00C43E56">
        <w:rPr>
          <w:rFonts w:ascii="Times New Roman" w:eastAsia="Calibri" w:hAnsi="Times New Roman" w:cs="Times New Roman"/>
          <w:bCs/>
          <w:sz w:val="24"/>
          <w:szCs w:val="24"/>
        </w:rPr>
        <w:t xml:space="preserve"> is patently unreal. It is only when the tale ends with the words ‘lived happily ever after’ that the reader is returned to the real world. The reader knows what they have read is a work of imagination</w:t>
      </w:r>
      <w:r w:rsidR="009F4BC4">
        <w:rPr>
          <w:rFonts w:ascii="Times New Roman" w:eastAsia="Calibri" w:hAnsi="Times New Roman" w:cs="Times New Roman"/>
          <w:bCs/>
          <w:sz w:val="24"/>
          <w:szCs w:val="24"/>
        </w:rPr>
        <w:t xml:space="preserve"> and the story has </w:t>
      </w:r>
      <w:r w:rsidR="00E15888">
        <w:rPr>
          <w:rFonts w:ascii="Times New Roman" w:eastAsia="Calibri" w:hAnsi="Times New Roman" w:cs="Times New Roman"/>
          <w:bCs/>
          <w:sz w:val="24"/>
          <w:szCs w:val="24"/>
        </w:rPr>
        <w:t>ended</w:t>
      </w:r>
      <w:r w:rsidR="00C43E56">
        <w:rPr>
          <w:rFonts w:ascii="Times New Roman" w:eastAsia="Calibri" w:hAnsi="Times New Roman" w:cs="Times New Roman"/>
          <w:bCs/>
          <w:sz w:val="24"/>
          <w:szCs w:val="24"/>
        </w:rPr>
        <w:t xml:space="preserve">. </w:t>
      </w:r>
    </w:p>
    <w:p w14:paraId="28FE4FDB" w14:textId="361E7B59" w:rsidR="00C43E56" w:rsidRDefault="009B0B15" w:rsidP="00FD08A3">
      <w:pPr>
        <w:spacing w:after="0" w:line="480" w:lineRule="auto"/>
        <w:rPr>
          <w:rFonts w:ascii="Times New Roman" w:eastAsia="Calibri" w:hAnsi="Times New Roman" w:cs="Times New Roman"/>
          <w:bCs/>
          <w:sz w:val="24"/>
          <w:szCs w:val="24"/>
        </w:rPr>
      </w:pPr>
      <w:r>
        <w:rPr>
          <w:rFonts w:ascii="Times New Roman" w:eastAsia="Calibri" w:hAnsi="Times New Roman" w:cs="Times New Roman"/>
          <w:bCs/>
          <w:sz w:val="24"/>
          <w:szCs w:val="24"/>
        </w:rPr>
        <w:tab/>
      </w:r>
      <w:r w:rsidR="0053452C">
        <w:rPr>
          <w:rFonts w:ascii="Times New Roman" w:eastAsia="Calibri" w:hAnsi="Times New Roman" w:cs="Times New Roman"/>
          <w:bCs/>
          <w:sz w:val="24"/>
          <w:szCs w:val="24"/>
        </w:rPr>
        <w:t>The</w:t>
      </w:r>
      <w:r w:rsidR="00AC5A61">
        <w:rPr>
          <w:rFonts w:ascii="Times New Roman" w:eastAsia="Calibri" w:hAnsi="Times New Roman" w:cs="Times New Roman"/>
          <w:bCs/>
          <w:sz w:val="24"/>
          <w:szCs w:val="24"/>
        </w:rPr>
        <w:t xml:space="preserve"> format of the </w:t>
      </w:r>
      <w:r w:rsidR="00D40F62" w:rsidRPr="00D40F62">
        <w:rPr>
          <w:rFonts w:ascii="Times New Roman" w:eastAsia="Calibri" w:hAnsi="Times New Roman" w:cs="Times New Roman"/>
          <w:bCs/>
          <w:i/>
          <w:iCs/>
          <w:sz w:val="24"/>
          <w:szCs w:val="24"/>
        </w:rPr>
        <w:t>Contes</w:t>
      </w:r>
      <w:r w:rsidR="00AC5A61">
        <w:rPr>
          <w:rFonts w:ascii="Times New Roman" w:eastAsia="Calibri" w:hAnsi="Times New Roman" w:cs="Times New Roman"/>
          <w:bCs/>
          <w:sz w:val="24"/>
          <w:szCs w:val="24"/>
        </w:rPr>
        <w:t xml:space="preserve"> </w:t>
      </w:r>
      <w:r w:rsidR="00A3256D">
        <w:rPr>
          <w:rFonts w:ascii="Times New Roman" w:eastAsia="Calibri" w:hAnsi="Times New Roman" w:cs="Times New Roman"/>
          <w:bCs/>
          <w:sz w:val="24"/>
          <w:szCs w:val="24"/>
        </w:rPr>
        <w:t xml:space="preserve">requires a different approach to the play. </w:t>
      </w:r>
      <w:r w:rsidR="00321C73">
        <w:rPr>
          <w:rFonts w:ascii="Times New Roman" w:eastAsia="Calibri" w:hAnsi="Times New Roman" w:cs="Times New Roman"/>
          <w:bCs/>
          <w:sz w:val="24"/>
          <w:szCs w:val="24"/>
        </w:rPr>
        <w:t>Five acts have been reduced to five hundred words</w:t>
      </w:r>
      <w:r w:rsidR="00227671">
        <w:rPr>
          <w:rFonts w:ascii="Times New Roman" w:eastAsia="Calibri" w:hAnsi="Times New Roman" w:cs="Times New Roman"/>
          <w:bCs/>
          <w:sz w:val="24"/>
          <w:szCs w:val="24"/>
        </w:rPr>
        <w:t>,</w:t>
      </w:r>
      <w:r w:rsidR="00321C73">
        <w:rPr>
          <w:rFonts w:ascii="Times New Roman" w:eastAsia="Calibri" w:hAnsi="Times New Roman" w:cs="Times New Roman"/>
          <w:bCs/>
          <w:sz w:val="24"/>
          <w:szCs w:val="24"/>
        </w:rPr>
        <w:t xml:space="preserve"> so</w:t>
      </w:r>
      <w:r w:rsidR="00AC5A61">
        <w:rPr>
          <w:rFonts w:ascii="Times New Roman" w:eastAsia="Calibri" w:hAnsi="Times New Roman" w:cs="Times New Roman"/>
          <w:bCs/>
          <w:sz w:val="24"/>
          <w:szCs w:val="24"/>
        </w:rPr>
        <w:t xml:space="preserve"> detail </w:t>
      </w:r>
      <w:r w:rsidR="00A3256D">
        <w:rPr>
          <w:rFonts w:ascii="Times New Roman" w:eastAsia="Calibri" w:hAnsi="Times New Roman" w:cs="Times New Roman"/>
          <w:bCs/>
          <w:sz w:val="24"/>
          <w:szCs w:val="24"/>
        </w:rPr>
        <w:t>is</w:t>
      </w:r>
      <w:r w:rsidR="00AC5A61">
        <w:rPr>
          <w:rFonts w:ascii="Times New Roman" w:eastAsia="Calibri" w:hAnsi="Times New Roman" w:cs="Times New Roman"/>
          <w:bCs/>
          <w:sz w:val="24"/>
          <w:szCs w:val="24"/>
        </w:rPr>
        <w:t xml:space="preserve"> omitted. </w:t>
      </w:r>
      <w:r w:rsidR="00C14A8C">
        <w:rPr>
          <w:rFonts w:ascii="Times New Roman" w:eastAsia="Calibri" w:hAnsi="Times New Roman" w:cs="Times New Roman"/>
          <w:bCs/>
          <w:sz w:val="24"/>
          <w:szCs w:val="24"/>
        </w:rPr>
        <w:t xml:space="preserve">Unity of time, place, and action is no longer required, </w:t>
      </w:r>
      <w:r w:rsidR="00321C73">
        <w:rPr>
          <w:rFonts w:ascii="Times New Roman" w:eastAsia="Calibri" w:hAnsi="Times New Roman" w:cs="Times New Roman"/>
          <w:bCs/>
          <w:sz w:val="24"/>
          <w:szCs w:val="24"/>
        </w:rPr>
        <w:t>and t</w:t>
      </w:r>
      <w:r w:rsidR="00AC5A61">
        <w:rPr>
          <w:rFonts w:ascii="Times New Roman" w:eastAsia="Calibri" w:hAnsi="Times New Roman" w:cs="Times New Roman"/>
          <w:bCs/>
          <w:sz w:val="24"/>
          <w:szCs w:val="24"/>
        </w:rPr>
        <w:t xml:space="preserve">he tale </w:t>
      </w:r>
      <w:r w:rsidR="00227671">
        <w:rPr>
          <w:rFonts w:ascii="Times New Roman" w:eastAsia="Calibri" w:hAnsi="Times New Roman" w:cs="Times New Roman"/>
          <w:bCs/>
          <w:sz w:val="24"/>
          <w:szCs w:val="24"/>
        </w:rPr>
        <w:t>span</w:t>
      </w:r>
      <w:r w:rsidR="00D40F62">
        <w:rPr>
          <w:rFonts w:ascii="Times New Roman" w:eastAsia="Calibri" w:hAnsi="Times New Roman" w:cs="Times New Roman"/>
          <w:bCs/>
          <w:sz w:val="24"/>
          <w:szCs w:val="24"/>
        </w:rPr>
        <w:t>s</w:t>
      </w:r>
      <w:r w:rsidR="00AC5A61">
        <w:rPr>
          <w:rFonts w:ascii="Times New Roman" w:eastAsia="Calibri" w:hAnsi="Times New Roman" w:cs="Times New Roman"/>
          <w:bCs/>
          <w:sz w:val="24"/>
          <w:szCs w:val="24"/>
        </w:rPr>
        <w:t xml:space="preserve"> a period </w:t>
      </w:r>
      <w:r w:rsidR="00A3256D">
        <w:rPr>
          <w:rFonts w:ascii="Times New Roman" w:eastAsia="Calibri" w:hAnsi="Times New Roman" w:cs="Times New Roman"/>
          <w:bCs/>
          <w:sz w:val="24"/>
          <w:szCs w:val="24"/>
        </w:rPr>
        <w:t xml:space="preserve">longer </w:t>
      </w:r>
      <w:r w:rsidR="00AC3F41">
        <w:rPr>
          <w:rFonts w:ascii="Times New Roman" w:eastAsia="Calibri" w:hAnsi="Times New Roman" w:cs="Times New Roman"/>
          <w:bCs/>
          <w:sz w:val="24"/>
          <w:szCs w:val="24"/>
        </w:rPr>
        <w:t>than a day</w:t>
      </w:r>
      <w:r w:rsidR="00A3256D">
        <w:rPr>
          <w:rFonts w:ascii="Times New Roman" w:eastAsia="Calibri" w:hAnsi="Times New Roman" w:cs="Times New Roman"/>
          <w:bCs/>
          <w:sz w:val="24"/>
          <w:szCs w:val="24"/>
        </w:rPr>
        <w:t>. La</w:t>
      </w:r>
      <w:r w:rsidR="00321C73">
        <w:rPr>
          <w:rFonts w:ascii="Times New Roman" w:eastAsia="Calibri" w:hAnsi="Times New Roman" w:cs="Times New Roman"/>
          <w:bCs/>
          <w:sz w:val="24"/>
          <w:szCs w:val="24"/>
        </w:rPr>
        <w:t>onic</w:t>
      </w:r>
      <w:r w:rsidR="00A3256D">
        <w:rPr>
          <w:rFonts w:ascii="Times New Roman" w:eastAsia="Calibri" w:hAnsi="Times New Roman" w:cs="Times New Roman"/>
          <w:bCs/>
          <w:sz w:val="24"/>
          <w:szCs w:val="24"/>
        </w:rPr>
        <w:t>e’s monologue explaining the back story is not needed.</w:t>
      </w:r>
      <w:r w:rsidR="00AC5A61">
        <w:rPr>
          <w:rFonts w:ascii="Times New Roman" w:eastAsia="Calibri" w:hAnsi="Times New Roman" w:cs="Times New Roman"/>
          <w:bCs/>
          <w:sz w:val="24"/>
          <w:szCs w:val="24"/>
        </w:rPr>
        <w:t xml:space="preserve"> </w:t>
      </w:r>
      <w:r w:rsidR="00C14A8C">
        <w:rPr>
          <w:rFonts w:ascii="Times New Roman" w:eastAsia="Calibri" w:hAnsi="Times New Roman" w:cs="Times New Roman"/>
          <w:bCs/>
          <w:sz w:val="24"/>
          <w:szCs w:val="24"/>
        </w:rPr>
        <w:t xml:space="preserve">This removes much of the intensity and drama of the play. </w:t>
      </w:r>
      <w:r w:rsidR="00A3256D">
        <w:rPr>
          <w:rFonts w:ascii="Times New Roman" w:eastAsia="Calibri" w:hAnsi="Times New Roman" w:cs="Times New Roman"/>
          <w:bCs/>
          <w:sz w:val="24"/>
          <w:szCs w:val="24"/>
        </w:rPr>
        <w:t xml:space="preserve">With Rodogune at the centre, </w:t>
      </w:r>
      <w:r w:rsidR="00AC5A61">
        <w:rPr>
          <w:rFonts w:ascii="Times New Roman" w:eastAsia="Calibri" w:hAnsi="Times New Roman" w:cs="Times New Roman"/>
          <w:bCs/>
          <w:sz w:val="24"/>
          <w:szCs w:val="24"/>
        </w:rPr>
        <w:t>Cl</w:t>
      </w:r>
      <w:r w:rsidR="00007CC1">
        <w:rPr>
          <w:rFonts w:ascii="Times New Roman" w:eastAsia="Calibri" w:hAnsi="Times New Roman" w:cs="Times New Roman"/>
          <w:bCs/>
          <w:sz w:val="24"/>
          <w:szCs w:val="24"/>
        </w:rPr>
        <w:t>é</w:t>
      </w:r>
      <w:r w:rsidR="00AC5A61">
        <w:rPr>
          <w:rFonts w:ascii="Times New Roman" w:eastAsia="Calibri" w:hAnsi="Times New Roman" w:cs="Times New Roman"/>
          <w:bCs/>
          <w:sz w:val="24"/>
          <w:szCs w:val="24"/>
        </w:rPr>
        <w:t>op</w:t>
      </w:r>
      <w:r w:rsidR="00007CC1">
        <w:rPr>
          <w:rFonts w:ascii="Times New Roman" w:eastAsia="Calibri" w:hAnsi="Times New Roman" w:cs="Times New Roman"/>
          <w:bCs/>
          <w:sz w:val="24"/>
          <w:szCs w:val="24"/>
        </w:rPr>
        <w:t>â</w:t>
      </w:r>
      <w:r w:rsidR="00AC5A61">
        <w:rPr>
          <w:rFonts w:ascii="Times New Roman" w:eastAsia="Calibri" w:hAnsi="Times New Roman" w:cs="Times New Roman"/>
          <w:bCs/>
          <w:sz w:val="24"/>
          <w:szCs w:val="24"/>
        </w:rPr>
        <w:t>tre</w:t>
      </w:r>
      <w:r w:rsidR="00321C73">
        <w:rPr>
          <w:rFonts w:ascii="Times New Roman" w:eastAsia="Calibri" w:hAnsi="Times New Roman" w:cs="Times New Roman"/>
          <w:bCs/>
          <w:sz w:val="24"/>
          <w:szCs w:val="24"/>
        </w:rPr>
        <w:t xml:space="preserve">’s </w:t>
      </w:r>
      <w:r w:rsidR="00AC5A61">
        <w:rPr>
          <w:rFonts w:ascii="Times New Roman" w:eastAsia="Calibri" w:hAnsi="Times New Roman" w:cs="Times New Roman"/>
          <w:bCs/>
          <w:sz w:val="24"/>
          <w:szCs w:val="24"/>
        </w:rPr>
        <w:t>becomes a secondary character, albeit an important one</w:t>
      </w:r>
      <w:r w:rsidR="00321C73">
        <w:rPr>
          <w:rFonts w:ascii="Times New Roman" w:eastAsia="Calibri" w:hAnsi="Times New Roman" w:cs="Times New Roman"/>
          <w:bCs/>
          <w:sz w:val="24"/>
          <w:szCs w:val="24"/>
        </w:rPr>
        <w:t xml:space="preserve">, as do all wicked queens/ stepmothers in </w:t>
      </w:r>
      <w:r w:rsidR="00E7541D" w:rsidRPr="00B204C4">
        <w:rPr>
          <w:rFonts w:ascii="Times New Roman" w:eastAsia="Calibri" w:hAnsi="Times New Roman" w:cs="Times New Roman"/>
          <w:bCs/>
          <w:i/>
          <w:iCs/>
          <w:sz w:val="24"/>
          <w:szCs w:val="24"/>
        </w:rPr>
        <w:t>Contes</w:t>
      </w:r>
      <w:r w:rsidR="00321C73">
        <w:rPr>
          <w:rFonts w:ascii="Times New Roman" w:eastAsia="Calibri" w:hAnsi="Times New Roman" w:cs="Times New Roman"/>
          <w:bCs/>
          <w:sz w:val="24"/>
          <w:szCs w:val="24"/>
        </w:rPr>
        <w:t xml:space="preserve">. </w:t>
      </w:r>
      <w:r w:rsidR="00D40F62">
        <w:rPr>
          <w:rFonts w:ascii="Times New Roman" w:eastAsia="Calibri" w:hAnsi="Times New Roman" w:cs="Times New Roman"/>
          <w:bCs/>
          <w:sz w:val="24"/>
          <w:szCs w:val="24"/>
        </w:rPr>
        <w:t>Her dialogue revealing her monstrosity is replaced by a narrator and t</w:t>
      </w:r>
      <w:r w:rsidR="00321C73">
        <w:rPr>
          <w:rFonts w:ascii="Times New Roman" w:eastAsia="Calibri" w:hAnsi="Times New Roman" w:cs="Times New Roman"/>
          <w:bCs/>
          <w:sz w:val="24"/>
          <w:szCs w:val="24"/>
        </w:rPr>
        <w:t xml:space="preserve">he effect is to change </w:t>
      </w:r>
      <w:r w:rsidR="00AC5A61">
        <w:rPr>
          <w:rFonts w:ascii="Times New Roman" w:eastAsia="Calibri" w:hAnsi="Times New Roman" w:cs="Times New Roman"/>
          <w:bCs/>
          <w:sz w:val="24"/>
          <w:szCs w:val="24"/>
        </w:rPr>
        <w:t xml:space="preserve">the tone of the story from tragedy to </w:t>
      </w:r>
      <w:r w:rsidR="00E7541D">
        <w:rPr>
          <w:rFonts w:ascii="Times New Roman" w:eastAsia="Calibri" w:hAnsi="Times New Roman" w:cs="Times New Roman"/>
          <w:bCs/>
          <w:sz w:val="24"/>
          <w:szCs w:val="24"/>
        </w:rPr>
        <w:t xml:space="preserve">one </w:t>
      </w:r>
      <w:r w:rsidR="00F1698F">
        <w:rPr>
          <w:rFonts w:ascii="Times New Roman" w:eastAsia="Calibri" w:hAnsi="Times New Roman" w:cs="Times New Roman"/>
          <w:bCs/>
          <w:sz w:val="24"/>
          <w:szCs w:val="24"/>
        </w:rPr>
        <w:t>of</w:t>
      </w:r>
      <w:r w:rsidR="00A3256D">
        <w:rPr>
          <w:rFonts w:ascii="Times New Roman" w:eastAsia="Calibri" w:hAnsi="Times New Roman" w:cs="Times New Roman"/>
          <w:bCs/>
          <w:sz w:val="24"/>
          <w:szCs w:val="24"/>
        </w:rPr>
        <w:t xml:space="preserve"> </w:t>
      </w:r>
      <w:r w:rsidR="00AC5A61">
        <w:rPr>
          <w:rFonts w:ascii="Times New Roman" w:eastAsia="Calibri" w:hAnsi="Times New Roman" w:cs="Times New Roman"/>
          <w:bCs/>
          <w:sz w:val="24"/>
          <w:szCs w:val="24"/>
        </w:rPr>
        <w:t xml:space="preserve">duty and </w:t>
      </w:r>
      <w:r w:rsidR="00007CC1">
        <w:rPr>
          <w:rFonts w:ascii="Times New Roman" w:eastAsia="Calibri" w:hAnsi="Times New Roman" w:cs="Times New Roman"/>
          <w:bCs/>
          <w:sz w:val="24"/>
          <w:szCs w:val="24"/>
        </w:rPr>
        <w:t>love</w:t>
      </w:r>
      <w:r w:rsidR="00AC5A61">
        <w:rPr>
          <w:rFonts w:ascii="Times New Roman" w:eastAsia="Calibri" w:hAnsi="Times New Roman" w:cs="Times New Roman"/>
          <w:bCs/>
          <w:sz w:val="24"/>
          <w:szCs w:val="24"/>
        </w:rPr>
        <w:t xml:space="preserve"> </w:t>
      </w:r>
      <w:r w:rsidR="008172BC">
        <w:rPr>
          <w:rFonts w:ascii="Times New Roman" w:eastAsia="Calibri" w:hAnsi="Times New Roman" w:cs="Times New Roman"/>
          <w:bCs/>
          <w:sz w:val="24"/>
          <w:szCs w:val="24"/>
        </w:rPr>
        <w:t xml:space="preserve">conquering evil. </w:t>
      </w:r>
      <w:r w:rsidR="00A3256D">
        <w:rPr>
          <w:rFonts w:ascii="Times New Roman" w:eastAsia="Calibri" w:hAnsi="Times New Roman" w:cs="Times New Roman"/>
          <w:bCs/>
          <w:sz w:val="24"/>
          <w:szCs w:val="24"/>
        </w:rPr>
        <w:t>Both versions end</w:t>
      </w:r>
      <w:r w:rsidR="008172BC">
        <w:rPr>
          <w:rFonts w:ascii="Times New Roman" w:eastAsia="Calibri" w:hAnsi="Times New Roman" w:cs="Times New Roman"/>
          <w:bCs/>
          <w:sz w:val="24"/>
          <w:szCs w:val="24"/>
        </w:rPr>
        <w:t xml:space="preserve"> with the death of Cl</w:t>
      </w:r>
      <w:r w:rsidR="00007CC1">
        <w:rPr>
          <w:rFonts w:ascii="Times New Roman" w:eastAsia="Calibri" w:hAnsi="Times New Roman" w:cs="Times New Roman"/>
          <w:bCs/>
          <w:sz w:val="24"/>
          <w:szCs w:val="24"/>
        </w:rPr>
        <w:t>é</w:t>
      </w:r>
      <w:r w:rsidR="008172BC">
        <w:rPr>
          <w:rFonts w:ascii="Times New Roman" w:eastAsia="Calibri" w:hAnsi="Times New Roman" w:cs="Times New Roman"/>
          <w:bCs/>
          <w:sz w:val="24"/>
          <w:szCs w:val="24"/>
        </w:rPr>
        <w:t>op</w:t>
      </w:r>
      <w:r w:rsidR="00007CC1">
        <w:rPr>
          <w:rFonts w:ascii="Times New Roman" w:eastAsia="Calibri" w:hAnsi="Times New Roman" w:cs="Times New Roman"/>
          <w:bCs/>
          <w:sz w:val="24"/>
          <w:szCs w:val="24"/>
        </w:rPr>
        <w:t>â</w:t>
      </w:r>
      <w:r w:rsidR="008172BC">
        <w:rPr>
          <w:rFonts w:ascii="Times New Roman" w:eastAsia="Calibri" w:hAnsi="Times New Roman" w:cs="Times New Roman"/>
          <w:bCs/>
          <w:sz w:val="24"/>
          <w:szCs w:val="24"/>
        </w:rPr>
        <w:t>tre</w:t>
      </w:r>
      <w:r w:rsidR="00F1698F">
        <w:rPr>
          <w:rFonts w:ascii="Times New Roman" w:eastAsia="Calibri" w:hAnsi="Times New Roman" w:cs="Times New Roman"/>
          <w:bCs/>
          <w:sz w:val="24"/>
          <w:szCs w:val="24"/>
        </w:rPr>
        <w:t xml:space="preserve"> but since she is a secondary character</w:t>
      </w:r>
      <w:r w:rsidR="00BF2DB9">
        <w:rPr>
          <w:rFonts w:ascii="Times New Roman" w:eastAsia="Calibri" w:hAnsi="Times New Roman" w:cs="Times New Roman"/>
          <w:bCs/>
          <w:sz w:val="24"/>
          <w:szCs w:val="24"/>
        </w:rPr>
        <w:t>,</w:t>
      </w:r>
      <w:r w:rsidR="00F1698F">
        <w:rPr>
          <w:rFonts w:ascii="Times New Roman" w:eastAsia="Calibri" w:hAnsi="Times New Roman" w:cs="Times New Roman"/>
          <w:bCs/>
          <w:sz w:val="24"/>
          <w:szCs w:val="24"/>
        </w:rPr>
        <w:t xml:space="preserve"> her death is now</w:t>
      </w:r>
      <w:r w:rsidR="00E7541D">
        <w:rPr>
          <w:rFonts w:ascii="Times New Roman" w:eastAsia="Calibri" w:hAnsi="Times New Roman" w:cs="Times New Roman"/>
          <w:bCs/>
          <w:sz w:val="24"/>
          <w:szCs w:val="24"/>
        </w:rPr>
        <w:t xml:space="preserve"> just</w:t>
      </w:r>
      <w:r w:rsidR="00F1698F">
        <w:rPr>
          <w:rFonts w:ascii="Times New Roman" w:eastAsia="Calibri" w:hAnsi="Times New Roman" w:cs="Times New Roman"/>
          <w:bCs/>
          <w:sz w:val="24"/>
          <w:szCs w:val="24"/>
        </w:rPr>
        <w:t xml:space="preserve"> the removal of an obstacle to Rodogune’s happy future</w:t>
      </w:r>
      <w:r w:rsidR="008172BC">
        <w:rPr>
          <w:rFonts w:ascii="Times New Roman" w:eastAsia="Calibri" w:hAnsi="Times New Roman" w:cs="Times New Roman"/>
          <w:bCs/>
          <w:sz w:val="24"/>
          <w:szCs w:val="24"/>
        </w:rPr>
        <w:t xml:space="preserve">. </w:t>
      </w:r>
      <w:r w:rsidR="00F1698F">
        <w:rPr>
          <w:rFonts w:ascii="Times New Roman" w:eastAsia="Calibri" w:hAnsi="Times New Roman" w:cs="Times New Roman"/>
          <w:bCs/>
          <w:sz w:val="24"/>
          <w:szCs w:val="24"/>
        </w:rPr>
        <w:t>The play</w:t>
      </w:r>
      <w:r w:rsidR="008172BC">
        <w:rPr>
          <w:rFonts w:ascii="Times New Roman" w:eastAsia="Calibri" w:hAnsi="Times New Roman" w:cs="Times New Roman"/>
          <w:bCs/>
          <w:sz w:val="24"/>
          <w:szCs w:val="24"/>
        </w:rPr>
        <w:t xml:space="preserve"> is </w:t>
      </w:r>
      <w:r w:rsidR="00007CC1">
        <w:rPr>
          <w:rFonts w:ascii="Times New Roman" w:eastAsia="Calibri" w:hAnsi="Times New Roman" w:cs="Times New Roman"/>
          <w:bCs/>
          <w:sz w:val="24"/>
          <w:szCs w:val="24"/>
        </w:rPr>
        <w:t>not</w:t>
      </w:r>
      <w:r w:rsidR="008172BC">
        <w:rPr>
          <w:rFonts w:ascii="Times New Roman" w:eastAsia="Calibri" w:hAnsi="Times New Roman" w:cs="Times New Roman"/>
          <w:bCs/>
          <w:sz w:val="24"/>
          <w:szCs w:val="24"/>
        </w:rPr>
        <w:t xml:space="preserve"> a love story</w:t>
      </w:r>
      <w:r w:rsidR="00D40F62">
        <w:rPr>
          <w:rFonts w:ascii="Times New Roman" w:eastAsia="Calibri" w:hAnsi="Times New Roman" w:cs="Times New Roman"/>
          <w:bCs/>
          <w:sz w:val="24"/>
          <w:szCs w:val="24"/>
        </w:rPr>
        <w:t>,</w:t>
      </w:r>
      <w:r w:rsidR="008172BC">
        <w:rPr>
          <w:rFonts w:ascii="Times New Roman" w:eastAsia="Calibri" w:hAnsi="Times New Roman" w:cs="Times New Roman"/>
          <w:bCs/>
          <w:sz w:val="24"/>
          <w:szCs w:val="24"/>
        </w:rPr>
        <w:t xml:space="preserve"> </w:t>
      </w:r>
      <w:r w:rsidR="00F1698F">
        <w:rPr>
          <w:rFonts w:ascii="Times New Roman" w:eastAsia="Calibri" w:hAnsi="Times New Roman" w:cs="Times New Roman"/>
          <w:bCs/>
          <w:sz w:val="24"/>
          <w:szCs w:val="24"/>
        </w:rPr>
        <w:t xml:space="preserve">but a tragedy </w:t>
      </w:r>
      <w:r w:rsidR="00D40F62">
        <w:rPr>
          <w:rFonts w:ascii="Times New Roman" w:eastAsia="Calibri" w:hAnsi="Times New Roman" w:cs="Times New Roman"/>
          <w:bCs/>
          <w:sz w:val="24"/>
          <w:szCs w:val="24"/>
        </w:rPr>
        <w:t>with</w:t>
      </w:r>
      <w:r w:rsidR="008172BC">
        <w:rPr>
          <w:rFonts w:ascii="Times New Roman" w:eastAsia="Calibri" w:hAnsi="Times New Roman" w:cs="Times New Roman"/>
          <w:bCs/>
          <w:sz w:val="24"/>
          <w:szCs w:val="24"/>
        </w:rPr>
        <w:t xml:space="preserve"> uncertainty around how Antiochus </w:t>
      </w:r>
      <w:r w:rsidR="00F1698F">
        <w:rPr>
          <w:rFonts w:ascii="Times New Roman" w:eastAsia="Calibri" w:hAnsi="Times New Roman" w:cs="Times New Roman"/>
          <w:bCs/>
          <w:sz w:val="24"/>
          <w:szCs w:val="24"/>
        </w:rPr>
        <w:t xml:space="preserve">and Rodogune </w:t>
      </w:r>
      <w:r w:rsidR="008172BC">
        <w:rPr>
          <w:rFonts w:ascii="Times New Roman" w:eastAsia="Calibri" w:hAnsi="Times New Roman" w:cs="Times New Roman"/>
          <w:bCs/>
          <w:sz w:val="24"/>
          <w:szCs w:val="24"/>
        </w:rPr>
        <w:t xml:space="preserve">will fare </w:t>
      </w:r>
      <w:r w:rsidR="00D40F62">
        <w:rPr>
          <w:rFonts w:ascii="Times New Roman" w:eastAsia="Calibri" w:hAnsi="Times New Roman" w:cs="Times New Roman"/>
          <w:bCs/>
          <w:sz w:val="24"/>
          <w:szCs w:val="24"/>
        </w:rPr>
        <w:t>after the ending</w:t>
      </w:r>
      <w:r w:rsidR="008172BC">
        <w:rPr>
          <w:rFonts w:ascii="Times New Roman" w:eastAsia="Calibri" w:hAnsi="Times New Roman" w:cs="Times New Roman"/>
          <w:bCs/>
          <w:sz w:val="24"/>
          <w:szCs w:val="24"/>
        </w:rPr>
        <w:t xml:space="preserve">. In contrast, </w:t>
      </w:r>
      <w:r w:rsidR="00F1698F">
        <w:rPr>
          <w:rFonts w:ascii="Times New Roman" w:eastAsia="Calibri" w:hAnsi="Times New Roman" w:cs="Times New Roman"/>
          <w:bCs/>
          <w:sz w:val="24"/>
          <w:szCs w:val="24"/>
        </w:rPr>
        <w:t>my</w:t>
      </w:r>
      <w:r w:rsidR="00007CC1">
        <w:rPr>
          <w:rFonts w:ascii="Times New Roman" w:eastAsia="Calibri" w:hAnsi="Times New Roman" w:cs="Times New Roman"/>
          <w:bCs/>
          <w:sz w:val="24"/>
          <w:szCs w:val="24"/>
        </w:rPr>
        <w:t xml:space="preserve"> </w:t>
      </w:r>
      <w:r w:rsidR="004B0CAF">
        <w:rPr>
          <w:rFonts w:ascii="Times New Roman" w:eastAsia="Calibri" w:hAnsi="Times New Roman" w:cs="Times New Roman"/>
          <w:bCs/>
          <w:sz w:val="24"/>
          <w:szCs w:val="24"/>
        </w:rPr>
        <w:t xml:space="preserve">tale, </w:t>
      </w:r>
      <w:r w:rsidR="008172BC">
        <w:rPr>
          <w:rFonts w:ascii="Times New Roman" w:eastAsia="Calibri" w:hAnsi="Times New Roman" w:cs="Times New Roman"/>
          <w:bCs/>
          <w:sz w:val="24"/>
          <w:szCs w:val="24"/>
        </w:rPr>
        <w:t xml:space="preserve">with its focus on Rodogune </w:t>
      </w:r>
      <w:r w:rsidR="00D40F62">
        <w:rPr>
          <w:rFonts w:ascii="Times New Roman" w:eastAsia="Calibri" w:hAnsi="Times New Roman" w:cs="Times New Roman"/>
          <w:bCs/>
          <w:sz w:val="24"/>
          <w:szCs w:val="24"/>
        </w:rPr>
        <w:t>overcoming obstacles to marrying her prince</w:t>
      </w:r>
      <w:r w:rsidR="00EF00AE">
        <w:rPr>
          <w:rFonts w:ascii="Times New Roman" w:eastAsia="Calibri" w:hAnsi="Times New Roman" w:cs="Times New Roman"/>
          <w:bCs/>
          <w:sz w:val="24"/>
          <w:szCs w:val="24"/>
        </w:rPr>
        <w:t>,</w:t>
      </w:r>
      <w:r w:rsidR="008172BC">
        <w:rPr>
          <w:rFonts w:ascii="Times New Roman" w:eastAsia="Calibri" w:hAnsi="Times New Roman" w:cs="Times New Roman"/>
          <w:bCs/>
          <w:sz w:val="24"/>
          <w:szCs w:val="24"/>
        </w:rPr>
        <w:t xml:space="preserve"> </w:t>
      </w:r>
      <w:r w:rsidR="00007CC1">
        <w:rPr>
          <w:rFonts w:ascii="Times New Roman" w:eastAsia="Calibri" w:hAnsi="Times New Roman" w:cs="Times New Roman"/>
          <w:bCs/>
          <w:sz w:val="24"/>
          <w:szCs w:val="24"/>
        </w:rPr>
        <w:t>provides</w:t>
      </w:r>
      <w:r w:rsidR="008172BC">
        <w:rPr>
          <w:rFonts w:ascii="Times New Roman" w:eastAsia="Calibri" w:hAnsi="Times New Roman" w:cs="Times New Roman"/>
          <w:bCs/>
          <w:sz w:val="24"/>
          <w:szCs w:val="24"/>
        </w:rPr>
        <w:t xml:space="preserve"> a sense of a happy ending</w:t>
      </w:r>
      <w:r w:rsidR="00F1698F">
        <w:rPr>
          <w:rFonts w:ascii="Times New Roman" w:eastAsia="Calibri" w:hAnsi="Times New Roman" w:cs="Times New Roman"/>
          <w:bCs/>
          <w:sz w:val="24"/>
          <w:szCs w:val="24"/>
        </w:rPr>
        <w:t xml:space="preserve"> (</w:t>
      </w:r>
      <w:r w:rsidR="008172BC">
        <w:rPr>
          <w:rFonts w:ascii="Times New Roman" w:eastAsia="Calibri" w:hAnsi="Times New Roman" w:cs="Times New Roman"/>
          <w:bCs/>
          <w:sz w:val="24"/>
          <w:szCs w:val="24"/>
        </w:rPr>
        <w:t>even if the reality is equally uncertain</w:t>
      </w:r>
      <w:r w:rsidR="00F1698F">
        <w:rPr>
          <w:rFonts w:ascii="Times New Roman" w:eastAsia="Calibri" w:hAnsi="Times New Roman" w:cs="Times New Roman"/>
          <w:bCs/>
          <w:sz w:val="24"/>
          <w:szCs w:val="24"/>
        </w:rPr>
        <w:t>)</w:t>
      </w:r>
      <w:r w:rsidR="008172BC">
        <w:rPr>
          <w:rFonts w:ascii="Times New Roman" w:eastAsia="Calibri" w:hAnsi="Times New Roman" w:cs="Times New Roman"/>
          <w:bCs/>
          <w:sz w:val="24"/>
          <w:szCs w:val="24"/>
        </w:rPr>
        <w:t xml:space="preserve">. </w:t>
      </w:r>
      <w:r w:rsidR="00F1698F">
        <w:rPr>
          <w:rFonts w:ascii="Times New Roman" w:eastAsia="Calibri" w:hAnsi="Times New Roman" w:cs="Times New Roman"/>
          <w:bCs/>
          <w:sz w:val="24"/>
          <w:szCs w:val="24"/>
        </w:rPr>
        <w:t>T</w:t>
      </w:r>
      <w:r w:rsidR="008172BC">
        <w:rPr>
          <w:rFonts w:ascii="Times New Roman" w:eastAsia="Calibri" w:hAnsi="Times New Roman" w:cs="Times New Roman"/>
          <w:bCs/>
          <w:sz w:val="24"/>
          <w:szCs w:val="24"/>
        </w:rPr>
        <w:t xml:space="preserve">hat is the </w:t>
      </w:r>
      <w:r w:rsidR="00F1698F">
        <w:rPr>
          <w:rFonts w:ascii="Times New Roman" w:eastAsia="Calibri" w:hAnsi="Times New Roman" w:cs="Times New Roman"/>
          <w:bCs/>
          <w:sz w:val="24"/>
          <w:szCs w:val="24"/>
        </w:rPr>
        <w:t>typical ending</w:t>
      </w:r>
      <w:r w:rsidR="008172BC">
        <w:rPr>
          <w:rFonts w:ascii="Times New Roman" w:eastAsia="Calibri" w:hAnsi="Times New Roman" w:cs="Times New Roman"/>
          <w:bCs/>
          <w:sz w:val="24"/>
          <w:szCs w:val="24"/>
        </w:rPr>
        <w:t xml:space="preserve"> </w:t>
      </w:r>
      <w:r w:rsidR="00D40F62">
        <w:rPr>
          <w:rFonts w:ascii="Times New Roman" w:eastAsia="Calibri" w:hAnsi="Times New Roman" w:cs="Times New Roman"/>
          <w:bCs/>
          <w:sz w:val="24"/>
          <w:szCs w:val="24"/>
        </w:rPr>
        <w:t xml:space="preserve">of </w:t>
      </w:r>
      <w:r w:rsidR="00E15888" w:rsidRPr="00D40F62">
        <w:rPr>
          <w:rFonts w:ascii="Times New Roman" w:eastAsia="Calibri" w:hAnsi="Times New Roman" w:cs="Times New Roman"/>
          <w:bCs/>
          <w:i/>
          <w:iCs/>
          <w:sz w:val="24"/>
          <w:szCs w:val="24"/>
        </w:rPr>
        <w:lastRenderedPageBreak/>
        <w:t>Contes,</w:t>
      </w:r>
      <w:r w:rsidR="00D40F62" w:rsidRPr="00D40F62">
        <w:rPr>
          <w:rFonts w:ascii="Times New Roman" w:eastAsia="Calibri" w:hAnsi="Times New Roman" w:cs="Times New Roman"/>
          <w:bCs/>
          <w:i/>
          <w:iCs/>
          <w:sz w:val="24"/>
          <w:szCs w:val="24"/>
        </w:rPr>
        <w:t xml:space="preserve"> </w:t>
      </w:r>
      <w:r w:rsidR="008172BC">
        <w:rPr>
          <w:rFonts w:ascii="Times New Roman" w:eastAsia="Calibri" w:hAnsi="Times New Roman" w:cs="Times New Roman"/>
          <w:bCs/>
          <w:sz w:val="24"/>
          <w:szCs w:val="24"/>
        </w:rPr>
        <w:t>and we must look to the moral of the story for any deeper meaning</w:t>
      </w:r>
      <w:r w:rsidR="00E7541D">
        <w:rPr>
          <w:rFonts w:ascii="Times New Roman" w:eastAsia="Calibri" w:hAnsi="Times New Roman" w:cs="Times New Roman"/>
          <w:bCs/>
          <w:sz w:val="24"/>
          <w:szCs w:val="24"/>
        </w:rPr>
        <w:t xml:space="preserve"> about the importance of female values</w:t>
      </w:r>
      <w:r w:rsidR="008172BC">
        <w:rPr>
          <w:rFonts w:ascii="Times New Roman" w:eastAsia="Calibri" w:hAnsi="Times New Roman" w:cs="Times New Roman"/>
          <w:bCs/>
          <w:sz w:val="24"/>
          <w:szCs w:val="24"/>
        </w:rPr>
        <w:t>.</w:t>
      </w:r>
    </w:p>
    <w:p w14:paraId="2A8C141C" w14:textId="7EF8C4A7" w:rsidR="004C5CFC" w:rsidRDefault="008172BC" w:rsidP="00C1119D">
      <w:pPr>
        <w:spacing w:after="0" w:line="480" w:lineRule="auto"/>
        <w:ind w:firstLine="720"/>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In recasting the play in the form of a seventeenth century </w:t>
      </w:r>
      <w:r w:rsidR="00D40F62" w:rsidRPr="00D40F62">
        <w:rPr>
          <w:rFonts w:ascii="Times New Roman" w:eastAsia="Calibri" w:hAnsi="Times New Roman" w:cs="Times New Roman"/>
          <w:bCs/>
          <w:i/>
          <w:iCs/>
          <w:sz w:val="24"/>
          <w:szCs w:val="24"/>
        </w:rPr>
        <w:t xml:space="preserve">Conte </w:t>
      </w:r>
      <w:r>
        <w:rPr>
          <w:rFonts w:ascii="Times New Roman" w:eastAsia="Calibri" w:hAnsi="Times New Roman" w:cs="Times New Roman"/>
          <w:bCs/>
          <w:sz w:val="24"/>
          <w:szCs w:val="24"/>
        </w:rPr>
        <w:t>with Rodogune as the central character I have explore</w:t>
      </w:r>
      <w:r w:rsidR="00D40F62">
        <w:rPr>
          <w:rFonts w:ascii="Times New Roman" w:eastAsia="Calibri" w:hAnsi="Times New Roman" w:cs="Times New Roman"/>
          <w:bCs/>
          <w:sz w:val="24"/>
          <w:szCs w:val="24"/>
        </w:rPr>
        <w:t>d</w:t>
      </w:r>
      <w:r>
        <w:rPr>
          <w:rFonts w:ascii="Times New Roman" w:eastAsia="Calibri" w:hAnsi="Times New Roman" w:cs="Times New Roman"/>
          <w:bCs/>
          <w:sz w:val="24"/>
          <w:szCs w:val="24"/>
        </w:rPr>
        <w:t xml:space="preserve"> the impact </w:t>
      </w:r>
      <w:r w:rsidR="00D40F62">
        <w:rPr>
          <w:rFonts w:ascii="Times New Roman" w:eastAsia="Calibri" w:hAnsi="Times New Roman" w:cs="Times New Roman"/>
          <w:bCs/>
          <w:sz w:val="24"/>
          <w:szCs w:val="24"/>
        </w:rPr>
        <w:t>of this</w:t>
      </w:r>
      <w:r>
        <w:rPr>
          <w:rFonts w:ascii="Times New Roman" w:eastAsia="Calibri" w:hAnsi="Times New Roman" w:cs="Times New Roman"/>
          <w:bCs/>
          <w:sz w:val="24"/>
          <w:szCs w:val="24"/>
        </w:rPr>
        <w:t xml:space="preserve"> on how the story is presented to a reader. Both genres, classic</w:t>
      </w:r>
      <w:r w:rsidR="00D40F62">
        <w:rPr>
          <w:rFonts w:ascii="Times New Roman" w:eastAsia="Calibri" w:hAnsi="Times New Roman" w:cs="Times New Roman"/>
          <w:bCs/>
          <w:sz w:val="24"/>
          <w:szCs w:val="24"/>
        </w:rPr>
        <w:t>al</w:t>
      </w:r>
      <w:r>
        <w:rPr>
          <w:rFonts w:ascii="Times New Roman" w:eastAsia="Calibri" w:hAnsi="Times New Roman" w:cs="Times New Roman"/>
          <w:bCs/>
          <w:sz w:val="24"/>
          <w:szCs w:val="24"/>
        </w:rPr>
        <w:t xml:space="preserve"> tragedy and </w:t>
      </w:r>
      <w:r w:rsidR="00A3256D" w:rsidRPr="00A3256D">
        <w:rPr>
          <w:rFonts w:ascii="Times New Roman" w:eastAsia="Calibri" w:hAnsi="Times New Roman" w:cs="Times New Roman"/>
          <w:bCs/>
          <w:i/>
          <w:iCs/>
          <w:sz w:val="24"/>
          <w:szCs w:val="24"/>
        </w:rPr>
        <w:t>Contes</w:t>
      </w:r>
      <w:r>
        <w:rPr>
          <w:rFonts w:ascii="Times New Roman" w:eastAsia="Calibri" w:hAnsi="Times New Roman" w:cs="Times New Roman"/>
          <w:bCs/>
          <w:sz w:val="24"/>
          <w:szCs w:val="24"/>
        </w:rPr>
        <w:t xml:space="preserve">, have similar objectives of entertaining and instructing. Whilst </w:t>
      </w:r>
      <w:r w:rsidR="00D40F62" w:rsidRPr="00D40F62">
        <w:rPr>
          <w:rFonts w:ascii="Times New Roman" w:eastAsia="Calibri" w:hAnsi="Times New Roman" w:cs="Times New Roman"/>
          <w:bCs/>
          <w:i/>
          <w:iCs/>
          <w:sz w:val="24"/>
          <w:szCs w:val="24"/>
        </w:rPr>
        <w:t xml:space="preserve">Contes </w:t>
      </w:r>
      <w:r>
        <w:rPr>
          <w:rFonts w:ascii="Times New Roman" w:eastAsia="Calibri" w:hAnsi="Times New Roman" w:cs="Times New Roman"/>
          <w:bCs/>
          <w:sz w:val="24"/>
          <w:szCs w:val="24"/>
        </w:rPr>
        <w:t xml:space="preserve">are </w:t>
      </w:r>
      <w:r w:rsidR="00D40F62">
        <w:rPr>
          <w:rFonts w:ascii="Times New Roman" w:eastAsia="Calibri" w:hAnsi="Times New Roman" w:cs="Times New Roman"/>
          <w:bCs/>
          <w:sz w:val="24"/>
          <w:szCs w:val="24"/>
        </w:rPr>
        <w:t>lighter pieces,</w:t>
      </w:r>
      <w:r>
        <w:rPr>
          <w:rFonts w:ascii="Times New Roman" w:eastAsia="Calibri" w:hAnsi="Times New Roman" w:cs="Times New Roman"/>
          <w:bCs/>
          <w:sz w:val="24"/>
          <w:szCs w:val="24"/>
        </w:rPr>
        <w:t xml:space="preserve"> they were written with the same audience </w:t>
      </w:r>
      <w:r w:rsidR="00D40F62">
        <w:rPr>
          <w:rFonts w:ascii="Times New Roman" w:eastAsia="Calibri" w:hAnsi="Times New Roman" w:cs="Times New Roman"/>
          <w:bCs/>
          <w:sz w:val="24"/>
          <w:szCs w:val="24"/>
        </w:rPr>
        <w:t xml:space="preserve">as classical tragedy </w:t>
      </w:r>
      <w:r>
        <w:rPr>
          <w:rFonts w:ascii="Times New Roman" w:eastAsia="Calibri" w:hAnsi="Times New Roman" w:cs="Times New Roman"/>
          <w:bCs/>
          <w:sz w:val="24"/>
          <w:szCs w:val="24"/>
        </w:rPr>
        <w:t>in mind</w:t>
      </w:r>
      <w:r w:rsidR="00BC1369">
        <w:rPr>
          <w:rFonts w:ascii="Times New Roman" w:eastAsia="Calibri" w:hAnsi="Times New Roman" w:cs="Times New Roman"/>
          <w:bCs/>
          <w:sz w:val="24"/>
          <w:szCs w:val="24"/>
        </w:rPr>
        <w:t>. A</w:t>
      </w:r>
      <w:r w:rsidR="00040D70">
        <w:rPr>
          <w:rFonts w:ascii="Times New Roman" w:eastAsia="Calibri" w:hAnsi="Times New Roman" w:cs="Times New Roman"/>
          <w:bCs/>
          <w:sz w:val="24"/>
          <w:szCs w:val="24"/>
        </w:rPr>
        <w:t xml:space="preserve">s well as entertaining, </w:t>
      </w:r>
      <w:r w:rsidR="00BC1369">
        <w:rPr>
          <w:rFonts w:ascii="Times New Roman" w:eastAsia="Calibri" w:hAnsi="Times New Roman" w:cs="Times New Roman"/>
          <w:bCs/>
          <w:sz w:val="24"/>
          <w:szCs w:val="24"/>
        </w:rPr>
        <w:t xml:space="preserve">they </w:t>
      </w:r>
      <w:r w:rsidR="00040D70">
        <w:rPr>
          <w:rFonts w:ascii="Times New Roman" w:eastAsia="Calibri" w:hAnsi="Times New Roman" w:cs="Times New Roman"/>
          <w:bCs/>
          <w:sz w:val="24"/>
          <w:szCs w:val="24"/>
        </w:rPr>
        <w:t>were intended to instruct on how to behave</w:t>
      </w:r>
      <w:r w:rsidR="001B2DC9">
        <w:rPr>
          <w:rFonts w:ascii="Times New Roman" w:eastAsia="Calibri" w:hAnsi="Times New Roman" w:cs="Times New Roman"/>
          <w:bCs/>
          <w:sz w:val="24"/>
          <w:szCs w:val="24"/>
        </w:rPr>
        <w:t xml:space="preserve"> in high society</w:t>
      </w:r>
      <w:r w:rsidR="00040D70">
        <w:rPr>
          <w:rFonts w:ascii="Times New Roman" w:eastAsia="Calibri" w:hAnsi="Times New Roman" w:cs="Times New Roman"/>
          <w:bCs/>
          <w:sz w:val="24"/>
          <w:szCs w:val="24"/>
        </w:rPr>
        <w:t xml:space="preserve">. </w:t>
      </w:r>
      <w:r w:rsidR="00BC1369">
        <w:rPr>
          <w:rFonts w:ascii="Times New Roman" w:eastAsia="Calibri" w:hAnsi="Times New Roman" w:cs="Times New Roman"/>
          <w:bCs/>
          <w:sz w:val="24"/>
          <w:szCs w:val="24"/>
        </w:rPr>
        <w:t>Although</w:t>
      </w:r>
      <w:r w:rsidR="00040D70">
        <w:rPr>
          <w:rFonts w:ascii="Times New Roman" w:eastAsia="Calibri" w:hAnsi="Times New Roman" w:cs="Times New Roman"/>
          <w:bCs/>
          <w:sz w:val="24"/>
          <w:szCs w:val="24"/>
        </w:rPr>
        <w:t xml:space="preserve"> short and direct, they reflect</w:t>
      </w:r>
      <w:r w:rsidR="00D40F62">
        <w:rPr>
          <w:rFonts w:ascii="Times New Roman" w:eastAsia="Calibri" w:hAnsi="Times New Roman" w:cs="Times New Roman"/>
          <w:bCs/>
          <w:sz w:val="24"/>
          <w:szCs w:val="24"/>
        </w:rPr>
        <w:t>ed</w:t>
      </w:r>
      <w:r w:rsidR="00040D70">
        <w:rPr>
          <w:rFonts w:ascii="Times New Roman" w:eastAsia="Calibri" w:hAnsi="Times New Roman" w:cs="Times New Roman"/>
          <w:bCs/>
          <w:sz w:val="24"/>
          <w:szCs w:val="24"/>
        </w:rPr>
        <w:t xml:space="preserve"> social </w:t>
      </w:r>
      <w:r w:rsidR="00BC1369">
        <w:rPr>
          <w:rFonts w:ascii="Times New Roman" w:eastAsia="Calibri" w:hAnsi="Times New Roman" w:cs="Times New Roman"/>
          <w:bCs/>
          <w:sz w:val="24"/>
          <w:szCs w:val="24"/>
        </w:rPr>
        <w:t xml:space="preserve">and </w:t>
      </w:r>
      <w:r w:rsidR="00040D70">
        <w:rPr>
          <w:rFonts w:ascii="Times New Roman" w:eastAsia="Calibri" w:hAnsi="Times New Roman" w:cs="Times New Roman"/>
          <w:bCs/>
          <w:sz w:val="24"/>
          <w:szCs w:val="24"/>
        </w:rPr>
        <w:t xml:space="preserve">cultural values of the time. </w:t>
      </w:r>
      <w:r w:rsidR="00E7541D">
        <w:rPr>
          <w:rFonts w:ascii="Times New Roman" w:eastAsia="Calibri" w:hAnsi="Times New Roman" w:cs="Times New Roman"/>
          <w:bCs/>
          <w:sz w:val="24"/>
          <w:szCs w:val="24"/>
        </w:rPr>
        <w:t>B</w:t>
      </w:r>
      <w:r w:rsidR="004C5CFC">
        <w:rPr>
          <w:rFonts w:ascii="Times New Roman" w:eastAsia="Calibri" w:hAnsi="Times New Roman" w:cs="Times New Roman"/>
          <w:bCs/>
          <w:sz w:val="24"/>
          <w:szCs w:val="24"/>
        </w:rPr>
        <w:t>y placing Rodogune at the centre of the tale</w:t>
      </w:r>
      <w:r w:rsidR="00E7541D">
        <w:rPr>
          <w:rFonts w:ascii="Times New Roman" w:eastAsia="Calibri" w:hAnsi="Times New Roman" w:cs="Times New Roman"/>
          <w:bCs/>
          <w:sz w:val="24"/>
          <w:szCs w:val="24"/>
        </w:rPr>
        <w:t>,</w:t>
      </w:r>
      <w:r w:rsidR="001B2DC9">
        <w:rPr>
          <w:rFonts w:ascii="Times New Roman" w:eastAsia="Calibri" w:hAnsi="Times New Roman" w:cs="Times New Roman"/>
          <w:bCs/>
          <w:sz w:val="24"/>
          <w:szCs w:val="24"/>
        </w:rPr>
        <w:t xml:space="preserve"> </w:t>
      </w:r>
      <w:r w:rsidR="004C5CFC">
        <w:rPr>
          <w:rFonts w:ascii="Times New Roman" w:eastAsia="Calibri" w:hAnsi="Times New Roman" w:cs="Times New Roman"/>
          <w:bCs/>
          <w:sz w:val="24"/>
          <w:szCs w:val="24"/>
        </w:rPr>
        <w:t>Cléop</w:t>
      </w:r>
      <w:r w:rsidR="001B2DC9">
        <w:rPr>
          <w:rFonts w:ascii="Times New Roman" w:eastAsia="Calibri" w:hAnsi="Times New Roman" w:cs="Times New Roman"/>
          <w:bCs/>
          <w:sz w:val="24"/>
          <w:szCs w:val="24"/>
        </w:rPr>
        <w:t xml:space="preserve">âtre is reduced to a stereotypical evil queen whose role is to act as the </w:t>
      </w:r>
      <w:r w:rsidR="00D40F62">
        <w:rPr>
          <w:rFonts w:ascii="Times New Roman" w:eastAsia="Calibri" w:hAnsi="Times New Roman" w:cs="Times New Roman"/>
          <w:bCs/>
          <w:sz w:val="24"/>
          <w:szCs w:val="24"/>
        </w:rPr>
        <w:t xml:space="preserve">obstacle </w:t>
      </w:r>
      <w:r w:rsidR="001B2DC9">
        <w:rPr>
          <w:rFonts w:ascii="Times New Roman" w:eastAsia="Calibri" w:hAnsi="Times New Roman" w:cs="Times New Roman"/>
          <w:bCs/>
          <w:sz w:val="24"/>
          <w:szCs w:val="24"/>
        </w:rPr>
        <w:t xml:space="preserve">the </w:t>
      </w:r>
      <w:r w:rsidR="00D40F62">
        <w:rPr>
          <w:rFonts w:ascii="Times New Roman" w:eastAsia="Calibri" w:hAnsi="Times New Roman" w:cs="Times New Roman"/>
          <w:bCs/>
          <w:sz w:val="24"/>
          <w:szCs w:val="24"/>
        </w:rPr>
        <w:t>heroine</w:t>
      </w:r>
      <w:r w:rsidR="001B2DC9">
        <w:rPr>
          <w:rFonts w:ascii="Times New Roman" w:eastAsia="Calibri" w:hAnsi="Times New Roman" w:cs="Times New Roman"/>
          <w:bCs/>
          <w:sz w:val="24"/>
          <w:szCs w:val="24"/>
        </w:rPr>
        <w:t xml:space="preserve"> </w:t>
      </w:r>
      <w:r w:rsidR="00D40F62">
        <w:rPr>
          <w:rFonts w:ascii="Times New Roman" w:eastAsia="Calibri" w:hAnsi="Times New Roman" w:cs="Times New Roman"/>
          <w:bCs/>
          <w:sz w:val="24"/>
          <w:szCs w:val="24"/>
        </w:rPr>
        <w:t>must</w:t>
      </w:r>
      <w:r w:rsidR="001B2DC9">
        <w:rPr>
          <w:rFonts w:ascii="Times New Roman" w:eastAsia="Calibri" w:hAnsi="Times New Roman" w:cs="Times New Roman"/>
          <w:bCs/>
          <w:sz w:val="24"/>
          <w:szCs w:val="24"/>
        </w:rPr>
        <w:t xml:space="preserve"> overcome </w:t>
      </w:r>
      <w:r w:rsidR="00E7541D">
        <w:rPr>
          <w:rFonts w:ascii="Times New Roman" w:eastAsia="Calibri" w:hAnsi="Times New Roman" w:cs="Times New Roman"/>
          <w:bCs/>
          <w:sz w:val="24"/>
          <w:szCs w:val="24"/>
        </w:rPr>
        <w:t>to</w:t>
      </w:r>
      <w:r w:rsidR="001B2DC9">
        <w:rPr>
          <w:rFonts w:ascii="Times New Roman" w:eastAsia="Calibri" w:hAnsi="Times New Roman" w:cs="Times New Roman"/>
          <w:bCs/>
          <w:sz w:val="24"/>
          <w:szCs w:val="24"/>
        </w:rPr>
        <w:t xml:space="preserve"> win her prince. The simple direct style removes the tension and drama and, although the key elements of the story remain, it has </w:t>
      </w:r>
      <w:r w:rsidR="00161B05">
        <w:rPr>
          <w:rFonts w:ascii="Times New Roman" w:eastAsia="Calibri" w:hAnsi="Times New Roman" w:cs="Times New Roman"/>
          <w:bCs/>
          <w:sz w:val="24"/>
          <w:szCs w:val="24"/>
        </w:rPr>
        <w:t xml:space="preserve">transformed </w:t>
      </w:r>
      <w:r w:rsidR="001B2DC9">
        <w:rPr>
          <w:rFonts w:ascii="Times New Roman" w:eastAsia="Calibri" w:hAnsi="Times New Roman" w:cs="Times New Roman"/>
          <w:bCs/>
          <w:sz w:val="24"/>
          <w:szCs w:val="24"/>
        </w:rPr>
        <w:t>from a tragedy to a love story with a happy ending.</w:t>
      </w:r>
    </w:p>
    <w:p w14:paraId="32F7E09B" w14:textId="77777777" w:rsidR="004C5CFC" w:rsidRDefault="004C5CFC" w:rsidP="00C1119D">
      <w:pPr>
        <w:spacing w:after="0" w:line="480" w:lineRule="auto"/>
        <w:ind w:firstLine="720"/>
        <w:rPr>
          <w:rFonts w:ascii="Times New Roman" w:eastAsia="Calibri" w:hAnsi="Times New Roman" w:cs="Times New Roman"/>
          <w:bCs/>
          <w:sz w:val="24"/>
          <w:szCs w:val="24"/>
        </w:rPr>
      </w:pPr>
    </w:p>
    <w:p w14:paraId="17A593EB" w14:textId="77777777" w:rsidR="002E79C6" w:rsidRDefault="002E79C6" w:rsidP="00FD08A3">
      <w:pPr>
        <w:spacing w:after="0" w:line="480" w:lineRule="auto"/>
        <w:rPr>
          <w:rFonts w:ascii="Times New Roman" w:eastAsia="Calibri" w:hAnsi="Times New Roman" w:cs="Times New Roman"/>
          <w:bCs/>
          <w:sz w:val="24"/>
          <w:szCs w:val="24"/>
        </w:rPr>
      </w:pPr>
    </w:p>
    <w:p w14:paraId="5E10F314" w14:textId="77777777" w:rsidR="004C5CFC" w:rsidRDefault="00996B0D" w:rsidP="00FD08A3">
      <w:pPr>
        <w:spacing w:after="0" w:line="480" w:lineRule="auto"/>
        <w:rPr>
          <w:rFonts w:ascii="Times New Roman" w:eastAsia="Calibri" w:hAnsi="Times New Roman" w:cs="Times New Roman"/>
          <w:bCs/>
          <w:sz w:val="24"/>
          <w:szCs w:val="24"/>
        </w:rPr>
      </w:pPr>
      <w:r>
        <w:rPr>
          <w:rFonts w:ascii="Times New Roman" w:eastAsia="Calibri" w:hAnsi="Times New Roman" w:cs="Times New Roman"/>
          <w:bCs/>
          <w:sz w:val="24"/>
          <w:szCs w:val="24"/>
        </w:rPr>
        <w:tab/>
      </w:r>
    </w:p>
    <w:p w14:paraId="784DDFFE" w14:textId="77777777" w:rsidR="004C5CFC" w:rsidRDefault="004C5CFC">
      <w:pPr>
        <w:spacing w:line="278" w:lineRule="auto"/>
        <w:rPr>
          <w:rFonts w:ascii="Times New Roman" w:eastAsia="Calibri" w:hAnsi="Times New Roman" w:cs="Times New Roman"/>
          <w:bCs/>
          <w:sz w:val="24"/>
          <w:szCs w:val="24"/>
        </w:rPr>
      </w:pPr>
      <w:r>
        <w:rPr>
          <w:rFonts w:ascii="Times New Roman" w:eastAsia="Calibri" w:hAnsi="Times New Roman" w:cs="Times New Roman"/>
          <w:bCs/>
          <w:sz w:val="24"/>
          <w:szCs w:val="24"/>
        </w:rPr>
        <w:br w:type="page"/>
      </w:r>
    </w:p>
    <w:p w14:paraId="709582FA" w14:textId="4B4A3130" w:rsidR="00D6621D" w:rsidRPr="003E491F" w:rsidRDefault="00D6621D" w:rsidP="00FD08A3">
      <w:pPr>
        <w:spacing w:after="0" w:line="480" w:lineRule="auto"/>
        <w:rPr>
          <w:rFonts w:ascii="Times New Roman" w:eastAsia="Calibri" w:hAnsi="Times New Roman" w:cs="Times New Roman"/>
          <w:b/>
          <w:sz w:val="24"/>
          <w:szCs w:val="24"/>
          <w:u w:val="single"/>
          <w:lang w:val="fr-FR"/>
        </w:rPr>
      </w:pPr>
      <w:r w:rsidRPr="003E491F">
        <w:rPr>
          <w:rFonts w:ascii="Times New Roman" w:eastAsia="Calibri" w:hAnsi="Times New Roman" w:cs="Times New Roman"/>
          <w:b/>
          <w:sz w:val="24"/>
          <w:szCs w:val="24"/>
          <w:u w:val="single"/>
          <w:lang w:val="fr-FR"/>
        </w:rPr>
        <w:lastRenderedPageBreak/>
        <w:t>Bibliogra</w:t>
      </w:r>
      <w:r w:rsidR="00A3256D" w:rsidRPr="003E491F">
        <w:rPr>
          <w:rFonts w:ascii="Times New Roman" w:eastAsia="Calibri" w:hAnsi="Times New Roman" w:cs="Times New Roman"/>
          <w:b/>
          <w:sz w:val="24"/>
          <w:szCs w:val="24"/>
          <w:u w:val="single"/>
          <w:lang w:val="fr-FR"/>
        </w:rPr>
        <w:t>ph</w:t>
      </w:r>
      <w:r w:rsidRPr="003E491F">
        <w:rPr>
          <w:rFonts w:ascii="Times New Roman" w:eastAsia="Calibri" w:hAnsi="Times New Roman" w:cs="Times New Roman"/>
          <w:b/>
          <w:sz w:val="24"/>
          <w:szCs w:val="24"/>
          <w:u w:val="single"/>
          <w:lang w:val="fr-FR"/>
        </w:rPr>
        <w:t>y</w:t>
      </w:r>
    </w:p>
    <w:p w14:paraId="24048469" w14:textId="6B2B0B9A" w:rsidR="002E46DE" w:rsidRPr="003E491F" w:rsidRDefault="002E46DE" w:rsidP="00CC7243">
      <w:pPr>
        <w:spacing w:after="120" w:line="240" w:lineRule="auto"/>
        <w:rPr>
          <w:rFonts w:ascii="Times New Roman" w:hAnsi="Times New Roman" w:cs="Times New Roman"/>
          <w:color w:val="383838"/>
          <w:sz w:val="24"/>
          <w:szCs w:val="24"/>
          <w:shd w:val="clear" w:color="auto" w:fill="FFFFFF"/>
          <w:lang w:val="fr-FR"/>
        </w:rPr>
      </w:pPr>
      <w:bookmarkStart w:id="3" w:name="_Hlk162872217"/>
      <w:r w:rsidRPr="003E491F">
        <w:rPr>
          <w:rFonts w:ascii="Times New Roman" w:hAnsi="Times New Roman" w:cs="Times New Roman"/>
          <w:color w:val="383838"/>
          <w:sz w:val="24"/>
          <w:szCs w:val="24"/>
          <w:shd w:val="clear" w:color="auto" w:fill="FFFFFF"/>
          <w:lang w:val="fr-FR"/>
        </w:rPr>
        <w:t>Corneill</w:t>
      </w:r>
      <w:r w:rsidR="00DD5447" w:rsidRPr="003E491F">
        <w:rPr>
          <w:rFonts w:ascii="Times New Roman" w:hAnsi="Times New Roman" w:cs="Times New Roman"/>
          <w:color w:val="383838"/>
          <w:sz w:val="24"/>
          <w:szCs w:val="24"/>
          <w:shd w:val="clear" w:color="auto" w:fill="FFFFFF"/>
          <w:lang w:val="fr-FR"/>
        </w:rPr>
        <w:t>e</w:t>
      </w:r>
      <w:r w:rsidRPr="003E491F">
        <w:rPr>
          <w:rFonts w:ascii="Times New Roman" w:hAnsi="Times New Roman" w:cs="Times New Roman"/>
          <w:color w:val="383838"/>
          <w:sz w:val="24"/>
          <w:szCs w:val="24"/>
          <w:shd w:val="clear" w:color="auto" w:fill="FFFFFF"/>
          <w:lang w:val="fr-FR"/>
        </w:rPr>
        <w:t xml:space="preserve">, Pierre, </w:t>
      </w:r>
      <w:r w:rsidRPr="003E491F">
        <w:rPr>
          <w:rFonts w:ascii="Times New Roman" w:hAnsi="Times New Roman" w:cs="Times New Roman"/>
          <w:i/>
          <w:iCs/>
          <w:color w:val="383838"/>
          <w:sz w:val="24"/>
          <w:szCs w:val="24"/>
          <w:shd w:val="clear" w:color="auto" w:fill="FFFFFF"/>
          <w:lang w:val="fr-FR"/>
        </w:rPr>
        <w:t>Rodogune</w:t>
      </w:r>
      <w:r w:rsidR="00B21EEA" w:rsidRPr="003E491F">
        <w:rPr>
          <w:rFonts w:ascii="Times New Roman" w:hAnsi="Times New Roman" w:cs="Times New Roman"/>
          <w:i/>
          <w:iCs/>
          <w:color w:val="383838"/>
          <w:sz w:val="24"/>
          <w:szCs w:val="24"/>
          <w:shd w:val="clear" w:color="auto" w:fill="FFFFFF"/>
          <w:lang w:val="fr-FR"/>
        </w:rPr>
        <w:t xml:space="preserve">, </w:t>
      </w:r>
      <w:r w:rsidRPr="003E491F">
        <w:rPr>
          <w:rFonts w:ascii="Times New Roman" w:hAnsi="Times New Roman" w:cs="Times New Roman"/>
          <w:color w:val="383838"/>
          <w:sz w:val="24"/>
          <w:szCs w:val="24"/>
          <w:shd w:val="clear" w:color="auto" w:fill="FFFFFF"/>
          <w:lang w:val="fr-FR"/>
        </w:rPr>
        <w:t xml:space="preserve">Théâtre </w:t>
      </w:r>
      <w:r w:rsidR="00E15888" w:rsidRPr="003E491F">
        <w:rPr>
          <w:rFonts w:ascii="Times New Roman" w:hAnsi="Times New Roman" w:cs="Times New Roman"/>
          <w:color w:val="383838"/>
          <w:sz w:val="24"/>
          <w:szCs w:val="24"/>
          <w:shd w:val="clear" w:color="auto" w:fill="FFFFFF"/>
          <w:lang w:val="fr-FR"/>
        </w:rPr>
        <w:t>Classique:</w:t>
      </w:r>
      <w:r w:rsidRPr="003E491F">
        <w:rPr>
          <w:rFonts w:ascii="Times New Roman" w:hAnsi="Times New Roman" w:cs="Times New Roman"/>
          <w:color w:val="383838"/>
          <w:sz w:val="24"/>
          <w:szCs w:val="24"/>
          <w:shd w:val="clear" w:color="auto" w:fill="FFFFFF"/>
          <w:lang w:val="fr-FR"/>
        </w:rPr>
        <w:t xml:space="preserve"> édition de R</w:t>
      </w:r>
      <w:r w:rsidR="00CC7243" w:rsidRPr="003E491F">
        <w:rPr>
          <w:rFonts w:ascii="Times New Roman" w:hAnsi="Times New Roman" w:cs="Times New Roman"/>
          <w:color w:val="383838"/>
          <w:sz w:val="24"/>
          <w:szCs w:val="24"/>
          <w:shd w:val="clear" w:color="auto" w:fill="FFFFFF"/>
          <w:lang w:val="fr-FR"/>
        </w:rPr>
        <w:t>odogune</w:t>
      </w:r>
      <w:r w:rsidRPr="003E491F">
        <w:rPr>
          <w:rFonts w:ascii="Times New Roman" w:hAnsi="Times New Roman" w:cs="Times New Roman"/>
          <w:color w:val="383838"/>
          <w:sz w:val="24"/>
          <w:szCs w:val="24"/>
          <w:shd w:val="clear" w:color="auto" w:fill="FFFFFF"/>
          <w:lang w:val="fr-FR"/>
        </w:rPr>
        <w:t xml:space="preserve">, </w:t>
      </w:r>
      <w:r w:rsidR="00CC7243" w:rsidRPr="003E491F">
        <w:rPr>
          <w:rFonts w:ascii="Times New Roman" w:hAnsi="Times New Roman" w:cs="Times New Roman"/>
          <w:color w:val="383838"/>
          <w:sz w:val="24"/>
          <w:szCs w:val="24"/>
          <w:shd w:val="clear" w:color="auto" w:fill="FFFFFF"/>
          <w:lang w:val="fr-FR"/>
        </w:rPr>
        <w:t>Princesse</w:t>
      </w:r>
      <w:r w:rsidRPr="003E491F">
        <w:rPr>
          <w:rFonts w:ascii="Times New Roman" w:hAnsi="Times New Roman" w:cs="Times New Roman"/>
          <w:color w:val="383838"/>
          <w:sz w:val="24"/>
          <w:szCs w:val="24"/>
          <w:shd w:val="clear" w:color="auto" w:fill="FFFFFF"/>
          <w:lang w:val="fr-FR"/>
        </w:rPr>
        <w:t xml:space="preserve"> </w:t>
      </w:r>
      <w:r w:rsidR="00CC7243" w:rsidRPr="003E491F">
        <w:rPr>
          <w:rFonts w:ascii="Times New Roman" w:hAnsi="Times New Roman" w:cs="Times New Roman"/>
          <w:color w:val="383838"/>
          <w:sz w:val="24"/>
          <w:szCs w:val="24"/>
          <w:shd w:val="clear" w:color="auto" w:fill="FFFFFF"/>
          <w:lang w:val="fr-FR"/>
        </w:rPr>
        <w:t>des</w:t>
      </w:r>
      <w:r w:rsidRPr="003E491F">
        <w:rPr>
          <w:rFonts w:ascii="Times New Roman" w:hAnsi="Times New Roman" w:cs="Times New Roman"/>
          <w:color w:val="383838"/>
          <w:sz w:val="24"/>
          <w:szCs w:val="24"/>
          <w:shd w:val="clear" w:color="auto" w:fill="FFFFFF"/>
          <w:lang w:val="fr-FR"/>
        </w:rPr>
        <w:t xml:space="preserve"> P</w:t>
      </w:r>
      <w:r w:rsidR="00CC7243" w:rsidRPr="003E491F">
        <w:rPr>
          <w:rFonts w:ascii="Times New Roman" w:hAnsi="Times New Roman" w:cs="Times New Roman"/>
          <w:color w:val="383838"/>
          <w:sz w:val="24"/>
          <w:szCs w:val="24"/>
          <w:shd w:val="clear" w:color="auto" w:fill="FFFFFF"/>
          <w:lang w:val="fr-FR"/>
        </w:rPr>
        <w:t>arthes</w:t>
      </w:r>
      <w:r w:rsidRPr="003E491F">
        <w:rPr>
          <w:rFonts w:ascii="Times New Roman" w:hAnsi="Times New Roman" w:cs="Times New Roman"/>
          <w:color w:val="383838"/>
          <w:sz w:val="24"/>
          <w:szCs w:val="24"/>
          <w:shd w:val="clear" w:color="auto" w:fill="FFFFFF"/>
          <w:lang w:val="fr-FR"/>
        </w:rPr>
        <w:t xml:space="preserve"> (theatre-classique.fr)</w:t>
      </w:r>
      <w:r w:rsidR="00DD5447" w:rsidRPr="003E491F">
        <w:rPr>
          <w:rFonts w:ascii="Times New Roman" w:hAnsi="Times New Roman" w:cs="Times New Roman"/>
          <w:color w:val="383838"/>
          <w:sz w:val="24"/>
          <w:szCs w:val="24"/>
          <w:shd w:val="clear" w:color="auto" w:fill="FFFFFF"/>
          <w:lang w:val="fr-FR"/>
        </w:rPr>
        <w:t>.</w:t>
      </w:r>
    </w:p>
    <w:p w14:paraId="27967799" w14:textId="706A0912" w:rsidR="00B21EEA" w:rsidRPr="003E491F" w:rsidRDefault="003E491F" w:rsidP="00CC7243">
      <w:pPr>
        <w:spacing w:after="120" w:line="240" w:lineRule="auto"/>
        <w:rPr>
          <w:rFonts w:ascii="Times New Roman" w:hAnsi="Times New Roman" w:cs="Times New Roman"/>
          <w:color w:val="383838"/>
          <w:sz w:val="24"/>
          <w:szCs w:val="24"/>
          <w:shd w:val="clear" w:color="auto" w:fill="FFFFFF"/>
          <w:lang w:val="fr-FR"/>
        </w:rPr>
      </w:pPr>
      <w:hyperlink r:id="rId7" w:history="1">
        <w:r w:rsidR="00B21EEA" w:rsidRPr="003E491F">
          <w:rPr>
            <w:rStyle w:val="Hyperlink"/>
            <w:rFonts w:ascii="Times New Roman" w:hAnsi="Times New Roman" w:cs="Times New Roman"/>
            <w:sz w:val="24"/>
            <w:szCs w:val="24"/>
            <w:shd w:val="clear" w:color="auto" w:fill="FFFFFF"/>
            <w:lang w:val="fr-FR"/>
          </w:rPr>
          <w:t xml:space="preserve">Théâtre </w:t>
        </w:r>
        <w:r w:rsidR="00E15888" w:rsidRPr="003E491F">
          <w:rPr>
            <w:rStyle w:val="Hyperlink"/>
            <w:rFonts w:ascii="Times New Roman" w:hAnsi="Times New Roman" w:cs="Times New Roman"/>
            <w:sz w:val="24"/>
            <w:szCs w:val="24"/>
            <w:shd w:val="clear" w:color="auto" w:fill="FFFFFF"/>
            <w:lang w:val="fr-FR"/>
          </w:rPr>
          <w:t>Classique:</w:t>
        </w:r>
        <w:r w:rsidR="00B21EEA" w:rsidRPr="003E491F">
          <w:rPr>
            <w:rStyle w:val="Hyperlink"/>
            <w:rFonts w:ascii="Times New Roman" w:hAnsi="Times New Roman" w:cs="Times New Roman"/>
            <w:sz w:val="24"/>
            <w:szCs w:val="24"/>
            <w:shd w:val="clear" w:color="auto" w:fill="FFFFFF"/>
            <w:lang w:val="fr-FR"/>
          </w:rPr>
          <w:t xml:space="preserve"> édition de RODOGUNE, PRINCESSE DES PARTHES (CORNEILLE, Pierre) (theatre-classique.fr)</w:t>
        </w:r>
      </w:hyperlink>
    </w:p>
    <w:bookmarkEnd w:id="3"/>
    <w:p w14:paraId="297B1DB0" w14:textId="77777777" w:rsidR="00CC7243" w:rsidRPr="003E491F" w:rsidRDefault="00CC7243" w:rsidP="00CC7243">
      <w:pPr>
        <w:spacing w:after="0" w:line="240" w:lineRule="auto"/>
        <w:rPr>
          <w:rFonts w:ascii="Times New Roman" w:eastAsia="Calibri" w:hAnsi="Times New Roman" w:cs="Times New Roman"/>
          <w:bCs/>
          <w:sz w:val="24"/>
          <w:szCs w:val="24"/>
          <w:lang w:val="fr-FR"/>
        </w:rPr>
      </w:pPr>
    </w:p>
    <w:p w14:paraId="55FD314F" w14:textId="52C4F529" w:rsidR="00CC7243" w:rsidRPr="00BA169E" w:rsidRDefault="00CC7243" w:rsidP="00CC7243">
      <w:pPr>
        <w:spacing w:after="0" w:line="240" w:lineRule="auto"/>
        <w:rPr>
          <w:rFonts w:ascii="Times New Roman" w:eastAsia="Calibri" w:hAnsi="Times New Roman" w:cs="Times New Roman"/>
          <w:bCs/>
          <w:sz w:val="24"/>
          <w:szCs w:val="24"/>
        </w:rPr>
      </w:pPr>
      <w:r w:rsidRPr="00BA169E">
        <w:rPr>
          <w:rFonts w:ascii="Times New Roman" w:eastAsia="Calibri" w:hAnsi="Times New Roman" w:cs="Times New Roman"/>
          <w:bCs/>
          <w:sz w:val="24"/>
          <w:szCs w:val="24"/>
        </w:rPr>
        <w:t xml:space="preserve">Corneille Pierre, </w:t>
      </w:r>
      <w:r w:rsidRPr="00BA169E">
        <w:rPr>
          <w:rFonts w:ascii="Times New Roman" w:eastAsia="Calibri" w:hAnsi="Times New Roman" w:cs="Times New Roman"/>
          <w:bCs/>
          <w:i/>
          <w:iCs/>
          <w:sz w:val="24"/>
          <w:szCs w:val="24"/>
        </w:rPr>
        <w:t>Rodogune</w:t>
      </w:r>
      <w:r w:rsidRPr="00BA169E">
        <w:rPr>
          <w:rFonts w:ascii="Times New Roman" w:eastAsia="Calibri" w:hAnsi="Times New Roman" w:cs="Times New Roman"/>
          <w:bCs/>
          <w:sz w:val="24"/>
          <w:szCs w:val="24"/>
        </w:rPr>
        <w:t>, (Paris: Folio Gallimard, 2004)</w:t>
      </w:r>
    </w:p>
    <w:p w14:paraId="730963D0" w14:textId="77777777" w:rsidR="00CC7243" w:rsidRPr="00BA169E" w:rsidRDefault="00CC7243" w:rsidP="00CC7243">
      <w:pPr>
        <w:spacing w:after="0" w:line="240" w:lineRule="auto"/>
        <w:rPr>
          <w:rFonts w:ascii="Times New Roman" w:eastAsia="Calibri" w:hAnsi="Times New Roman" w:cs="Times New Roman"/>
          <w:bCs/>
          <w:sz w:val="24"/>
          <w:szCs w:val="24"/>
        </w:rPr>
      </w:pPr>
    </w:p>
    <w:p w14:paraId="225335E3" w14:textId="2E64C7E9" w:rsidR="00CC7243" w:rsidRPr="00BA169E" w:rsidRDefault="00CC7243" w:rsidP="00CC7243">
      <w:pPr>
        <w:spacing w:after="0" w:line="240" w:lineRule="auto"/>
        <w:rPr>
          <w:rFonts w:ascii="Times New Roman" w:eastAsia="Calibri" w:hAnsi="Times New Roman" w:cs="Times New Roman"/>
          <w:bCs/>
          <w:sz w:val="24"/>
          <w:szCs w:val="24"/>
        </w:rPr>
      </w:pPr>
      <w:bookmarkStart w:id="4" w:name="_Hlk162875350"/>
      <w:r w:rsidRPr="00BA169E">
        <w:rPr>
          <w:rFonts w:ascii="Times New Roman" w:eastAsia="Calibri" w:hAnsi="Times New Roman" w:cs="Times New Roman"/>
          <w:bCs/>
          <w:i/>
          <w:iCs/>
          <w:sz w:val="24"/>
          <w:szCs w:val="24"/>
        </w:rPr>
        <w:t>Frozen</w:t>
      </w:r>
      <w:r w:rsidRPr="00BA169E">
        <w:rPr>
          <w:rFonts w:ascii="Times New Roman" w:eastAsia="Calibri" w:hAnsi="Times New Roman" w:cs="Times New Roman"/>
          <w:bCs/>
          <w:sz w:val="24"/>
          <w:szCs w:val="24"/>
        </w:rPr>
        <w:t>, dir</w:t>
      </w:r>
      <w:r w:rsidR="00523AE5" w:rsidRPr="00BA169E">
        <w:rPr>
          <w:rFonts w:ascii="Times New Roman" w:hAnsi="Times New Roman" w:cs="Times New Roman"/>
          <w:color w:val="000000"/>
          <w:spacing w:val="3"/>
          <w:sz w:val="24"/>
          <w:szCs w:val="24"/>
          <w:shd w:val="clear" w:color="auto" w:fill="FFFFFF"/>
        </w:rPr>
        <w:t xml:space="preserve"> Chris </w:t>
      </w:r>
      <w:r w:rsidR="00523AE5" w:rsidRPr="00BA169E">
        <w:rPr>
          <w:rFonts w:ascii="Times New Roman" w:eastAsia="Calibri" w:hAnsi="Times New Roman" w:cs="Times New Roman"/>
          <w:bCs/>
          <w:sz w:val="24"/>
          <w:szCs w:val="24"/>
        </w:rPr>
        <w:t>Buck and Jennifer Lee (Walt Disney Studios Motion Pictures, 2013)</w:t>
      </w:r>
    </w:p>
    <w:bookmarkEnd w:id="4"/>
    <w:p w14:paraId="3E29A787" w14:textId="77777777" w:rsidR="00523AE5" w:rsidRPr="00BA169E" w:rsidRDefault="00523AE5" w:rsidP="00CC7243">
      <w:pPr>
        <w:spacing w:after="0" w:line="240" w:lineRule="auto"/>
        <w:rPr>
          <w:rFonts w:ascii="Times New Roman" w:eastAsia="Calibri" w:hAnsi="Times New Roman" w:cs="Times New Roman"/>
          <w:bCs/>
          <w:sz w:val="24"/>
          <w:szCs w:val="24"/>
        </w:rPr>
      </w:pPr>
    </w:p>
    <w:p w14:paraId="082FA702" w14:textId="165C3880" w:rsidR="00523AE5" w:rsidRPr="003E491F" w:rsidRDefault="00523AE5" w:rsidP="00CC7243">
      <w:pPr>
        <w:spacing w:after="0" w:line="240" w:lineRule="auto"/>
        <w:rPr>
          <w:rFonts w:ascii="Times New Roman" w:eastAsia="Calibri" w:hAnsi="Times New Roman" w:cs="Times New Roman"/>
          <w:bCs/>
          <w:sz w:val="24"/>
          <w:szCs w:val="24"/>
          <w:lang w:val="fr-FR"/>
        </w:rPr>
      </w:pPr>
      <w:r w:rsidRPr="003E491F">
        <w:rPr>
          <w:rFonts w:ascii="Times New Roman" w:eastAsia="Calibri" w:hAnsi="Times New Roman" w:cs="Times New Roman"/>
          <w:bCs/>
          <w:sz w:val="24"/>
          <w:szCs w:val="24"/>
          <w:lang w:val="fr-FR"/>
        </w:rPr>
        <w:t xml:space="preserve">Perrault, Charles, </w:t>
      </w:r>
      <w:bookmarkStart w:id="5" w:name="_Hlk162874366"/>
      <w:r w:rsidRPr="003E491F">
        <w:rPr>
          <w:rFonts w:ascii="Times New Roman" w:eastAsia="Calibri" w:hAnsi="Times New Roman" w:cs="Times New Roman"/>
          <w:bCs/>
          <w:i/>
          <w:iCs/>
          <w:sz w:val="24"/>
          <w:szCs w:val="24"/>
          <w:lang w:val="fr-FR"/>
        </w:rPr>
        <w:t xml:space="preserve">Contes de Perrault </w:t>
      </w:r>
      <w:r w:rsidRPr="003E491F">
        <w:rPr>
          <w:rFonts w:ascii="Times New Roman" w:eastAsia="Calibri" w:hAnsi="Times New Roman" w:cs="Times New Roman"/>
          <w:bCs/>
          <w:sz w:val="24"/>
          <w:szCs w:val="24"/>
          <w:lang w:val="fr-FR"/>
        </w:rPr>
        <w:t>(Paris: Editions Garniers Frères, 1967)</w:t>
      </w:r>
    </w:p>
    <w:bookmarkEnd w:id="5"/>
    <w:p w14:paraId="20DDF01A" w14:textId="77777777" w:rsidR="00523AE5" w:rsidRPr="003E491F" w:rsidRDefault="00523AE5" w:rsidP="00CC7243">
      <w:pPr>
        <w:spacing w:after="0" w:line="240" w:lineRule="auto"/>
        <w:rPr>
          <w:rFonts w:ascii="Times New Roman" w:eastAsia="Calibri" w:hAnsi="Times New Roman" w:cs="Times New Roman"/>
          <w:bCs/>
          <w:sz w:val="24"/>
          <w:szCs w:val="24"/>
          <w:lang w:val="fr-FR"/>
        </w:rPr>
      </w:pPr>
    </w:p>
    <w:p w14:paraId="20DC8487" w14:textId="3C490C56" w:rsidR="00523AE5" w:rsidRPr="00BA169E" w:rsidRDefault="00523AE5" w:rsidP="00CC7243">
      <w:pPr>
        <w:spacing w:after="0" w:line="240" w:lineRule="auto"/>
        <w:rPr>
          <w:rFonts w:ascii="Times New Roman" w:eastAsia="Calibri" w:hAnsi="Times New Roman" w:cs="Times New Roman"/>
          <w:bCs/>
          <w:sz w:val="24"/>
          <w:szCs w:val="24"/>
        </w:rPr>
      </w:pPr>
      <w:r w:rsidRPr="00BA169E">
        <w:rPr>
          <w:rFonts w:ascii="Times New Roman" w:eastAsia="Calibri" w:hAnsi="Times New Roman" w:cs="Times New Roman"/>
          <w:bCs/>
          <w:sz w:val="24"/>
          <w:szCs w:val="24"/>
        </w:rPr>
        <w:t xml:space="preserve">Perrault, Charles, </w:t>
      </w:r>
      <w:r w:rsidRPr="00BA169E">
        <w:rPr>
          <w:rFonts w:ascii="Times New Roman" w:eastAsia="Calibri" w:hAnsi="Times New Roman" w:cs="Times New Roman"/>
          <w:bCs/>
          <w:i/>
          <w:iCs/>
          <w:sz w:val="24"/>
          <w:szCs w:val="24"/>
        </w:rPr>
        <w:t>The Complete Fairy Tales</w:t>
      </w:r>
      <w:r w:rsidRPr="00BA169E">
        <w:rPr>
          <w:rFonts w:ascii="Times New Roman" w:eastAsia="Calibri" w:hAnsi="Times New Roman" w:cs="Times New Roman"/>
          <w:bCs/>
          <w:sz w:val="24"/>
          <w:szCs w:val="24"/>
        </w:rPr>
        <w:t>, trans. by Christopher Betts, Oxford World Classics (Oxford University Press: Oxford and New York, 2009)</w:t>
      </w:r>
    </w:p>
    <w:p w14:paraId="1C5772A3" w14:textId="77777777" w:rsidR="00CC7243" w:rsidRPr="00BA169E" w:rsidRDefault="00CC7243" w:rsidP="00CC7243">
      <w:pPr>
        <w:spacing w:after="0" w:line="240" w:lineRule="auto"/>
        <w:rPr>
          <w:rFonts w:ascii="Times New Roman" w:eastAsia="Calibri" w:hAnsi="Times New Roman" w:cs="Times New Roman"/>
          <w:bCs/>
          <w:sz w:val="24"/>
          <w:szCs w:val="24"/>
        </w:rPr>
      </w:pPr>
    </w:p>
    <w:p w14:paraId="3EF17DED" w14:textId="77777777" w:rsidR="00A211F7" w:rsidRPr="00BA169E" w:rsidRDefault="00A211F7" w:rsidP="00CC7243">
      <w:pPr>
        <w:spacing w:after="0" w:line="240" w:lineRule="auto"/>
        <w:rPr>
          <w:rFonts w:ascii="Times New Roman" w:eastAsia="Calibri" w:hAnsi="Times New Roman" w:cs="Times New Roman"/>
          <w:bCs/>
          <w:sz w:val="24"/>
          <w:szCs w:val="24"/>
        </w:rPr>
      </w:pPr>
    </w:p>
    <w:p w14:paraId="74B1FB84" w14:textId="77777777" w:rsidR="004002E8" w:rsidRPr="00BA169E" w:rsidRDefault="004002E8" w:rsidP="00CC7243">
      <w:pPr>
        <w:spacing w:after="0" w:line="240" w:lineRule="auto"/>
        <w:rPr>
          <w:rFonts w:ascii="Times New Roman" w:eastAsia="Calibri" w:hAnsi="Times New Roman" w:cs="Times New Roman"/>
          <w:bCs/>
          <w:sz w:val="24"/>
          <w:szCs w:val="24"/>
        </w:rPr>
      </w:pPr>
    </w:p>
    <w:p w14:paraId="1CDB60C0" w14:textId="77777777" w:rsidR="004002E8" w:rsidRPr="00BA169E" w:rsidRDefault="004002E8" w:rsidP="00CC7243">
      <w:pPr>
        <w:spacing w:after="0" w:line="240" w:lineRule="auto"/>
        <w:rPr>
          <w:rFonts w:ascii="Times New Roman" w:eastAsia="Calibri" w:hAnsi="Times New Roman" w:cs="Times New Roman"/>
          <w:bCs/>
          <w:sz w:val="24"/>
          <w:szCs w:val="24"/>
        </w:rPr>
      </w:pPr>
    </w:p>
    <w:p w14:paraId="04F1347F" w14:textId="0D4E55C5" w:rsidR="004002E8" w:rsidRPr="00BA169E" w:rsidRDefault="004002E8" w:rsidP="00CC7243">
      <w:pPr>
        <w:spacing w:after="0" w:line="240" w:lineRule="auto"/>
        <w:rPr>
          <w:rFonts w:ascii="Times New Roman" w:eastAsia="Calibri" w:hAnsi="Times New Roman" w:cs="Times New Roman"/>
          <w:bCs/>
          <w:sz w:val="24"/>
          <w:szCs w:val="24"/>
        </w:rPr>
      </w:pPr>
      <w:r w:rsidRPr="00BA169E">
        <w:rPr>
          <w:rFonts w:ascii="Times New Roman" w:eastAsia="Calibri" w:hAnsi="Times New Roman" w:cs="Times New Roman"/>
          <w:bCs/>
          <w:sz w:val="24"/>
          <w:szCs w:val="24"/>
        </w:rPr>
        <w:t>Bettelheim, Bruno</w:t>
      </w:r>
      <w:r w:rsidRPr="00BA169E">
        <w:rPr>
          <w:rFonts w:ascii="Times New Roman" w:eastAsia="Calibri" w:hAnsi="Times New Roman" w:cs="Times New Roman"/>
          <w:bCs/>
          <w:i/>
          <w:iCs/>
          <w:sz w:val="24"/>
          <w:szCs w:val="24"/>
        </w:rPr>
        <w:t>, The Uses of Enchantment: The Meaning and Importance of Fairy Tales</w:t>
      </w:r>
      <w:r w:rsidRPr="00BA169E">
        <w:rPr>
          <w:rFonts w:ascii="Times New Roman" w:eastAsia="Calibri" w:hAnsi="Times New Roman" w:cs="Times New Roman"/>
          <w:bCs/>
          <w:sz w:val="24"/>
          <w:szCs w:val="24"/>
        </w:rPr>
        <w:t> (New York: Random House, 1977)</w:t>
      </w:r>
    </w:p>
    <w:p w14:paraId="5C575A69" w14:textId="77777777" w:rsidR="004002E8" w:rsidRPr="00BA169E" w:rsidRDefault="004002E8" w:rsidP="00CC7243">
      <w:pPr>
        <w:spacing w:after="0" w:line="240" w:lineRule="auto"/>
        <w:rPr>
          <w:rFonts w:ascii="Times New Roman" w:eastAsia="Calibri" w:hAnsi="Times New Roman" w:cs="Times New Roman"/>
          <w:bCs/>
          <w:sz w:val="24"/>
          <w:szCs w:val="24"/>
        </w:rPr>
      </w:pPr>
    </w:p>
    <w:p w14:paraId="6A6CF023" w14:textId="71357DB4" w:rsidR="004002E8" w:rsidRPr="00BA169E" w:rsidRDefault="004002E8" w:rsidP="00CC7243">
      <w:pPr>
        <w:spacing w:after="0" w:line="240" w:lineRule="auto"/>
        <w:rPr>
          <w:rFonts w:ascii="Times New Roman" w:eastAsia="Calibri" w:hAnsi="Times New Roman" w:cs="Times New Roman"/>
          <w:bCs/>
          <w:sz w:val="24"/>
          <w:szCs w:val="24"/>
        </w:rPr>
      </w:pPr>
      <w:r w:rsidRPr="00BA169E">
        <w:rPr>
          <w:rFonts w:ascii="Times New Roman" w:eastAsia="Calibri" w:hAnsi="Times New Roman" w:cs="Times New Roman"/>
          <w:bCs/>
          <w:sz w:val="24"/>
          <w:szCs w:val="24"/>
        </w:rPr>
        <w:t xml:space="preserve">Crawford, Katherine, </w:t>
      </w:r>
      <w:r w:rsidRPr="00BA169E">
        <w:rPr>
          <w:rFonts w:ascii="Times New Roman" w:eastAsia="Calibri" w:hAnsi="Times New Roman" w:cs="Times New Roman"/>
          <w:bCs/>
          <w:i/>
          <w:iCs/>
          <w:sz w:val="24"/>
          <w:szCs w:val="24"/>
        </w:rPr>
        <w:t xml:space="preserve">Perilous Performances: Gender and Regency in Early Modern France, </w:t>
      </w:r>
      <w:r w:rsidRPr="00BA169E">
        <w:rPr>
          <w:rFonts w:ascii="Times New Roman" w:eastAsia="Calibri" w:hAnsi="Times New Roman" w:cs="Times New Roman"/>
          <w:bCs/>
          <w:sz w:val="24"/>
          <w:szCs w:val="24"/>
        </w:rPr>
        <w:t>Harvard Historical Studies (Cambridge, Massachusetts: Harvard University Press, 2021)</w:t>
      </w:r>
    </w:p>
    <w:p w14:paraId="23859F11" w14:textId="77777777" w:rsidR="00A211F7" w:rsidRPr="00BA169E" w:rsidRDefault="00A211F7" w:rsidP="00CC7243">
      <w:pPr>
        <w:spacing w:after="0" w:line="240" w:lineRule="auto"/>
        <w:rPr>
          <w:rFonts w:ascii="Times New Roman" w:eastAsia="Calibri" w:hAnsi="Times New Roman" w:cs="Times New Roman"/>
          <w:bCs/>
          <w:sz w:val="24"/>
          <w:szCs w:val="24"/>
        </w:rPr>
      </w:pPr>
    </w:p>
    <w:p w14:paraId="5F9E4398" w14:textId="6264D66A" w:rsidR="00A211F7" w:rsidRPr="00BA169E" w:rsidRDefault="00A211F7" w:rsidP="00CC7243">
      <w:pPr>
        <w:spacing w:after="0" w:line="240" w:lineRule="auto"/>
        <w:rPr>
          <w:rFonts w:ascii="Times New Roman" w:eastAsia="Calibri" w:hAnsi="Times New Roman" w:cs="Times New Roman"/>
          <w:bCs/>
          <w:sz w:val="24"/>
          <w:szCs w:val="24"/>
        </w:rPr>
      </w:pPr>
      <w:r w:rsidRPr="00BA169E">
        <w:rPr>
          <w:rFonts w:ascii="Times New Roman" w:eastAsia="Calibri" w:hAnsi="Times New Roman" w:cs="Times New Roman"/>
          <w:bCs/>
          <w:sz w:val="24"/>
          <w:szCs w:val="24"/>
        </w:rPr>
        <w:t>Richard Goodkin</w:t>
      </w:r>
      <w:r w:rsidRPr="00BA169E">
        <w:rPr>
          <w:rFonts w:ascii="Times New Roman" w:eastAsia="Calibri" w:hAnsi="Times New Roman" w:cs="Times New Roman"/>
          <w:bCs/>
          <w:i/>
          <w:iCs/>
          <w:sz w:val="24"/>
          <w:szCs w:val="24"/>
        </w:rPr>
        <w:t>, Neoclassical Dramatic Theory in Seventeenth Century France</w:t>
      </w:r>
      <w:r w:rsidRPr="00BA169E">
        <w:rPr>
          <w:rFonts w:ascii="Times New Roman" w:eastAsia="Calibri" w:hAnsi="Times New Roman" w:cs="Times New Roman"/>
          <w:bCs/>
          <w:sz w:val="24"/>
          <w:szCs w:val="24"/>
        </w:rPr>
        <w:t xml:space="preserve"> in Companion to Tragedy, Vol. 32 Bushnell, Rebecca ed. (Malden: Blackwell, 2005)</w:t>
      </w:r>
    </w:p>
    <w:p w14:paraId="2CE477FB" w14:textId="77777777" w:rsidR="00A211F7" w:rsidRPr="00BA169E" w:rsidRDefault="00A211F7" w:rsidP="00CC7243">
      <w:pPr>
        <w:spacing w:after="0" w:line="240" w:lineRule="auto"/>
        <w:rPr>
          <w:rFonts w:ascii="Times New Roman" w:eastAsia="Calibri" w:hAnsi="Times New Roman" w:cs="Times New Roman"/>
          <w:bCs/>
          <w:sz w:val="24"/>
          <w:szCs w:val="24"/>
        </w:rPr>
      </w:pPr>
    </w:p>
    <w:p w14:paraId="36F9F968" w14:textId="55941488" w:rsidR="00996B0D" w:rsidRPr="00BA169E" w:rsidRDefault="00D6621D" w:rsidP="00CC7243">
      <w:pPr>
        <w:spacing w:after="0" w:line="240" w:lineRule="auto"/>
        <w:rPr>
          <w:rFonts w:ascii="Times New Roman" w:eastAsia="Calibri" w:hAnsi="Times New Roman" w:cs="Times New Roman"/>
          <w:bCs/>
          <w:sz w:val="24"/>
          <w:szCs w:val="24"/>
        </w:rPr>
      </w:pPr>
      <w:r w:rsidRPr="00BA169E">
        <w:rPr>
          <w:rFonts w:ascii="Times New Roman" w:eastAsia="Calibri" w:hAnsi="Times New Roman" w:cs="Times New Roman"/>
          <w:bCs/>
          <w:sz w:val="24"/>
          <w:szCs w:val="24"/>
        </w:rPr>
        <w:t xml:space="preserve">Lyons, John D. </w:t>
      </w:r>
      <w:r w:rsidRPr="00BA169E">
        <w:rPr>
          <w:rFonts w:ascii="Times New Roman" w:eastAsia="Calibri" w:hAnsi="Times New Roman" w:cs="Times New Roman"/>
          <w:bCs/>
          <w:i/>
          <w:iCs/>
          <w:sz w:val="24"/>
          <w:szCs w:val="24"/>
        </w:rPr>
        <w:t>Tragedy and Fear</w:t>
      </w:r>
      <w:r w:rsidRPr="00BA169E">
        <w:rPr>
          <w:rFonts w:ascii="Times New Roman" w:eastAsia="Calibri" w:hAnsi="Times New Roman" w:cs="Times New Roman"/>
          <w:bCs/>
          <w:sz w:val="24"/>
          <w:szCs w:val="24"/>
        </w:rPr>
        <w:t xml:space="preserve"> in Cambridge Companion to French Literature Ed. John D. Lyons, University of Virginia (Cambridge University Press: published on-line December 2015)</w:t>
      </w:r>
      <w:r w:rsidR="00CC6A06" w:rsidRPr="00BA169E">
        <w:rPr>
          <w:rFonts w:ascii="Times New Roman" w:eastAsia="Calibri" w:hAnsi="Times New Roman" w:cs="Times New Roman"/>
          <w:bCs/>
          <w:sz w:val="24"/>
          <w:szCs w:val="24"/>
        </w:rPr>
        <w:t xml:space="preserve"> </w:t>
      </w:r>
    </w:p>
    <w:p w14:paraId="3142891E" w14:textId="77777777" w:rsidR="004002E8" w:rsidRPr="00BA169E" w:rsidRDefault="004002E8" w:rsidP="00CC7243">
      <w:pPr>
        <w:spacing w:after="0" w:line="240" w:lineRule="auto"/>
        <w:rPr>
          <w:rFonts w:ascii="Times New Roman" w:eastAsia="Calibri" w:hAnsi="Times New Roman" w:cs="Times New Roman"/>
          <w:bCs/>
          <w:sz w:val="24"/>
          <w:szCs w:val="24"/>
        </w:rPr>
      </w:pPr>
    </w:p>
    <w:p w14:paraId="5219DAB9" w14:textId="7959889B" w:rsidR="004002E8" w:rsidRPr="00BA169E" w:rsidRDefault="004002E8" w:rsidP="004002E8">
      <w:pPr>
        <w:spacing w:after="0" w:line="240" w:lineRule="auto"/>
        <w:rPr>
          <w:rFonts w:ascii="Times New Roman" w:eastAsia="Calibri" w:hAnsi="Times New Roman" w:cs="Times New Roman"/>
          <w:bCs/>
          <w:sz w:val="24"/>
          <w:szCs w:val="24"/>
        </w:rPr>
      </w:pPr>
      <w:r w:rsidRPr="00BA169E">
        <w:rPr>
          <w:rFonts w:ascii="Times New Roman" w:eastAsia="Calibri" w:hAnsi="Times New Roman" w:cs="Times New Roman"/>
          <w:bCs/>
          <w:sz w:val="24"/>
          <w:szCs w:val="24"/>
        </w:rPr>
        <w:t xml:space="preserve">Seifert, Lewis C, </w:t>
      </w:r>
      <w:r w:rsidRPr="00BA169E">
        <w:rPr>
          <w:rFonts w:ascii="Times New Roman" w:eastAsia="Calibri" w:hAnsi="Times New Roman" w:cs="Times New Roman"/>
          <w:bCs/>
          <w:i/>
          <w:iCs/>
          <w:sz w:val="24"/>
          <w:szCs w:val="24"/>
        </w:rPr>
        <w:t>Fairy Tales, Sexuality, and Gender in France, 1690 - 1715: Nostalgic Utopias </w:t>
      </w:r>
      <w:r w:rsidRPr="00BA169E">
        <w:rPr>
          <w:rFonts w:ascii="Times New Roman" w:eastAsia="Calibri" w:hAnsi="Times New Roman" w:cs="Times New Roman"/>
          <w:bCs/>
          <w:sz w:val="24"/>
          <w:szCs w:val="24"/>
        </w:rPr>
        <w:t>(Cambridge: Cambridge University Press, 1996)</w:t>
      </w:r>
    </w:p>
    <w:p w14:paraId="3525586D" w14:textId="77777777" w:rsidR="005230AF" w:rsidRPr="00BA169E" w:rsidRDefault="005230AF" w:rsidP="004002E8">
      <w:pPr>
        <w:spacing w:after="0" w:line="240" w:lineRule="auto"/>
        <w:rPr>
          <w:rFonts w:ascii="Times New Roman" w:eastAsia="Calibri" w:hAnsi="Times New Roman" w:cs="Times New Roman"/>
          <w:bCs/>
          <w:sz w:val="24"/>
          <w:szCs w:val="24"/>
        </w:rPr>
      </w:pPr>
    </w:p>
    <w:p w14:paraId="5A0204AC" w14:textId="47F50B92" w:rsidR="005230AF" w:rsidRPr="00BA169E" w:rsidRDefault="005230AF" w:rsidP="005230AF">
      <w:pPr>
        <w:spacing w:after="0" w:line="240" w:lineRule="auto"/>
        <w:rPr>
          <w:rFonts w:ascii="Times New Roman" w:eastAsia="Calibri" w:hAnsi="Times New Roman" w:cs="Times New Roman"/>
          <w:bCs/>
          <w:sz w:val="24"/>
          <w:szCs w:val="24"/>
        </w:rPr>
      </w:pPr>
      <w:bookmarkStart w:id="6" w:name="_Hlk162883534"/>
      <w:r w:rsidRPr="00BA169E">
        <w:rPr>
          <w:rFonts w:ascii="Times New Roman" w:eastAsia="Calibri" w:hAnsi="Times New Roman" w:cs="Times New Roman"/>
          <w:bCs/>
          <w:sz w:val="24"/>
          <w:szCs w:val="24"/>
        </w:rPr>
        <w:t xml:space="preserve">Thelander, Dorothy </w:t>
      </w:r>
      <w:r w:rsidR="00E15888" w:rsidRPr="00BA169E">
        <w:rPr>
          <w:rFonts w:ascii="Times New Roman" w:eastAsia="Calibri" w:hAnsi="Times New Roman" w:cs="Times New Roman"/>
          <w:bCs/>
          <w:sz w:val="24"/>
          <w:szCs w:val="24"/>
        </w:rPr>
        <w:t>R.</w:t>
      </w:r>
      <w:r w:rsidRPr="00BA169E">
        <w:rPr>
          <w:rFonts w:ascii="Times New Roman" w:eastAsia="Calibri" w:hAnsi="Times New Roman" w:cs="Times New Roman"/>
          <w:bCs/>
          <w:sz w:val="24"/>
          <w:szCs w:val="24"/>
        </w:rPr>
        <w:t xml:space="preserve"> “Mother Goose and Her Goslings: The France of Louis XIV as Seen Through the Fairy Tale</w:t>
      </w:r>
      <w:r w:rsidR="00E15888" w:rsidRPr="00BA169E">
        <w:rPr>
          <w:rFonts w:ascii="Times New Roman" w:eastAsia="Calibri" w:hAnsi="Times New Roman" w:cs="Times New Roman"/>
          <w:bCs/>
          <w:sz w:val="24"/>
          <w:szCs w:val="24"/>
        </w:rPr>
        <w:t>.”</w:t>
      </w:r>
      <w:r w:rsidRPr="00BA169E">
        <w:rPr>
          <w:rFonts w:ascii="Times New Roman" w:eastAsia="Calibri" w:hAnsi="Times New Roman" w:cs="Times New Roman"/>
          <w:bCs/>
          <w:sz w:val="24"/>
          <w:szCs w:val="24"/>
        </w:rPr>
        <w:t> </w:t>
      </w:r>
      <w:r w:rsidRPr="00BA169E">
        <w:rPr>
          <w:rFonts w:ascii="Times New Roman" w:eastAsia="Calibri" w:hAnsi="Times New Roman" w:cs="Times New Roman"/>
          <w:bCs/>
          <w:i/>
          <w:iCs/>
          <w:sz w:val="24"/>
          <w:szCs w:val="24"/>
        </w:rPr>
        <w:t>The Journal of Modern History</w:t>
      </w:r>
      <w:r w:rsidRPr="00BA169E">
        <w:rPr>
          <w:rFonts w:ascii="Times New Roman" w:eastAsia="Calibri" w:hAnsi="Times New Roman" w:cs="Times New Roman"/>
          <w:bCs/>
          <w:sz w:val="24"/>
          <w:szCs w:val="24"/>
        </w:rPr>
        <w:t xml:space="preserve"> 54.3 (1982) </w:t>
      </w:r>
      <w:bookmarkEnd w:id="6"/>
      <w:r w:rsidRPr="00BA169E">
        <w:rPr>
          <w:rFonts w:ascii="Times New Roman" w:eastAsia="Calibri" w:hAnsi="Times New Roman" w:cs="Times New Roman"/>
          <w:bCs/>
          <w:sz w:val="24"/>
          <w:szCs w:val="24"/>
        </w:rPr>
        <w:fldChar w:fldCharType="begin"/>
      </w:r>
      <w:r w:rsidRPr="00BA169E">
        <w:rPr>
          <w:rFonts w:ascii="Times New Roman" w:eastAsia="Calibri" w:hAnsi="Times New Roman" w:cs="Times New Roman"/>
          <w:bCs/>
          <w:sz w:val="24"/>
          <w:szCs w:val="24"/>
        </w:rPr>
        <w:instrText>HYPERLINK "http://www.jstor.org/stable/1906229"</w:instrText>
      </w:r>
      <w:r w:rsidRPr="00BA169E">
        <w:rPr>
          <w:rFonts w:ascii="Times New Roman" w:eastAsia="Calibri" w:hAnsi="Times New Roman" w:cs="Times New Roman"/>
          <w:bCs/>
          <w:sz w:val="24"/>
          <w:szCs w:val="24"/>
        </w:rPr>
      </w:r>
      <w:r w:rsidRPr="00BA169E">
        <w:rPr>
          <w:rFonts w:ascii="Times New Roman" w:eastAsia="Calibri" w:hAnsi="Times New Roman" w:cs="Times New Roman"/>
          <w:bCs/>
          <w:sz w:val="24"/>
          <w:szCs w:val="24"/>
        </w:rPr>
        <w:fldChar w:fldCharType="separate"/>
      </w:r>
      <w:r w:rsidRPr="00BA169E">
        <w:rPr>
          <w:rStyle w:val="Hyperlink"/>
          <w:rFonts w:ascii="Times New Roman" w:eastAsia="Calibri" w:hAnsi="Times New Roman" w:cs="Times New Roman"/>
          <w:bCs/>
          <w:sz w:val="24"/>
          <w:szCs w:val="24"/>
        </w:rPr>
        <w:t>http://www.jstor.org/stable/1906229</w:t>
      </w:r>
      <w:r w:rsidRPr="00BA169E">
        <w:rPr>
          <w:rFonts w:ascii="Times New Roman" w:eastAsia="Calibri" w:hAnsi="Times New Roman" w:cs="Times New Roman"/>
          <w:bCs/>
          <w:sz w:val="24"/>
          <w:szCs w:val="24"/>
        </w:rPr>
        <w:fldChar w:fldCharType="end"/>
      </w:r>
      <w:r w:rsidRPr="00BA169E">
        <w:rPr>
          <w:rFonts w:ascii="Times New Roman" w:eastAsia="Calibri" w:hAnsi="Times New Roman" w:cs="Times New Roman"/>
          <w:bCs/>
          <w:sz w:val="24"/>
          <w:szCs w:val="24"/>
        </w:rPr>
        <w:t> </w:t>
      </w:r>
    </w:p>
    <w:p w14:paraId="63B46A58" w14:textId="77777777" w:rsidR="004002E8" w:rsidRPr="00BA169E" w:rsidRDefault="004002E8" w:rsidP="004002E8">
      <w:pPr>
        <w:spacing w:after="0" w:line="240" w:lineRule="auto"/>
        <w:rPr>
          <w:rFonts w:ascii="Times New Roman" w:eastAsia="Calibri" w:hAnsi="Times New Roman" w:cs="Times New Roman"/>
          <w:bCs/>
          <w:sz w:val="24"/>
          <w:szCs w:val="24"/>
        </w:rPr>
      </w:pPr>
    </w:p>
    <w:p w14:paraId="659D8ACE" w14:textId="54ABE3A3" w:rsidR="004002E8" w:rsidRPr="00BA169E" w:rsidRDefault="004002E8" w:rsidP="004002E8">
      <w:pPr>
        <w:spacing w:after="0" w:line="240" w:lineRule="auto"/>
        <w:rPr>
          <w:rFonts w:ascii="Times New Roman" w:eastAsia="Calibri" w:hAnsi="Times New Roman" w:cs="Times New Roman"/>
          <w:bCs/>
          <w:sz w:val="24"/>
          <w:szCs w:val="24"/>
        </w:rPr>
      </w:pPr>
      <w:r w:rsidRPr="00BA169E">
        <w:rPr>
          <w:rFonts w:ascii="Times New Roman" w:eastAsia="Calibri" w:hAnsi="Times New Roman" w:cs="Times New Roman"/>
          <w:bCs/>
          <w:sz w:val="24"/>
          <w:szCs w:val="24"/>
        </w:rPr>
        <w:t xml:space="preserve">Watts, Derek A, </w:t>
      </w:r>
      <w:r w:rsidRPr="00BA169E">
        <w:rPr>
          <w:rFonts w:ascii="Times New Roman" w:eastAsia="Calibri" w:hAnsi="Times New Roman" w:cs="Times New Roman"/>
          <w:bCs/>
          <w:i/>
          <w:iCs/>
          <w:sz w:val="24"/>
          <w:szCs w:val="24"/>
        </w:rPr>
        <w:t>Corneille:</w:t>
      </w:r>
      <w:r w:rsidRPr="00BA169E">
        <w:rPr>
          <w:rFonts w:ascii="Times New Roman" w:eastAsia="Calibri" w:hAnsi="Times New Roman" w:cs="Times New Roman"/>
          <w:bCs/>
          <w:sz w:val="24"/>
          <w:szCs w:val="24"/>
        </w:rPr>
        <w:t> </w:t>
      </w:r>
      <w:r w:rsidRPr="00BA169E">
        <w:rPr>
          <w:rFonts w:ascii="Times New Roman" w:eastAsia="Calibri" w:hAnsi="Times New Roman" w:cs="Times New Roman"/>
          <w:bCs/>
          <w:i/>
          <w:iCs/>
          <w:sz w:val="24"/>
          <w:szCs w:val="24"/>
        </w:rPr>
        <w:t>Rodogune and Nicomède</w:t>
      </w:r>
      <w:r w:rsidRPr="00BA169E">
        <w:rPr>
          <w:rFonts w:ascii="Times New Roman" w:eastAsia="Calibri" w:hAnsi="Times New Roman" w:cs="Times New Roman"/>
          <w:bCs/>
          <w:sz w:val="24"/>
          <w:szCs w:val="24"/>
        </w:rPr>
        <w:t> (London: Grant &amp; Cutler, c1992)</w:t>
      </w:r>
    </w:p>
    <w:p w14:paraId="7500238A" w14:textId="77777777" w:rsidR="004002E8" w:rsidRPr="00BA169E" w:rsidRDefault="004002E8" w:rsidP="004002E8">
      <w:pPr>
        <w:spacing w:after="0" w:line="240" w:lineRule="auto"/>
        <w:rPr>
          <w:rFonts w:ascii="Times New Roman" w:eastAsia="Calibri" w:hAnsi="Times New Roman" w:cs="Times New Roman"/>
          <w:bCs/>
          <w:sz w:val="24"/>
          <w:szCs w:val="24"/>
        </w:rPr>
      </w:pPr>
    </w:p>
    <w:p w14:paraId="3873E644" w14:textId="389CDE12" w:rsidR="004002E8" w:rsidRPr="00BA169E" w:rsidRDefault="004002E8" w:rsidP="004002E8">
      <w:pPr>
        <w:spacing w:after="0" w:line="240" w:lineRule="auto"/>
        <w:rPr>
          <w:rFonts w:ascii="Times New Roman" w:eastAsia="Calibri" w:hAnsi="Times New Roman" w:cs="Times New Roman"/>
          <w:bCs/>
          <w:sz w:val="24"/>
          <w:szCs w:val="24"/>
        </w:rPr>
      </w:pPr>
      <w:r w:rsidRPr="00BA169E">
        <w:rPr>
          <w:rFonts w:ascii="Times New Roman" w:eastAsia="Calibri" w:hAnsi="Times New Roman" w:cs="Times New Roman"/>
          <w:bCs/>
          <w:sz w:val="24"/>
          <w:szCs w:val="24"/>
        </w:rPr>
        <w:t xml:space="preserve">Zipes, Jack, </w:t>
      </w:r>
      <w:r w:rsidRPr="00BA169E">
        <w:rPr>
          <w:rFonts w:ascii="Times New Roman" w:eastAsia="Calibri" w:hAnsi="Times New Roman" w:cs="Times New Roman"/>
          <w:bCs/>
          <w:i/>
          <w:iCs/>
          <w:sz w:val="24"/>
          <w:szCs w:val="24"/>
        </w:rPr>
        <w:t>Fairy Tales and the Art of Subversion: the Classical Genre for Children and the Process of Civilisation</w:t>
      </w:r>
      <w:r w:rsidRPr="00BA169E">
        <w:rPr>
          <w:rFonts w:ascii="Times New Roman" w:eastAsia="Calibri" w:hAnsi="Times New Roman" w:cs="Times New Roman"/>
          <w:bCs/>
          <w:sz w:val="24"/>
          <w:szCs w:val="24"/>
        </w:rPr>
        <w:t> (New York: Methuen, 1983)</w:t>
      </w:r>
    </w:p>
    <w:p w14:paraId="04184286" w14:textId="77777777" w:rsidR="004002E8" w:rsidRDefault="004002E8" w:rsidP="004002E8">
      <w:pPr>
        <w:spacing w:after="0" w:line="240" w:lineRule="auto"/>
        <w:rPr>
          <w:rFonts w:ascii="Times New Roman" w:eastAsia="Calibri" w:hAnsi="Times New Roman" w:cs="Times New Roman"/>
          <w:bCs/>
          <w:i/>
          <w:iCs/>
          <w:sz w:val="24"/>
          <w:szCs w:val="24"/>
        </w:rPr>
      </w:pPr>
    </w:p>
    <w:p w14:paraId="0099C8FA" w14:textId="77777777" w:rsidR="00112F69" w:rsidRDefault="00112F69" w:rsidP="00CC7243">
      <w:pPr>
        <w:spacing w:after="0" w:line="720" w:lineRule="auto"/>
      </w:pPr>
    </w:p>
    <w:sectPr w:rsidR="00112F69">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9DAC60F" w14:textId="77777777" w:rsidR="00107A17" w:rsidRDefault="00107A17" w:rsidP="00D52718">
      <w:pPr>
        <w:spacing w:after="0" w:line="240" w:lineRule="auto"/>
      </w:pPr>
      <w:r>
        <w:separator/>
      </w:r>
    </w:p>
  </w:endnote>
  <w:endnote w:type="continuationSeparator" w:id="0">
    <w:p w14:paraId="1D95B613" w14:textId="77777777" w:rsidR="00107A17" w:rsidRDefault="00107A17" w:rsidP="00D527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altName w:val="Times New Roman PSMT"/>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Lucida Grande">
    <w:altName w:val="Segoe UI"/>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52437209"/>
      <w:docPartObj>
        <w:docPartGallery w:val="Page Numbers (Bottom of Page)"/>
        <w:docPartUnique/>
      </w:docPartObj>
    </w:sdtPr>
    <w:sdtEndPr/>
    <w:sdtContent>
      <w:p w14:paraId="662A5433" w14:textId="2101D07E" w:rsidR="001A3498" w:rsidRDefault="001A3498">
        <w:pPr>
          <w:pStyle w:val="Footer"/>
          <w:jc w:val="center"/>
        </w:pPr>
        <w:r>
          <w:fldChar w:fldCharType="begin"/>
        </w:r>
        <w:r>
          <w:instrText>PAGE   \* MERGEFORMAT</w:instrText>
        </w:r>
        <w:r>
          <w:fldChar w:fldCharType="separate"/>
        </w:r>
        <w:r>
          <w:t>2</w:t>
        </w:r>
        <w:r>
          <w:fldChar w:fldCharType="end"/>
        </w:r>
      </w:p>
    </w:sdtContent>
  </w:sdt>
  <w:p w14:paraId="779BA828" w14:textId="77777777" w:rsidR="001A3498" w:rsidRDefault="001A349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863BCEE" w14:textId="77777777" w:rsidR="00107A17" w:rsidRDefault="00107A17" w:rsidP="00D52718">
      <w:pPr>
        <w:spacing w:after="0" w:line="240" w:lineRule="auto"/>
      </w:pPr>
      <w:r>
        <w:separator/>
      </w:r>
    </w:p>
  </w:footnote>
  <w:footnote w:type="continuationSeparator" w:id="0">
    <w:p w14:paraId="38D009A6" w14:textId="77777777" w:rsidR="00107A17" w:rsidRDefault="00107A17" w:rsidP="00D52718">
      <w:pPr>
        <w:spacing w:after="0" w:line="240" w:lineRule="auto"/>
      </w:pPr>
      <w:r>
        <w:continuationSeparator/>
      </w:r>
    </w:p>
  </w:footnote>
  <w:footnote w:id="1">
    <w:p w14:paraId="29BC5F0E" w14:textId="35747ABA" w:rsidR="00DD5447" w:rsidRPr="003E491F" w:rsidRDefault="002E46DE" w:rsidP="00DD5447">
      <w:pPr>
        <w:pStyle w:val="FootnoteText"/>
        <w:rPr>
          <w:lang w:val="fr-FR"/>
        </w:rPr>
      </w:pPr>
      <w:r>
        <w:rPr>
          <w:rStyle w:val="FootnoteReference"/>
        </w:rPr>
        <w:footnoteRef/>
      </w:r>
      <w:r w:rsidRPr="003E491F">
        <w:rPr>
          <w:lang w:val="fr-FR"/>
        </w:rPr>
        <w:t xml:space="preserve"> </w:t>
      </w:r>
      <w:r w:rsidR="00DD5447" w:rsidRPr="003E491F">
        <w:rPr>
          <w:lang w:val="fr-FR"/>
        </w:rPr>
        <w:t xml:space="preserve">Pierre Corneille, </w:t>
      </w:r>
      <w:r w:rsidR="00DD5447" w:rsidRPr="003E491F">
        <w:rPr>
          <w:i/>
          <w:iCs/>
          <w:lang w:val="fr-FR"/>
        </w:rPr>
        <w:t xml:space="preserve">Rodogune, </w:t>
      </w:r>
      <w:r w:rsidR="00DD5447" w:rsidRPr="003E491F">
        <w:rPr>
          <w:lang w:val="fr-FR"/>
        </w:rPr>
        <w:t xml:space="preserve">Théâtre </w:t>
      </w:r>
      <w:r w:rsidR="00E15888" w:rsidRPr="003E491F">
        <w:rPr>
          <w:lang w:val="fr-FR"/>
        </w:rPr>
        <w:t>Classique:</w:t>
      </w:r>
      <w:r w:rsidR="00DD5447" w:rsidRPr="003E491F">
        <w:rPr>
          <w:lang w:val="fr-FR"/>
        </w:rPr>
        <w:t xml:space="preserve"> édition de Rodogune, Princesse des Parthes (theatre-classique.fr)</w:t>
      </w:r>
      <w:r w:rsidR="00061F12" w:rsidRPr="003E491F">
        <w:rPr>
          <w:lang w:val="fr-FR"/>
        </w:rPr>
        <w:t>.</w:t>
      </w:r>
    </w:p>
    <w:p w14:paraId="53EABC9A" w14:textId="011FEA1B" w:rsidR="002E46DE" w:rsidRPr="003E491F" w:rsidRDefault="003E491F">
      <w:pPr>
        <w:pStyle w:val="FootnoteText"/>
        <w:rPr>
          <w:lang w:val="fr-FR"/>
        </w:rPr>
      </w:pPr>
      <w:hyperlink r:id="rId1" w:history="1">
        <w:r w:rsidR="00DD5447" w:rsidRPr="003E491F">
          <w:rPr>
            <w:rStyle w:val="Hyperlink"/>
            <w:lang w:val="fr-FR"/>
          </w:rPr>
          <w:t xml:space="preserve">Théâtre </w:t>
        </w:r>
        <w:r w:rsidR="00E15888" w:rsidRPr="003E491F">
          <w:rPr>
            <w:rStyle w:val="Hyperlink"/>
            <w:lang w:val="fr-FR"/>
          </w:rPr>
          <w:t>Classique:</w:t>
        </w:r>
        <w:r w:rsidR="00DD5447" w:rsidRPr="003E491F">
          <w:rPr>
            <w:rStyle w:val="Hyperlink"/>
            <w:lang w:val="fr-FR"/>
          </w:rPr>
          <w:t xml:space="preserve"> édition de RODOGUNE, PRINCESSE DES PARTHES (CORNEILLE, Pierre) (theatre-classique.fr)</w:t>
        </w:r>
      </w:hyperlink>
    </w:p>
  </w:footnote>
  <w:footnote w:id="2">
    <w:p w14:paraId="3337AB9C" w14:textId="35FF1716" w:rsidR="00210CC0" w:rsidRPr="003E491F" w:rsidRDefault="00210CC0">
      <w:pPr>
        <w:pStyle w:val="FootnoteText"/>
        <w:rPr>
          <w:lang w:val="fr-FR"/>
        </w:rPr>
      </w:pPr>
      <w:r>
        <w:rPr>
          <w:rStyle w:val="FootnoteReference"/>
        </w:rPr>
        <w:footnoteRef/>
      </w:r>
      <w:r w:rsidRPr="003E491F">
        <w:rPr>
          <w:lang w:val="fr-FR"/>
        </w:rPr>
        <w:t xml:space="preserve"> </w:t>
      </w:r>
      <w:r w:rsidRPr="003E491F">
        <w:rPr>
          <w:bCs/>
          <w:i/>
          <w:iCs/>
          <w:lang w:val="fr-FR"/>
        </w:rPr>
        <w:t xml:space="preserve">Contes de Perrault </w:t>
      </w:r>
      <w:r w:rsidRPr="003E491F">
        <w:rPr>
          <w:bCs/>
          <w:lang w:val="fr-FR"/>
        </w:rPr>
        <w:t>(Paris: Editions Garniers Frères, 1967)</w:t>
      </w:r>
      <w:r w:rsidR="00061F12" w:rsidRPr="003E491F">
        <w:rPr>
          <w:bCs/>
          <w:lang w:val="fr-FR"/>
        </w:rPr>
        <w:t>.</w:t>
      </w:r>
    </w:p>
  </w:footnote>
  <w:footnote w:id="3">
    <w:p w14:paraId="7F698D7D" w14:textId="2E291560" w:rsidR="0046006E" w:rsidRDefault="0046006E">
      <w:pPr>
        <w:pStyle w:val="FootnoteText"/>
      </w:pPr>
      <w:r>
        <w:rPr>
          <w:rStyle w:val="FootnoteReference"/>
        </w:rPr>
        <w:footnoteRef/>
      </w:r>
      <w:r>
        <w:t xml:space="preserve"> Richard Goodkin</w:t>
      </w:r>
      <w:r w:rsidRPr="0046006E">
        <w:rPr>
          <w:i/>
          <w:iCs/>
        </w:rPr>
        <w:t>, Neoclassical Dramatic Theory in Seventeenth Century France</w:t>
      </w:r>
      <w:r>
        <w:t xml:space="preserve"> in Companion to Tragedy, Vol. 32 Bushnell, Rebecca ed. (Malden: Blackwell, 2005) p376.</w:t>
      </w:r>
    </w:p>
  </w:footnote>
  <w:footnote w:id="4">
    <w:p w14:paraId="281936BC" w14:textId="689CC074" w:rsidR="00F2445F" w:rsidRPr="00BA169E" w:rsidRDefault="00F2445F">
      <w:pPr>
        <w:pStyle w:val="FootnoteText"/>
      </w:pPr>
      <w:r w:rsidRPr="00BA169E">
        <w:rPr>
          <w:rStyle w:val="FootnoteReference"/>
        </w:rPr>
        <w:footnoteRef/>
      </w:r>
      <w:r w:rsidRPr="00BA169E">
        <w:t xml:space="preserve"> </w:t>
      </w:r>
      <w:r w:rsidR="00D6621D" w:rsidRPr="00BA169E">
        <w:rPr>
          <w:i/>
          <w:iCs/>
        </w:rPr>
        <w:t>Tragedy and fear</w:t>
      </w:r>
      <w:r w:rsidR="00D6621D" w:rsidRPr="00BA169E">
        <w:t xml:space="preserve"> </w:t>
      </w:r>
      <w:r w:rsidR="00A211F7" w:rsidRPr="00BA169E">
        <w:t xml:space="preserve">in </w:t>
      </w:r>
      <w:r w:rsidR="00D6621D" w:rsidRPr="00BA169E">
        <w:t>Cambridge Companion to French Literature</w:t>
      </w:r>
      <w:r w:rsidR="00210CC0" w:rsidRPr="00BA169E">
        <w:t xml:space="preserve"> pp 72-74.</w:t>
      </w:r>
    </w:p>
  </w:footnote>
  <w:footnote w:id="5">
    <w:p w14:paraId="23F92523" w14:textId="30DCA5CD" w:rsidR="00D6621D" w:rsidRPr="00BA169E" w:rsidRDefault="00D6621D" w:rsidP="005B722F">
      <w:pPr>
        <w:pStyle w:val="FootnoteText"/>
      </w:pPr>
      <w:bookmarkStart w:id="0" w:name="_Hlk162876705"/>
      <w:r w:rsidRPr="00BA169E">
        <w:rPr>
          <w:rStyle w:val="FootnoteReference"/>
        </w:rPr>
        <w:footnoteRef/>
      </w:r>
      <w:r w:rsidRPr="00BA169E">
        <w:t xml:space="preserve"> </w:t>
      </w:r>
      <w:r w:rsidR="00210CC0" w:rsidRPr="00BA169E">
        <w:rPr>
          <w:rFonts w:cs="Lucida Grande"/>
          <w:i/>
          <w:iCs/>
          <w:color w:val="444444"/>
        </w:rPr>
        <w:t>Fairy Tales and the Art of Subversion: the Classical Genre for Children and the Process of Civilisation</w:t>
      </w:r>
      <w:r w:rsidR="00210CC0" w:rsidRPr="00BA169E">
        <w:rPr>
          <w:rFonts w:cs="Lucida Grande"/>
          <w:color w:val="444444"/>
        </w:rPr>
        <w:t> (New York: Methuen, 1983)</w:t>
      </w:r>
      <w:bookmarkEnd w:id="0"/>
      <w:r w:rsidR="00210CC0" w:rsidRPr="00BA169E">
        <w:rPr>
          <w:rFonts w:cs="Lucida Grande"/>
          <w:color w:val="444444"/>
        </w:rPr>
        <w:t xml:space="preserve"> </w:t>
      </w:r>
      <w:r w:rsidR="009A5487" w:rsidRPr="00BA169E">
        <w:t>p8</w:t>
      </w:r>
      <w:r w:rsidR="00210CC0" w:rsidRPr="00BA169E">
        <w:t>.</w:t>
      </w:r>
    </w:p>
  </w:footnote>
  <w:footnote w:id="6">
    <w:p w14:paraId="0E3E3571" w14:textId="16FA3506" w:rsidR="00BE23AF" w:rsidRPr="00BA169E" w:rsidRDefault="00BE23AF" w:rsidP="005B722F">
      <w:pPr>
        <w:shd w:val="clear" w:color="auto" w:fill="FFFFFF"/>
        <w:spacing w:after="0" w:line="240" w:lineRule="auto"/>
        <w:textAlignment w:val="baseline"/>
        <w:rPr>
          <w:rFonts w:cs="Lucida Grande"/>
          <w:color w:val="444444"/>
          <w:sz w:val="20"/>
          <w:szCs w:val="20"/>
        </w:rPr>
      </w:pPr>
      <w:r w:rsidRPr="00BA169E">
        <w:rPr>
          <w:rStyle w:val="FootnoteReference"/>
          <w:sz w:val="20"/>
          <w:szCs w:val="20"/>
        </w:rPr>
        <w:footnoteRef/>
      </w:r>
      <w:r w:rsidRPr="00BA169E">
        <w:rPr>
          <w:sz w:val="20"/>
          <w:szCs w:val="20"/>
        </w:rPr>
        <w:t xml:space="preserve"> </w:t>
      </w:r>
      <w:bookmarkStart w:id="1" w:name="_Hlk162876808"/>
      <w:r w:rsidR="005B722F" w:rsidRPr="00BA169E">
        <w:rPr>
          <w:rFonts w:cs="Lucida Grande"/>
          <w:i/>
          <w:iCs/>
          <w:color w:val="444444"/>
          <w:sz w:val="20"/>
          <w:szCs w:val="20"/>
        </w:rPr>
        <w:t>Fairy Tales, Sexuality, and Gender in France, 1690 - 1715: Nostalgic Utopias </w:t>
      </w:r>
      <w:r w:rsidR="005B722F" w:rsidRPr="00BA169E">
        <w:rPr>
          <w:rFonts w:cs="Lucida Grande"/>
          <w:color w:val="444444"/>
          <w:sz w:val="20"/>
          <w:szCs w:val="20"/>
        </w:rPr>
        <w:t>(Cambridge: Cambridge University Press, 1996)</w:t>
      </w:r>
      <w:bookmarkEnd w:id="1"/>
      <w:r w:rsidR="005B722F" w:rsidRPr="00BA169E">
        <w:rPr>
          <w:rFonts w:cs="Lucida Grande"/>
          <w:color w:val="444444"/>
          <w:sz w:val="20"/>
          <w:szCs w:val="20"/>
        </w:rPr>
        <w:t xml:space="preserve"> </w:t>
      </w:r>
      <w:r w:rsidRPr="00BA169E">
        <w:rPr>
          <w:sz w:val="20"/>
          <w:szCs w:val="20"/>
        </w:rPr>
        <w:t>p63</w:t>
      </w:r>
      <w:r w:rsidR="005B722F" w:rsidRPr="00BA169E">
        <w:rPr>
          <w:sz w:val="20"/>
          <w:szCs w:val="20"/>
        </w:rPr>
        <w:t>.</w:t>
      </w:r>
    </w:p>
  </w:footnote>
  <w:footnote w:id="7">
    <w:p w14:paraId="5166BCBC" w14:textId="72CE10E8" w:rsidR="002E3850" w:rsidRPr="00BA169E" w:rsidRDefault="002E3850" w:rsidP="003F7ECB">
      <w:pPr>
        <w:pStyle w:val="xelementtoproof"/>
        <w:shd w:val="clear" w:color="auto" w:fill="FFFFFF"/>
        <w:spacing w:before="0" w:beforeAutospacing="0" w:after="0" w:afterAutospacing="0"/>
        <w:rPr>
          <w:rFonts w:asciiTheme="minorHAnsi" w:hAnsiTheme="minorHAnsi" w:cs="Segoe UI"/>
          <w:color w:val="242424"/>
          <w:sz w:val="20"/>
          <w:szCs w:val="20"/>
        </w:rPr>
      </w:pPr>
      <w:r w:rsidRPr="00BA169E">
        <w:rPr>
          <w:rStyle w:val="FootnoteReference"/>
          <w:rFonts w:asciiTheme="minorHAnsi" w:hAnsiTheme="minorHAnsi"/>
          <w:sz w:val="20"/>
          <w:szCs w:val="20"/>
        </w:rPr>
        <w:footnoteRef/>
      </w:r>
      <w:r w:rsidRPr="00BA169E">
        <w:rPr>
          <w:rFonts w:asciiTheme="minorHAnsi" w:hAnsiTheme="minorHAnsi"/>
          <w:sz w:val="20"/>
          <w:szCs w:val="20"/>
        </w:rPr>
        <w:t xml:space="preserve"> </w:t>
      </w:r>
      <w:r w:rsidR="003F7ECB" w:rsidRPr="00BA169E">
        <w:rPr>
          <w:rFonts w:asciiTheme="minorHAnsi" w:hAnsiTheme="minorHAnsi"/>
          <w:sz w:val="20"/>
          <w:szCs w:val="20"/>
        </w:rPr>
        <w:t xml:space="preserve">Derek A. </w:t>
      </w:r>
      <w:r w:rsidR="003F7ECB" w:rsidRPr="00BA169E">
        <w:rPr>
          <w:rFonts w:asciiTheme="minorHAnsi" w:hAnsiTheme="minorHAnsi" w:cs="Calibri"/>
          <w:color w:val="000000"/>
          <w:sz w:val="20"/>
          <w:szCs w:val="20"/>
          <w:bdr w:val="none" w:sz="0" w:space="0" w:color="auto" w:frame="1"/>
        </w:rPr>
        <w:t xml:space="preserve">Watts, </w:t>
      </w:r>
      <w:r w:rsidR="003F7ECB" w:rsidRPr="001735A8">
        <w:rPr>
          <w:rFonts w:asciiTheme="minorHAnsi" w:hAnsiTheme="minorHAnsi" w:cs="Calibri"/>
          <w:i/>
          <w:iCs/>
          <w:color w:val="000000"/>
          <w:sz w:val="20"/>
          <w:szCs w:val="20"/>
          <w:bdr w:val="none" w:sz="0" w:space="0" w:color="auto" w:frame="1"/>
        </w:rPr>
        <w:t>Corneille:</w:t>
      </w:r>
      <w:r w:rsidR="003F7ECB" w:rsidRPr="00BA169E">
        <w:rPr>
          <w:rFonts w:asciiTheme="minorHAnsi" w:hAnsiTheme="minorHAnsi" w:cs="Calibri"/>
          <w:color w:val="000000"/>
          <w:sz w:val="20"/>
          <w:szCs w:val="20"/>
          <w:bdr w:val="none" w:sz="0" w:space="0" w:color="auto" w:frame="1"/>
        </w:rPr>
        <w:t> </w:t>
      </w:r>
      <w:r w:rsidR="003F7ECB" w:rsidRPr="00BA169E">
        <w:rPr>
          <w:rFonts w:asciiTheme="minorHAnsi" w:hAnsiTheme="minorHAnsi" w:cs="Calibri"/>
          <w:i/>
          <w:iCs/>
          <w:color w:val="000000"/>
          <w:sz w:val="20"/>
          <w:szCs w:val="20"/>
          <w:bdr w:val="none" w:sz="0" w:space="0" w:color="auto" w:frame="1"/>
        </w:rPr>
        <w:t>Rodogune and Nicomède</w:t>
      </w:r>
      <w:r w:rsidR="003F7ECB" w:rsidRPr="00BA169E">
        <w:rPr>
          <w:rFonts w:asciiTheme="minorHAnsi" w:hAnsiTheme="minorHAnsi" w:cs="Calibri"/>
          <w:color w:val="000000"/>
          <w:sz w:val="20"/>
          <w:szCs w:val="20"/>
          <w:bdr w:val="none" w:sz="0" w:space="0" w:color="auto" w:frame="1"/>
        </w:rPr>
        <w:t> (</w:t>
      </w:r>
      <w:r w:rsidR="00E15888" w:rsidRPr="00BA169E">
        <w:rPr>
          <w:rFonts w:asciiTheme="minorHAnsi" w:hAnsiTheme="minorHAnsi" w:cs="Calibri"/>
          <w:color w:val="000000"/>
          <w:sz w:val="20"/>
          <w:szCs w:val="20"/>
          <w:bdr w:val="none" w:sz="0" w:space="0" w:color="auto" w:frame="1"/>
        </w:rPr>
        <w:t>London:</w:t>
      </w:r>
      <w:r w:rsidR="003F7ECB" w:rsidRPr="00BA169E">
        <w:rPr>
          <w:rFonts w:asciiTheme="minorHAnsi" w:hAnsiTheme="minorHAnsi" w:cs="Calibri"/>
          <w:color w:val="000000"/>
          <w:sz w:val="20"/>
          <w:szCs w:val="20"/>
          <w:bdr w:val="none" w:sz="0" w:space="0" w:color="auto" w:frame="1"/>
        </w:rPr>
        <w:t xml:space="preserve"> Grant &amp; Cutler, c1992)</w:t>
      </w:r>
      <w:r w:rsidR="005165DD" w:rsidRPr="00BA169E">
        <w:rPr>
          <w:rFonts w:asciiTheme="minorHAnsi" w:hAnsiTheme="minorHAnsi" w:cs="Calibri"/>
          <w:color w:val="000000"/>
          <w:sz w:val="20"/>
          <w:szCs w:val="20"/>
          <w:bdr w:val="none" w:sz="0" w:space="0" w:color="auto" w:frame="1"/>
        </w:rPr>
        <w:t xml:space="preserve"> p17</w:t>
      </w:r>
      <w:r w:rsidR="003F7ECB" w:rsidRPr="00BA169E">
        <w:rPr>
          <w:rFonts w:asciiTheme="minorHAnsi" w:hAnsiTheme="minorHAnsi" w:cs="Calibri"/>
          <w:color w:val="000000"/>
          <w:sz w:val="20"/>
          <w:szCs w:val="20"/>
          <w:bdr w:val="none" w:sz="0" w:space="0" w:color="auto" w:frame="1"/>
        </w:rPr>
        <w:t xml:space="preserve">. </w:t>
      </w:r>
    </w:p>
  </w:footnote>
  <w:footnote w:id="8">
    <w:p w14:paraId="660865A9" w14:textId="704F5460" w:rsidR="005454E1" w:rsidRPr="005165DD" w:rsidRDefault="005454E1">
      <w:pPr>
        <w:pStyle w:val="FootnoteText"/>
        <w:rPr>
          <w:bCs/>
        </w:rPr>
      </w:pPr>
      <w:r>
        <w:rPr>
          <w:rStyle w:val="FootnoteReference"/>
        </w:rPr>
        <w:footnoteRef/>
      </w:r>
      <w:r>
        <w:t xml:space="preserve"> </w:t>
      </w:r>
      <w:r w:rsidR="005165DD" w:rsidRPr="005165DD">
        <w:rPr>
          <w:bCs/>
          <w:i/>
          <w:iCs/>
        </w:rPr>
        <w:t>Frozen</w:t>
      </w:r>
      <w:r w:rsidR="005165DD" w:rsidRPr="005165DD">
        <w:rPr>
          <w:bCs/>
        </w:rPr>
        <w:t xml:space="preserve">, </w:t>
      </w:r>
      <w:r w:rsidR="00E15888" w:rsidRPr="005165DD">
        <w:rPr>
          <w:bCs/>
        </w:rPr>
        <w:t>dir.</w:t>
      </w:r>
      <w:r w:rsidR="005165DD" w:rsidRPr="005165DD">
        <w:t xml:space="preserve"> Chris </w:t>
      </w:r>
      <w:r w:rsidR="005165DD" w:rsidRPr="005165DD">
        <w:rPr>
          <w:bCs/>
        </w:rPr>
        <w:t>Buck and Jennifer Lee (Walt Disney Studios Motion Pictures, 2013)</w:t>
      </w:r>
      <w:r w:rsidR="00061F12">
        <w:rPr>
          <w:bCs/>
        </w:rPr>
        <w:t>.</w:t>
      </w:r>
    </w:p>
  </w:footnote>
  <w:footnote w:id="9">
    <w:p w14:paraId="297DB0C6" w14:textId="795E3540" w:rsidR="005454E1" w:rsidRDefault="005454E1">
      <w:pPr>
        <w:pStyle w:val="FootnoteText"/>
      </w:pPr>
      <w:bookmarkStart w:id="2" w:name="_Hlk162876956"/>
      <w:r>
        <w:rPr>
          <w:rStyle w:val="FootnoteReference"/>
        </w:rPr>
        <w:footnoteRef/>
      </w:r>
      <w:r>
        <w:t xml:space="preserve"> </w:t>
      </w:r>
      <w:bookmarkEnd w:id="2"/>
      <w:r w:rsidR="00061F12" w:rsidRPr="005230AF">
        <w:rPr>
          <w:bCs/>
          <w:i/>
          <w:iCs/>
        </w:rPr>
        <w:t>“Mother Goose and Her Goslings: The France of Louis XIV as Seen Through the Fairy Tale”</w:t>
      </w:r>
      <w:r w:rsidR="00061F12">
        <w:rPr>
          <w:bCs/>
        </w:rPr>
        <w:t xml:space="preserve"> in</w:t>
      </w:r>
      <w:r w:rsidR="00061F12" w:rsidRPr="005230AF">
        <w:rPr>
          <w:bCs/>
        </w:rPr>
        <w:t> </w:t>
      </w:r>
      <w:r w:rsidR="00061F12" w:rsidRPr="005230AF">
        <w:rPr>
          <w:bCs/>
          <w:i/>
          <w:iCs/>
        </w:rPr>
        <w:t>The Journal of Modern History</w:t>
      </w:r>
      <w:r w:rsidR="00061F12" w:rsidRPr="005230AF">
        <w:rPr>
          <w:bCs/>
        </w:rPr>
        <w:t> 54.3 (1982)</w:t>
      </w:r>
      <w:r w:rsidR="00061F12" w:rsidRPr="00061F12">
        <w:rPr>
          <w:bCs/>
        </w:rPr>
        <w:t xml:space="preserve"> </w:t>
      </w:r>
      <w:r w:rsidR="00061F12">
        <w:t>p473.</w:t>
      </w:r>
    </w:p>
  </w:footnote>
  <w:footnote w:id="10">
    <w:p w14:paraId="671F3398" w14:textId="4BE58D65" w:rsidR="00C43E56" w:rsidRPr="00BA169E" w:rsidRDefault="00C43E56">
      <w:pPr>
        <w:pStyle w:val="FootnoteText"/>
      </w:pPr>
      <w:r w:rsidRPr="00BA169E">
        <w:rPr>
          <w:rStyle w:val="FootnoteReference"/>
        </w:rPr>
        <w:footnoteRef/>
      </w:r>
      <w:r w:rsidRPr="00BA169E">
        <w:t xml:space="preserve"> </w:t>
      </w:r>
      <w:r w:rsidR="000B1EC4" w:rsidRPr="00BA169E">
        <w:rPr>
          <w:rFonts w:eastAsia="MS Mincho" w:cs="Lucida Grande"/>
          <w:i/>
          <w:iCs/>
          <w:color w:val="444444"/>
        </w:rPr>
        <w:t>The Uses of Enchantment: The Meaning and Importance of Fairy Tales</w:t>
      </w:r>
      <w:r w:rsidR="000B1EC4" w:rsidRPr="00BA169E">
        <w:rPr>
          <w:rFonts w:eastAsia="MS Mincho" w:cs="Lucida Grande"/>
          <w:color w:val="444444"/>
        </w:rPr>
        <w:t xml:space="preserve"> (New York: Random House, 1977) </w:t>
      </w:r>
      <w:r w:rsidRPr="00BA169E">
        <w:t>p</w:t>
      </w:r>
      <w:r w:rsidR="000B1EC4" w:rsidRPr="00BA169E">
        <w:t>62</w:t>
      </w:r>
      <w:r w:rsidR="00061F12" w:rsidRPr="00BA169E">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5FBD"/>
    <w:rsid w:val="00007CC1"/>
    <w:rsid w:val="0001730B"/>
    <w:rsid w:val="00040D70"/>
    <w:rsid w:val="00043BCA"/>
    <w:rsid w:val="00061F12"/>
    <w:rsid w:val="00062848"/>
    <w:rsid w:val="000675E5"/>
    <w:rsid w:val="00084B43"/>
    <w:rsid w:val="0009127C"/>
    <w:rsid w:val="000936AE"/>
    <w:rsid w:val="00097BDC"/>
    <w:rsid w:val="000B1EC4"/>
    <w:rsid w:val="000B2E6D"/>
    <w:rsid w:val="000B53D2"/>
    <w:rsid w:val="000C08B6"/>
    <w:rsid w:val="000D1CCF"/>
    <w:rsid w:val="000F5522"/>
    <w:rsid w:val="00101BC8"/>
    <w:rsid w:val="00107A17"/>
    <w:rsid w:val="001122C6"/>
    <w:rsid w:val="00112F69"/>
    <w:rsid w:val="00121041"/>
    <w:rsid w:val="00142277"/>
    <w:rsid w:val="00161B05"/>
    <w:rsid w:val="001735A8"/>
    <w:rsid w:val="001937A6"/>
    <w:rsid w:val="001A3498"/>
    <w:rsid w:val="001B2DC9"/>
    <w:rsid w:val="001D757E"/>
    <w:rsid w:val="001E461A"/>
    <w:rsid w:val="0020567A"/>
    <w:rsid w:val="002057D5"/>
    <w:rsid w:val="00210CC0"/>
    <w:rsid w:val="0021572A"/>
    <w:rsid w:val="00227671"/>
    <w:rsid w:val="00242B06"/>
    <w:rsid w:val="00252CC9"/>
    <w:rsid w:val="00263465"/>
    <w:rsid w:val="0028144C"/>
    <w:rsid w:val="00292872"/>
    <w:rsid w:val="002A7F08"/>
    <w:rsid w:val="002E2B9A"/>
    <w:rsid w:val="002E3850"/>
    <w:rsid w:val="002E46DE"/>
    <w:rsid w:val="002E79C6"/>
    <w:rsid w:val="002F3FB2"/>
    <w:rsid w:val="00311FFC"/>
    <w:rsid w:val="00321C73"/>
    <w:rsid w:val="003A5713"/>
    <w:rsid w:val="003A7E02"/>
    <w:rsid w:val="003D1530"/>
    <w:rsid w:val="003D1DEB"/>
    <w:rsid w:val="003E491F"/>
    <w:rsid w:val="003E4EA4"/>
    <w:rsid w:val="003F7ECB"/>
    <w:rsid w:val="004002E8"/>
    <w:rsid w:val="00410C73"/>
    <w:rsid w:val="004327B4"/>
    <w:rsid w:val="00457DEE"/>
    <w:rsid w:val="0046006E"/>
    <w:rsid w:val="00471FCA"/>
    <w:rsid w:val="004B0CAF"/>
    <w:rsid w:val="004C5CFC"/>
    <w:rsid w:val="004E2CC5"/>
    <w:rsid w:val="004E2FE3"/>
    <w:rsid w:val="005015D5"/>
    <w:rsid w:val="005165DD"/>
    <w:rsid w:val="005230AF"/>
    <w:rsid w:val="00523AE5"/>
    <w:rsid w:val="0053452C"/>
    <w:rsid w:val="005454E1"/>
    <w:rsid w:val="005462DB"/>
    <w:rsid w:val="00564514"/>
    <w:rsid w:val="00584135"/>
    <w:rsid w:val="005876F6"/>
    <w:rsid w:val="0059394A"/>
    <w:rsid w:val="005B722F"/>
    <w:rsid w:val="005C3960"/>
    <w:rsid w:val="005C7C57"/>
    <w:rsid w:val="005D556B"/>
    <w:rsid w:val="005D683D"/>
    <w:rsid w:val="005E4047"/>
    <w:rsid w:val="005E5706"/>
    <w:rsid w:val="00614B89"/>
    <w:rsid w:val="00625FBD"/>
    <w:rsid w:val="00662F80"/>
    <w:rsid w:val="006A6C1A"/>
    <w:rsid w:val="006D1334"/>
    <w:rsid w:val="006E2E25"/>
    <w:rsid w:val="007064D6"/>
    <w:rsid w:val="00711B7D"/>
    <w:rsid w:val="00767D31"/>
    <w:rsid w:val="00780E07"/>
    <w:rsid w:val="007A4B2F"/>
    <w:rsid w:val="007D155B"/>
    <w:rsid w:val="007F7FD6"/>
    <w:rsid w:val="008172BC"/>
    <w:rsid w:val="00843D0D"/>
    <w:rsid w:val="00853349"/>
    <w:rsid w:val="00861E2B"/>
    <w:rsid w:val="008702B3"/>
    <w:rsid w:val="008A5741"/>
    <w:rsid w:val="008B21E9"/>
    <w:rsid w:val="008D4DB7"/>
    <w:rsid w:val="009168BC"/>
    <w:rsid w:val="00954E4D"/>
    <w:rsid w:val="00964033"/>
    <w:rsid w:val="00975528"/>
    <w:rsid w:val="00996B0D"/>
    <w:rsid w:val="009A5487"/>
    <w:rsid w:val="009B0B15"/>
    <w:rsid w:val="009C7092"/>
    <w:rsid w:val="009D78F4"/>
    <w:rsid w:val="009E26FA"/>
    <w:rsid w:val="009F1C29"/>
    <w:rsid w:val="009F4BC4"/>
    <w:rsid w:val="00A0553A"/>
    <w:rsid w:val="00A149C6"/>
    <w:rsid w:val="00A211F7"/>
    <w:rsid w:val="00A3256D"/>
    <w:rsid w:val="00A476FD"/>
    <w:rsid w:val="00A724A2"/>
    <w:rsid w:val="00A97CCC"/>
    <w:rsid w:val="00AC2F0B"/>
    <w:rsid w:val="00AC3F41"/>
    <w:rsid w:val="00AC5A61"/>
    <w:rsid w:val="00AD6293"/>
    <w:rsid w:val="00B1056F"/>
    <w:rsid w:val="00B204C4"/>
    <w:rsid w:val="00B21EEA"/>
    <w:rsid w:val="00B65CE7"/>
    <w:rsid w:val="00B97245"/>
    <w:rsid w:val="00BA169E"/>
    <w:rsid w:val="00BB7320"/>
    <w:rsid w:val="00BC1369"/>
    <w:rsid w:val="00BE23AF"/>
    <w:rsid w:val="00BF2DB9"/>
    <w:rsid w:val="00C0388C"/>
    <w:rsid w:val="00C1119D"/>
    <w:rsid w:val="00C121EC"/>
    <w:rsid w:val="00C14A8C"/>
    <w:rsid w:val="00C259C8"/>
    <w:rsid w:val="00C43E56"/>
    <w:rsid w:val="00C966BA"/>
    <w:rsid w:val="00CA267C"/>
    <w:rsid w:val="00CB52B8"/>
    <w:rsid w:val="00CC6A06"/>
    <w:rsid w:val="00CC7243"/>
    <w:rsid w:val="00CE23BF"/>
    <w:rsid w:val="00D17E62"/>
    <w:rsid w:val="00D30FD4"/>
    <w:rsid w:val="00D40F62"/>
    <w:rsid w:val="00D52718"/>
    <w:rsid w:val="00D6621D"/>
    <w:rsid w:val="00D81AE8"/>
    <w:rsid w:val="00DB738F"/>
    <w:rsid w:val="00DC1D28"/>
    <w:rsid w:val="00DC57C7"/>
    <w:rsid w:val="00DC5BFE"/>
    <w:rsid w:val="00DD5447"/>
    <w:rsid w:val="00E00B74"/>
    <w:rsid w:val="00E15888"/>
    <w:rsid w:val="00E64B0B"/>
    <w:rsid w:val="00E7434E"/>
    <w:rsid w:val="00E7541D"/>
    <w:rsid w:val="00EF00AE"/>
    <w:rsid w:val="00F1698F"/>
    <w:rsid w:val="00F2445F"/>
    <w:rsid w:val="00F336AA"/>
    <w:rsid w:val="00F42A16"/>
    <w:rsid w:val="00F85EBE"/>
    <w:rsid w:val="00F8698A"/>
    <w:rsid w:val="00FA1A7A"/>
    <w:rsid w:val="00FC6D15"/>
    <w:rsid w:val="00FC6D8C"/>
    <w:rsid w:val="00FD08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FCA77A"/>
  <w15:chartTrackingRefBased/>
  <w15:docId w15:val="{4884DB30-30FB-44CD-9AE7-EC133E2AB1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5FBD"/>
    <w:pPr>
      <w:spacing w:line="259" w:lineRule="auto"/>
    </w:pPr>
    <w:rPr>
      <w:kern w:val="0"/>
      <w:sz w:val="22"/>
      <w:szCs w:val="22"/>
      <w14:ligatures w14:val="none"/>
    </w:rPr>
  </w:style>
  <w:style w:type="paragraph" w:styleId="Heading1">
    <w:name w:val="heading 1"/>
    <w:basedOn w:val="Normal"/>
    <w:next w:val="Normal"/>
    <w:link w:val="Heading1Char"/>
    <w:uiPriority w:val="9"/>
    <w:qFormat/>
    <w:rsid w:val="00625FBD"/>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625FBD"/>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625FBD"/>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625FBD"/>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625FBD"/>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625FBD"/>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625FBD"/>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625FBD"/>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625FBD"/>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5FB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25FB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25FB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25FB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25FB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25FB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25FB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25FB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25FBD"/>
    <w:rPr>
      <w:rFonts w:eastAsiaTheme="majorEastAsia" w:cstheme="majorBidi"/>
      <w:color w:val="272727" w:themeColor="text1" w:themeTint="D8"/>
    </w:rPr>
  </w:style>
  <w:style w:type="paragraph" w:styleId="Title">
    <w:name w:val="Title"/>
    <w:basedOn w:val="Normal"/>
    <w:next w:val="Normal"/>
    <w:link w:val="TitleChar"/>
    <w:uiPriority w:val="10"/>
    <w:qFormat/>
    <w:rsid w:val="00625FBD"/>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625FB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25FBD"/>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625FB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25FBD"/>
    <w:pPr>
      <w:spacing w:before="160" w:line="278"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625FBD"/>
    <w:rPr>
      <w:i/>
      <w:iCs/>
      <w:color w:val="404040" w:themeColor="text1" w:themeTint="BF"/>
    </w:rPr>
  </w:style>
  <w:style w:type="paragraph" w:styleId="ListParagraph">
    <w:name w:val="List Paragraph"/>
    <w:basedOn w:val="Normal"/>
    <w:uiPriority w:val="34"/>
    <w:qFormat/>
    <w:rsid w:val="00625FBD"/>
    <w:pPr>
      <w:spacing w:line="278"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625FBD"/>
    <w:rPr>
      <w:i/>
      <w:iCs/>
      <w:color w:val="0F4761" w:themeColor="accent1" w:themeShade="BF"/>
    </w:rPr>
  </w:style>
  <w:style w:type="paragraph" w:styleId="IntenseQuote">
    <w:name w:val="Intense Quote"/>
    <w:basedOn w:val="Normal"/>
    <w:next w:val="Normal"/>
    <w:link w:val="IntenseQuoteChar"/>
    <w:uiPriority w:val="30"/>
    <w:qFormat/>
    <w:rsid w:val="00625FBD"/>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625FBD"/>
    <w:rPr>
      <w:i/>
      <w:iCs/>
      <w:color w:val="0F4761" w:themeColor="accent1" w:themeShade="BF"/>
    </w:rPr>
  </w:style>
  <w:style w:type="character" w:styleId="IntenseReference">
    <w:name w:val="Intense Reference"/>
    <w:basedOn w:val="DefaultParagraphFont"/>
    <w:uiPriority w:val="32"/>
    <w:qFormat/>
    <w:rsid w:val="00625FBD"/>
    <w:rPr>
      <w:b/>
      <w:bCs/>
      <w:smallCaps/>
      <w:color w:val="0F4761" w:themeColor="accent1" w:themeShade="BF"/>
      <w:spacing w:val="5"/>
    </w:rPr>
  </w:style>
  <w:style w:type="paragraph" w:styleId="FootnoteText">
    <w:name w:val="footnote text"/>
    <w:basedOn w:val="Normal"/>
    <w:link w:val="FootnoteTextChar"/>
    <w:uiPriority w:val="99"/>
    <w:semiHidden/>
    <w:unhideWhenUsed/>
    <w:rsid w:val="00D5271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52718"/>
    <w:rPr>
      <w:kern w:val="0"/>
      <w:sz w:val="20"/>
      <w:szCs w:val="20"/>
      <w14:ligatures w14:val="none"/>
    </w:rPr>
  </w:style>
  <w:style w:type="character" w:styleId="FootnoteReference">
    <w:name w:val="footnote reference"/>
    <w:basedOn w:val="DefaultParagraphFont"/>
    <w:uiPriority w:val="99"/>
    <w:semiHidden/>
    <w:unhideWhenUsed/>
    <w:rsid w:val="00D52718"/>
    <w:rPr>
      <w:vertAlign w:val="superscript"/>
    </w:rPr>
  </w:style>
  <w:style w:type="paragraph" w:styleId="Header">
    <w:name w:val="header"/>
    <w:basedOn w:val="Normal"/>
    <w:link w:val="HeaderChar"/>
    <w:uiPriority w:val="99"/>
    <w:unhideWhenUsed/>
    <w:rsid w:val="001A3498"/>
    <w:pPr>
      <w:tabs>
        <w:tab w:val="center" w:pos="4513"/>
        <w:tab w:val="right" w:pos="9026"/>
      </w:tabs>
      <w:spacing w:after="0" w:line="240" w:lineRule="auto"/>
    </w:pPr>
  </w:style>
  <w:style w:type="character" w:customStyle="1" w:styleId="HeaderChar">
    <w:name w:val="Header Char"/>
    <w:basedOn w:val="DefaultParagraphFont"/>
    <w:link w:val="Header"/>
    <w:uiPriority w:val="99"/>
    <w:rsid w:val="001A3498"/>
    <w:rPr>
      <w:kern w:val="0"/>
      <w:sz w:val="22"/>
      <w:szCs w:val="22"/>
      <w14:ligatures w14:val="none"/>
    </w:rPr>
  </w:style>
  <w:style w:type="paragraph" w:styleId="Footer">
    <w:name w:val="footer"/>
    <w:basedOn w:val="Normal"/>
    <w:link w:val="FooterChar"/>
    <w:uiPriority w:val="99"/>
    <w:unhideWhenUsed/>
    <w:rsid w:val="001A3498"/>
    <w:pPr>
      <w:tabs>
        <w:tab w:val="center" w:pos="4513"/>
        <w:tab w:val="right" w:pos="9026"/>
      </w:tabs>
      <w:spacing w:after="0" w:line="240" w:lineRule="auto"/>
    </w:pPr>
  </w:style>
  <w:style w:type="character" w:customStyle="1" w:styleId="FooterChar">
    <w:name w:val="Footer Char"/>
    <w:basedOn w:val="DefaultParagraphFont"/>
    <w:link w:val="Footer"/>
    <w:uiPriority w:val="99"/>
    <w:rsid w:val="001A3498"/>
    <w:rPr>
      <w:kern w:val="0"/>
      <w:sz w:val="22"/>
      <w:szCs w:val="22"/>
      <w14:ligatures w14:val="none"/>
    </w:rPr>
  </w:style>
  <w:style w:type="character" w:styleId="Emphasis">
    <w:name w:val="Emphasis"/>
    <w:basedOn w:val="DefaultParagraphFont"/>
    <w:uiPriority w:val="20"/>
    <w:qFormat/>
    <w:rsid w:val="002E46DE"/>
    <w:rPr>
      <w:i/>
      <w:iCs/>
    </w:rPr>
  </w:style>
  <w:style w:type="character" w:styleId="Hyperlink">
    <w:name w:val="Hyperlink"/>
    <w:basedOn w:val="DefaultParagraphFont"/>
    <w:uiPriority w:val="99"/>
    <w:unhideWhenUsed/>
    <w:rsid w:val="00B21EEA"/>
    <w:rPr>
      <w:color w:val="467886" w:themeColor="hyperlink"/>
      <w:u w:val="single"/>
    </w:rPr>
  </w:style>
  <w:style w:type="character" w:styleId="UnresolvedMention">
    <w:name w:val="Unresolved Mention"/>
    <w:basedOn w:val="DefaultParagraphFont"/>
    <w:uiPriority w:val="99"/>
    <w:semiHidden/>
    <w:unhideWhenUsed/>
    <w:rsid w:val="00B21EEA"/>
    <w:rPr>
      <w:color w:val="605E5C"/>
      <w:shd w:val="clear" w:color="auto" w:fill="E1DFDD"/>
    </w:rPr>
  </w:style>
  <w:style w:type="character" w:styleId="FollowedHyperlink">
    <w:name w:val="FollowedHyperlink"/>
    <w:basedOn w:val="DefaultParagraphFont"/>
    <w:uiPriority w:val="99"/>
    <w:semiHidden/>
    <w:unhideWhenUsed/>
    <w:rsid w:val="00B21EEA"/>
    <w:rPr>
      <w:color w:val="96607D" w:themeColor="followedHyperlink"/>
      <w:u w:val="single"/>
    </w:rPr>
  </w:style>
  <w:style w:type="paragraph" w:customStyle="1" w:styleId="xelementtoproof">
    <w:name w:val="x_elementtoproof"/>
    <w:basedOn w:val="Normal"/>
    <w:rsid w:val="003F7EC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Revision">
    <w:name w:val="Revision"/>
    <w:hidden/>
    <w:uiPriority w:val="99"/>
    <w:semiHidden/>
    <w:rsid w:val="005876F6"/>
    <w:pPr>
      <w:spacing w:after="0" w:line="240" w:lineRule="auto"/>
    </w:pPr>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7815992">
      <w:bodyDiv w:val="1"/>
      <w:marLeft w:val="0"/>
      <w:marRight w:val="0"/>
      <w:marTop w:val="0"/>
      <w:marBottom w:val="0"/>
      <w:divBdr>
        <w:top w:val="none" w:sz="0" w:space="0" w:color="auto"/>
        <w:left w:val="none" w:sz="0" w:space="0" w:color="auto"/>
        <w:bottom w:val="none" w:sz="0" w:space="0" w:color="auto"/>
        <w:right w:val="none" w:sz="0" w:space="0" w:color="auto"/>
      </w:divBdr>
    </w:div>
    <w:div w:id="850028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theatre-classique.fr/pages/programmes/edition.php?t=..%2Fdocuments%2FCORNEILLEP_RODOGUNE.xml"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theatre-classique.fr/pages/programmes/edition.php?t=..%2Fdocuments%2FCORNEILLEP_RODOGUNE.x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3884F3-3112-424A-83D6-29936E5CAA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2411</Words>
  <Characters>13748</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seedhouse</dc:creator>
  <cp:keywords/>
  <dc:description/>
  <cp:lastModifiedBy>Hampton, Cathy</cp:lastModifiedBy>
  <cp:revision>3</cp:revision>
  <cp:lastPrinted>2024-04-01T11:34:00Z</cp:lastPrinted>
  <dcterms:created xsi:type="dcterms:W3CDTF">2024-07-26T17:09:00Z</dcterms:created>
  <dcterms:modified xsi:type="dcterms:W3CDTF">2024-07-28T09:01:00Z</dcterms:modified>
</cp:coreProperties>
</file>