
<file path=[Content_Types].xml><?xml version="1.0" encoding="utf-8"?>
<Types xmlns="http://schemas.openxmlformats.org/package/2006/content-types"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xml" ContentType="application/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endnotes.xml" ContentType="application/vnd.openxmlformats-officedocument.wordprocessingml.endnotes+xml"/>
  <Default Extension="rels" ContentType="application/vnd.openxmlformats-package.relationship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6F91" w:rsidRPr="00C53871" w:rsidRDefault="00C978BB" w:rsidP="00915E6D">
      <w:pPr>
        <w:jc w:val="center"/>
        <w:rPr>
          <w:rFonts w:ascii="Times New Roman" w:hAnsi="Times New Roman" w:cs="Times New Roman"/>
          <w:i/>
          <w:sz w:val="24"/>
          <w:szCs w:val="24"/>
          <w:u w:val="single"/>
          <w:lang w:val="fr-FR"/>
        </w:rPr>
      </w:pPr>
      <w:r w:rsidRPr="00C53871">
        <w:rPr>
          <w:rFonts w:ascii="Times New Roman" w:hAnsi="Times New Roman" w:cs="Times New Roman"/>
          <w:sz w:val="24"/>
          <w:szCs w:val="24"/>
          <w:u w:val="single"/>
          <w:lang w:val="fr-FR"/>
        </w:rPr>
        <w:t xml:space="preserve">Commentary on </w:t>
      </w:r>
      <w:r w:rsidRPr="00C53871">
        <w:rPr>
          <w:rFonts w:ascii="Times New Roman" w:hAnsi="Times New Roman" w:cs="Times New Roman"/>
          <w:i/>
          <w:sz w:val="24"/>
          <w:szCs w:val="24"/>
          <w:u w:val="single"/>
          <w:lang w:val="fr-FR"/>
        </w:rPr>
        <w:t>L’Homme qui vient</w:t>
      </w:r>
      <w:r w:rsidR="00D4424D" w:rsidRPr="00C53871">
        <w:rPr>
          <w:rFonts w:ascii="Times New Roman" w:hAnsi="Times New Roman" w:cs="Times New Roman"/>
          <w:i/>
          <w:sz w:val="24"/>
          <w:szCs w:val="24"/>
          <w:u w:val="single"/>
          <w:lang w:val="fr-FR"/>
        </w:rPr>
        <w:t xml:space="preserve"> </w:t>
      </w:r>
      <w:r w:rsidR="00915E6D">
        <w:rPr>
          <w:rFonts w:ascii="Times New Roman" w:hAnsi="Times New Roman" w:cs="Times New Roman"/>
          <w:sz w:val="24"/>
          <w:szCs w:val="24"/>
          <w:u w:val="single"/>
          <w:lang w:val="fr-FR"/>
        </w:rPr>
        <w:t>(e</w:t>
      </w:r>
      <w:r w:rsidR="00D4424D" w:rsidRPr="00C53871">
        <w:rPr>
          <w:rFonts w:ascii="Times New Roman" w:hAnsi="Times New Roman" w:cs="Times New Roman"/>
          <w:sz w:val="24"/>
          <w:szCs w:val="24"/>
          <w:u w:val="single"/>
          <w:lang w:val="fr-FR"/>
        </w:rPr>
        <w:t>xtract</w:t>
      </w:r>
      <w:r w:rsidR="00915E6D">
        <w:rPr>
          <w:rFonts w:ascii="Times New Roman" w:hAnsi="Times New Roman" w:cs="Times New Roman"/>
          <w:sz w:val="24"/>
          <w:szCs w:val="24"/>
          <w:u w:val="single"/>
          <w:lang w:val="fr-FR"/>
        </w:rPr>
        <w:t>)</w:t>
      </w:r>
      <w:r w:rsidRPr="00C53871">
        <w:rPr>
          <w:rFonts w:ascii="Times New Roman" w:hAnsi="Times New Roman" w:cs="Times New Roman"/>
          <w:i/>
          <w:sz w:val="24"/>
          <w:szCs w:val="24"/>
          <w:u w:val="single"/>
          <w:lang w:val="fr-FR"/>
        </w:rPr>
        <w:t>.</w:t>
      </w:r>
    </w:p>
    <w:p w:rsidR="00C978BB" w:rsidRPr="00C53871" w:rsidRDefault="00C978BB">
      <w:pPr>
        <w:rPr>
          <w:rFonts w:ascii="Times New Roman" w:hAnsi="Times New Roman" w:cs="Times New Roman"/>
          <w:sz w:val="24"/>
          <w:szCs w:val="24"/>
          <w:u w:val="single"/>
          <w:lang w:val="fr-FR"/>
        </w:rPr>
      </w:pPr>
    </w:p>
    <w:p w:rsidR="008C0660" w:rsidRPr="00C53871" w:rsidRDefault="00C978BB" w:rsidP="00555D2B">
      <w:pPr>
        <w:spacing w:line="360" w:lineRule="auto"/>
        <w:rPr>
          <w:rStyle w:val="shorttext"/>
        </w:rPr>
      </w:pPr>
      <w:r w:rsidRPr="00C53871">
        <w:rPr>
          <w:rFonts w:ascii="Times New Roman" w:hAnsi="Times New Roman" w:cs="Times New Roman"/>
          <w:i/>
          <w:sz w:val="24"/>
          <w:szCs w:val="24"/>
        </w:rPr>
        <w:t xml:space="preserve">L’Homme qui vient: philosophie de l’authorité </w:t>
      </w:r>
      <w:r w:rsidRPr="00C53871">
        <w:rPr>
          <w:rFonts w:ascii="Times New Roman" w:hAnsi="Times New Roman" w:cs="Times New Roman"/>
          <w:sz w:val="24"/>
          <w:szCs w:val="24"/>
        </w:rPr>
        <w:t>(1905-06) acts as an important landmark in the political identity of George</w:t>
      </w:r>
      <w:r w:rsidR="00400684">
        <w:rPr>
          <w:rFonts w:ascii="Times New Roman" w:hAnsi="Times New Roman" w:cs="Times New Roman"/>
          <w:sz w:val="24"/>
          <w:szCs w:val="24"/>
        </w:rPr>
        <w:t>s</w:t>
      </w:r>
      <w:r w:rsidRPr="00C53871">
        <w:rPr>
          <w:rFonts w:ascii="Times New Roman" w:hAnsi="Times New Roman" w:cs="Times New Roman"/>
          <w:sz w:val="24"/>
          <w:szCs w:val="24"/>
        </w:rPr>
        <w:t xml:space="preserve"> Valois</w:t>
      </w:r>
      <w:r w:rsidR="00314E7C" w:rsidRPr="00C53871">
        <w:rPr>
          <w:rFonts w:ascii="Times New Roman" w:hAnsi="Times New Roman" w:cs="Times New Roman"/>
          <w:sz w:val="24"/>
          <w:szCs w:val="24"/>
        </w:rPr>
        <w:t xml:space="preserve">. </w:t>
      </w:r>
      <w:r w:rsidR="00915E6D">
        <w:rPr>
          <w:rFonts w:ascii="Times New Roman" w:hAnsi="Times New Roman" w:cs="Times New Roman"/>
          <w:sz w:val="24"/>
          <w:szCs w:val="24"/>
        </w:rPr>
        <w:t>At this time, a</w:t>
      </w:r>
      <w:r w:rsidRPr="00C53871">
        <w:rPr>
          <w:rFonts w:ascii="Times New Roman" w:hAnsi="Times New Roman" w:cs="Times New Roman"/>
          <w:sz w:val="24"/>
          <w:szCs w:val="24"/>
        </w:rPr>
        <w:t xml:space="preserve"> self-described anarchist, </w:t>
      </w:r>
      <w:r w:rsidR="00232320" w:rsidRPr="00C53871">
        <w:rPr>
          <w:rFonts w:ascii="Times New Roman" w:hAnsi="Times New Roman" w:cs="Times New Roman"/>
          <w:sz w:val="24"/>
          <w:szCs w:val="24"/>
        </w:rPr>
        <w:t xml:space="preserve">he </w:t>
      </w:r>
      <w:r w:rsidRPr="00C53871">
        <w:rPr>
          <w:rFonts w:ascii="Times New Roman" w:hAnsi="Times New Roman" w:cs="Times New Roman"/>
          <w:sz w:val="24"/>
          <w:szCs w:val="24"/>
        </w:rPr>
        <w:t>publishe</w:t>
      </w:r>
      <w:r w:rsidR="009F0D37" w:rsidRPr="00C53871">
        <w:rPr>
          <w:rFonts w:ascii="Times New Roman" w:hAnsi="Times New Roman" w:cs="Times New Roman"/>
          <w:sz w:val="24"/>
          <w:szCs w:val="24"/>
        </w:rPr>
        <w:t>d</w:t>
      </w:r>
      <w:r w:rsidRPr="00C53871">
        <w:rPr>
          <w:rFonts w:ascii="Times New Roman" w:hAnsi="Times New Roman" w:cs="Times New Roman"/>
          <w:sz w:val="24"/>
          <w:szCs w:val="24"/>
        </w:rPr>
        <w:t xml:space="preserve"> the </w:t>
      </w:r>
      <w:r w:rsidR="00232320" w:rsidRPr="00C53871">
        <w:rPr>
          <w:rFonts w:ascii="Times New Roman" w:hAnsi="Times New Roman" w:cs="Times New Roman"/>
          <w:sz w:val="24"/>
          <w:szCs w:val="24"/>
        </w:rPr>
        <w:t>work</w:t>
      </w:r>
      <w:r w:rsidR="00E41648" w:rsidRPr="00C53871">
        <w:rPr>
          <w:rFonts w:ascii="Times New Roman" w:hAnsi="Times New Roman" w:cs="Times New Roman"/>
          <w:sz w:val="24"/>
          <w:szCs w:val="24"/>
        </w:rPr>
        <w:t xml:space="preserve"> shortly</w:t>
      </w:r>
      <w:r w:rsidR="00232320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Pr="00C53871">
        <w:rPr>
          <w:rFonts w:ascii="Times New Roman" w:hAnsi="Times New Roman" w:cs="Times New Roman"/>
          <w:sz w:val="24"/>
          <w:szCs w:val="24"/>
        </w:rPr>
        <w:t xml:space="preserve">after joining the far-right movement, Action 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Française.</w:t>
      </w:r>
      <w:r w:rsidR="004350A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In this extract, Valois uses 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the </w:t>
      </w:r>
      <w:r w:rsidR="00BF45D2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richly ironic </w:t>
      </w:r>
      <w:r w:rsidR="004350A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conceit of 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a </w:t>
      </w:r>
      <w:r w:rsidR="004350A1" w:rsidRPr="00C53871">
        <w:rPr>
          <w:rStyle w:val="shorttext"/>
          <w:rFonts w:ascii="Times New Roman" w:hAnsi="Times New Roman" w:cs="Times New Roman"/>
          <w:sz w:val="24"/>
          <w:szCs w:val="24"/>
        </w:rPr>
        <w:t>demagogue to discuss the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role of work</w:t>
      </w:r>
      <w:r w:rsidR="004350A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through the lens of his authoritarian politics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, </w:t>
      </w:r>
      <w:r w:rsidR="004350A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wherein civilised society depends on 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an </w:t>
      </w:r>
      <w:r w:rsidR="004350A1" w:rsidRPr="00C53871">
        <w:rPr>
          <w:rStyle w:val="shorttext"/>
          <w:rFonts w:ascii="Times New Roman" w:hAnsi="Times New Roman" w:cs="Times New Roman"/>
          <w:sz w:val="24"/>
          <w:szCs w:val="24"/>
        </w:rPr>
        <w:t>ordered and definite hierarchy</w:t>
      </w:r>
      <w:r w:rsidR="002A783F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1"/>
      </w:r>
      <w:r w:rsidR="004350A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. </w:t>
      </w:r>
      <w:r w:rsidR="001B65CA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This essay will first address the political and social climate during which this text is written, looking closely 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at </w:t>
      </w:r>
      <w:r w:rsidR="00400684">
        <w:rPr>
          <w:rStyle w:val="shorttext"/>
          <w:rFonts w:ascii="Times New Roman" w:hAnsi="Times New Roman" w:cs="Times New Roman"/>
          <w:sz w:val="24"/>
          <w:szCs w:val="24"/>
        </w:rPr>
        <w:t>the strains of political thought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implicated in the identity of the demagogue. </w:t>
      </w:r>
      <w:r w:rsidR="00621721" w:rsidRPr="00C53871">
        <w:rPr>
          <w:rStyle w:val="shorttext"/>
          <w:rFonts w:ascii="Times New Roman" w:hAnsi="Times New Roman" w:cs="Times New Roman"/>
          <w:sz w:val="24"/>
          <w:szCs w:val="24"/>
        </w:rPr>
        <w:t>Following this will be an analysis of how Valois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>’</w:t>
      </w:r>
      <w:r w:rsidR="0062172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400684">
        <w:rPr>
          <w:rStyle w:val="shorttext"/>
          <w:rFonts w:ascii="Times New Roman" w:hAnsi="Times New Roman" w:cs="Times New Roman"/>
          <w:sz w:val="24"/>
          <w:szCs w:val="24"/>
        </w:rPr>
        <w:t>brand</w:t>
      </w:r>
      <w:r w:rsidR="0062172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of authoritarian, traditionalist</w:t>
      </w:r>
      <w:r w:rsidR="00E85ADE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and work-oriented</w:t>
      </w:r>
      <w:r w:rsidR="0062172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right-wing politics have continued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over the decades. Looking first</w:t>
      </w:r>
      <w:r w:rsidR="00915E6D">
        <w:rPr>
          <w:rStyle w:val="shorttext"/>
          <w:rFonts w:ascii="Times New Roman" w:hAnsi="Times New Roman" w:cs="Times New Roman"/>
          <w:sz w:val="24"/>
          <w:szCs w:val="24"/>
        </w:rPr>
        <w:t>ly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at</w:t>
      </w:r>
      <w:r w:rsidR="00683129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his own party, </w:t>
      </w:r>
      <w:r w:rsidR="00621721" w:rsidRPr="00C53871">
        <w:rPr>
          <w:rStyle w:val="shorttext"/>
          <w:rFonts w:ascii="Times New Roman" w:hAnsi="Times New Roman" w:cs="Times New Roman"/>
          <w:sz w:val="24"/>
          <w:szCs w:val="24"/>
        </w:rPr>
        <w:t>le Fais</w:t>
      </w:r>
      <w:r w:rsidR="009D0DA2" w:rsidRPr="00C53871">
        <w:rPr>
          <w:rStyle w:val="shorttext"/>
          <w:rFonts w:ascii="Times New Roman" w:hAnsi="Times New Roman" w:cs="Times New Roman"/>
          <w:sz w:val="24"/>
          <w:szCs w:val="24"/>
        </w:rPr>
        <w:t>c</w:t>
      </w:r>
      <w:r w:rsidR="0062172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eau, </w:t>
      </w:r>
      <w:r w:rsidR="00E85ADE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in the 1920s </w:t>
      </w:r>
      <w:r w:rsidR="00400684">
        <w:rPr>
          <w:rStyle w:val="shorttext"/>
          <w:rFonts w:ascii="Times New Roman" w:hAnsi="Times New Roman" w:cs="Times New Roman"/>
          <w:sz w:val="24"/>
          <w:szCs w:val="24"/>
        </w:rPr>
        <w:t xml:space="preserve">and </w:t>
      </w:r>
      <w:r w:rsidR="00191AFD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then with </w:t>
      </w:r>
      <w:r w:rsidR="003A3CE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particular attention to the 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>presentation</w:t>
      </w:r>
      <w:r w:rsidR="00683129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of </w:t>
      </w:r>
      <w:r w:rsidR="00400684">
        <w:rPr>
          <w:rStyle w:val="shorttext"/>
          <w:rFonts w:ascii="Times New Roman" w:hAnsi="Times New Roman" w:cs="Times New Roman"/>
          <w:sz w:val="24"/>
          <w:szCs w:val="24"/>
        </w:rPr>
        <w:t>labour</w:t>
      </w:r>
      <w:r w:rsidR="00683129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in </w:t>
      </w:r>
      <w:r w:rsidR="003A3CE8" w:rsidRPr="00C53871">
        <w:rPr>
          <w:rStyle w:val="shorttext"/>
          <w:rFonts w:ascii="Times New Roman" w:hAnsi="Times New Roman" w:cs="Times New Roman"/>
          <w:sz w:val="24"/>
          <w:szCs w:val="24"/>
        </w:rPr>
        <w:t>Philippe Pétain</w:t>
      </w:r>
      <w:r w:rsidR="00683129" w:rsidRPr="00C53871">
        <w:rPr>
          <w:rStyle w:val="shorttext"/>
          <w:rFonts w:ascii="Times New Roman" w:hAnsi="Times New Roman" w:cs="Times New Roman"/>
          <w:sz w:val="24"/>
          <w:szCs w:val="24"/>
        </w:rPr>
        <w:t>’s speech on 1</w:t>
      </w:r>
      <w:r w:rsidR="00683129" w:rsidRPr="00C53871">
        <w:rPr>
          <w:rStyle w:val="shorttext"/>
          <w:rFonts w:ascii="Times New Roman" w:hAnsi="Times New Roman" w:cs="Times New Roman"/>
          <w:sz w:val="24"/>
          <w:szCs w:val="24"/>
          <w:vertAlign w:val="superscript"/>
        </w:rPr>
        <w:t>st</w:t>
      </w:r>
      <w:r w:rsidR="00683129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May 1941</w:t>
      </w:r>
      <w:r w:rsidR="00170A65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2"/>
      </w:r>
      <w:r w:rsidR="00683129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. </w:t>
      </w:r>
    </w:p>
    <w:p w:rsidR="00D42031" w:rsidRPr="00C53871" w:rsidRDefault="00D42031" w:rsidP="00555D2B">
      <w:pPr>
        <w:spacing w:line="360" w:lineRule="auto"/>
        <w:rPr>
          <w:rStyle w:val="shorttext"/>
        </w:rPr>
      </w:pPr>
    </w:p>
    <w:p w:rsidR="00265F27" w:rsidRPr="00C53871" w:rsidRDefault="00170A65" w:rsidP="00555D2B">
      <w:pPr>
        <w:spacing w:line="360" w:lineRule="auto"/>
        <w:rPr>
          <w:rStyle w:val="shorttext"/>
        </w:rPr>
      </w:pP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Robert Soucy notes that </w:t>
      </w:r>
      <w:r w:rsidR="00265F27" w:rsidRPr="00C53871">
        <w:rPr>
          <w:rStyle w:val="shorttext"/>
          <w:rFonts w:ascii="Times New Roman" w:hAnsi="Times New Roman" w:cs="Times New Roman"/>
          <w:sz w:val="24"/>
          <w:szCs w:val="24"/>
        </w:rPr>
        <w:t>Valois’ own accounts of his</w:t>
      </w:r>
      <w:r w:rsidR="007F6ABF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early</w:t>
      </w:r>
      <w:r w:rsidR="00265F2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life place particular emphasis on his upbringing </w:t>
      </w:r>
      <w:r w:rsidR="00400684">
        <w:rPr>
          <w:rStyle w:val="shorttext"/>
          <w:rFonts w:ascii="Times New Roman" w:hAnsi="Times New Roman" w:cs="Times New Roman"/>
          <w:sz w:val="24"/>
          <w:szCs w:val="24"/>
        </w:rPr>
        <w:t>under the rule of</w:t>
      </w:r>
      <w:r w:rsidR="00265F2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his grandmother</w:t>
      </w:r>
      <w:r w:rsidR="007F6ABF" w:rsidRPr="00C53871">
        <w:rPr>
          <w:rStyle w:val="shorttext"/>
          <w:rFonts w:ascii="Times New Roman" w:hAnsi="Times New Roman" w:cs="Times New Roman"/>
          <w:sz w:val="24"/>
          <w:szCs w:val="24"/>
        </w:rPr>
        <w:t>,</w:t>
      </w:r>
      <w:r w:rsidR="00265F2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who instilled in him 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an</w:t>
      </w:r>
      <w:r w:rsidR="00265F2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appreciation for authoritarianism</w:t>
      </w:r>
      <w:r w:rsidR="00E949C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265F27" w:rsidRPr="00C53871">
        <w:rPr>
          <w:rStyle w:val="shorttext"/>
          <w:rFonts w:ascii="Times New Roman" w:hAnsi="Times New Roman" w:cs="Times New Roman"/>
          <w:sz w:val="24"/>
          <w:szCs w:val="24"/>
        </w:rPr>
        <w:t>and arduous work</w:t>
      </w:r>
      <w:r w:rsidR="00E949C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265F27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3"/>
      </w:r>
      <w:r w:rsidR="00265F27" w:rsidRPr="00C53871">
        <w:rPr>
          <w:rStyle w:val="shorttext"/>
          <w:rFonts w:ascii="Times New Roman" w:hAnsi="Times New Roman" w:cs="Times New Roman"/>
          <w:sz w:val="24"/>
          <w:szCs w:val="24"/>
        </w:rPr>
        <w:t>.</w:t>
      </w:r>
      <w:r w:rsidR="00E949C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These ideas are notable as Valois </w:t>
      </w:r>
      <w:r w:rsidR="00400684">
        <w:rPr>
          <w:rStyle w:val="shorttext"/>
          <w:rFonts w:ascii="Times New Roman" w:hAnsi="Times New Roman" w:cs="Times New Roman"/>
          <w:sz w:val="24"/>
          <w:szCs w:val="24"/>
        </w:rPr>
        <w:t xml:space="preserve">was </w:t>
      </w:r>
      <w:r w:rsidR="00E949C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writing shortly after the fin de siècle where </w:t>
      </w:r>
      <w:r w:rsidR="00400684">
        <w:rPr>
          <w:rStyle w:val="shorttext"/>
          <w:rFonts w:ascii="Times New Roman" w:hAnsi="Times New Roman" w:cs="Times New Roman"/>
          <w:sz w:val="24"/>
          <w:szCs w:val="24"/>
        </w:rPr>
        <w:t xml:space="preserve">society was </w:t>
      </w:r>
      <w:r w:rsidR="00E949CC" w:rsidRPr="00C53871">
        <w:rPr>
          <w:rStyle w:val="shorttext"/>
          <w:rFonts w:ascii="Times New Roman" w:hAnsi="Times New Roman" w:cs="Times New Roman"/>
          <w:sz w:val="24"/>
          <w:szCs w:val="24"/>
        </w:rPr>
        <w:t>concentrated on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the</w:t>
      </w:r>
      <w:r w:rsidR="00E949C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degradation of moral and family values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and</w:t>
      </w:r>
      <w:r w:rsidR="00E949C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400684">
        <w:rPr>
          <w:rStyle w:val="shorttext"/>
          <w:rFonts w:ascii="Times New Roman" w:hAnsi="Times New Roman" w:cs="Times New Roman"/>
          <w:sz w:val="24"/>
          <w:szCs w:val="24"/>
        </w:rPr>
        <w:t xml:space="preserve">a </w:t>
      </w:r>
      <w:r w:rsidR="00E949CC" w:rsidRPr="00C53871">
        <w:rPr>
          <w:rStyle w:val="shorttext"/>
          <w:rFonts w:ascii="Times New Roman" w:hAnsi="Times New Roman" w:cs="Times New Roman"/>
          <w:sz w:val="24"/>
          <w:szCs w:val="24"/>
        </w:rPr>
        <w:t>departure from traditionalism.</w:t>
      </w:r>
      <w:r w:rsidR="00265F2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Furthermore</w:t>
      </w:r>
      <w:r w:rsidR="002F7DB1" w:rsidRPr="00C53871">
        <w:rPr>
          <w:rStyle w:val="shorttext"/>
          <w:rFonts w:ascii="Times New Roman" w:hAnsi="Times New Roman" w:cs="Times New Roman"/>
          <w:sz w:val="24"/>
          <w:szCs w:val="24"/>
        </w:rPr>
        <w:t>,</w:t>
      </w:r>
      <w:r w:rsidR="004B33D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2F7DB1" w:rsidRPr="00C53871">
        <w:rPr>
          <w:rStyle w:val="shorttext"/>
          <w:rFonts w:ascii="Times New Roman" w:hAnsi="Times New Roman" w:cs="Times New Roman"/>
          <w:sz w:val="24"/>
          <w:szCs w:val="24"/>
        </w:rPr>
        <w:t>Valois’</w:t>
      </w:r>
      <w:r w:rsidR="0014775F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7F6ABF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hatred for opportunistic entitlement emerged due to his family’s financial situation that </w:t>
      </w:r>
      <w:r w:rsidR="009733CC">
        <w:rPr>
          <w:rStyle w:val="shorttext"/>
          <w:rFonts w:ascii="Times New Roman" w:hAnsi="Times New Roman" w:cs="Times New Roman"/>
          <w:sz w:val="24"/>
          <w:szCs w:val="24"/>
        </w:rPr>
        <w:t>barred</w:t>
      </w:r>
      <w:r w:rsidR="007F6ABF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him from further education</w:t>
      </w:r>
      <w:r w:rsidR="007F6ABF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4"/>
      </w:r>
      <w:r w:rsidR="007F6ABF" w:rsidRPr="00C53871">
        <w:rPr>
          <w:rFonts w:ascii="Times New Roman" w:hAnsi="Times New Roman" w:cs="Times New Roman"/>
          <w:sz w:val="24"/>
          <w:szCs w:val="24"/>
        </w:rPr>
        <w:t>.</w:t>
      </w:r>
      <w:r w:rsidR="007F6ABF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A7593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Therefore, it is argued that </w:t>
      </w:r>
      <w:r w:rsidR="00D42031" w:rsidRPr="00C53871">
        <w:rPr>
          <w:rStyle w:val="shorttext"/>
          <w:rFonts w:ascii="Times New Roman" w:hAnsi="Times New Roman" w:cs="Times New Roman"/>
          <w:sz w:val="24"/>
          <w:szCs w:val="24"/>
        </w:rPr>
        <w:t>his bitterness towards the lack of social mobility within the Third Republic</w:t>
      </w:r>
      <w:r w:rsidR="00267AB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is, as Samuel Kalman puts it, a call for a meritocracy based on the values of heroism, patriotism, and discipline</w:t>
      </w:r>
      <w:r w:rsidR="009733CC">
        <w:rPr>
          <w:rStyle w:val="shorttext"/>
          <w:rFonts w:ascii="Times New Roman" w:hAnsi="Times New Roman" w:cs="Times New Roman"/>
          <w:sz w:val="24"/>
          <w:szCs w:val="24"/>
        </w:rPr>
        <w:t>, where class divide could be minimised</w:t>
      </w:r>
      <w:r w:rsidR="00267AB1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5"/>
      </w:r>
      <w:r w:rsidR="00267AB1" w:rsidRPr="00C53871">
        <w:rPr>
          <w:rStyle w:val="shorttext"/>
          <w:rFonts w:ascii="Times New Roman" w:hAnsi="Times New Roman" w:cs="Times New Roman"/>
          <w:sz w:val="24"/>
          <w:szCs w:val="24"/>
        </w:rPr>
        <w:t>.</w:t>
      </w:r>
    </w:p>
    <w:p w:rsidR="00D42031" w:rsidRPr="00C53871" w:rsidRDefault="00D42031" w:rsidP="00555D2B">
      <w:pPr>
        <w:spacing w:line="360" w:lineRule="auto"/>
        <w:rPr>
          <w:rStyle w:val="shorttext"/>
        </w:rPr>
      </w:pPr>
    </w:p>
    <w:p w:rsidR="009733CC" w:rsidRDefault="00D42031" w:rsidP="00555D2B">
      <w:pPr>
        <w:spacing w:line="360" w:lineRule="auto"/>
        <w:rPr>
          <w:rStyle w:val="shorttext"/>
        </w:rPr>
      </w:pPr>
      <w:r w:rsidRPr="00C53871">
        <w:rPr>
          <w:rStyle w:val="shorttext"/>
          <w:rFonts w:ascii="Times New Roman" w:hAnsi="Times New Roman" w:cs="Times New Roman"/>
          <w:sz w:val="24"/>
          <w:szCs w:val="24"/>
        </w:rPr>
        <w:t>T</w:t>
      </w:r>
      <w:r w:rsidR="00DB0C5F" w:rsidRPr="00C53871">
        <w:rPr>
          <w:rStyle w:val="shorttext"/>
          <w:rFonts w:ascii="Times New Roman" w:hAnsi="Times New Roman" w:cs="Times New Roman"/>
          <w:sz w:val="24"/>
          <w:szCs w:val="24"/>
        </w:rPr>
        <w:t>he Russian Revolution of 1905 had a major influence on Valois’ already negative view of revolution</w:t>
      </w:r>
      <w:r w:rsidR="009733CC">
        <w:rPr>
          <w:rStyle w:val="shorttext"/>
          <w:rFonts w:ascii="Times New Roman" w:hAnsi="Times New Roman" w:cs="Times New Roman"/>
          <w:sz w:val="24"/>
          <w:szCs w:val="24"/>
        </w:rPr>
        <w:t xml:space="preserve"> as a concept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. </w:t>
      </w:r>
      <w:r w:rsidR="00C83ABF" w:rsidRPr="00C53871">
        <w:rPr>
          <w:rStyle w:val="shorttext"/>
          <w:rFonts w:ascii="Times New Roman" w:hAnsi="Times New Roman" w:cs="Times New Roman"/>
          <w:sz w:val="24"/>
          <w:szCs w:val="24"/>
        </w:rPr>
        <w:t>Soucy writes that i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n 1903, </w:t>
      </w:r>
      <w:r w:rsidR="0010147F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during his stay with a staunchly Tsarist family in Russia, 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Valois viewed Russian liberal’s appeal for greater 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>freedoms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to be an unnecessary threat to authority, strengthening further his dislike of </w:t>
      </w:r>
      <w:r w:rsidR="0086706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French 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Socialis</w:t>
      </w:r>
      <w:r w:rsidR="00C83ABF" w:rsidRPr="00C53871">
        <w:rPr>
          <w:rStyle w:val="shorttext"/>
          <w:rFonts w:ascii="Times New Roman" w:hAnsi="Times New Roman" w:cs="Times New Roman"/>
          <w:sz w:val="24"/>
          <w:szCs w:val="24"/>
        </w:rPr>
        <w:t>m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as he saw its strain of ‘Western liberalism’ infecting Russia</w:t>
      </w:r>
      <w:r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6"/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. Valois returned to France, declaring himself to no longer be an anarchist</w:t>
      </w:r>
      <w:r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7"/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>,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and with an even stronger sense of nationalism, after having ‘concluded that only the </w:t>
      </w:r>
      <w:r w:rsidR="0011380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non-democratic 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authority of the Tsar was capable of maintaining the unity of an empire’ and continu</w:t>
      </w:r>
      <w:r w:rsidR="009733CC">
        <w:rPr>
          <w:rStyle w:val="shorttext"/>
          <w:rFonts w:ascii="Times New Roman" w:hAnsi="Times New Roman" w:cs="Times New Roman"/>
          <w:sz w:val="24"/>
          <w:szCs w:val="24"/>
        </w:rPr>
        <w:t>ing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‘the civilizing process’ of th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>e Asians</w:t>
      </w:r>
      <w:r w:rsidR="00915E6D">
        <w:rPr>
          <w:rStyle w:val="shorttext"/>
          <w:rFonts w:ascii="Times New Roman" w:hAnsi="Times New Roman" w:cs="Times New Roman"/>
          <w:sz w:val="24"/>
          <w:szCs w:val="24"/>
        </w:rPr>
        <w:t>,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whom 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Valois deemed to be savages</w:t>
      </w:r>
      <w:r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8"/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.</w:t>
      </w:r>
      <w:r w:rsidR="00F44E8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AE2FE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Whilst Valois supported the 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ideas </w:t>
      </w:r>
      <w:r w:rsidR="00AE2FE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Georges Sorel, his </w:t>
      </w:r>
      <w:r w:rsidR="00333DB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views of syndicalism </w:t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>were reformed</w:t>
      </w:r>
      <w:r w:rsidR="00333DB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during his time at Paris publishing houses in 1904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>.</w:t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>H</w:t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e 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>saw</w:t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>the stance of left-wing Marxist</w:t>
      </w:r>
      <w:r w:rsidR="009733CC">
        <w:rPr>
          <w:rStyle w:val="shorttext"/>
          <w:rFonts w:ascii="Times New Roman" w:hAnsi="Times New Roman" w:cs="Times New Roman"/>
          <w:sz w:val="24"/>
          <w:szCs w:val="24"/>
        </w:rPr>
        <w:t xml:space="preserve"> syndicalism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on </w:t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democracy and revolution </w:t>
      </w:r>
      <w:r w:rsidR="00314E7C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to be </w:t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deeply flawed. </w:t>
      </w:r>
      <w:r w:rsidR="00333DB1" w:rsidRPr="00C53871">
        <w:rPr>
          <w:rStyle w:val="shorttext"/>
          <w:rFonts w:ascii="Times New Roman" w:hAnsi="Times New Roman" w:cs="Times New Roman"/>
          <w:sz w:val="24"/>
          <w:szCs w:val="24"/>
        </w:rPr>
        <w:t>He note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>d</w:t>
      </w:r>
      <w:r w:rsidR="00333DB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that once a revolution had been achieved, a democratic system w</w:t>
      </w:r>
      <w:r w:rsidR="00915E6D">
        <w:rPr>
          <w:rStyle w:val="shorttext"/>
          <w:rFonts w:ascii="Times New Roman" w:hAnsi="Times New Roman" w:cs="Times New Roman"/>
          <w:sz w:val="24"/>
          <w:szCs w:val="24"/>
        </w:rPr>
        <w:t xml:space="preserve">ould </w:t>
      </w:r>
      <w:r w:rsidR="00333DB1" w:rsidRPr="00C53871">
        <w:rPr>
          <w:rStyle w:val="shorttext"/>
          <w:rFonts w:ascii="Times New Roman" w:hAnsi="Times New Roman" w:cs="Times New Roman"/>
          <w:sz w:val="24"/>
          <w:szCs w:val="24"/>
        </w:rPr>
        <w:t>be put in place wherein a supervisor would be elected and assume the mantel of minimal work for high pay</w:t>
      </w:r>
      <w:r w:rsidR="00333DB1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9"/>
      </w:r>
      <w:r w:rsidR="00333DB1" w:rsidRPr="00C53871">
        <w:rPr>
          <w:rStyle w:val="shorttext"/>
          <w:rFonts w:ascii="Times New Roman" w:hAnsi="Times New Roman" w:cs="Times New Roman"/>
          <w:sz w:val="24"/>
          <w:szCs w:val="24"/>
        </w:rPr>
        <w:t>.</w:t>
      </w:r>
      <w:r w:rsidR="00F44E8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</w:p>
    <w:p w:rsidR="009733CC" w:rsidRDefault="009733CC" w:rsidP="00555D2B">
      <w:pPr>
        <w:spacing w:line="360" w:lineRule="auto"/>
        <w:rPr>
          <w:rStyle w:val="shorttext"/>
        </w:rPr>
      </w:pPr>
    </w:p>
    <w:p w:rsidR="00232320" w:rsidRPr="00C53871" w:rsidRDefault="00256F24" w:rsidP="00555D2B">
      <w:pPr>
        <w:spacing w:line="360" w:lineRule="auto"/>
        <w:rPr>
          <w:rStyle w:val="shorttext"/>
        </w:rPr>
      </w:pPr>
      <w:r w:rsidRPr="00C53871">
        <w:rPr>
          <w:rStyle w:val="shorttext"/>
          <w:rFonts w:ascii="Times New Roman" w:hAnsi="Times New Roman" w:cs="Times New Roman"/>
          <w:i/>
          <w:sz w:val="24"/>
          <w:szCs w:val="24"/>
        </w:rPr>
        <w:t>L’Homme qui vient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can be seen as </w:t>
      </w:r>
      <w:r w:rsidR="00915E6D">
        <w:rPr>
          <w:rStyle w:val="shorttext"/>
          <w:rFonts w:ascii="Times New Roman" w:hAnsi="Times New Roman" w:cs="Times New Roman"/>
          <w:sz w:val="24"/>
          <w:szCs w:val="24"/>
        </w:rPr>
        <w:t xml:space="preserve">Valois’ 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>core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belie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>fs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, which go on to be those of Le Faisceau in 192</w:t>
      </w:r>
      <w:r w:rsidR="00E75173" w:rsidRPr="00C53871">
        <w:rPr>
          <w:rStyle w:val="shorttext"/>
          <w:rFonts w:ascii="Times New Roman" w:hAnsi="Times New Roman" w:cs="Times New Roman"/>
          <w:sz w:val="24"/>
          <w:szCs w:val="24"/>
        </w:rPr>
        <w:t>4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.</w:t>
      </w:r>
      <w:r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F44E87" w:rsidRPr="00C53871">
        <w:rPr>
          <w:rStyle w:val="shorttext"/>
          <w:rFonts w:ascii="Times New Roman" w:hAnsi="Times New Roman" w:cs="Times New Roman"/>
          <w:sz w:val="24"/>
          <w:szCs w:val="24"/>
        </w:rPr>
        <w:t>H</w:t>
      </w:r>
      <w:r w:rsidR="004B33D8" w:rsidRPr="00C53871">
        <w:rPr>
          <w:rStyle w:val="shorttext"/>
          <w:rFonts w:ascii="Times New Roman" w:hAnsi="Times New Roman" w:cs="Times New Roman"/>
          <w:sz w:val="24"/>
          <w:szCs w:val="24"/>
        </w:rPr>
        <w:t>owever, in the preface to the definitive edition</w:t>
      </w:r>
      <w:r w:rsidR="00F44E8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(1923)</w:t>
      </w:r>
      <w:r w:rsidR="004B33D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, Valois </w:t>
      </w:r>
      <w:r w:rsidR="00113803" w:rsidRPr="00C53871">
        <w:rPr>
          <w:rStyle w:val="shorttext"/>
          <w:rFonts w:ascii="Times New Roman" w:hAnsi="Times New Roman" w:cs="Times New Roman"/>
          <w:sz w:val="24"/>
          <w:szCs w:val="24"/>
        </w:rPr>
        <w:t>concedes ‘J'avais vingt-cinq ans, et j'étais barbare’</w:t>
      </w:r>
      <w:r w:rsidR="00113803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10"/>
      </w:r>
      <w:r w:rsidR="00113803" w:rsidRPr="00C53871">
        <w:rPr>
          <w:rStyle w:val="shorttext"/>
          <w:rFonts w:ascii="Times New Roman" w:hAnsi="Times New Roman" w:cs="Times New Roman"/>
          <w:sz w:val="24"/>
          <w:szCs w:val="24"/>
        </w:rPr>
        <w:t>. Therefore</w:t>
      </w:r>
      <w:r w:rsidR="00F44E87" w:rsidRPr="00C53871">
        <w:rPr>
          <w:rStyle w:val="shorttext"/>
          <w:rFonts w:ascii="Times New Roman" w:hAnsi="Times New Roman" w:cs="Times New Roman"/>
          <w:sz w:val="24"/>
          <w:szCs w:val="24"/>
        </w:rPr>
        <w:t>,</w:t>
      </w:r>
      <w:r w:rsidR="0011380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while his views</w:t>
      </w:r>
      <w:r w:rsidR="00F44E8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remain unchanged enough to be republished nearly twenty years later</w:t>
      </w:r>
      <w:r w:rsidR="0011380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, 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it is important to consider that </w:t>
      </w:r>
      <w:r w:rsidR="00F44E87" w:rsidRPr="00C53871">
        <w:rPr>
          <w:rStyle w:val="shorttext"/>
          <w:rFonts w:ascii="Times New Roman" w:hAnsi="Times New Roman" w:cs="Times New Roman"/>
          <w:sz w:val="24"/>
          <w:szCs w:val="24"/>
        </w:rPr>
        <w:t>they now came from a</w:t>
      </w:r>
      <w:r w:rsidR="0011380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place of civilisation rather than</w:t>
      </w:r>
      <w:r w:rsidR="00F44E8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of</w:t>
      </w:r>
      <w:r w:rsidR="0011380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anarchy.</w:t>
      </w:r>
    </w:p>
    <w:p w:rsidR="00232320" w:rsidRPr="00C53871" w:rsidRDefault="00232320" w:rsidP="00555D2B">
      <w:pPr>
        <w:spacing w:line="360" w:lineRule="auto"/>
        <w:rPr>
          <w:rStyle w:val="shorttext"/>
        </w:rPr>
      </w:pPr>
    </w:p>
    <w:p w:rsidR="00756096" w:rsidRPr="00C53871" w:rsidRDefault="00C876FD" w:rsidP="00555D2B">
      <w:pPr>
        <w:spacing w:line="360" w:lineRule="auto"/>
        <w:rPr>
          <w:rStyle w:val="shorttext"/>
        </w:rPr>
      </w:pPr>
      <w:r w:rsidRPr="00C53871">
        <w:rPr>
          <w:rStyle w:val="shorttext"/>
          <w:rFonts w:ascii="Times New Roman" w:hAnsi="Times New Roman" w:cs="Times New Roman"/>
          <w:sz w:val="24"/>
          <w:szCs w:val="24"/>
        </w:rPr>
        <w:t>Now looking more specifically at the extract</w:t>
      </w:r>
      <w:r w:rsidR="00231BDC" w:rsidRPr="00C53871">
        <w:rPr>
          <w:rStyle w:val="shorttext"/>
          <w:rFonts w:ascii="Times New Roman" w:hAnsi="Times New Roman" w:cs="Times New Roman"/>
          <w:sz w:val="24"/>
          <w:szCs w:val="24"/>
        </w:rPr>
        <w:t>,</w:t>
      </w:r>
      <w:r w:rsidR="0054721A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it is clear that </w:t>
      </w:r>
      <w:r w:rsidR="00181D4E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the piece is 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immediately </w:t>
      </w:r>
      <w:r w:rsidR="00181D4E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distinctly 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critical of </w:t>
      </w:r>
      <w:r w:rsidR="00181D4E" w:rsidRPr="00C53871">
        <w:rPr>
          <w:rStyle w:val="shorttext"/>
          <w:rFonts w:ascii="Times New Roman" w:hAnsi="Times New Roman" w:cs="Times New Roman"/>
          <w:sz w:val="24"/>
          <w:szCs w:val="24"/>
        </w:rPr>
        <w:t>the demagogue</w:t>
      </w:r>
      <w:r w:rsidR="00915E6D">
        <w:rPr>
          <w:rStyle w:val="shorttext"/>
          <w:rFonts w:ascii="Times New Roman" w:hAnsi="Times New Roman" w:cs="Times New Roman"/>
          <w:sz w:val="24"/>
          <w:szCs w:val="24"/>
        </w:rPr>
        <w:t xml:space="preserve"> and his subject’s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181D4E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rejection of </w:t>
      </w:r>
      <w:r w:rsidR="00083365" w:rsidRPr="00C53871">
        <w:rPr>
          <w:rStyle w:val="shorttext"/>
          <w:rFonts w:ascii="Times New Roman" w:hAnsi="Times New Roman" w:cs="Times New Roman"/>
          <w:sz w:val="24"/>
          <w:szCs w:val="24"/>
        </w:rPr>
        <w:t>hard work</w:t>
      </w:r>
      <w:r w:rsidR="00915E6D">
        <w:rPr>
          <w:rStyle w:val="shorttext"/>
          <w:rFonts w:ascii="Times New Roman" w:hAnsi="Times New Roman" w:cs="Times New Roman"/>
          <w:sz w:val="24"/>
          <w:szCs w:val="24"/>
        </w:rPr>
        <w:t xml:space="preserve">. </w:t>
      </w:r>
      <w:r w:rsidR="004332E8" w:rsidRPr="00C53871">
        <w:rPr>
          <w:rStyle w:val="shorttext"/>
          <w:rFonts w:ascii="Times New Roman" w:hAnsi="Times New Roman" w:cs="Times New Roman"/>
          <w:sz w:val="24"/>
          <w:szCs w:val="24"/>
        </w:rPr>
        <w:t>Valois begins by underlining</w:t>
      </w:r>
      <w:r w:rsidR="00181D4E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the qualities of a good leader, who imbues his workers with energy and appreciation for labour</w:t>
      </w:r>
      <w:r w:rsidR="00181D4E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11"/>
      </w:r>
      <w:r w:rsidR="00181D4E" w:rsidRPr="00C53871">
        <w:rPr>
          <w:rStyle w:val="shorttext"/>
          <w:rFonts w:ascii="Times New Roman" w:hAnsi="Times New Roman" w:cs="Times New Roman"/>
          <w:sz w:val="24"/>
          <w:szCs w:val="24"/>
        </w:rPr>
        <w:t>.</w:t>
      </w:r>
      <w:r w:rsidR="00622B22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D4203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When the workers become tainted by the demagogue’s call for passivity, they become ‘esclaves’, marking their loss of civility as well as their subjugation to an ideology 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that primarily appears to mimic Socialism. 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  <w:lang w:val="fr-FR"/>
        </w:rPr>
        <w:t xml:space="preserve">This is evident when </w:t>
      </w:r>
      <w:r w:rsidR="0054721A" w:rsidRPr="00C53871">
        <w:rPr>
          <w:rStyle w:val="shorttext"/>
          <w:rFonts w:ascii="Times New Roman" w:hAnsi="Times New Roman" w:cs="Times New Roman"/>
          <w:sz w:val="24"/>
          <w:szCs w:val="24"/>
          <w:lang w:val="fr-FR"/>
        </w:rPr>
        <w:t xml:space="preserve">Valois writes </w:t>
      </w:r>
      <w:r w:rsidR="00181D4E" w:rsidRPr="00C53871">
        <w:rPr>
          <w:rStyle w:val="shorttext"/>
          <w:rFonts w:ascii="Times New Roman" w:hAnsi="Times New Roman" w:cs="Times New Roman"/>
          <w:sz w:val="24"/>
          <w:szCs w:val="24"/>
          <w:lang w:val="fr-FR"/>
        </w:rPr>
        <w:t>‘Ce n’est pas lui qui commandera les hommes, ce sont eux qui le commanderont’</w:t>
      </w:r>
      <w:r w:rsidR="00181D4E" w:rsidRPr="00C53871">
        <w:rPr>
          <w:rStyle w:val="FootnoteReference"/>
          <w:rFonts w:ascii="Times New Roman" w:hAnsi="Times New Roman" w:cs="Times New Roman"/>
          <w:sz w:val="24"/>
          <w:szCs w:val="24"/>
          <w:lang w:val="fr-FR"/>
        </w:rPr>
        <w:footnoteReference w:id="12"/>
      </w:r>
      <w:r w:rsidR="00181D4E" w:rsidRPr="00C53871">
        <w:rPr>
          <w:rStyle w:val="shorttext"/>
          <w:rFonts w:ascii="Times New Roman" w:hAnsi="Times New Roman" w:cs="Times New Roman"/>
          <w:sz w:val="24"/>
          <w:szCs w:val="24"/>
          <w:lang w:val="fr-FR"/>
        </w:rPr>
        <w:t>.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  <w:lang w:val="fr-FR"/>
        </w:rPr>
        <w:t xml:space="preserve"> 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>This echoes the perceived anarchy following the 1905 Russian Revolution.</w:t>
      </w:r>
      <w:r w:rsidR="00181D4E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083365" w:rsidRPr="00C53871">
        <w:rPr>
          <w:rStyle w:val="shorttext"/>
          <w:rFonts w:ascii="Times New Roman" w:hAnsi="Times New Roman" w:cs="Times New Roman"/>
          <w:sz w:val="24"/>
          <w:szCs w:val="24"/>
        </w:rPr>
        <w:t>Moreover, the demagogue’s call to be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made</w:t>
      </w:r>
      <w:r w:rsidR="00083365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the ‘législateur’ who will act as a figurehead is an example of Valois’ dislike of democracy and the way in which it results in a decidedly less strong presence of authority</w:t>
      </w:r>
      <w:r w:rsidR="00DB0C5F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13"/>
      </w:r>
      <w:r w:rsidR="00D12380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. This is </w:t>
      </w:r>
      <w:r w:rsidR="00083365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shown by the </w:t>
      </w:r>
      <w:r w:rsidR="00E949CC" w:rsidRPr="00C53871">
        <w:rPr>
          <w:rStyle w:val="shorttext"/>
          <w:rFonts w:ascii="Times New Roman" w:hAnsi="Times New Roman" w:cs="Times New Roman"/>
          <w:sz w:val="24"/>
          <w:szCs w:val="24"/>
        </w:rPr>
        <w:t>acceleratingly opportunistic</w:t>
      </w:r>
      <w:r w:rsidR="00083365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demands of the slaves</w:t>
      </w:r>
      <w:r w:rsidR="00D12380" w:rsidRPr="00C53871">
        <w:rPr>
          <w:rStyle w:val="shorttext"/>
          <w:rFonts w:ascii="Times New Roman" w:hAnsi="Times New Roman" w:cs="Times New Roman"/>
          <w:sz w:val="24"/>
          <w:szCs w:val="24"/>
        </w:rPr>
        <w:t>, who</w:t>
      </w:r>
      <w:r w:rsidR="003940D2" w:rsidRPr="00C53871">
        <w:rPr>
          <w:rStyle w:val="shorttext"/>
          <w:rFonts w:ascii="Times New Roman" w:hAnsi="Times New Roman" w:cs="Times New Roman"/>
          <w:sz w:val="24"/>
          <w:szCs w:val="24"/>
        </w:rPr>
        <w:t>se greed embodies the decadence of the fin de siècle</w:t>
      </w:r>
      <w:r w:rsidR="00572672" w:rsidRPr="00C53871">
        <w:rPr>
          <w:rStyle w:val="shorttext"/>
          <w:rFonts w:ascii="Times New Roman" w:hAnsi="Times New Roman" w:cs="Times New Roman"/>
          <w:sz w:val="24"/>
          <w:szCs w:val="24"/>
        </w:rPr>
        <w:t>,</w:t>
      </w:r>
      <w:r w:rsidR="003940D2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as well as a rejection of a meritocratic system.</w:t>
      </w:r>
      <w:r w:rsidR="00F96D71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</w:p>
    <w:p w:rsidR="00756096" w:rsidRPr="00C53871" w:rsidRDefault="00756096" w:rsidP="00555D2B">
      <w:pPr>
        <w:spacing w:line="360" w:lineRule="auto"/>
        <w:rPr>
          <w:rStyle w:val="shorttext"/>
        </w:rPr>
      </w:pPr>
    </w:p>
    <w:p w:rsidR="00256F24" w:rsidRPr="00C53871" w:rsidRDefault="00622B22" w:rsidP="00555D2B">
      <w:pPr>
        <w:spacing w:line="360" w:lineRule="auto"/>
        <w:rPr>
          <w:rStyle w:val="shorttext"/>
        </w:rPr>
      </w:pP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The piece, likely written for an audience 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similar to that of </w:t>
      </w:r>
      <w:r w:rsidRPr="00C53871">
        <w:rPr>
          <w:rFonts w:ascii="Times New Roman" w:hAnsi="Times New Roman" w:cs="Times New Roman"/>
          <w:sz w:val="24"/>
          <w:szCs w:val="24"/>
        </w:rPr>
        <w:t xml:space="preserve">Action 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>Française, seeks to legitimise a long overdue move back to monarchy through the key message that civilisation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>,</w:t>
      </w:r>
      <w:r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can only be attained if democracy does not obstruct it.</w:t>
      </w:r>
      <w:r w:rsidR="00AE2FE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Furthermore, the demagogue’s words 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>represent Valois’ issue with</w:t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left-wing syndicalism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>. P</w:t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articularly in his call to be </w:t>
      </w:r>
      <w:r w:rsidR="009E19A0" w:rsidRPr="00C53871">
        <w:rPr>
          <w:rStyle w:val="shorttext"/>
          <w:rFonts w:ascii="Times New Roman" w:hAnsi="Times New Roman" w:cs="Times New Roman"/>
          <w:sz w:val="24"/>
          <w:szCs w:val="24"/>
        </w:rPr>
        <w:t>put in charge of the workers wealth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as their new leader, under the pretence of fulfilling the workers’ demands in keeping with his demagogy</w:t>
      </w:r>
      <w:r w:rsidR="00256F24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14"/>
      </w:r>
      <w:r w:rsidR="00256F24" w:rsidRPr="00C53871">
        <w:rPr>
          <w:rStyle w:val="shorttext"/>
          <w:rFonts w:ascii="Times New Roman" w:hAnsi="Times New Roman" w:cs="Times New Roman"/>
          <w:sz w:val="24"/>
          <w:szCs w:val="24"/>
        </w:rPr>
        <w:t>.</w:t>
      </w:r>
      <w:r w:rsidR="00AE2FE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This notion in particular, reinforces the 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>problematic</w:t>
      </w:r>
      <w:r w:rsidR="00AE2FE7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aspects of revolution, </w:t>
      </w:r>
      <w:r w:rsidR="00711D13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wherein the individual is emphasised above the collective and </w:t>
      </w:r>
      <w:r w:rsidR="00427590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progress in society </w:t>
      </w:r>
      <w:r w:rsidR="00915E6D">
        <w:rPr>
          <w:rStyle w:val="shorttext"/>
          <w:rFonts w:ascii="Times New Roman" w:hAnsi="Times New Roman" w:cs="Times New Roman"/>
          <w:sz w:val="24"/>
          <w:szCs w:val="24"/>
        </w:rPr>
        <w:t>is</w:t>
      </w:r>
      <w:r w:rsidR="00427590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  <w:r w:rsidR="00915E6D">
        <w:rPr>
          <w:rStyle w:val="shorttext"/>
          <w:rFonts w:ascii="Times New Roman" w:hAnsi="Times New Roman" w:cs="Times New Roman"/>
          <w:sz w:val="24"/>
          <w:szCs w:val="24"/>
        </w:rPr>
        <w:t>stilted as a result</w:t>
      </w:r>
      <w:r w:rsidR="00427590" w:rsidRPr="00C53871">
        <w:rPr>
          <w:rStyle w:val="shorttext"/>
          <w:rFonts w:ascii="Times New Roman" w:hAnsi="Times New Roman" w:cs="Times New Roman"/>
          <w:sz w:val="24"/>
          <w:szCs w:val="24"/>
        </w:rPr>
        <w:t>.</w:t>
      </w:r>
      <w:r w:rsidR="009052CE" w:rsidRPr="00C53871">
        <w:rPr>
          <w:rStyle w:val="shorttext"/>
          <w:rFonts w:ascii="Times New Roman" w:hAnsi="Times New Roman" w:cs="Times New Roman"/>
          <w:sz w:val="24"/>
          <w:szCs w:val="24"/>
        </w:rPr>
        <w:t xml:space="preserve"> </w:t>
      </w:r>
    </w:p>
    <w:p w:rsidR="009D0DA2" w:rsidRPr="00C53871" w:rsidRDefault="009D0DA2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D0DA2" w:rsidRPr="00C53871" w:rsidRDefault="00C97F12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3871">
        <w:rPr>
          <w:rFonts w:ascii="Times New Roman" w:hAnsi="Times New Roman" w:cs="Times New Roman"/>
          <w:sz w:val="24"/>
          <w:szCs w:val="24"/>
        </w:rPr>
        <w:t xml:space="preserve">Now viewing the extract in a wider context, it is first necessary to note the continuity </w:t>
      </w:r>
      <w:r w:rsidR="00E12438" w:rsidRPr="00C53871">
        <w:rPr>
          <w:rFonts w:ascii="Times New Roman" w:hAnsi="Times New Roman" w:cs="Times New Roman"/>
          <w:sz w:val="24"/>
          <w:szCs w:val="24"/>
        </w:rPr>
        <w:t>of Valois’ ideas when he became leader of Le Faiseau</w:t>
      </w:r>
      <w:r w:rsidR="00427590" w:rsidRPr="00C53871">
        <w:rPr>
          <w:rFonts w:ascii="Times New Roman" w:hAnsi="Times New Roman" w:cs="Times New Roman"/>
          <w:sz w:val="24"/>
          <w:szCs w:val="24"/>
        </w:rPr>
        <w:t xml:space="preserve">. The party was </w:t>
      </w:r>
      <w:r w:rsidR="00E12438" w:rsidRPr="00C53871">
        <w:rPr>
          <w:rFonts w:ascii="Times New Roman" w:hAnsi="Times New Roman" w:cs="Times New Roman"/>
          <w:sz w:val="24"/>
          <w:szCs w:val="24"/>
        </w:rPr>
        <w:t xml:space="preserve">formed in response to the left-wing government of the Cartel des Gauches (1924-26). Valois’ social policies put an emphasis on </w:t>
      </w:r>
      <w:r w:rsidR="00CD182E" w:rsidRPr="00C53871">
        <w:rPr>
          <w:rFonts w:ascii="Times New Roman" w:hAnsi="Times New Roman" w:cs="Times New Roman"/>
          <w:sz w:val="24"/>
          <w:szCs w:val="24"/>
        </w:rPr>
        <w:t>minimising class differences, heavily influenced by his working-class background and</w:t>
      </w:r>
      <w:r w:rsidR="00427590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CD182E" w:rsidRPr="00C53871">
        <w:rPr>
          <w:rFonts w:ascii="Times New Roman" w:hAnsi="Times New Roman" w:cs="Times New Roman"/>
          <w:sz w:val="24"/>
          <w:szCs w:val="24"/>
        </w:rPr>
        <w:t>interest in trade unionism</w:t>
      </w:r>
      <w:r w:rsidR="009655AF" w:rsidRPr="00C53871">
        <w:rPr>
          <w:rFonts w:ascii="Times New Roman" w:hAnsi="Times New Roman" w:cs="Times New Roman"/>
          <w:sz w:val="24"/>
          <w:szCs w:val="24"/>
        </w:rPr>
        <w:t>, alongside</w:t>
      </w:r>
      <w:r w:rsidR="00CD182E" w:rsidRPr="00C53871">
        <w:rPr>
          <w:rFonts w:ascii="Times New Roman" w:hAnsi="Times New Roman" w:cs="Times New Roman"/>
          <w:sz w:val="24"/>
          <w:szCs w:val="24"/>
        </w:rPr>
        <w:t xml:space="preserve"> a</w:t>
      </w:r>
      <w:r w:rsidR="001549C4" w:rsidRPr="00C53871">
        <w:rPr>
          <w:rFonts w:ascii="Times New Roman" w:hAnsi="Times New Roman" w:cs="Times New Roman"/>
          <w:sz w:val="24"/>
          <w:szCs w:val="24"/>
        </w:rPr>
        <w:t xml:space="preserve"> focus</w:t>
      </w:r>
      <w:r w:rsidR="00CD182E" w:rsidRPr="00C53871">
        <w:rPr>
          <w:rFonts w:ascii="Times New Roman" w:hAnsi="Times New Roman" w:cs="Times New Roman"/>
          <w:sz w:val="24"/>
          <w:szCs w:val="24"/>
        </w:rPr>
        <w:t xml:space="preserve"> on Mussolini’s brand of fascism</w:t>
      </w:r>
      <w:r w:rsidR="00427590" w:rsidRPr="00C53871">
        <w:rPr>
          <w:rFonts w:ascii="Times New Roman" w:hAnsi="Times New Roman" w:cs="Times New Roman"/>
          <w:sz w:val="24"/>
          <w:szCs w:val="24"/>
        </w:rPr>
        <w:t xml:space="preserve"> which coexisted with monarchy</w:t>
      </w:r>
      <w:r w:rsidR="00E75173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15"/>
      </w:r>
      <w:r w:rsidR="00427590" w:rsidRPr="00C53871">
        <w:rPr>
          <w:rFonts w:ascii="Times New Roman" w:hAnsi="Times New Roman" w:cs="Times New Roman"/>
          <w:sz w:val="24"/>
          <w:szCs w:val="24"/>
        </w:rPr>
        <w:t>.</w:t>
      </w:r>
      <w:r w:rsidR="00E75173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CD182E" w:rsidRPr="00C53871">
        <w:rPr>
          <w:rFonts w:ascii="Times New Roman" w:hAnsi="Times New Roman" w:cs="Times New Roman"/>
          <w:sz w:val="24"/>
          <w:szCs w:val="24"/>
        </w:rPr>
        <w:t>However, Le Faisceau immediately decline</w:t>
      </w:r>
      <w:r w:rsidR="00427590" w:rsidRPr="00C53871">
        <w:rPr>
          <w:rFonts w:ascii="Times New Roman" w:hAnsi="Times New Roman" w:cs="Times New Roman"/>
          <w:sz w:val="24"/>
          <w:szCs w:val="24"/>
        </w:rPr>
        <w:t>d</w:t>
      </w:r>
      <w:r w:rsidR="00CD182E" w:rsidRPr="00C53871">
        <w:rPr>
          <w:rFonts w:ascii="Times New Roman" w:hAnsi="Times New Roman" w:cs="Times New Roman"/>
          <w:sz w:val="24"/>
          <w:szCs w:val="24"/>
        </w:rPr>
        <w:t xml:space="preserve"> in support when the Cartel des Gauches </w:t>
      </w:r>
      <w:r w:rsidR="00427590" w:rsidRPr="00C53871">
        <w:rPr>
          <w:rFonts w:ascii="Times New Roman" w:hAnsi="Times New Roman" w:cs="Times New Roman"/>
          <w:sz w:val="24"/>
          <w:szCs w:val="24"/>
        </w:rPr>
        <w:t>was</w:t>
      </w:r>
      <w:r w:rsidR="00CD182E" w:rsidRPr="00C53871">
        <w:rPr>
          <w:rFonts w:ascii="Times New Roman" w:hAnsi="Times New Roman" w:cs="Times New Roman"/>
          <w:sz w:val="24"/>
          <w:szCs w:val="24"/>
        </w:rPr>
        <w:t xml:space="preserve"> no longer in power</w:t>
      </w:r>
      <w:r w:rsidR="0059104B" w:rsidRPr="00C53871">
        <w:rPr>
          <w:rFonts w:ascii="Times New Roman" w:hAnsi="Times New Roman" w:cs="Times New Roman"/>
          <w:sz w:val="24"/>
          <w:szCs w:val="24"/>
        </w:rPr>
        <w:t xml:space="preserve"> and is </w:t>
      </w:r>
      <w:r w:rsidR="00427590" w:rsidRPr="00C53871">
        <w:rPr>
          <w:rFonts w:ascii="Times New Roman" w:hAnsi="Times New Roman" w:cs="Times New Roman"/>
          <w:sz w:val="24"/>
          <w:szCs w:val="24"/>
        </w:rPr>
        <w:t xml:space="preserve">now </w:t>
      </w:r>
      <w:r w:rsidR="0059104B" w:rsidRPr="00C53871">
        <w:rPr>
          <w:rFonts w:ascii="Times New Roman" w:hAnsi="Times New Roman" w:cs="Times New Roman"/>
          <w:sz w:val="24"/>
          <w:szCs w:val="24"/>
        </w:rPr>
        <w:t>regarded as an extra-</w:t>
      </w:r>
      <w:r w:rsidR="00AB305E" w:rsidRPr="00C53871">
        <w:rPr>
          <w:rFonts w:ascii="Times New Roman" w:hAnsi="Times New Roman" w:cs="Times New Roman"/>
          <w:sz w:val="24"/>
          <w:szCs w:val="24"/>
        </w:rPr>
        <w:t>parliamentary</w:t>
      </w:r>
      <w:r w:rsidR="0059104B" w:rsidRPr="00C53871">
        <w:rPr>
          <w:rFonts w:ascii="Times New Roman" w:hAnsi="Times New Roman" w:cs="Times New Roman"/>
          <w:sz w:val="24"/>
          <w:szCs w:val="24"/>
        </w:rPr>
        <w:t xml:space="preserve"> group </w:t>
      </w:r>
      <w:r w:rsidR="00427590" w:rsidRPr="00C53871">
        <w:rPr>
          <w:rFonts w:ascii="Times New Roman" w:hAnsi="Times New Roman" w:cs="Times New Roman"/>
          <w:sz w:val="24"/>
          <w:szCs w:val="24"/>
        </w:rPr>
        <w:t>whose relevancy begins and ends in the</w:t>
      </w:r>
      <w:r w:rsidR="0059104B" w:rsidRPr="00C53871">
        <w:rPr>
          <w:rFonts w:ascii="Times New Roman" w:hAnsi="Times New Roman" w:cs="Times New Roman"/>
          <w:sz w:val="24"/>
          <w:szCs w:val="24"/>
        </w:rPr>
        <w:t xml:space="preserve"> mid-1920s</w:t>
      </w:r>
      <w:r w:rsidR="00427590" w:rsidRPr="00C53871">
        <w:rPr>
          <w:rFonts w:ascii="Times New Roman" w:hAnsi="Times New Roman" w:cs="Times New Roman"/>
          <w:sz w:val="24"/>
          <w:szCs w:val="24"/>
        </w:rPr>
        <w:t>. However,</w:t>
      </w:r>
      <w:r w:rsidR="0059104B" w:rsidRPr="00C53871">
        <w:rPr>
          <w:rFonts w:ascii="Times New Roman" w:hAnsi="Times New Roman" w:cs="Times New Roman"/>
          <w:sz w:val="24"/>
          <w:szCs w:val="24"/>
        </w:rPr>
        <w:t xml:space="preserve"> it can be argued that Valois’ ideas on labour and authority reoccur significantly within</w:t>
      </w:r>
      <w:r w:rsidR="006B7502" w:rsidRPr="00C53871">
        <w:rPr>
          <w:rFonts w:ascii="Times New Roman" w:hAnsi="Times New Roman" w:cs="Times New Roman"/>
          <w:sz w:val="24"/>
          <w:szCs w:val="24"/>
        </w:rPr>
        <w:t xml:space="preserve"> later</w:t>
      </w:r>
      <w:r w:rsidR="0059104B" w:rsidRPr="00C53871">
        <w:rPr>
          <w:rFonts w:ascii="Times New Roman" w:hAnsi="Times New Roman" w:cs="Times New Roman"/>
          <w:sz w:val="24"/>
          <w:szCs w:val="24"/>
        </w:rPr>
        <w:t xml:space="preserve"> right-wing rhetoric.</w:t>
      </w:r>
      <w:r w:rsidR="00427590" w:rsidRPr="00C53871">
        <w:rPr>
          <w:rFonts w:ascii="Times New Roman" w:hAnsi="Times New Roman" w:cs="Times New Roman"/>
          <w:sz w:val="24"/>
          <w:szCs w:val="24"/>
        </w:rPr>
        <w:t xml:space="preserve"> Kalman writes that Le Faiseau ‘prepared a generation of right-wing, French men and women to support an authoritarian state, creating a substantial clientele for the Vichy regime’</w:t>
      </w:r>
      <w:r w:rsidR="00427590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16"/>
      </w:r>
      <w:r w:rsidR="00427590" w:rsidRPr="00C53871">
        <w:rPr>
          <w:rFonts w:ascii="Times New Roman" w:hAnsi="Times New Roman" w:cs="Times New Roman"/>
          <w:sz w:val="24"/>
          <w:szCs w:val="24"/>
        </w:rPr>
        <w:t>.</w:t>
      </w:r>
    </w:p>
    <w:p w:rsidR="00CE1BAC" w:rsidRPr="00C53871" w:rsidRDefault="00CE1BA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8845C6" w:rsidRPr="00C53871" w:rsidRDefault="00427590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3871">
        <w:rPr>
          <w:rFonts w:ascii="Times New Roman" w:hAnsi="Times New Roman" w:cs="Times New Roman"/>
          <w:sz w:val="24"/>
          <w:szCs w:val="24"/>
        </w:rPr>
        <w:t>In his speech on Labour Day</w:t>
      </w:r>
      <w:r w:rsidR="007A1A5D">
        <w:rPr>
          <w:rFonts w:ascii="Times New Roman" w:hAnsi="Times New Roman" w:cs="Times New Roman"/>
          <w:sz w:val="24"/>
          <w:szCs w:val="24"/>
        </w:rPr>
        <w:t xml:space="preserve"> in</w:t>
      </w:r>
      <w:r w:rsidRPr="00C53871">
        <w:rPr>
          <w:rFonts w:ascii="Times New Roman" w:hAnsi="Times New Roman" w:cs="Times New Roman"/>
          <w:sz w:val="24"/>
          <w:szCs w:val="24"/>
        </w:rPr>
        <w:t xml:space="preserve"> 1941</w:t>
      </w:r>
      <w:r w:rsidR="007A1A5D">
        <w:rPr>
          <w:rFonts w:ascii="Times New Roman" w:hAnsi="Times New Roman" w:cs="Times New Roman"/>
          <w:sz w:val="24"/>
          <w:szCs w:val="24"/>
        </w:rPr>
        <w:t>,</w:t>
      </w:r>
      <w:r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A2602D" w:rsidRPr="00C53871">
        <w:rPr>
          <w:rFonts w:ascii="Times New Roman" w:hAnsi="Times New Roman" w:cs="Times New Roman"/>
          <w:sz w:val="24"/>
          <w:szCs w:val="24"/>
        </w:rPr>
        <w:t>Philippe Pétai</w:t>
      </w:r>
      <w:r w:rsidR="007A1A5D">
        <w:rPr>
          <w:rFonts w:ascii="Times New Roman" w:hAnsi="Times New Roman" w:cs="Times New Roman"/>
          <w:sz w:val="24"/>
          <w:szCs w:val="24"/>
        </w:rPr>
        <w:t>n</w:t>
      </w:r>
      <w:r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A2602D" w:rsidRPr="00C53871">
        <w:rPr>
          <w:rFonts w:ascii="Times New Roman" w:hAnsi="Times New Roman" w:cs="Times New Roman"/>
          <w:sz w:val="24"/>
          <w:szCs w:val="24"/>
        </w:rPr>
        <w:t>realises many of the ideas raised by Valois in the extract</w:t>
      </w:r>
      <w:r w:rsidRPr="00C53871">
        <w:rPr>
          <w:rFonts w:ascii="Times New Roman" w:hAnsi="Times New Roman" w:cs="Times New Roman"/>
          <w:sz w:val="24"/>
          <w:szCs w:val="24"/>
        </w:rPr>
        <w:t xml:space="preserve">. </w:t>
      </w:r>
      <w:r w:rsidRPr="00C53871">
        <w:rPr>
          <w:rFonts w:ascii="Times New Roman" w:hAnsi="Times New Roman" w:cs="Times New Roman"/>
          <w:sz w:val="24"/>
          <w:szCs w:val="24"/>
          <w:lang w:val="fr-FR"/>
        </w:rPr>
        <w:t>Pétain</w:t>
      </w:r>
      <w:r w:rsidR="00E030DA" w:rsidRPr="00C53871">
        <w:rPr>
          <w:rFonts w:ascii="Times New Roman" w:hAnsi="Times New Roman" w:cs="Times New Roman"/>
          <w:sz w:val="24"/>
          <w:szCs w:val="24"/>
          <w:lang w:val="fr-FR"/>
        </w:rPr>
        <w:t xml:space="preserve"> categorises work as ‘le moyen</w:t>
      </w:r>
      <w:r w:rsidR="006B4DA1" w:rsidRPr="00C53871">
        <w:rPr>
          <w:rFonts w:ascii="Times New Roman" w:hAnsi="Times New Roman" w:cs="Times New Roman"/>
          <w:sz w:val="24"/>
          <w:szCs w:val="24"/>
          <w:lang w:val="fr-FR"/>
        </w:rPr>
        <w:t xml:space="preserve"> le</w:t>
      </w:r>
      <w:r w:rsidR="00E030DA" w:rsidRPr="00C53871">
        <w:rPr>
          <w:rFonts w:ascii="Times New Roman" w:hAnsi="Times New Roman" w:cs="Times New Roman"/>
          <w:sz w:val="24"/>
          <w:szCs w:val="24"/>
          <w:lang w:val="fr-FR"/>
        </w:rPr>
        <w:t xml:space="preserve"> plus noble et le plus digne que nous ayons de devenir maitres </w:t>
      </w:r>
      <w:r w:rsidR="00076688" w:rsidRPr="00C53871">
        <w:rPr>
          <w:rFonts w:ascii="Times New Roman" w:hAnsi="Times New Roman" w:cs="Times New Roman"/>
          <w:sz w:val="24"/>
          <w:szCs w:val="24"/>
          <w:lang w:val="fr-FR"/>
        </w:rPr>
        <w:t>d</w:t>
      </w:r>
      <w:r w:rsidR="00E030DA" w:rsidRPr="00C53871">
        <w:rPr>
          <w:rFonts w:ascii="Times New Roman" w:hAnsi="Times New Roman" w:cs="Times New Roman"/>
          <w:sz w:val="24"/>
          <w:szCs w:val="24"/>
          <w:lang w:val="fr-FR"/>
        </w:rPr>
        <w:t>e notre sort’</w:t>
      </w:r>
      <w:r w:rsidR="00E030DA" w:rsidRPr="00C53871">
        <w:rPr>
          <w:rStyle w:val="FootnoteReference"/>
          <w:rFonts w:ascii="Times New Roman" w:hAnsi="Times New Roman" w:cs="Times New Roman"/>
          <w:sz w:val="24"/>
          <w:szCs w:val="24"/>
          <w:lang w:val="fr-FR"/>
        </w:rPr>
        <w:footnoteReference w:id="17"/>
      </w:r>
      <w:r w:rsidR="00E030DA" w:rsidRPr="00C53871">
        <w:rPr>
          <w:rFonts w:ascii="Times New Roman" w:hAnsi="Times New Roman" w:cs="Times New Roman"/>
          <w:sz w:val="24"/>
          <w:szCs w:val="24"/>
          <w:lang w:val="fr-FR"/>
        </w:rPr>
        <w:t xml:space="preserve">. </w:t>
      </w:r>
      <w:r w:rsidRPr="00C53871">
        <w:rPr>
          <w:rFonts w:ascii="Times New Roman" w:hAnsi="Times New Roman" w:cs="Times New Roman"/>
          <w:sz w:val="24"/>
          <w:szCs w:val="24"/>
        </w:rPr>
        <w:t xml:space="preserve">This both mirrors Valois’ idea of work as a way of becoming more civilised and his thoughts on how leaders should </w:t>
      </w:r>
      <w:r w:rsidR="00E030DA" w:rsidRPr="00C53871">
        <w:rPr>
          <w:rFonts w:ascii="Times New Roman" w:hAnsi="Times New Roman" w:cs="Times New Roman"/>
          <w:sz w:val="24"/>
          <w:szCs w:val="24"/>
        </w:rPr>
        <w:t>‘promettre des avantages’</w:t>
      </w:r>
      <w:r w:rsidR="00C60C58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E030DA" w:rsidRPr="00C53871">
        <w:rPr>
          <w:rFonts w:ascii="Times New Roman" w:hAnsi="Times New Roman" w:cs="Times New Roman"/>
          <w:sz w:val="24"/>
          <w:szCs w:val="24"/>
        </w:rPr>
        <w:t>to their workers</w:t>
      </w:r>
      <w:r w:rsidR="00E030DA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18"/>
      </w:r>
      <w:r w:rsidR="00E030DA" w:rsidRPr="00C53871">
        <w:rPr>
          <w:rFonts w:ascii="Times New Roman" w:hAnsi="Times New Roman" w:cs="Times New Roman"/>
          <w:sz w:val="24"/>
          <w:szCs w:val="24"/>
        </w:rPr>
        <w:t xml:space="preserve">. </w:t>
      </w:r>
      <w:r w:rsidR="00DB0C5F" w:rsidRPr="00C53871">
        <w:rPr>
          <w:rFonts w:ascii="Times New Roman" w:hAnsi="Times New Roman" w:cs="Times New Roman"/>
          <w:sz w:val="24"/>
          <w:szCs w:val="24"/>
        </w:rPr>
        <w:t>Bill Edmonds</w:t>
      </w:r>
      <w:r w:rsidR="00E030DA" w:rsidRPr="00C53871">
        <w:rPr>
          <w:rFonts w:ascii="Times New Roman" w:hAnsi="Times New Roman" w:cs="Times New Roman"/>
          <w:sz w:val="24"/>
          <w:szCs w:val="24"/>
        </w:rPr>
        <w:t xml:space="preserve"> notes </w:t>
      </w:r>
      <w:r w:rsidR="00DB0C5F" w:rsidRPr="00C53871">
        <w:rPr>
          <w:rFonts w:ascii="Times New Roman" w:hAnsi="Times New Roman" w:cs="Times New Roman"/>
          <w:sz w:val="24"/>
          <w:szCs w:val="24"/>
        </w:rPr>
        <w:t xml:space="preserve">that </w:t>
      </w:r>
      <w:r w:rsidR="00DE7BCB" w:rsidRPr="00C53871">
        <w:rPr>
          <w:rFonts w:ascii="Times New Roman" w:hAnsi="Times New Roman" w:cs="Times New Roman"/>
          <w:sz w:val="24"/>
          <w:szCs w:val="24"/>
        </w:rPr>
        <w:t>work, in Vichy France, whilst being</w:t>
      </w:r>
      <w:r w:rsidR="00E030DA" w:rsidRPr="00C53871">
        <w:rPr>
          <w:rFonts w:ascii="Times New Roman" w:hAnsi="Times New Roman" w:cs="Times New Roman"/>
          <w:sz w:val="24"/>
          <w:szCs w:val="24"/>
        </w:rPr>
        <w:t xml:space="preserve"> an integral part of the new national motto</w:t>
      </w:r>
      <w:r w:rsidR="007A1A5D">
        <w:rPr>
          <w:rFonts w:ascii="Times New Roman" w:hAnsi="Times New Roman" w:cs="Times New Roman"/>
          <w:sz w:val="24"/>
          <w:szCs w:val="24"/>
        </w:rPr>
        <w:t>,</w:t>
      </w:r>
      <w:r w:rsidR="00E030DA" w:rsidRPr="00C53871">
        <w:rPr>
          <w:rFonts w:ascii="Times New Roman" w:hAnsi="Times New Roman" w:cs="Times New Roman"/>
          <w:sz w:val="24"/>
          <w:szCs w:val="24"/>
        </w:rPr>
        <w:t xml:space="preserve"> was </w:t>
      </w:r>
      <w:r w:rsidR="00DE7BCB" w:rsidRPr="00C53871">
        <w:rPr>
          <w:rFonts w:ascii="Times New Roman" w:hAnsi="Times New Roman" w:cs="Times New Roman"/>
          <w:sz w:val="24"/>
          <w:szCs w:val="24"/>
        </w:rPr>
        <w:t xml:space="preserve">also </w:t>
      </w:r>
      <w:r w:rsidR="00E030DA" w:rsidRPr="00C53871">
        <w:rPr>
          <w:rFonts w:ascii="Times New Roman" w:hAnsi="Times New Roman" w:cs="Times New Roman"/>
          <w:sz w:val="24"/>
          <w:szCs w:val="24"/>
        </w:rPr>
        <w:t xml:space="preserve">seen </w:t>
      </w:r>
      <w:r w:rsidR="00BD0147" w:rsidRPr="00C53871">
        <w:rPr>
          <w:rFonts w:ascii="Times New Roman" w:hAnsi="Times New Roman" w:cs="Times New Roman"/>
          <w:sz w:val="24"/>
          <w:szCs w:val="24"/>
        </w:rPr>
        <w:t>as a ‘</w:t>
      </w:r>
      <w:r w:rsidR="00E030DA" w:rsidRPr="00C53871">
        <w:rPr>
          <w:rFonts w:ascii="Times New Roman" w:hAnsi="Times New Roman" w:cs="Times New Roman"/>
          <w:sz w:val="24"/>
          <w:szCs w:val="24"/>
        </w:rPr>
        <w:t>spiritual force’</w:t>
      </w:r>
      <w:r w:rsidR="007A1A5D">
        <w:rPr>
          <w:rFonts w:ascii="Times New Roman" w:hAnsi="Times New Roman" w:cs="Times New Roman"/>
          <w:sz w:val="24"/>
          <w:szCs w:val="24"/>
        </w:rPr>
        <w:t xml:space="preserve">. This is </w:t>
      </w:r>
      <w:r w:rsidR="00E030DA" w:rsidRPr="00C53871">
        <w:rPr>
          <w:rFonts w:ascii="Times New Roman" w:hAnsi="Times New Roman" w:cs="Times New Roman"/>
          <w:sz w:val="24"/>
          <w:szCs w:val="24"/>
        </w:rPr>
        <w:t xml:space="preserve">particularly evident in groups such as the </w:t>
      </w:r>
      <w:r w:rsidR="00E030DA" w:rsidRPr="00C53871">
        <w:rPr>
          <w:rFonts w:ascii="Times New Roman" w:hAnsi="Times New Roman" w:cs="Times New Roman"/>
          <w:i/>
          <w:sz w:val="24"/>
          <w:szCs w:val="24"/>
        </w:rPr>
        <w:t>chantiers de jeunesse ‘</w:t>
      </w:r>
      <w:r w:rsidR="00E030DA" w:rsidRPr="00C53871">
        <w:rPr>
          <w:rFonts w:ascii="Times New Roman" w:hAnsi="Times New Roman" w:cs="Times New Roman"/>
          <w:sz w:val="24"/>
          <w:szCs w:val="24"/>
        </w:rPr>
        <w:t>which took French youth into the forests to find spiritual renewal through tree-felling’</w:t>
      </w:r>
      <w:r w:rsidR="00E030DA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19"/>
      </w:r>
      <w:r w:rsidR="00E030DA" w:rsidRPr="00C53871">
        <w:rPr>
          <w:rFonts w:ascii="Times New Roman" w:hAnsi="Times New Roman" w:cs="Times New Roman"/>
          <w:sz w:val="24"/>
          <w:szCs w:val="24"/>
        </w:rPr>
        <w:t>.</w:t>
      </w:r>
      <w:r w:rsidR="00020EDD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BD0147" w:rsidRPr="00C53871">
        <w:rPr>
          <w:rFonts w:ascii="Times New Roman" w:hAnsi="Times New Roman" w:cs="Times New Roman"/>
          <w:sz w:val="24"/>
          <w:szCs w:val="24"/>
        </w:rPr>
        <w:t xml:space="preserve">Valois too, discusses the link between work and spirituality. </w:t>
      </w:r>
      <w:r w:rsidR="0060115F" w:rsidRPr="00C53871">
        <w:rPr>
          <w:rFonts w:ascii="Times New Roman" w:hAnsi="Times New Roman" w:cs="Times New Roman"/>
          <w:sz w:val="24"/>
          <w:szCs w:val="24"/>
        </w:rPr>
        <w:t>Soucy</w:t>
      </w:r>
      <w:r w:rsidRPr="00C53871">
        <w:rPr>
          <w:rFonts w:ascii="Times New Roman" w:hAnsi="Times New Roman" w:cs="Times New Roman"/>
          <w:sz w:val="24"/>
          <w:szCs w:val="24"/>
        </w:rPr>
        <w:t xml:space="preserve"> writes that</w:t>
      </w:r>
      <w:r w:rsidR="0060115F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Pr="00C53871">
        <w:rPr>
          <w:rFonts w:ascii="Times New Roman" w:hAnsi="Times New Roman" w:cs="Times New Roman"/>
          <w:sz w:val="24"/>
          <w:szCs w:val="24"/>
        </w:rPr>
        <w:t>Valois</w:t>
      </w:r>
      <w:r w:rsidR="0060115F" w:rsidRPr="00C53871">
        <w:rPr>
          <w:rFonts w:ascii="Times New Roman" w:hAnsi="Times New Roman" w:cs="Times New Roman"/>
          <w:sz w:val="24"/>
          <w:szCs w:val="24"/>
        </w:rPr>
        <w:t xml:space="preserve"> believed that ‘there had to be a larger purpose to work just as there had to be a larger purpose to life’</w:t>
      </w:r>
      <w:r w:rsidR="0060115F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20"/>
      </w:r>
      <w:r w:rsidR="0060115F" w:rsidRPr="00C53871">
        <w:rPr>
          <w:rFonts w:ascii="Times New Roman" w:hAnsi="Times New Roman" w:cs="Times New Roman"/>
          <w:sz w:val="24"/>
          <w:szCs w:val="24"/>
        </w:rPr>
        <w:t>.</w:t>
      </w:r>
      <w:r w:rsidR="008845C6" w:rsidRPr="00C53871">
        <w:rPr>
          <w:rFonts w:ascii="Times New Roman" w:hAnsi="Times New Roman" w:cs="Times New Roman"/>
          <w:sz w:val="24"/>
          <w:szCs w:val="24"/>
        </w:rPr>
        <w:t xml:space="preserve"> Moreover, Pétain declares that it is the duty of employers to look out for their workers and their families, physically and economically</w:t>
      </w:r>
      <w:r w:rsidR="007A1A5D">
        <w:rPr>
          <w:rFonts w:ascii="Times New Roman" w:hAnsi="Times New Roman" w:cs="Times New Roman"/>
          <w:sz w:val="24"/>
          <w:szCs w:val="24"/>
        </w:rPr>
        <w:t xml:space="preserve">. </w:t>
      </w:r>
      <w:r w:rsidR="007A1A5D" w:rsidRPr="007A1A5D">
        <w:rPr>
          <w:rFonts w:ascii="Times New Roman" w:hAnsi="Times New Roman" w:cs="Times New Roman"/>
          <w:sz w:val="24"/>
          <w:szCs w:val="24"/>
        </w:rPr>
        <w:t>B</w:t>
      </w:r>
      <w:r w:rsidR="00924990" w:rsidRPr="00C53871">
        <w:rPr>
          <w:rFonts w:ascii="Times New Roman" w:hAnsi="Times New Roman" w:cs="Times New Roman"/>
          <w:sz w:val="24"/>
          <w:szCs w:val="24"/>
        </w:rPr>
        <w:t xml:space="preserve">ut </w:t>
      </w:r>
      <w:r w:rsidR="00BD0147" w:rsidRPr="00C53871">
        <w:rPr>
          <w:rFonts w:ascii="Times New Roman" w:hAnsi="Times New Roman" w:cs="Times New Roman"/>
          <w:sz w:val="24"/>
          <w:szCs w:val="24"/>
        </w:rPr>
        <w:t>he</w:t>
      </w:r>
      <w:r w:rsidR="000C2638" w:rsidRPr="00C53871">
        <w:rPr>
          <w:rFonts w:ascii="Times New Roman" w:hAnsi="Times New Roman" w:cs="Times New Roman"/>
          <w:sz w:val="24"/>
          <w:szCs w:val="24"/>
        </w:rPr>
        <w:t>, like Valois</w:t>
      </w:r>
      <w:r w:rsidR="007A1A5D">
        <w:rPr>
          <w:rFonts w:ascii="Times New Roman" w:hAnsi="Times New Roman" w:cs="Times New Roman"/>
          <w:sz w:val="24"/>
          <w:szCs w:val="24"/>
        </w:rPr>
        <w:t>,</w:t>
      </w:r>
      <w:r w:rsidR="00BD0147" w:rsidRPr="00C53871">
        <w:rPr>
          <w:rFonts w:ascii="Times New Roman" w:hAnsi="Times New Roman" w:cs="Times New Roman"/>
          <w:sz w:val="24"/>
          <w:szCs w:val="24"/>
        </w:rPr>
        <w:t xml:space="preserve"> does so</w:t>
      </w:r>
      <w:r w:rsidR="000C2638" w:rsidRPr="00C53871">
        <w:rPr>
          <w:rFonts w:ascii="Times New Roman" w:hAnsi="Times New Roman" w:cs="Times New Roman"/>
          <w:sz w:val="24"/>
          <w:szCs w:val="24"/>
        </w:rPr>
        <w:t xml:space="preserve"> whilst calling for an abandonment of individualism for the good of the state</w:t>
      </w:r>
      <w:r w:rsidR="003A05B1" w:rsidRPr="00C53871">
        <w:rPr>
          <w:rStyle w:val="FootnoteReference"/>
          <w:rFonts w:ascii="Times New Roman" w:hAnsi="Times New Roman" w:cs="Times New Roman"/>
          <w:sz w:val="24"/>
          <w:szCs w:val="24"/>
        </w:rPr>
        <w:footnoteReference w:id="21"/>
      </w:r>
      <w:r w:rsidR="00BD0147" w:rsidRPr="00C53871">
        <w:rPr>
          <w:rFonts w:ascii="Times New Roman" w:hAnsi="Times New Roman" w:cs="Times New Roman"/>
          <w:sz w:val="24"/>
          <w:szCs w:val="24"/>
        </w:rPr>
        <w:t>.</w:t>
      </w:r>
    </w:p>
    <w:p w:rsidR="00BD0147" w:rsidRPr="00C53871" w:rsidRDefault="00BD0147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CE1BAC" w:rsidRPr="00C53871" w:rsidRDefault="008845C6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3871">
        <w:rPr>
          <w:rFonts w:ascii="Times New Roman" w:hAnsi="Times New Roman" w:cs="Times New Roman"/>
          <w:sz w:val="24"/>
          <w:szCs w:val="24"/>
        </w:rPr>
        <w:t xml:space="preserve">While it can be argued that Pétain’s call for </w:t>
      </w:r>
      <w:r w:rsidR="00824F61" w:rsidRPr="00C53871">
        <w:rPr>
          <w:rFonts w:ascii="Times New Roman" w:hAnsi="Times New Roman" w:cs="Times New Roman"/>
          <w:sz w:val="24"/>
          <w:szCs w:val="24"/>
        </w:rPr>
        <w:t>workers’</w:t>
      </w:r>
      <w:r w:rsidRPr="00C53871">
        <w:rPr>
          <w:rFonts w:ascii="Times New Roman" w:hAnsi="Times New Roman" w:cs="Times New Roman"/>
          <w:sz w:val="24"/>
          <w:szCs w:val="24"/>
        </w:rPr>
        <w:t xml:space="preserve"> rights echo</w:t>
      </w:r>
      <w:r w:rsidR="00515D6D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Pr="00C53871">
        <w:rPr>
          <w:rFonts w:ascii="Times New Roman" w:hAnsi="Times New Roman" w:cs="Times New Roman"/>
          <w:sz w:val="24"/>
          <w:szCs w:val="24"/>
        </w:rPr>
        <w:t xml:space="preserve">core </w:t>
      </w:r>
      <w:r w:rsidR="00515D6D" w:rsidRPr="00C53871">
        <w:rPr>
          <w:rFonts w:ascii="Times New Roman" w:hAnsi="Times New Roman" w:cs="Times New Roman"/>
          <w:sz w:val="24"/>
          <w:szCs w:val="24"/>
        </w:rPr>
        <w:t xml:space="preserve">Socialist </w:t>
      </w:r>
      <w:r w:rsidRPr="00C53871">
        <w:rPr>
          <w:rFonts w:ascii="Times New Roman" w:hAnsi="Times New Roman" w:cs="Times New Roman"/>
          <w:sz w:val="24"/>
          <w:szCs w:val="24"/>
        </w:rPr>
        <w:t>beliefs,</w:t>
      </w:r>
      <w:r w:rsidR="00515D6D" w:rsidRPr="00C53871">
        <w:rPr>
          <w:rFonts w:ascii="Times New Roman" w:hAnsi="Times New Roman" w:cs="Times New Roman"/>
          <w:sz w:val="24"/>
          <w:szCs w:val="24"/>
        </w:rPr>
        <w:t xml:space="preserve"> he does </w:t>
      </w:r>
      <w:r w:rsidRPr="00C53871">
        <w:rPr>
          <w:rFonts w:ascii="Times New Roman" w:hAnsi="Times New Roman" w:cs="Times New Roman"/>
          <w:sz w:val="24"/>
          <w:szCs w:val="24"/>
        </w:rPr>
        <w:t xml:space="preserve">not </w:t>
      </w:r>
      <w:r w:rsidR="00515D6D" w:rsidRPr="00C53871">
        <w:rPr>
          <w:rFonts w:ascii="Times New Roman" w:hAnsi="Times New Roman" w:cs="Times New Roman"/>
          <w:sz w:val="24"/>
          <w:szCs w:val="24"/>
        </w:rPr>
        <w:t xml:space="preserve">want </w:t>
      </w:r>
      <w:r w:rsidRPr="00C53871">
        <w:rPr>
          <w:rFonts w:ascii="Times New Roman" w:hAnsi="Times New Roman" w:cs="Times New Roman"/>
          <w:sz w:val="24"/>
          <w:szCs w:val="24"/>
        </w:rPr>
        <w:t>to break down the hierarchy of leadership, but rather to reconcile the damaged relationship between employers and employees</w:t>
      </w:r>
      <w:r w:rsidR="00515D6D" w:rsidRPr="00C53871">
        <w:rPr>
          <w:rFonts w:ascii="Times New Roman" w:hAnsi="Times New Roman" w:cs="Times New Roman"/>
          <w:sz w:val="24"/>
          <w:szCs w:val="24"/>
        </w:rPr>
        <w:t>.</w:t>
      </w:r>
      <w:r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515D6D" w:rsidRPr="00C53871">
        <w:rPr>
          <w:rFonts w:ascii="Times New Roman" w:hAnsi="Times New Roman" w:cs="Times New Roman"/>
          <w:sz w:val="24"/>
          <w:szCs w:val="24"/>
        </w:rPr>
        <w:t>This is</w:t>
      </w:r>
      <w:r w:rsidR="00AB008D" w:rsidRPr="00C53871">
        <w:rPr>
          <w:rFonts w:ascii="Times New Roman" w:hAnsi="Times New Roman" w:cs="Times New Roman"/>
          <w:sz w:val="24"/>
          <w:szCs w:val="24"/>
        </w:rPr>
        <w:t xml:space="preserve"> closer to Valois’ trade unionis</w:t>
      </w:r>
      <w:r w:rsidR="00824F61" w:rsidRPr="00C53871">
        <w:rPr>
          <w:rFonts w:ascii="Times New Roman" w:hAnsi="Times New Roman" w:cs="Times New Roman"/>
          <w:sz w:val="24"/>
          <w:szCs w:val="24"/>
        </w:rPr>
        <w:t>m</w:t>
      </w:r>
      <w:r w:rsidRPr="00C53871">
        <w:rPr>
          <w:rFonts w:ascii="Times New Roman" w:hAnsi="Times New Roman" w:cs="Times New Roman"/>
          <w:sz w:val="24"/>
          <w:szCs w:val="24"/>
        </w:rPr>
        <w:t xml:space="preserve">. </w:t>
      </w:r>
      <w:r w:rsidR="00AB008D" w:rsidRPr="00C53871">
        <w:rPr>
          <w:rFonts w:ascii="Times New Roman" w:hAnsi="Times New Roman" w:cs="Times New Roman"/>
          <w:sz w:val="24"/>
          <w:szCs w:val="24"/>
        </w:rPr>
        <w:t>However, retrospective</w:t>
      </w:r>
      <w:r w:rsidR="00515D6D" w:rsidRPr="00C53871">
        <w:rPr>
          <w:rFonts w:ascii="Times New Roman" w:hAnsi="Times New Roman" w:cs="Times New Roman"/>
          <w:sz w:val="24"/>
          <w:szCs w:val="24"/>
        </w:rPr>
        <w:t>ly</w:t>
      </w:r>
      <w:r w:rsidR="00AB008D" w:rsidRPr="00C53871">
        <w:rPr>
          <w:rFonts w:ascii="Times New Roman" w:hAnsi="Times New Roman" w:cs="Times New Roman"/>
          <w:sz w:val="24"/>
          <w:szCs w:val="24"/>
        </w:rPr>
        <w:t>,</w:t>
      </w:r>
      <w:r w:rsidR="00515D6D" w:rsidRPr="00C53871">
        <w:rPr>
          <w:rFonts w:ascii="Times New Roman" w:hAnsi="Times New Roman" w:cs="Times New Roman"/>
          <w:sz w:val="24"/>
          <w:szCs w:val="24"/>
        </w:rPr>
        <w:t xml:space="preserve"> it is argued that</w:t>
      </w:r>
      <w:r w:rsidR="00AB008D" w:rsidRPr="00C53871">
        <w:rPr>
          <w:rFonts w:ascii="Times New Roman" w:hAnsi="Times New Roman" w:cs="Times New Roman"/>
          <w:sz w:val="24"/>
          <w:szCs w:val="24"/>
        </w:rPr>
        <w:t xml:space="preserve"> in this speech Pétain fits the role of a demagogue who </w:t>
      </w:r>
      <w:r w:rsidR="005D0A56" w:rsidRPr="00C53871">
        <w:rPr>
          <w:rFonts w:ascii="Times New Roman" w:hAnsi="Times New Roman" w:cs="Times New Roman"/>
          <w:sz w:val="24"/>
          <w:szCs w:val="24"/>
        </w:rPr>
        <w:t xml:space="preserve">appeals </w:t>
      </w:r>
      <w:r w:rsidR="00AB008D" w:rsidRPr="00C53871">
        <w:rPr>
          <w:rFonts w:ascii="Times New Roman" w:hAnsi="Times New Roman" w:cs="Times New Roman"/>
          <w:sz w:val="24"/>
          <w:szCs w:val="24"/>
        </w:rPr>
        <w:t xml:space="preserve">to left and right alike </w:t>
      </w:r>
      <w:r w:rsidR="005D0A56" w:rsidRPr="00C53871">
        <w:rPr>
          <w:rFonts w:ascii="Times New Roman" w:hAnsi="Times New Roman" w:cs="Times New Roman"/>
          <w:sz w:val="24"/>
          <w:szCs w:val="24"/>
        </w:rPr>
        <w:t>with</w:t>
      </w:r>
      <w:r w:rsidR="00AB008D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683D7F" w:rsidRPr="00C53871">
        <w:rPr>
          <w:rFonts w:ascii="Times New Roman" w:hAnsi="Times New Roman" w:cs="Times New Roman"/>
          <w:sz w:val="24"/>
          <w:szCs w:val="24"/>
        </w:rPr>
        <w:t>propaganda</w:t>
      </w:r>
      <w:r w:rsidR="00AB008D" w:rsidRPr="00C53871">
        <w:rPr>
          <w:rFonts w:ascii="Times New Roman" w:hAnsi="Times New Roman" w:cs="Times New Roman"/>
          <w:sz w:val="24"/>
          <w:szCs w:val="24"/>
        </w:rPr>
        <w:t xml:space="preserve"> which ignore</w:t>
      </w:r>
      <w:r w:rsidR="00515D6D" w:rsidRPr="00C53871">
        <w:rPr>
          <w:rFonts w:ascii="Times New Roman" w:hAnsi="Times New Roman" w:cs="Times New Roman"/>
          <w:sz w:val="24"/>
          <w:szCs w:val="24"/>
        </w:rPr>
        <w:t>s</w:t>
      </w:r>
      <w:r w:rsidR="00AB008D" w:rsidRPr="00C53871">
        <w:rPr>
          <w:rFonts w:ascii="Times New Roman" w:hAnsi="Times New Roman" w:cs="Times New Roman"/>
          <w:sz w:val="24"/>
          <w:szCs w:val="24"/>
        </w:rPr>
        <w:t xml:space="preserve"> the reality of an Occupied France, lacking in the most basic resources</w:t>
      </w:r>
      <w:r w:rsidR="005D0A56" w:rsidRPr="00C53871">
        <w:rPr>
          <w:rFonts w:ascii="Times New Roman" w:hAnsi="Times New Roman" w:cs="Times New Roman"/>
          <w:sz w:val="24"/>
          <w:szCs w:val="24"/>
        </w:rPr>
        <w:t>.</w:t>
      </w:r>
      <w:r w:rsidR="00FA41A9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0A6DE8" w:rsidRPr="00C53871">
        <w:rPr>
          <w:rFonts w:ascii="Times New Roman" w:hAnsi="Times New Roman" w:cs="Times New Roman"/>
          <w:sz w:val="24"/>
          <w:szCs w:val="24"/>
        </w:rPr>
        <w:t>The</w:t>
      </w:r>
      <w:r w:rsidR="00683D7F" w:rsidRPr="00C53871">
        <w:rPr>
          <w:rFonts w:ascii="Times New Roman" w:hAnsi="Times New Roman" w:cs="Times New Roman"/>
          <w:sz w:val="24"/>
          <w:szCs w:val="24"/>
        </w:rPr>
        <w:t xml:space="preserve"> resulting</w:t>
      </w:r>
      <w:r w:rsidR="000A6DE8" w:rsidRPr="00C53871">
        <w:rPr>
          <w:rFonts w:ascii="Times New Roman" w:hAnsi="Times New Roman" w:cs="Times New Roman"/>
          <w:sz w:val="24"/>
          <w:szCs w:val="24"/>
        </w:rPr>
        <w:t xml:space="preserve"> reality</w:t>
      </w:r>
      <w:r w:rsidR="00683D7F" w:rsidRPr="00C53871">
        <w:rPr>
          <w:rFonts w:ascii="Times New Roman" w:hAnsi="Times New Roman" w:cs="Times New Roman"/>
          <w:sz w:val="24"/>
          <w:szCs w:val="24"/>
        </w:rPr>
        <w:t xml:space="preserve"> of </w:t>
      </w:r>
      <w:r w:rsidR="00515D6D" w:rsidRPr="00C53871">
        <w:rPr>
          <w:rFonts w:ascii="Times New Roman" w:hAnsi="Times New Roman" w:cs="Times New Roman"/>
          <w:sz w:val="24"/>
          <w:szCs w:val="24"/>
        </w:rPr>
        <w:t>Vichy France’s</w:t>
      </w:r>
      <w:r w:rsidR="00683D7F" w:rsidRPr="00C53871">
        <w:rPr>
          <w:rFonts w:ascii="Times New Roman" w:hAnsi="Times New Roman" w:cs="Times New Roman"/>
          <w:sz w:val="24"/>
          <w:szCs w:val="24"/>
        </w:rPr>
        <w:t xml:space="preserve"> policy on labour </w:t>
      </w:r>
      <w:r w:rsidR="000A6DE8" w:rsidRPr="00C53871">
        <w:rPr>
          <w:rFonts w:ascii="Times New Roman" w:hAnsi="Times New Roman" w:cs="Times New Roman"/>
          <w:sz w:val="24"/>
          <w:szCs w:val="24"/>
        </w:rPr>
        <w:t xml:space="preserve">was the </w:t>
      </w:r>
      <w:r w:rsidR="00FA41A9" w:rsidRPr="00C53871">
        <w:rPr>
          <w:rFonts w:ascii="Times New Roman" w:hAnsi="Times New Roman" w:cs="Times New Roman"/>
          <w:sz w:val="24"/>
          <w:szCs w:val="24"/>
        </w:rPr>
        <w:t xml:space="preserve">Relève </w:t>
      </w:r>
      <w:r w:rsidR="000A6DE8" w:rsidRPr="00C53871">
        <w:rPr>
          <w:rFonts w:ascii="Times New Roman" w:hAnsi="Times New Roman" w:cs="Times New Roman"/>
          <w:sz w:val="24"/>
          <w:szCs w:val="24"/>
        </w:rPr>
        <w:t xml:space="preserve">in </w:t>
      </w:r>
      <w:r w:rsidR="00FA41A9" w:rsidRPr="00C53871">
        <w:rPr>
          <w:rFonts w:ascii="Times New Roman" w:hAnsi="Times New Roman" w:cs="Times New Roman"/>
          <w:sz w:val="24"/>
          <w:szCs w:val="24"/>
        </w:rPr>
        <w:t>1942</w:t>
      </w:r>
      <w:r w:rsidR="009A1835" w:rsidRPr="00C53871">
        <w:rPr>
          <w:rFonts w:ascii="Times New Roman" w:hAnsi="Times New Roman" w:cs="Times New Roman"/>
          <w:sz w:val="24"/>
          <w:szCs w:val="24"/>
        </w:rPr>
        <w:t>,</w:t>
      </w:r>
      <w:r w:rsidR="000A6DE8" w:rsidRPr="00C53871">
        <w:rPr>
          <w:rFonts w:ascii="Times New Roman" w:hAnsi="Times New Roman" w:cs="Times New Roman"/>
          <w:sz w:val="24"/>
          <w:szCs w:val="24"/>
        </w:rPr>
        <w:t xml:space="preserve"> which</w:t>
      </w:r>
      <w:r w:rsidR="005D0A56" w:rsidRPr="00C53871">
        <w:rPr>
          <w:rFonts w:ascii="Times New Roman" w:hAnsi="Times New Roman" w:cs="Times New Roman"/>
          <w:sz w:val="24"/>
          <w:szCs w:val="24"/>
        </w:rPr>
        <w:t xml:space="preserve"> categorised work as a means of collaboration</w:t>
      </w:r>
      <w:r w:rsidR="00515D6D" w:rsidRPr="00C53871">
        <w:rPr>
          <w:rFonts w:ascii="Times New Roman" w:hAnsi="Times New Roman" w:cs="Times New Roman"/>
          <w:sz w:val="24"/>
          <w:szCs w:val="24"/>
        </w:rPr>
        <w:t xml:space="preserve"> with Germany</w:t>
      </w:r>
      <w:r w:rsidR="005D0A56" w:rsidRPr="00C53871">
        <w:rPr>
          <w:rFonts w:ascii="Times New Roman" w:hAnsi="Times New Roman" w:cs="Times New Roman"/>
          <w:sz w:val="24"/>
          <w:szCs w:val="24"/>
        </w:rPr>
        <w:t xml:space="preserve"> and exploited the </w:t>
      </w:r>
      <w:r w:rsidR="00515D6D" w:rsidRPr="00C53871">
        <w:rPr>
          <w:rFonts w:ascii="Times New Roman" w:hAnsi="Times New Roman" w:cs="Times New Roman"/>
          <w:sz w:val="24"/>
          <w:szCs w:val="24"/>
        </w:rPr>
        <w:t xml:space="preserve">very same </w:t>
      </w:r>
      <w:r w:rsidR="005D0A56" w:rsidRPr="00C53871">
        <w:rPr>
          <w:rFonts w:ascii="Times New Roman" w:hAnsi="Times New Roman" w:cs="Times New Roman"/>
          <w:sz w:val="24"/>
          <w:szCs w:val="24"/>
        </w:rPr>
        <w:t xml:space="preserve">French worker who </w:t>
      </w:r>
      <w:r w:rsidR="00902AB2" w:rsidRPr="00C53871">
        <w:rPr>
          <w:rFonts w:ascii="Times New Roman" w:hAnsi="Times New Roman" w:cs="Times New Roman"/>
          <w:sz w:val="24"/>
          <w:szCs w:val="24"/>
        </w:rPr>
        <w:t xml:space="preserve">Pétain </w:t>
      </w:r>
      <w:r w:rsidR="00555D2B" w:rsidRPr="00C53871">
        <w:rPr>
          <w:rFonts w:ascii="Times New Roman" w:hAnsi="Times New Roman" w:cs="Times New Roman"/>
          <w:sz w:val="24"/>
          <w:szCs w:val="24"/>
        </w:rPr>
        <w:t>had vowed</w:t>
      </w:r>
      <w:r w:rsidR="00902AB2" w:rsidRPr="00C53871">
        <w:rPr>
          <w:rFonts w:ascii="Times New Roman" w:hAnsi="Times New Roman" w:cs="Times New Roman"/>
          <w:sz w:val="24"/>
          <w:szCs w:val="24"/>
        </w:rPr>
        <w:t xml:space="preserve"> to protect</w:t>
      </w:r>
      <w:r w:rsidR="005D0A56" w:rsidRPr="00C53871">
        <w:rPr>
          <w:rFonts w:ascii="Times New Roman" w:hAnsi="Times New Roman" w:cs="Times New Roman"/>
          <w:sz w:val="24"/>
          <w:szCs w:val="24"/>
        </w:rPr>
        <w:t>.</w:t>
      </w:r>
      <w:r w:rsidR="00A94F9B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515D6D" w:rsidRPr="00C53871">
        <w:rPr>
          <w:rFonts w:ascii="Times New Roman" w:hAnsi="Times New Roman" w:cs="Times New Roman"/>
          <w:sz w:val="24"/>
          <w:szCs w:val="24"/>
        </w:rPr>
        <w:t>With this in mind</w:t>
      </w:r>
      <w:r w:rsidR="005D0A56" w:rsidRPr="00C53871">
        <w:rPr>
          <w:rFonts w:ascii="Times New Roman" w:hAnsi="Times New Roman" w:cs="Times New Roman"/>
          <w:sz w:val="24"/>
          <w:szCs w:val="24"/>
        </w:rPr>
        <w:t>, i</w:t>
      </w:r>
      <w:r w:rsidR="00A94F9B" w:rsidRPr="00C53871">
        <w:rPr>
          <w:rFonts w:ascii="Times New Roman" w:hAnsi="Times New Roman" w:cs="Times New Roman"/>
          <w:sz w:val="24"/>
          <w:szCs w:val="24"/>
        </w:rPr>
        <w:t xml:space="preserve">t is necessary </w:t>
      </w:r>
      <w:r w:rsidR="005D0A56" w:rsidRPr="00C53871">
        <w:rPr>
          <w:rFonts w:ascii="Times New Roman" w:hAnsi="Times New Roman" w:cs="Times New Roman"/>
          <w:sz w:val="24"/>
          <w:szCs w:val="24"/>
        </w:rPr>
        <w:t>not to forget</w:t>
      </w:r>
      <w:r w:rsidR="00A94F9B" w:rsidRPr="00C53871">
        <w:rPr>
          <w:rFonts w:ascii="Times New Roman" w:hAnsi="Times New Roman" w:cs="Times New Roman"/>
          <w:sz w:val="24"/>
          <w:szCs w:val="24"/>
        </w:rPr>
        <w:t xml:space="preserve"> that after the 1920s, Valois’ politics swung left once again and, as a member of the Resistance, he f</w:t>
      </w:r>
      <w:r w:rsidR="00515D6D" w:rsidRPr="00C53871">
        <w:rPr>
          <w:rFonts w:ascii="Times New Roman" w:hAnsi="Times New Roman" w:cs="Times New Roman"/>
          <w:sz w:val="24"/>
          <w:szCs w:val="24"/>
        </w:rPr>
        <w:t>ought</w:t>
      </w:r>
      <w:r w:rsidR="00A94F9B" w:rsidRPr="00C53871">
        <w:rPr>
          <w:rFonts w:ascii="Times New Roman" w:hAnsi="Times New Roman" w:cs="Times New Roman"/>
          <w:sz w:val="24"/>
          <w:szCs w:val="24"/>
        </w:rPr>
        <w:t xml:space="preserve"> against Vichy France, despite its alignment with </w:t>
      </w:r>
      <w:r w:rsidR="00B06443" w:rsidRPr="00C53871">
        <w:rPr>
          <w:rFonts w:ascii="Times New Roman" w:hAnsi="Times New Roman" w:cs="Times New Roman"/>
          <w:sz w:val="24"/>
          <w:szCs w:val="24"/>
        </w:rPr>
        <w:t>much of his philosophy on authority and labour</w:t>
      </w:r>
      <w:r w:rsidR="00515D6D" w:rsidRPr="00C53871">
        <w:rPr>
          <w:rFonts w:ascii="Times New Roman" w:hAnsi="Times New Roman" w:cs="Times New Roman"/>
          <w:sz w:val="24"/>
          <w:szCs w:val="24"/>
        </w:rPr>
        <w:t xml:space="preserve"> and its militaristic nature.</w:t>
      </w:r>
    </w:p>
    <w:p w:rsidR="0001738D" w:rsidRPr="00C53871" w:rsidRDefault="0001738D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7302F" w:rsidRDefault="0001738D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C53871">
        <w:rPr>
          <w:rFonts w:ascii="Times New Roman" w:hAnsi="Times New Roman" w:cs="Times New Roman"/>
          <w:sz w:val="24"/>
          <w:szCs w:val="24"/>
        </w:rPr>
        <w:t xml:space="preserve">In conclusion, the demagogue extract can be taken as a </w:t>
      </w:r>
      <w:r w:rsidR="00824F61" w:rsidRPr="00C53871">
        <w:rPr>
          <w:rFonts w:ascii="Times New Roman" w:hAnsi="Times New Roman" w:cs="Times New Roman"/>
          <w:sz w:val="24"/>
          <w:szCs w:val="24"/>
        </w:rPr>
        <w:t xml:space="preserve">representation of Georges Valois’ views on work and its effect on wider society. However, it is essential to note </w:t>
      </w:r>
      <w:r w:rsidR="007A1A5D">
        <w:rPr>
          <w:rFonts w:ascii="Times New Roman" w:hAnsi="Times New Roman" w:cs="Times New Roman"/>
          <w:sz w:val="24"/>
          <w:szCs w:val="24"/>
        </w:rPr>
        <w:t xml:space="preserve">the </w:t>
      </w:r>
      <w:r w:rsidR="00824F61" w:rsidRPr="00C53871">
        <w:rPr>
          <w:rFonts w:ascii="Times New Roman" w:hAnsi="Times New Roman" w:cs="Times New Roman"/>
          <w:sz w:val="24"/>
          <w:szCs w:val="24"/>
        </w:rPr>
        <w:t xml:space="preserve">distinction between his youthful anarchism in 1905 and the more refined, </w:t>
      </w:r>
      <w:r w:rsidR="00D32DE2" w:rsidRPr="00C53871">
        <w:rPr>
          <w:rFonts w:ascii="Times New Roman" w:hAnsi="Times New Roman" w:cs="Times New Roman"/>
          <w:sz w:val="24"/>
          <w:szCs w:val="24"/>
        </w:rPr>
        <w:t>‘civilised’</w:t>
      </w:r>
      <w:r w:rsidR="00824F61" w:rsidRPr="00C53871">
        <w:rPr>
          <w:rFonts w:ascii="Times New Roman" w:hAnsi="Times New Roman" w:cs="Times New Roman"/>
          <w:sz w:val="24"/>
          <w:szCs w:val="24"/>
        </w:rPr>
        <w:t xml:space="preserve"> manifesto of Le Faisceau. In the same way as in Pétain’s Labour day speech, the extract represents a backlash to the growing </w:t>
      </w:r>
      <w:r w:rsidR="00795B65" w:rsidRPr="00C53871">
        <w:rPr>
          <w:rFonts w:ascii="Times New Roman" w:hAnsi="Times New Roman" w:cs="Times New Roman"/>
          <w:sz w:val="24"/>
          <w:szCs w:val="24"/>
        </w:rPr>
        <w:t>le</w:t>
      </w:r>
      <w:r w:rsidR="00807678" w:rsidRPr="00C53871">
        <w:rPr>
          <w:rFonts w:ascii="Times New Roman" w:hAnsi="Times New Roman" w:cs="Times New Roman"/>
          <w:sz w:val="24"/>
          <w:szCs w:val="24"/>
        </w:rPr>
        <w:t>f</w:t>
      </w:r>
      <w:r w:rsidR="00795B65" w:rsidRPr="00C53871">
        <w:rPr>
          <w:rFonts w:ascii="Times New Roman" w:hAnsi="Times New Roman" w:cs="Times New Roman"/>
          <w:sz w:val="24"/>
          <w:szCs w:val="24"/>
        </w:rPr>
        <w:t xml:space="preserve">t-wing </w:t>
      </w:r>
      <w:r w:rsidR="00824F61" w:rsidRPr="00C53871">
        <w:rPr>
          <w:rFonts w:ascii="Times New Roman" w:hAnsi="Times New Roman" w:cs="Times New Roman"/>
          <w:sz w:val="24"/>
          <w:szCs w:val="24"/>
        </w:rPr>
        <w:t>trend of individualism and revolution</w:t>
      </w:r>
      <w:r w:rsidR="00795B65" w:rsidRPr="00C53871">
        <w:rPr>
          <w:rFonts w:ascii="Times New Roman" w:hAnsi="Times New Roman" w:cs="Times New Roman"/>
          <w:sz w:val="24"/>
          <w:szCs w:val="24"/>
        </w:rPr>
        <w:t xml:space="preserve">, </w:t>
      </w:r>
      <w:r w:rsidR="00824F61" w:rsidRPr="00C53871">
        <w:rPr>
          <w:rFonts w:ascii="Times New Roman" w:hAnsi="Times New Roman" w:cs="Times New Roman"/>
          <w:sz w:val="24"/>
          <w:szCs w:val="24"/>
        </w:rPr>
        <w:t>in favour of promoting a restored France through</w:t>
      </w:r>
      <w:r w:rsidR="007F562C" w:rsidRPr="00C53871">
        <w:rPr>
          <w:rFonts w:ascii="Times New Roman" w:hAnsi="Times New Roman" w:cs="Times New Roman"/>
          <w:sz w:val="24"/>
          <w:szCs w:val="24"/>
        </w:rPr>
        <w:t xml:space="preserve"> self-fulfilling </w:t>
      </w:r>
      <w:r w:rsidR="00807678" w:rsidRPr="00C53871">
        <w:rPr>
          <w:rFonts w:ascii="Times New Roman" w:hAnsi="Times New Roman" w:cs="Times New Roman"/>
          <w:sz w:val="24"/>
          <w:szCs w:val="24"/>
        </w:rPr>
        <w:t>labour</w:t>
      </w:r>
      <w:r w:rsidR="00824F61" w:rsidRPr="00C53871">
        <w:rPr>
          <w:rFonts w:ascii="Times New Roman" w:hAnsi="Times New Roman" w:cs="Times New Roman"/>
          <w:sz w:val="24"/>
          <w:szCs w:val="24"/>
        </w:rPr>
        <w:t xml:space="preserve"> and </w:t>
      </w:r>
      <w:r w:rsidR="00795B65" w:rsidRPr="00C53871">
        <w:rPr>
          <w:rFonts w:ascii="Times New Roman" w:hAnsi="Times New Roman" w:cs="Times New Roman"/>
          <w:sz w:val="24"/>
          <w:szCs w:val="24"/>
        </w:rPr>
        <w:t>nationalism.</w:t>
      </w:r>
      <w:r w:rsidR="00511BE4" w:rsidRPr="00C53871">
        <w:rPr>
          <w:rFonts w:ascii="Times New Roman" w:hAnsi="Times New Roman" w:cs="Times New Roman"/>
          <w:sz w:val="24"/>
          <w:szCs w:val="24"/>
        </w:rPr>
        <w:t xml:space="preserve"> Whist his core beliefs align fundamentally with the right, it is impossible to categorise Valois within just one movement</w:t>
      </w:r>
      <w:r w:rsidR="00807678" w:rsidRPr="00C53871">
        <w:rPr>
          <w:rFonts w:ascii="Times New Roman" w:hAnsi="Times New Roman" w:cs="Times New Roman"/>
          <w:sz w:val="24"/>
          <w:szCs w:val="24"/>
        </w:rPr>
        <w:t>.</w:t>
      </w:r>
      <w:r w:rsidR="00511BE4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807678" w:rsidRPr="00C53871">
        <w:rPr>
          <w:rFonts w:ascii="Times New Roman" w:hAnsi="Times New Roman" w:cs="Times New Roman"/>
          <w:sz w:val="24"/>
          <w:szCs w:val="24"/>
        </w:rPr>
        <w:t>A</w:t>
      </w:r>
      <w:r w:rsidR="00511BE4" w:rsidRPr="00C53871">
        <w:rPr>
          <w:rFonts w:ascii="Times New Roman" w:hAnsi="Times New Roman" w:cs="Times New Roman"/>
          <w:sz w:val="24"/>
          <w:szCs w:val="24"/>
        </w:rPr>
        <w:t xml:space="preserve">lthough Le Faiseau had lost relevancy by 1927, it is </w:t>
      </w:r>
      <w:r w:rsidR="00807678" w:rsidRPr="00C53871">
        <w:rPr>
          <w:rFonts w:ascii="Times New Roman" w:hAnsi="Times New Roman" w:cs="Times New Roman"/>
          <w:sz w:val="24"/>
          <w:szCs w:val="24"/>
        </w:rPr>
        <w:t>hard</w:t>
      </w:r>
      <w:r w:rsidR="00511BE4" w:rsidRPr="00C53871">
        <w:rPr>
          <w:rFonts w:ascii="Times New Roman" w:hAnsi="Times New Roman" w:cs="Times New Roman"/>
          <w:sz w:val="24"/>
          <w:szCs w:val="24"/>
        </w:rPr>
        <w:t xml:space="preserve"> to deny that Valois’ brand of politics remained </w:t>
      </w:r>
      <w:r w:rsidR="00807678" w:rsidRPr="00C53871">
        <w:rPr>
          <w:rFonts w:ascii="Times New Roman" w:hAnsi="Times New Roman" w:cs="Times New Roman"/>
          <w:sz w:val="24"/>
          <w:szCs w:val="24"/>
        </w:rPr>
        <w:t>present</w:t>
      </w:r>
      <w:r w:rsidR="00511BE4" w:rsidRPr="00C53871">
        <w:rPr>
          <w:rFonts w:ascii="Times New Roman" w:hAnsi="Times New Roman" w:cs="Times New Roman"/>
          <w:sz w:val="24"/>
          <w:szCs w:val="24"/>
        </w:rPr>
        <w:t xml:space="preserve"> for many decades after they were established</w:t>
      </w:r>
      <w:r w:rsidR="00807678" w:rsidRPr="00C53871">
        <w:rPr>
          <w:rFonts w:ascii="Times New Roman" w:hAnsi="Times New Roman" w:cs="Times New Roman"/>
          <w:sz w:val="24"/>
          <w:szCs w:val="24"/>
        </w:rPr>
        <w:t>, perhaps due to their timeless traditionalist quality</w:t>
      </w:r>
      <w:r w:rsidR="00C63E47">
        <w:rPr>
          <w:rFonts w:ascii="Times New Roman" w:hAnsi="Times New Roman" w:cs="Times New Roman"/>
          <w:sz w:val="24"/>
          <w:szCs w:val="24"/>
        </w:rPr>
        <w:t>,</w:t>
      </w:r>
      <w:bookmarkStart w:id="0" w:name="_GoBack"/>
      <w:bookmarkEnd w:id="0"/>
      <w:r w:rsidR="00807678" w:rsidRPr="00C53871">
        <w:rPr>
          <w:rFonts w:ascii="Times New Roman" w:hAnsi="Times New Roman" w:cs="Times New Roman"/>
          <w:sz w:val="24"/>
          <w:szCs w:val="24"/>
        </w:rPr>
        <w:t xml:space="preserve"> or to the rising presence of</w:t>
      </w:r>
      <w:r w:rsidR="00A36569" w:rsidRPr="00C53871">
        <w:rPr>
          <w:rFonts w:ascii="Times New Roman" w:hAnsi="Times New Roman" w:cs="Times New Roman"/>
          <w:sz w:val="24"/>
          <w:szCs w:val="24"/>
        </w:rPr>
        <w:t xml:space="preserve"> </w:t>
      </w:r>
      <w:r w:rsidR="00807678" w:rsidRPr="00C53871">
        <w:rPr>
          <w:rFonts w:ascii="Times New Roman" w:hAnsi="Times New Roman" w:cs="Times New Roman"/>
          <w:sz w:val="24"/>
          <w:szCs w:val="24"/>
        </w:rPr>
        <w:t xml:space="preserve">Communism across Europe. </w:t>
      </w: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9733CC" w:rsidRPr="00C53871" w:rsidRDefault="009733CC" w:rsidP="00555D2B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A7302F" w:rsidRPr="00C53871" w:rsidRDefault="00A7302F" w:rsidP="00C53871">
      <w:pPr>
        <w:spacing w:line="360" w:lineRule="auto"/>
        <w:rPr>
          <w:rFonts w:ascii="Times New Roman" w:hAnsi="Times New Roman" w:cs="Times New Roman"/>
          <w:sz w:val="28"/>
          <w:u w:val="single"/>
        </w:rPr>
      </w:pPr>
      <w:r w:rsidRPr="00C53871">
        <w:rPr>
          <w:rFonts w:ascii="Times New Roman" w:hAnsi="Times New Roman" w:cs="Times New Roman"/>
          <w:sz w:val="28"/>
          <w:u w:val="single"/>
        </w:rPr>
        <w:t xml:space="preserve">Bibliography </w:t>
      </w:r>
    </w:p>
    <w:p w:rsidR="00A7302F" w:rsidRPr="00C53871" w:rsidRDefault="00A7302F" w:rsidP="00C53871">
      <w:pPr>
        <w:spacing w:line="360" w:lineRule="auto"/>
        <w:rPr>
          <w:rFonts w:ascii="Times New Roman" w:hAnsi="Times New Roman" w:cs="Times New Roman"/>
          <w:sz w:val="28"/>
          <w:u w:val="single"/>
        </w:rPr>
      </w:pPr>
      <w:r w:rsidRPr="00C53871">
        <w:rPr>
          <w:rFonts w:ascii="Times New Roman" w:hAnsi="Times New Roman" w:cs="Times New Roman"/>
          <w:sz w:val="28"/>
          <w:u w:val="single"/>
        </w:rPr>
        <w:t>Primary Sources</w:t>
      </w:r>
    </w:p>
    <w:p w:rsidR="00A7302F" w:rsidRDefault="00A7302F" w:rsidP="00C53871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lang w:val="fr-FR"/>
        </w:rPr>
      </w:pPr>
      <w:r w:rsidRPr="00C53871">
        <w:rPr>
          <w:rFonts w:ascii="Times New Roman" w:hAnsi="Times New Roman" w:cs="Times New Roman"/>
          <w:sz w:val="24"/>
          <w:lang w:val="fr-FR"/>
        </w:rPr>
        <w:t xml:space="preserve">Pétain, Philippe </w:t>
      </w:r>
      <w:r w:rsidRPr="00C53871">
        <w:rPr>
          <w:rFonts w:ascii="Times New Roman" w:hAnsi="Times New Roman" w:cs="Times New Roman"/>
          <w:i/>
          <w:sz w:val="24"/>
          <w:lang w:val="fr-FR"/>
        </w:rPr>
        <w:t xml:space="preserve">Les Messages du Maréchal </w:t>
      </w:r>
      <w:r w:rsidRPr="00C53871">
        <w:rPr>
          <w:rFonts w:ascii="Times New Roman" w:hAnsi="Times New Roman" w:cs="Times New Roman"/>
          <w:sz w:val="24"/>
          <w:lang w:val="fr-FR"/>
        </w:rPr>
        <w:t>(France : Edition Du Secrétariat Général De L'Information, 1941) pp. 62-64</w:t>
      </w:r>
    </w:p>
    <w:p w:rsidR="00C53871" w:rsidRPr="00C53871" w:rsidRDefault="00C53871" w:rsidP="00C53871">
      <w:pPr>
        <w:pStyle w:val="ListParagraph"/>
        <w:spacing w:line="360" w:lineRule="auto"/>
        <w:rPr>
          <w:rFonts w:ascii="Times New Roman" w:hAnsi="Times New Roman" w:cs="Times New Roman"/>
          <w:sz w:val="24"/>
          <w:lang w:val="fr-FR"/>
        </w:rPr>
      </w:pPr>
    </w:p>
    <w:p w:rsidR="00A7302F" w:rsidRPr="00C53871" w:rsidRDefault="00A7302F" w:rsidP="00C53871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lang w:val="fr-FR"/>
        </w:rPr>
      </w:pPr>
      <w:r w:rsidRPr="00C53871">
        <w:rPr>
          <w:rFonts w:ascii="Times New Roman" w:hAnsi="Times New Roman" w:cs="Times New Roman"/>
          <w:color w:val="000000"/>
          <w:sz w:val="24"/>
          <w:lang w:val="fr-FR"/>
        </w:rPr>
        <w:t xml:space="preserve">Georges Valois, </w:t>
      </w:r>
      <w:r w:rsidRPr="00C53871">
        <w:rPr>
          <w:rFonts w:ascii="Times New Roman" w:hAnsi="Times New Roman" w:cs="Times New Roman"/>
          <w:i/>
          <w:iCs/>
          <w:color w:val="000000"/>
          <w:sz w:val="24"/>
          <w:lang w:val="fr-FR"/>
        </w:rPr>
        <w:t>L'Homme qui vient</w:t>
      </w:r>
      <w:r w:rsidRPr="00C53871">
        <w:rPr>
          <w:rFonts w:ascii="Times New Roman" w:hAnsi="Times New Roman" w:cs="Times New Roman"/>
          <w:color w:val="000000"/>
          <w:sz w:val="24"/>
          <w:lang w:val="fr-FR"/>
        </w:rPr>
        <w:t xml:space="preserve"> (Paris : Nouvelle Librairie Nationale, 1923)</w:t>
      </w:r>
    </w:p>
    <w:p w:rsidR="00A7302F" w:rsidRPr="00C53871" w:rsidRDefault="00A7302F" w:rsidP="00C53871">
      <w:pPr>
        <w:spacing w:line="360" w:lineRule="auto"/>
        <w:rPr>
          <w:rFonts w:ascii="Times New Roman" w:hAnsi="Times New Roman" w:cs="Times New Roman"/>
          <w:lang w:val="fr-FR"/>
        </w:rPr>
      </w:pPr>
    </w:p>
    <w:p w:rsidR="00A7302F" w:rsidRPr="00C53871" w:rsidRDefault="00A7302F" w:rsidP="00C53871">
      <w:pPr>
        <w:spacing w:line="360" w:lineRule="auto"/>
        <w:rPr>
          <w:rFonts w:ascii="Times New Roman" w:hAnsi="Times New Roman" w:cs="Times New Roman"/>
          <w:sz w:val="28"/>
          <w:u w:val="single"/>
          <w:lang w:val="fr-FR"/>
        </w:rPr>
      </w:pPr>
      <w:r w:rsidRPr="00C53871">
        <w:rPr>
          <w:rFonts w:ascii="Times New Roman" w:hAnsi="Times New Roman" w:cs="Times New Roman"/>
          <w:sz w:val="28"/>
          <w:u w:val="single"/>
          <w:lang w:val="fr-FR"/>
        </w:rPr>
        <w:t>Secondary Sources</w:t>
      </w:r>
    </w:p>
    <w:p w:rsidR="00A7302F" w:rsidRPr="00C53871" w:rsidRDefault="00A7302F" w:rsidP="00C53871">
      <w:pPr>
        <w:pStyle w:val="FootnoteText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 w:rsidRPr="00C53871">
        <w:rPr>
          <w:rFonts w:ascii="Times New Roman" w:hAnsi="Times New Roman" w:cs="Times New Roman"/>
          <w:sz w:val="24"/>
        </w:rPr>
        <w:t xml:space="preserve">Bill Edmonds, ‘The Political uses of unemployment in France from Blum to Pétain’ in </w:t>
      </w:r>
      <w:r w:rsidRPr="00C53871">
        <w:rPr>
          <w:rFonts w:ascii="Times New Roman" w:hAnsi="Times New Roman" w:cs="Times New Roman"/>
          <w:i/>
          <w:sz w:val="24"/>
        </w:rPr>
        <w:t>Unemployment: are there lessons from history?</w:t>
      </w:r>
      <w:r w:rsidRPr="00C53871">
        <w:rPr>
          <w:rFonts w:ascii="Times New Roman" w:hAnsi="Times New Roman" w:cs="Times New Roman"/>
          <w:sz w:val="24"/>
        </w:rPr>
        <w:t xml:space="preserve"> Ed. by Jill Roe (Sydney: Hale &amp; Iremonger, 1985) pp. 58-72</w:t>
      </w:r>
    </w:p>
    <w:p w:rsidR="00450CB4" w:rsidRPr="00C53871" w:rsidRDefault="00450CB4" w:rsidP="00C53871">
      <w:pPr>
        <w:pStyle w:val="FootnoteText"/>
        <w:spacing w:line="360" w:lineRule="auto"/>
        <w:ind w:left="720"/>
        <w:rPr>
          <w:rFonts w:ascii="Times New Roman" w:hAnsi="Times New Roman" w:cs="Times New Roman"/>
          <w:sz w:val="24"/>
        </w:rPr>
      </w:pPr>
    </w:p>
    <w:p w:rsidR="00450CB4" w:rsidRPr="00C53871" w:rsidRDefault="00C53871" w:rsidP="00C53871">
      <w:pPr>
        <w:pStyle w:val="FootnoteText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 w:rsidRPr="00C53871">
        <w:rPr>
          <w:rFonts w:ascii="Times New Roman" w:hAnsi="Times New Roman" w:cs="Times New Roman"/>
          <w:sz w:val="24"/>
        </w:rPr>
        <w:t xml:space="preserve">Kalman, </w:t>
      </w:r>
      <w:r w:rsidR="00450CB4" w:rsidRPr="00C53871">
        <w:rPr>
          <w:rFonts w:ascii="Times New Roman" w:hAnsi="Times New Roman" w:cs="Times New Roman"/>
          <w:sz w:val="24"/>
        </w:rPr>
        <w:t xml:space="preserve">Samuel </w:t>
      </w:r>
      <w:r w:rsidR="00450CB4" w:rsidRPr="00C53871">
        <w:rPr>
          <w:rFonts w:ascii="Times New Roman" w:hAnsi="Times New Roman" w:cs="Times New Roman"/>
          <w:i/>
          <w:sz w:val="24"/>
        </w:rPr>
        <w:t>The extreme right in interwar France: the Faisceau and the Croix de feu</w:t>
      </w:r>
      <w:r w:rsidR="00450CB4" w:rsidRPr="00C53871">
        <w:rPr>
          <w:rFonts w:ascii="Times New Roman" w:hAnsi="Times New Roman" w:cs="Times New Roman"/>
          <w:sz w:val="24"/>
        </w:rPr>
        <w:t xml:space="preserve"> (Aldershot: Ashgate Publishing Limited, 2008) </w:t>
      </w:r>
    </w:p>
    <w:p w:rsidR="00A7302F" w:rsidRPr="00C53871" w:rsidRDefault="00A7302F" w:rsidP="00C53871">
      <w:pPr>
        <w:pStyle w:val="ListParagraph"/>
        <w:spacing w:line="360" w:lineRule="auto"/>
        <w:rPr>
          <w:rFonts w:ascii="Times New Roman" w:hAnsi="Times New Roman" w:cs="Times New Roman"/>
          <w:sz w:val="24"/>
        </w:rPr>
      </w:pPr>
    </w:p>
    <w:p w:rsidR="00A7302F" w:rsidRPr="00C53871" w:rsidRDefault="00C53871" w:rsidP="00C53871">
      <w:pPr>
        <w:pStyle w:val="ListParagraph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</w:rPr>
      </w:pPr>
      <w:r w:rsidRPr="00C53871">
        <w:rPr>
          <w:rFonts w:ascii="Times New Roman" w:hAnsi="Times New Roman" w:cs="Times New Roman"/>
          <w:sz w:val="24"/>
        </w:rPr>
        <w:t xml:space="preserve">Soucy, Robert </w:t>
      </w:r>
      <w:r w:rsidRPr="00C53871">
        <w:rPr>
          <w:rFonts w:ascii="Times New Roman" w:hAnsi="Times New Roman" w:cs="Times New Roman"/>
          <w:i/>
          <w:sz w:val="24"/>
        </w:rPr>
        <w:t xml:space="preserve">French Fascism: The First Wave, 1924-1933 </w:t>
      </w:r>
      <w:r w:rsidRPr="00C53871">
        <w:rPr>
          <w:rFonts w:ascii="Times New Roman" w:hAnsi="Times New Roman" w:cs="Times New Roman"/>
          <w:sz w:val="24"/>
        </w:rPr>
        <w:t>(New Haven and London: Yale University Press, 1986)</w:t>
      </w:r>
    </w:p>
    <w:sectPr w:rsidR="00A7302F" w:rsidRPr="00C53871" w:rsidSect="00F27EE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660E" w:rsidRDefault="00E2660E" w:rsidP="004350A1">
      <w:pPr>
        <w:spacing w:line="240" w:lineRule="auto"/>
      </w:pPr>
      <w:r>
        <w:separator/>
      </w:r>
    </w:p>
  </w:endnote>
  <w:endnote w:type="continuationSeparator" w:id="0">
    <w:p w:rsidR="00E2660E" w:rsidRDefault="00E2660E" w:rsidP="004350A1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游明朝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660E" w:rsidRDefault="00E2660E" w:rsidP="004350A1">
      <w:pPr>
        <w:spacing w:line="240" w:lineRule="auto"/>
      </w:pPr>
      <w:r>
        <w:separator/>
      </w:r>
    </w:p>
  </w:footnote>
  <w:footnote w:type="continuationSeparator" w:id="0">
    <w:p w:rsidR="00E2660E" w:rsidRDefault="00E2660E" w:rsidP="004350A1">
      <w:pPr>
        <w:spacing w:line="240" w:lineRule="auto"/>
      </w:pPr>
      <w:r>
        <w:continuationSeparator/>
      </w:r>
    </w:p>
  </w:footnote>
  <w:footnote w:id="1">
    <w:p w:rsidR="002A783F" w:rsidRPr="002A783F" w:rsidRDefault="002A783F" w:rsidP="002A783F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2A783F">
        <w:rPr>
          <w:lang w:val="fr-FR"/>
        </w:rPr>
        <w:t xml:space="preserve"> </w:t>
      </w:r>
      <w:r w:rsidRPr="002A783F">
        <w:rPr>
          <w:rFonts w:ascii="Calibri" w:hAnsi="Calibri" w:cs="Calibri"/>
          <w:color w:val="000000"/>
          <w:lang w:val="fr-FR"/>
        </w:rPr>
        <w:t xml:space="preserve">Georges Valois, </w:t>
      </w:r>
      <w:r w:rsidRPr="002A783F">
        <w:rPr>
          <w:rFonts w:ascii="Calibri" w:hAnsi="Calibri" w:cs="Calibri"/>
          <w:i/>
          <w:iCs/>
          <w:color w:val="000000"/>
          <w:lang w:val="fr-FR"/>
        </w:rPr>
        <w:t>L'Homme qui vient</w:t>
      </w:r>
      <w:r w:rsidRPr="002A783F">
        <w:rPr>
          <w:rFonts w:ascii="Calibri" w:hAnsi="Calibri" w:cs="Calibri"/>
          <w:color w:val="000000"/>
          <w:lang w:val="fr-FR"/>
        </w:rPr>
        <w:t xml:space="preserve"> (</w:t>
      </w:r>
      <w:r w:rsidR="00A74673" w:rsidRPr="002A783F">
        <w:rPr>
          <w:rFonts w:ascii="Calibri" w:hAnsi="Calibri" w:cs="Calibri"/>
          <w:color w:val="000000"/>
          <w:lang w:val="fr-FR"/>
        </w:rPr>
        <w:t>Paris :</w:t>
      </w:r>
      <w:r w:rsidRPr="002A783F">
        <w:rPr>
          <w:rFonts w:ascii="Calibri" w:hAnsi="Calibri" w:cs="Calibri"/>
          <w:color w:val="000000"/>
          <w:lang w:val="fr-FR"/>
        </w:rPr>
        <w:t xml:space="preserve"> Nouvelle Librairie Nationale, 1923), Chapter 10, pp. 76–8</w:t>
      </w:r>
    </w:p>
  </w:footnote>
  <w:footnote w:id="2">
    <w:p w:rsidR="00170A65" w:rsidRPr="00A74673" w:rsidRDefault="00170A65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A74673">
        <w:rPr>
          <w:lang w:val="fr-FR"/>
        </w:rPr>
        <w:t xml:space="preserve"> </w:t>
      </w:r>
      <w:r w:rsidR="002A783F" w:rsidRPr="00A74673">
        <w:rPr>
          <w:lang w:val="fr-FR"/>
        </w:rPr>
        <w:t xml:space="preserve">Philippe Pétain, </w:t>
      </w:r>
      <w:r w:rsidR="002A783F" w:rsidRPr="00A74673">
        <w:rPr>
          <w:i/>
          <w:lang w:val="fr-FR"/>
        </w:rPr>
        <w:t>Les Messages du Maréchal</w:t>
      </w:r>
      <w:r w:rsidR="00A74673">
        <w:rPr>
          <w:i/>
          <w:lang w:val="fr-FR"/>
        </w:rPr>
        <w:t xml:space="preserve"> </w:t>
      </w:r>
      <w:r w:rsidR="00A74673">
        <w:rPr>
          <w:lang w:val="fr-FR"/>
        </w:rPr>
        <w:t xml:space="preserve">(France : </w:t>
      </w:r>
      <w:r w:rsidR="00A74673" w:rsidRPr="00A74673">
        <w:rPr>
          <w:lang w:val="fr-FR"/>
        </w:rPr>
        <w:t>Edition Du Secrétariat Général De L'Information</w:t>
      </w:r>
      <w:r w:rsidR="00A74673">
        <w:rPr>
          <w:lang w:val="fr-FR"/>
        </w:rPr>
        <w:t>, 1941) pp. 62-64</w:t>
      </w:r>
    </w:p>
  </w:footnote>
  <w:footnote w:id="3">
    <w:p w:rsidR="00946EA4" w:rsidRPr="000F4F8B" w:rsidRDefault="00946EA4" w:rsidP="00265F2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0F4F8B">
        <w:t xml:space="preserve">Robert Soucy, </w:t>
      </w:r>
      <w:r w:rsidR="000F4F8B" w:rsidRPr="000F4F8B">
        <w:rPr>
          <w:i/>
        </w:rPr>
        <w:t>French Fascism: The First Wav</w:t>
      </w:r>
      <w:r w:rsidR="00D06810">
        <w:rPr>
          <w:i/>
        </w:rPr>
        <w:t>e</w:t>
      </w:r>
      <w:r w:rsidR="000F4F8B" w:rsidRPr="000F4F8B">
        <w:rPr>
          <w:i/>
        </w:rPr>
        <w:t>, 1924-1933</w:t>
      </w:r>
      <w:r w:rsidR="000F4F8B">
        <w:rPr>
          <w:i/>
        </w:rPr>
        <w:t xml:space="preserve"> </w:t>
      </w:r>
      <w:r w:rsidR="000F4F8B">
        <w:t>(</w:t>
      </w:r>
      <w:r w:rsidR="00342EF8">
        <w:t xml:space="preserve">New Haven and London: Yale University Press, </w:t>
      </w:r>
      <w:r w:rsidR="000F4F8B">
        <w:t xml:space="preserve">1986) p. </w:t>
      </w:r>
      <w:r w:rsidR="00D06810">
        <w:t>127</w:t>
      </w:r>
    </w:p>
  </w:footnote>
  <w:footnote w:id="4">
    <w:p w:rsidR="00946EA4" w:rsidRDefault="00946EA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D06810" w:rsidRPr="00D06810">
        <w:t xml:space="preserve">Soucy, </w:t>
      </w:r>
      <w:r w:rsidR="00D06810" w:rsidRPr="00342EF8">
        <w:rPr>
          <w:i/>
        </w:rPr>
        <w:t xml:space="preserve">French </w:t>
      </w:r>
      <w:r w:rsidR="00342EF8" w:rsidRPr="00342EF8">
        <w:rPr>
          <w:i/>
        </w:rPr>
        <w:t>Fascism: The First Wave</w:t>
      </w:r>
      <w:r w:rsidR="00D06810">
        <w:t xml:space="preserve"> p. 129</w:t>
      </w:r>
    </w:p>
  </w:footnote>
  <w:footnote w:id="5">
    <w:p w:rsidR="00267AB1" w:rsidRDefault="00267AB1">
      <w:pPr>
        <w:pStyle w:val="FootnoteText"/>
      </w:pPr>
      <w:r>
        <w:rPr>
          <w:rStyle w:val="FootnoteReference"/>
        </w:rPr>
        <w:footnoteRef/>
      </w:r>
      <w:r w:rsidR="00342EF8">
        <w:t>Samuel Kalman,</w:t>
      </w:r>
      <w:r>
        <w:t xml:space="preserve"> </w:t>
      </w:r>
      <w:r w:rsidR="00342EF8" w:rsidRPr="00342EF8">
        <w:rPr>
          <w:i/>
        </w:rPr>
        <w:t>The extreme right in interwar France: the Faisceau and the Croix de feu</w:t>
      </w:r>
      <w:r w:rsidR="00342EF8">
        <w:t xml:space="preserve"> (Aldershot: Ashgate Publishing Limited, 2008) p. 16</w:t>
      </w:r>
    </w:p>
  </w:footnote>
  <w:footnote w:id="6">
    <w:p w:rsidR="00946EA4" w:rsidRDefault="00946EA4" w:rsidP="00D4203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DB0C5F" w:rsidRPr="00DB0C5F">
        <w:t xml:space="preserve">Soucy, French Fascism: The First Wave p. </w:t>
      </w:r>
      <w:r>
        <w:t>134</w:t>
      </w:r>
    </w:p>
  </w:footnote>
  <w:footnote w:id="7">
    <w:p w:rsidR="00946EA4" w:rsidRDefault="00946EA4" w:rsidP="00D42031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DB0C5F" w:rsidRPr="00D06810">
        <w:t xml:space="preserve">Soucy, </w:t>
      </w:r>
      <w:r w:rsidR="00DB0C5F" w:rsidRPr="00342EF8">
        <w:rPr>
          <w:i/>
        </w:rPr>
        <w:t>French Fascism: The First Wave</w:t>
      </w:r>
      <w:r w:rsidR="00DB0C5F">
        <w:t xml:space="preserve"> p. 135</w:t>
      </w:r>
    </w:p>
  </w:footnote>
  <w:footnote w:id="8">
    <w:p w:rsidR="00946EA4" w:rsidRDefault="00946EA4" w:rsidP="00D42031">
      <w:pPr>
        <w:pStyle w:val="FootnoteText"/>
      </w:pPr>
      <w:r>
        <w:rPr>
          <w:rStyle w:val="FootnoteReference"/>
        </w:rPr>
        <w:footnoteRef/>
      </w:r>
      <w:r w:rsidR="00DB0C5F" w:rsidRPr="00DB0C5F">
        <w:t xml:space="preserve"> Soucy, French Fascism: The First Wave p. </w:t>
      </w:r>
      <w:r>
        <w:t>133-134</w:t>
      </w:r>
    </w:p>
  </w:footnote>
  <w:footnote w:id="9">
    <w:p w:rsidR="00333DB1" w:rsidRDefault="00333DB1" w:rsidP="00333DB1">
      <w:pPr>
        <w:pStyle w:val="FootnoteText"/>
      </w:pPr>
      <w:r>
        <w:rPr>
          <w:rStyle w:val="FootnoteReference"/>
        </w:rPr>
        <w:footnoteRef/>
      </w:r>
      <w:r w:rsidR="00DB0C5F" w:rsidRPr="00DB0C5F">
        <w:t xml:space="preserve"> Soucy, French Fascism: The First Wave p.</w:t>
      </w:r>
      <w:r>
        <w:t xml:space="preserve"> 137</w:t>
      </w:r>
    </w:p>
  </w:footnote>
  <w:footnote w:id="10">
    <w:p w:rsidR="00946EA4" w:rsidRPr="00CF6A81" w:rsidRDefault="00946EA4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CF6A81">
        <w:rPr>
          <w:lang w:val="fr-FR"/>
        </w:rPr>
        <w:t xml:space="preserve"> </w:t>
      </w:r>
      <w:r w:rsidR="00A74673" w:rsidRPr="00CF6A81">
        <w:rPr>
          <w:lang w:val="fr-FR"/>
        </w:rPr>
        <w:t xml:space="preserve">Georges Valois, L'Homme qui vient </w:t>
      </w:r>
      <w:r w:rsidR="00CF6A81" w:rsidRPr="00CF6A81">
        <w:rPr>
          <w:lang w:val="fr-FR"/>
        </w:rPr>
        <w:t>p</w:t>
      </w:r>
      <w:r w:rsidR="00CF6A81">
        <w:rPr>
          <w:lang w:val="fr-FR"/>
        </w:rPr>
        <w:t>.12</w:t>
      </w:r>
    </w:p>
  </w:footnote>
  <w:footnote w:id="11">
    <w:p w:rsidR="00946EA4" w:rsidRPr="00A74673" w:rsidRDefault="00946EA4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A74673">
        <w:rPr>
          <w:lang w:val="fr-FR"/>
        </w:rPr>
        <w:t xml:space="preserve"> </w:t>
      </w:r>
      <w:r w:rsidR="00A74673" w:rsidRPr="002A783F">
        <w:rPr>
          <w:rFonts w:ascii="Calibri" w:hAnsi="Calibri" w:cs="Calibri"/>
          <w:color w:val="000000"/>
          <w:lang w:val="fr-FR"/>
        </w:rPr>
        <w:t xml:space="preserve">Valois, </w:t>
      </w:r>
      <w:r w:rsidR="00A74673" w:rsidRPr="002A783F">
        <w:rPr>
          <w:rFonts w:ascii="Calibri" w:hAnsi="Calibri" w:cs="Calibri"/>
          <w:i/>
          <w:iCs/>
          <w:color w:val="000000"/>
          <w:lang w:val="fr-FR"/>
        </w:rPr>
        <w:t>L'Homme qui vient</w:t>
      </w:r>
      <w:r w:rsidR="00A74673">
        <w:rPr>
          <w:rFonts w:ascii="Calibri" w:hAnsi="Calibri" w:cs="Calibri"/>
          <w:i/>
          <w:iCs/>
          <w:color w:val="000000"/>
          <w:lang w:val="fr-FR"/>
        </w:rPr>
        <w:t xml:space="preserve"> </w:t>
      </w:r>
      <w:r w:rsidR="00A74673">
        <w:rPr>
          <w:rFonts w:ascii="Calibri" w:hAnsi="Calibri" w:cs="Calibri"/>
          <w:iCs/>
          <w:color w:val="000000"/>
          <w:lang w:val="fr-FR"/>
        </w:rPr>
        <w:t xml:space="preserve">p. </w:t>
      </w:r>
      <w:r w:rsidR="00BF6C79" w:rsidRPr="002A783F">
        <w:rPr>
          <w:rFonts w:ascii="Calibri" w:hAnsi="Calibri" w:cs="Calibri"/>
          <w:color w:val="000000"/>
          <w:lang w:val="fr-FR"/>
        </w:rPr>
        <w:t>76–8</w:t>
      </w:r>
    </w:p>
  </w:footnote>
  <w:footnote w:id="12">
    <w:p w:rsidR="00946EA4" w:rsidRPr="00A74673" w:rsidRDefault="00946EA4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A74673">
        <w:rPr>
          <w:lang w:val="fr-FR"/>
        </w:rPr>
        <w:t xml:space="preserve"> </w:t>
      </w:r>
      <w:r w:rsidR="00A74673" w:rsidRPr="002A783F">
        <w:rPr>
          <w:rFonts w:ascii="Calibri" w:hAnsi="Calibri" w:cs="Calibri"/>
          <w:color w:val="000000"/>
          <w:lang w:val="fr-FR"/>
        </w:rPr>
        <w:t xml:space="preserve">Valois, </w:t>
      </w:r>
      <w:r w:rsidR="00A74673" w:rsidRPr="002A783F">
        <w:rPr>
          <w:rFonts w:ascii="Calibri" w:hAnsi="Calibri" w:cs="Calibri"/>
          <w:i/>
          <w:iCs/>
          <w:color w:val="000000"/>
          <w:lang w:val="fr-FR"/>
        </w:rPr>
        <w:t>L'Homme qui vient</w:t>
      </w:r>
      <w:r w:rsidR="00A74673">
        <w:rPr>
          <w:rFonts w:ascii="Calibri" w:hAnsi="Calibri" w:cs="Calibri"/>
          <w:i/>
          <w:iCs/>
          <w:color w:val="000000"/>
          <w:lang w:val="fr-FR"/>
        </w:rPr>
        <w:t xml:space="preserve"> </w:t>
      </w:r>
      <w:r w:rsidR="00A74673" w:rsidRPr="002A783F">
        <w:rPr>
          <w:rFonts w:ascii="Calibri" w:hAnsi="Calibri" w:cs="Calibri"/>
          <w:color w:val="000000"/>
          <w:lang w:val="fr-FR"/>
        </w:rPr>
        <w:t>pp. 76–8</w:t>
      </w:r>
    </w:p>
  </w:footnote>
  <w:footnote w:id="13">
    <w:p w:rsidR="00DB0C5F" w:rsidRPr="00A74673" w:rsidRDefault="00DB0C5F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A74673">
        <w:rPr>
          <w:lang w:val="fr-FR"/>
        </w:rPr>
        <w:t xml:space="preserve"> </w:t>
      </w:r>
      <w:r w:rsidR="00A74673" w:rsidRPr="002A783F">
        <w:rPr>
          <w:rFonts w:ascii="Calibri" w:hAnsi="Calibri" w:cs="Calibri"/>
          <w:color w:val="000000"/>
          <w:lang w:val="fr-FR"/>
        </w:rPr>
        <w:t xml:space="preserve">Valois, </w:t>
      </w:r>
      <w:r w:rsidR="00A74673" w:rsidRPr="002A783F">
        <w:rPr>
          <w:rFonts w:ascii="Calibri" w:hAnsi="Calibri" w:cs="Calibri"/>
          <w:i/>
          <w:iCs/>
          <w:color w:val="000000"/>
          <w:lang w:val="fr-FR"/>
        </w:rPr>
        <w:t>L'Homme qui vient</w:t>
      </w:r>
      <w:r w:rsidR="00A74673">
        <w:rPr>
          <w:rFonts w:ascii="Calibri" w:hAnsi="Calibri" w:cs="Calibri"/>
          <w:i/>
          <w:iCs/>
          <w:color w:val="000000"/>
          <w:lang w:val="fr-FR"/>
        </w:rPr>
        <w:t xml:space="preserve"> </w:t>
      </w:r>
      <w:r w:rsidR="00A74673" w:rsidRPr="002A783F">
        <w:rPr>
          <w:rFonts w:ascii="Calibri" w:hAnsi="Calibri" w:cs="Calibri"/>
          <w:color w:val="000000"/>
          <w:lang w:val="fr-FR"/>
        </w:rPr>
        <w:t>pp. 76–8</w:t>
      </w:r>
    </w:p>
  </w:footnote>
  <w:footnote w:id="14">
    <w:p w:rsidR="00256F24" w:rsidRPr="00A74673" w:rsidRDefault="00256F24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A74673">
        <w:rPr>
          <w:lang w:val="fr-FR"/>
        </w:rPr>
        <w:t xml:space="preserve"> </w:t>
      </w:r>
      <w:r w:rsidR="00A74673" w:rsidRPr="002A783F">
        <w:rPr>
          <w:rFonts w:ascii="Calibri" w:hAnsi="Calibri" w:cs="Calibri"/>
          <w:color w:val="000000"/>
          <w:lang w:val="fr-FR"/>
        </w:rPr>
        <w:t xml:space="preserve">Valois, </w:t>
      </w:r>
      <w:r w:rsidR="00A74673" w:rsidRPr="002A783F">
        <w:rPr>
          <w:rFonts w:ascii="Calibri" w:hAnsi="Calibri" w:cs="Calibri"/>
          <w:i/>
          <w:iCs/>
          <w:color w:val="000000"/>
          <w:lang w:val="fr-FR"/>
        </w:rPr>
        <w:t>L'Homme qui vient</w:t>
      </w:r>
      <w:r w:rsidR="00BF6C79">
        <w:rPr>
          <w:rFonts w:ascii="Calibri" w:hAnsi="Calibri" w:cs="Calibri"/>
          <w:i/>
          <w:iCs/>
          <w:color w:val="000000"/>
          <w:lang w:val="fr-FR"/>
        </w:rPr>
        <w:t xml:space="preserve"> </w:t>
      </w:r>
      <w:r w:rsidR="00BF6C79">
        <w:rPr>
          <w:rFonts w:ascii="Calibri" w:hAnsi="Calibri" w:cs="Calibri"/>
          <w:iCs/>
          <w:color w:val="000000"/>
          <w:lang w:val="fr-FR"/>
        </w:rPr>
        <w:t xml:space="preserve">pp. </w:t>
      </w:r>
      <w:r w:rsidR="00BF6C79" w:rsidRPr="002A783F">
        <w:rPr>
          <w:rFonts w:ascii="Calibri" w:hAnsi="Calibri" w:cs="Calibri"/>
          <w:color w:val="000000"/>
          <w:lang w:val="fr-FR"/>
        </w:rPr>
        <w:t>76–8</w:t>
      </w:r>
    </w:p>
  </w:footnote>
  <w:footnote w:id="15">
    <w:p w:rsidR="00E75173" w:rsidRDefault="00E75173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DB0C5F" w:rsidRPr="00DB0C5F">
        <w:t>Kalman, The extreme right in interwar France</w:t>
      </w:r>
      <w:r w:rsidR="00DB0C5F">
        <w:t xml:space="preserve"> p.</w:t>
      </w:r>
      <w:r w:rsidR="00DB0C5F" w:rsidRPr="00DB0C5F">
        <w:t xml:space="preserve"> </w:t>
      </w:r>
      <w:r>
        <w:t>5</w:t>
      </w:r>
    </w:p>
  </w:footnote>
  <w:footnote w:id="16">
    <w:p w:rsidR="00427590" w:rsidRDefault="00427590" w:rsidP="0042759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DB0C5F">
        <w:t>Kalman, The extreme right in interwar France</w:t>
      </w:r>
      <w:r>
        <w:t xml:space="preserve"> p.</w:t>
      </w:r>
      <w:r w:rsidRPr="00DB0C5F">
        <w:t xml:space="preserve"> </w:t>
      </w:r>
      <w:r>
        <w:t>4</w:t>
      </w:r>
    </w:p>
  </w:footnote>
  <w:footnote w:id="17">
    <w:p w:rsidR="00E030DA" w:rsidRPr="006B4DA1" w:rsidRDefault="00E030DA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6B4DA1">
        <w:rPr>
          <w:lang w:val="fr-FR"/>
        </w:rPr>
        <w:t xml:space="preserve"> </w:t>
      </w:r>
      <w:r w:rsidR="00A74673" w:rsidRPr="00A74673">
        <w:rPr>
          <w:lang w:val="fr-FR"/>
        </w:rPr>
        <w:t xml:space="preserve">Pétain, </w:t>
      </w:r>
      <w:r w:rsidR="00A74673" w:rsidRPr="00A74673">
        <w:rPr>
          <w:i/>
          <w:lang w:val="fr-FR"/>
        </w:rPr>
        <w:t>Les Messages du Maréchal</w:t>
      </w:r>
      <w:r w:rsidR="00BF6C79">
        <w:rPr>
          <w:i/>
          <w:lang w:val="fr-FR"/>
        </w:rPr>
        <w:t xml:space="preserve"> </w:t>
      </w:r>
      <w:r w:rsidR="006B4DA1">
        <w:rPr>
          <w:lang w:val="fr-FR"/>
        </w:rPr>
        <w:t>p. 62</w:t>
      </w:r>
    </w:p>
  </w:footnote>
  <w:footnote w:id="18">
    <w:p w:rsidR="00E030DA" w:rsidRPr="00A74673" w:rsidRDefault="00E030DA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A74673">
        <w:rPr>
          <w:lang w:val="fr-FR"/>
        </w:rPr>
        <w:t xml:space="preserve"> </w:t>
      </w:r>
      <w:r w:rsidR="00A74673" w:rsidRPr="002A783F">
        <w:rPr>
          <w:rFonts w:ascii="Calibri" w:hAnsi="Calibri" w:cs="Calibri"/>
          <w:color w:val="000000"/>
          <w:lang w:val="fr-FR"/>
        </w:rPr>
        <w:t xml:space="preserve">Valois, </w:t>
      </w:r>
      <w:r w:rsidR="00A74673" w:rsidRPr="002A783F">
        <w:rPr>
          <w:rFonts w:ascii="Calibri" w:hAnsi="Calibri" w:cs="Calibri"/>
          <w:i/>
          <w:iCs/>
          <w:color w:val="000000"/>
          <w:lang w:val="fr-FR"/>
        </w:rPr>
        <w:t>L'Homme qui vient</w:t>
      </w:r>
      <w:r w:rsidR="00A74673">
        <w:rPr>
          <w:rFonts w:ascii="Calibri" w:hAnsi="Calibri" w:cs="Calibri"/>
          <w:i/>
          <w:iCs/>
          <w:color w:val="000000"/>
          <w:lang w:val="fr-FR"/>
        </w:rPr>
        <w:t xml:space="preserve"> </w:t>
      </w:r>
      <w:r w:rsidR="00A74673" w:rsidRPr="002A783F">
        <w:rPr>
          <w:rFonts w:ascii="Calibri" w:hAnsi="Calibri" w:cs="Calibri"/>
          <w:color w:val="000000"/>
          <w:lang w:val="fr-FR"/>
        </w:rPr>
        <w:t>pp. 76–8</w:t>
      </w:r>
    </w:p>
  </w:footnote>
  <w:footnote w:id="19">
    <w:p w:rsidR="00E030DA" w:rsidRDefault="00E030DA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DB0C5F">
        <w:t>Bill Edmonds,</w:t>
      </w:r>
      <w:r w:rsidR="00CC6D55">
        <w:t xml:space="preserve"> ‘The Political uses of unemployment in France from Blum to Pétain’ in</w:t>
      </w:r>
      <w:r w:rsidR="00DB0C5F">
        <w:t xml:space="preserve"> </w:t>
      </w:r>
      <w:r w:rsidR="00DB0C5F" w:rsidRPr="00DF7170">
        <w:rPr>
          <w:i/>
        </w:rPr>
        <w:t>Unemployment: are there lessons from history?</w:t>
      </w:r>
      <w:r w:rsidR="00DB0C5F">
        <w:t xml:space="preserve"> </w:t>
      </w:r>
      <w:r w:rsidR="00CC6D55">
        <w:t xml:space="preserve">Ed. by Jill Roe </w:t>
      </w:r>
      <w:r w:rsidR="00DB0C5F">
        <w:t>(</w:t>
      </w:r>
      <w:r w:rsidR="00CC6D55">
        <w:t>Sydney: Hale &amp; Iremonger, 1985) p.</w:t>
      </w:r>
      <w:r w:rsidR="00DB0C5F">
        <w:t xml:space="preserve"> </w:t>
      </w:r>
      <w:r>
        <w:t>69</w:t>
      </w:r>
    </w:p>
  </w:footnote>
  <w:footnote w:id="20">
    <w:p w:rsidR="0060115F" w:rsidRDefault="0060115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DF7170" w:rsidRPr="00DB0C5F">
        <w:t>Soucy, French Fascism: The First Wave</w:t>
      </w:r>
      <w:r w:rsidR="00DF7170">
        <w:t xml:space="preserve"> p. 139</w:t>
      </w:r>
    </w:p>
  </w:footnote>
  <w:footnote w:id="21">
    <w:p w:rsidR="003A05B1" w:rsidRPr="00BF6C79" w:rsidRDefault="003A05B1">
      <w:pPr>
        <w:pStyle w:val="FootnoteText"/>
        <w:rPr>
          <w:lang w:val="fr-FR"/>
        </w:rPr>
      </w:pPr>
      <w:r>
        <w:rPr>
          <w:rStyle w:val="FootnoteReference"/>
        </w:rPr>
        <w:footnoteRef/>
      </w:r>
      <w:r w:rsidRPr="00A74673">
        <w:rPr>
          <w:lang w:val="fr-FR"/>
        </w:rPr>
        <w:t xml:space="preserve"> </w:t>
      </w:r>
      <w:r w:rsidR="00A74673" w:rsidRPr="00A74673">
        <w:rPr>
          <w:lang w:val="fr-FR"/>
        </w:rPr>
        <w:t xml:space="preserve">Pétain, </w:t>
      </w:r>
      <w:r w:rsidR="00A74673" w:rsidRPr="00A74673">
        <w:rPr>
          <w:i/>
          <w:lang w:val="fr-FR"/>
        </w:rPr>
        <w:t>Les Messages du Maréchal</w:t>
      </w:r>
      <w:r w:rsidR="00BF6C79">
        <w:rPr>
          <w:lang w:val="fr-FR"/>
        </w:rPr>
        <w:t xml:space="preserve"> p.63</w:t>
      </w:r>
    </w:p>
  </w:footnote>
</w:footnote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3A5E04"/>
    <w:multiLevelType w:val="hybridMultilevel"/>
    <w:tmpl w:val="61322598"/>
    <w:lvl w:ilvl="0" w:tplc="DCB6EB2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3153DD9"/>
    <w:multiLevelType w:val="hybridMultilevel"/>
    <w:tmpl w:val="CCFA4D34"/>
    <w:lvl w:ilvl="0" w:tplc="E56E4176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C978BB"/>
    <w:rsid w:val="0001738D"/>
    <w:rsid w:val="00020EDD"/>
    <w:rsid w:val="000509D9"/>
    <w:rsid w:val="00076688"/>
    <w:rsid w:val="00083365"/>
    <w:rsid w:val="000A6DE8"/>
    <w:rsid w:val="000B374F"/>
    <w:rsid w:val="000C2638"/>
    <w:rsid w:val="000F4F8B"/>
    <w:rsid w:val="0010147F"/>
    <w:rsid w:val="00113803"/>
    <w:rsid w:val="0014775F"/>
    <w:rsid w:val="001549C4"/>
    <w:rsid w:val="00170A65"/>
    <w:rsid w:val="00176204"/>
    <w:rsid w:val="00181D4E"/>
    <w:rsid w:val="00191AFD"/>
    <w:rsid w:val="001B478A"/>
    <w:rsid w:val="001B65CA"/>
    <w:rsid w:val="001E55FE"/>
    <w:rsid w:val="00231BDC"/>
    <w:rsid w:val="00232320"/>
    <w:rsid w:val="00235F3D"/>
    <w:rsid w:val="00256F24"/>
    <w:rsid w:val="00265F27"/>
    <w:rsid w:val="00267AB1"/>
    <w:rsid w:val="002742C9"/>
    <w:rsid w:val="002A783F"/>
    <w:rsid w:val="002F7DB1"/>
    <w:rsid w:val="00314E7C"/>
    <w:rsid w:val="00333DB1"/>
    <w:rsid w:val="00342EF8"/>
    <w:rsid w:val="003649E9"/>
    <w:rsid w:val="003670ED"/>
    <w:rsid w:val="00374AB2"/>
    <w:rsid w:val="003940D2"/>
    <w:rsid w:val="003A05B1"/>
    <w:rsid w:val="003A3CE8"/>
    <w:rsid w:val="003F40B1"/>
    <w:rsid w:val="003F68D8"/>
    <w:rsid w:val="00400684"/>
    <w:rsid w:val="004013E7"/>
    <w:rsid w:val="00413D53"/>
    <w:rsid w:val="00427590"/>
    <w:rsid w:val="004332E8"/>
    <w:rsid w:val="004350A1"/>
    <w:rsid w:val="00450CB4"/>
    <w:rsid w:val="00466F91"/>
    <w:rsid w:val="00484E2D"/>
    <w:rsid w:val="004B33D8"/>
    <w:rsid w:val="004B5569"/>
    <w:rsid w:val="00511BE4"/>
    <w:rsid w:val="00515D6D"/>
    <w:rsid w:val="0054721A"/>
    <w:rsid w:val="00555D2B"/>
    <w:rsid w:val="00556F18"/>
    <w:rsid w:val="00572672"/>
    <w:rsid w:val="005759E0"/>
    <w:rsid w:val="005808D6"/>
    <w:rsid w:val="0059104B"/>
    <w:rsid w:val="005D0A56"/>
    <w:rsid w:val="005E5C26"/>
    <w:rsid w:val="0060115F"/>
    <w:rsid w:val="00621721"/>
    <w:rsid w:val="00622B22"/>
    <w:rsid w:val="00683129"/>
    <w:rsid w:val="00683D7F"/>
    <w:rsid w:val="00685F87"/>
    <w:rsid w:val="006B4DA1"/>
    <w:rsid w:val="006B7502"/>
    <w:rsid w:val="006D75DA"/>
    <w:rsid w:val="00700253"/>
    <w:rsid w:val="00705BB4"/>
    <w:rsid w:val="00711D13"/>
    <w:rsid w:val="00712AB9"/>
    <w:rsid w:val="00756096"/>
    <w:rsid w:val="00761A83"/>
    <w:rsid w:val="00795B65"/>
    <w:rsid w:val="007A1A5D"/>
    <w:rsid w:val="007C68ED"/>
    <w:rsid w:val="007D5A5E"/>
    <w:rsid w:val="007F562C"/>
    <w:rsid w:val="007F6ABF"/>
    <w:rsid w:val="00807678"/>
    <w:rsid w:val="00824F61"/>
    <w:rsid w:val="008541E2"/>
    <w:rsid w:val="0086104A"/>
    <w:rsid w:val="0086706C"/>
    <w:rsid w:val="00883265"/>
    <w:rsid w:val="008845C6"/>
    <w:rsid w:val="008B1AF7"/>
    <w:rsid w:val="008C0660"/>
    <w:rsid w:val="008C5FF9"/>
    <w:rsid w:val="008D5309"/>
    <w:rsid w:val="008E0161"/>
    <w:rsid w:val="008E4624"/>
    <w:rsid w:val="00902AB2"/>
    <w:rsid w:val="009052CE"/>
    <w:rsid w:val="00915E6D"/>
    <w:rsid w:val="00924990"/>
    <w:rsid w:val="00946EA4"/>
    <w:rsid w:val="009655AF"/>
    <w:rsid w:val="009733CC"/>
    <w:rsid w:val="009A0F44"/>
    <w:rsid w:val="009A1835"/>
    <w:rsid w:val="009B678C"/>
    <w:rsid w:val="009D0DA2"/>
    <w:rsid w:val="009E19A0"/>
    <w:rsid w:val="009F0D37"/>
    <w:rsid w:val="00A10B3A"/>
    <w:rsid w:val="00A2216E"/>
    <w:rsid w:val="00A2602D"/>
    <w:rsid w:val="00A31F01"/>
    <w:rsid w:val="00A32F82"/>
    <w:rsid w:val="00A361BD"/>
    <w:rsid w:val="00A36569"/>
    <w:rsid w:val="00A71EF0"/>
    <w:rsid w:val="00A7302F"/>
    <w:rsid w:val="00A74673"/>
    <w:rsid w:val="00A75933"/>
    <w:rsid w:val="00A87A9F"/>
    <w:rsid w:val="00A94F9B"/>
    <w:rsid w:val="00AB008D"/>
    <w:rsid w:val="00AB1A4C"/>
    <w:rsid w:val="00AB271D"/>
    <w:rsid w:val="00AB305E"/>
    <w:rsid w:val="00AE2FE7"/>
    <w:rsid w:val="00AF3527"/>
    <w:rsid w:val="00B06443"/>
    <w:rsid w:val="00B658BE"/>
    <w:rsid w:val="00BD0147"/>
    <w:rsid w:val="00BE043D"/>
    <w:rsid w:val="00BF1B80"/>
    <w:rsid w:val="00BF45D2"/>
    <w:rsid w:val="00BF6C79"/>
    <w:rsid w:val="00C267F1"/>
    <w:rsid w:val="00C53871"/>
    <w:rsid w:val="00C57FE8"/>
    <w:rsid w:val="00C60C58"/>
    <w:rsid w:val="00C63213"/>
    <w:rsid w:val="00C63E47"/>
    <w:rsid w:val="00C83ABF"/>
    <w:rsid w:val="00C85971"/>
    <w:rsid w:val="00C876FD"/>
    <w:rsid w:val="00C978BB"/>
    <w:rsid w:val="00C97F12"/>
    <w:rsid w:val="00CC6D55"/>
    <w:rsid w:val="00CD182E"/>
    <w:rsid w:val="00CE1BAC"/>
    <w:rsid w:val="00CF6A81"/>
    <w:rsid w:val="00D06810"/>
    <w:rsid w:val="00D12380"/>
    <w:rsid w:val="00D32DE2"/>
    <w:rsid w:val="00D42031"/>
    <w:rsid w:val="00D4424D"/>
    <w:rsid w:val="00D901E1"/>
    <w:rsid w:val="00DB0C5F"/>
    <w:rsid w:val="00DD6A6B"/>
    <w:rsid w:val="00DE7BCB"/>
    <w:rsid w:val="00DF7170"/>
    <w:rsid w:val="00E008CB"/>
    <w:rsid w:val="00E030DA"/>
    <w:rsid w:val="00E11640"/>
    <w:rsid w:val="00E12438"/>
    <w:rsid w:val="00E2660E"/>
    <w:rsid w:val="00E40623"/>
    <w:rsid w:val="00E41648"/>
    <w:rsid w:val="00E75173"/>
    <w:rsid w:val="00E85ADE"/>
    <w:rsid w:val="00E949CC"/>
    <w:rsid w:val="00EE3730"/>
    <w:rsid w:val="00EE4523"/>
    <w:rsid w:val="00F03CB7"/>
    <w:rsid w:val="00F27EE0"/>
    <w:rsid w:val="00F44E87"/>
    <w:rsid w:val="00F8020E"/>
    <w:rsid w:val="00F861E1"/>
    <w:rsid w:val="00F96D71"/>
    <w:rsid w:val="00FA41A9"/>
    <w:rsid w:val="00FF047E"/>
  </w:rsids>
  <m:mathPr>
    <m:mathFont m:val="Georgia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7EE0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C978BB"/>
    <w:pPr>
      <w:ind w:left="720"/>
      <w:contextualSpacing/>
    </w:pPr>
  </w:style>
  <w:style w:type="character" w:customStyle="1" w:styleId="shorttext">
    <w:name w:val="short_text"/>
    <w:basedOn w:val="DefaultParagraphFont"/>
    <w:rsid w:val="00C978BB"/>
  </w:style>
  <w:style w:type="paragraph" w:styleId="FootnoteText">
    <w:name w:val="footnote text"/>
    <w:basedOn w:val="Normal"/>
    <w:link w:val="FootnoteTextChar"/>
    <w:uiPriority w:val="99"/>
    <w:semiHidden/>
    <w:unhideWhenUsed/>
    <w:rsid w:val="004350A1"/>
    <w:pPr>
      <w:spacing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350A1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350A1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914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2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9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071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:a="http://schemas.openxmlformats.org/drawingml/2006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577E60-6D22-9F4F-BEC2-08B333D23E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1448</Words>
  <Characters>8259</Characters>
  <Application>Microsoft Macintosh Word</Application>
  <DocSecurity>0</DocSecurity>
  <Lines>68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Josephine Wilson</dc:creator>
  <cp:keywords/>
  <dc:description/>
  <cp:lastModifiedBy>Jessica Wardhaugh</cp:lastModifiedBy>
  <cp:revision>2</cp:revision>
  <dcterms:created xsi:type="dcterms:W3CDTF">2018-03-21T15:18:00Z</dcterms:created>
  <dcterms:modified xsi:type="dcterms:W3CDTF">2018-03-21T15:18:00Z</dcterms:modified>
</cp:coreProperties>
</file>